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93" w:rsidRDefault="00947BBC" w:rsidP="00633AB3">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947BBC" w:rsidRDefault="00947BBC"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Pr>
                          <w:rFonts w:ascii="Times New Roman" w:hAnsi="Times New Roman" w:cs="Times New Roman"/>
                          <w:b/>
                          <w:bCs/>
                          <w:sz w:val="22"/>
                          <w:szCs w:val="32"/>
                        </w:rPr>
                        <w:t>42</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947BBC" w:rsidRPr="00CB1931" w:rsidRDefault="00947BBC"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17</w:t>
                      </w:r>
                      <w:r>
                        <w:rPr>
                          <w:rFonts w:ascii="Times New Roman" w:hAnsi="Times New Roman" w:cs="Times New Roman"/>
                          <w:b/>
                          <w:bCs/>
                          <w:sz w:val="22"/>
                          <w:szCs w:val="22"/>
                          <w:lang w:val="en-US"/>
                        </w:rPr>
                        <w:t>.</w:t>
                      </w:r>
                      <w:r>
                        <w:rPr>
                          <w:rFonts w:ascii="Times New Roman" w:hAnsi="Times New Roman" w:cs="Times New Roman"/>
                          <w:b/>
                          <w:bCs/>
                          <w:sz w:val="22"/>
                          <w:szCs w:val="22"/>
                        </w:rPr>
                        <w:t>11</w:t>
                      </w:r>
                      <w:r>
                        <w:rPr>
                          <w:rFonts w:ascii="Times New Roman" w:hAnsi="Times New Roman" w:cs="Times New Roman"/>
                          <w:b/>
                          <w:bCs/>
                          <w:sz w:val="22"/>
                          <w:szCs w:val="22"/>
                          <w:lang w:val="en-US"/>
                        </w:rPr>
                        <w:t>.</w:t>
                      </w:r>
                      <w:r>
                        <w:rPr>
                          <w:rFonts w:ascii="Times New Roman" w:hAnsi="Times New Roman" w:cs="Times New Roman"/>
                          <w:b/>
                          <w:bCs/>
                          <w:sz w:val="22"/>
                          <w:szCs w:val="22"/>
                        </w:rPr>
                        <w:t>2014</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947BBC" w:rsidRDefault="00947BBC"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947BBC" w:rsidRPr="0041243A" w:rsidRDefault="00947BBC"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947BBC" w:rsidRPr="0024392E" w:rsidRDefault="00947BBC"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947BBC" w:rsidRPr="00D368D1" w:rsidRDefault="00947BBC"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9" o:title="Герб" croptop="9513f" cropbottom="9249f" cropleft="10662f" cropright="11029f"/>
            </v:shape>
            <w10:wrap type="square"/>
          </v:group>
        </w:pict>
      </w:r>
    </w:p>
    <w:p w:rsidR="00633AB3" w:rsidRDefault="00633AB3" w:rsidP="00D93093">
      <w:pPr>
        <w:spacing w:after="0" w:line="240" w:lineRule="auto"/>
        <w:jc w:val="center"/>
        <w:rPr>
          <w:rFonts w:ascii="Times New Roman" w:hAnsi="Times New Roman" w:cs="Times New Roman"/>
          <w:color w:val="auto"/>
          <w:kern w:val="0"/>
          <w:sz w:val="12"/>
          <w:szCs w:val="12"/>
        </w:rPr>
        <w:sectPr w:rsidR="00633AB3" w:rsidSect="007F7F74">
          <w:headerReference w:type="default" r:id="rId10"/>
          <w:footerReference w:type="default" r:id="rId11"/>
          <w:pgSz w:w="11907" w:h="16839" w:code="9"/>
          <w:pgMar w:top="106" w:right="424" w:bottom="851" w:left="426" w:header="284" w:footer="0" w:gutter="0"/>
          <w:cols w:space="708"/>
          <w:docGrid w:linePitch="360"/>
        </w:sectPr>
      </w:pPr>
    </w:p>
    <w:p w:rsidR="00D93093" w:rsidRPr="00D93093" w:rsidRDefault="00D93093" w:rsidP="00D93093">
      <w:pPr>
        <w:spacing w:after="0" w:line="240" w:lineRule="auto"/>
        <w:jc w:val="center"/>
        <w:rPr>
          <w:rFonts w:ascii="Times New Roman" w:hAnsi="Times New Roman" w:cs="Times New Roman"/>
          <w:color w:val="auto"/>
          <w:kern w:val="0"/>
          <w:sz w:val="12"/>
          <w:szCs w:val="12"/>
        </w:rPr>
      </w:pPr>
      <w:r w:rsidRPr="00D93093">
        <w:rPr>
          <w:rFonts w:ascii="Times New Roman" w:hAnsi="Times New Roman" w:cs="Times New Roman"/>
          <w:color w:val="auto"/>
          <w:kern w:val="0"/>
          <w:sz w:val="12"/>
          <w:szCs w:val="12"/>
        </w:rPr>
        <w:lastRenderedPageBreak/>
        <w:t xml:space="preserve">КАРАТУЗСКИЙ </w:t>
      </w:r>
      <w:r>
        <w:rPr>
          <w:rFonts w:ascii="Times New Roman" w:hAnsi="Times New Roman" w:cs="Times New Roman"/>
          <w:color w:val="auto"/>
          <w:kern w:val="0"/>
          <w:sz w:val="12"/>
          <w:szCs w:val="12"/>
        </w:rPr>
        <w:t xml:space="preserve">РАЙОННЫЙ СОВЕТ </w:t>
      </w:r>
      <w:r w:rsidRPr="00D93093">
        <w:rPr>
          <w:rFonts w:ascii="Times New Roman" w:hAnsi="Times New Roman" w:cs="Times New Roman"/>
          <w:color w:val="auto"/>
          <w:kern w:val="0"/>
          <w:sz w:val="12"/>
          <w:szCs w:val="12"/>
        </w:rPr>
        <w:t>ДЕПУТАТОВ</w:t>
      </w:r>
    </w:p>
    <w:p w:rsidR="00D93093" w:rsidRPr="00D93093" w:rsidRDefault="00D93093" w:rsidP="00D93093">
      <w:pPr>
        <w:spacing w:after="0" w:line="240" w:lineRule="auto"/>
        <w:jc w:val="center"/>
        <w:rPr>
          <w:rFonts w:ascii="Times New Roman" w:hAnsi="Times New Roman" w:cs="Times New Roman"/>
          <w:color w:val="auto"/>
          <w:kern w:val="0"/>
          <w:sz w:val="12"/>
          <w:szCs w:val="12"/>
        </w:rPr>
      </w:pPr>
    </w:p>
    <w:p w:rsidR="00D93093" w:rsidRPr="00D93093" w:rsidRDefault="00D93093" w:rsidP="00D93093">
      <w:pPr>
        <w:spacing w:after="0" w:line="240" w:lineRule="auto"/>
        <w:jc w:val="center"/>
        <w:rPr>
          <w:rFonts w:ascii="Times New Roman" w:hAnsi="Times New Roman" w:cs="Times New Roman"/>
          <w:color w:val="auto"/>
          <w:kern w:val="0"/>
          <w:sz w:val="12"/>
          <w:szCs w:val="12"/>
        </w:rPr>
      </w:pPr>
      <w:r w:rsidRPr="00D93093">
        <w:rPr>
          <w:rFonts w:ascii="Times New Roman" w:hAnsi="Times New Roman" w:cs="Times New Roman"/>
          <w:color w:val="auto"/>
          <w:kern w:val="0"/>
          <w:sz w:val="12"/>
          <w:szCs w:val="12"/>
        </w:rPr>
        <w:t>РЕШЕНИЕ</w:t>
      </w:r>
    </w:p>
    <w:p w:rsidR="00D93093" w:rsidRPr="00D93093" w:rsidRDefault="00D93093" w:rsidP="00D93093">
      <w:pPr>
        <w:spacing w:after="0" w:line="240" w:lineRule="auto"/>
        <w:rPr>
          <w:rFonts w:ascii="Times New Roman" w:hAnsi="Times New Roman" w:cs="Times New Roman"/>
          <w:color w:val="auto"/>
          <w:kern w:val="0"/>
          <w:sz w:val="12"/>
          <w:szCs w:val="12"/>
        </w:rPr>
      </w:pPr>
    </w:p>
    <w:p w:rsidR="00D93093" w:rsidRPr="00D93093" w:rsidRDefault="00D93093" w:rsidP="00D93093">
      <w:pPr>
        <w:spacing w:after="0" w:line="240" w:lineRule="auto"/>
        <w:rPr>
          <w:rFonts w:ascii="Times New Roman" w:hAnsi="Times New Roman" w:cs="Times New Roman"/>
          <w:color w:val="auto"/>
          <w:kern w:val="0"/>
          <w:sz w:val="12"/>
          <w:szCs w:val="12"/>
        </w:rPr>
      </w:pPr>
      <w:r w:rsidRPr="00D93093">
        <w:rPr>
          <w:rFonts w:ascii="Times New Roman" w:hAnsi="Times New Roman" w:cs="Times New Roman"/>
          <w:color w:val="auto"/>
          <w:kern w:val="0"/>
          <w:sz w:val="12"/>
          <w:szCs w:val="12"/>
        </w:rPr>
        <w:t xml:space="preserve">12.11.2014                                     </w:t>
      </w:r>
      <w:r w:rsidR="00633AB3">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с. Каратузское</w:t>
      </w:r>
      <w:r>
        <w:rPr>
          <w:rFonts w:ascii="Times New Roman" w:hAnsi="Times New Roman" w:cs="Times New Roman"/>
          <w:color w:val="auto"/>
          <w:kern w:val="0"/>
          <w:sz w:val="12"/>
          <w:szCs w:val="12"/>
        </w:rPr>
        <w:tab/>
      </w:r>
      <w:r w:rsidR="00633AB3">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D93093">
        <w:rPr>
          <w:rFonts w:ascii="Times New Roman" w:hAnsi="Times New Roman" w:cs="Times New Roman"/>
          <w:color w:val="auto"/>
          <w:kern w:val="0"/>
          <w:sz w:val="12"/>
          <w:szCs w:val="12"/>
        </w:rPr>
        <w:t xml:space="preserve">                № 40-309</w:t>
      </w:r>
    </w:p>
    <w:p w:rsidR="00D93093" w:rsidRPr="00D93093" w:rsidRDefault="00D93093" w:rsidP="00D93093">
      <w:pPr>
        <w:spacing w:after="0" w:line="240" w:lineRule="auto"/>
        <w:rPr>
          <w:rFonts w:ascii="Times New Roman" w:hAnsi="Times New Roman" w:cs="Times New Roman"/>
          <w:color w:val="auto"/>
          <w:kern w:val="0"/>
          <w:sz w:val="12"/>
          <w:szCs w:val="12"/>
        </w:rPr>
      </w:pPr>
    </w:p>
    <w:p w:rsidR="00D93093" w:rsidRPr="00D93093" w:rsidRDefault="00D93093" w:rsidP="002749B5">
      <w:pPr>
        <w:autoSpaceDE w:val="0"/>
        <w:autoSpaceDN w:val="0"/>
        <w:adjustRightInd w:val="0"/>
        <w:spacing w:after="0" w:line="240" w:lineRule="auto"/>
        <w:rPr>
          <w:rFonts w:ascii="Times New Roman" w:hAnsi="Times New Roman" w:cs="Times New Roman"/>
          <w:bCs/>
          <w:color w:val="auto"/>
          <w:kern w:val="0"/>
          <w:sz w:val="12"/>
          <w:szCs w:val="12"/>
        </w:rPr>
      </w:pPr>
      <w:r w:rsidRPr="00D93093">
        <w:rPr>
          <w:rFonts w:ascii="Times New Roman" w:hAnsi="Times New Roman" w:cs="Times New Roman"/>
          <w:bCs/>
          <w:color w:val="auto"/>
          <w:kern w:val="0"/>
          <w:sz w:val="12"/>
          <w:szCs w:val="12"/>
        </w:rPr>
        <w:t xml:space="preserve">О назначении  публичных слушаний по проекту решения </w:t>
      </w:r>
    </w:p>
    <w:p w:rsidR="00D93093" w:rsidRPr="00D93093" w:rsidRDefault="00D93093" w:rsidP="002749B5">
      <w:pPr>
        <w:autoSpaceDE w:val="0"/>
        <w:autoSpaceDN w:val="0"/>
        <w:adjustRightInd w:val="0"/>
        <w:spacing w:after="0" w:line="240" w:lineRule="auto"/>
        <w:rPr>
          <w:rFonts w:ascii="Times New Roman" w:hAnsi="Times New Roman" w:cs="Times New Roman"/>
          <w:bCs/>
          <w:color w:val="auto"/>
          <w:kern w:val="0"/>
          <w:sz w:val="12"/>
          <w:szCs w:val="12"/>
        </w:rPr>
      </w:pPr>
      <w:r w:rsidRPr="00D93093">
        <w:rPr>
          <w:rFonts w:ascii="Times New Roman" w:hAnsi="Times New Roman" w:cs="Times New Roman"/>
          <w:bCs/>
          <w:color w:val="auto"/>
          <w:kern w:val="0"/>
          <w:sz w:val="12"/>
          <w:szCs w:val="12"/>
        </w:rPr>
        <w:t>Каратузского районного Совета депутатов «О районном бюджете на 2015 год и плановый период 2016-2017 годов»</w:t>
      </w:r>
    </w:p>
    <w:p w:rsidR="00D93093" w:rsidRPr="00D93093" w:rsidRDefault="00D93093" w:rsidP="00D93093">
      <w:pPr>
        <w:autoSpaceDE w:val="0"/>
        <w:autoSpaceDN w:val="0"/>
        <w:adjustRightInd w:val="0"/>
        <w:spacing w:after="0" w:line="240" w:lineRule="auto"/>
        <w:jc w:val="center"/>
        <w:rPr>
          <w:rFonts w:ascii="Times New Roman" w:hAnsi="Times New Roman" w:cs="Times New Roman"/>
          <w:color w:val="auto"/>
          <w:kern w:val="0"/>
          <w:sz w:val="12"/>
          <w:szCs w:val="12"/>
        </w:rPr>
      </w:pPr>
    </w:p>
    <w:p w:rsidR="00D93093" w:rsidRPr="00D93093" w:rsidRDefault="00D93093" w:rsidP="002749B5">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D93093">
        <w:rPr>
          <w:rFonts w:ascii="Times New Roman" w:hAnsi="Times New Roman" w:cs="Times New Roman"/>
          <w:color w:val="auto"/>
          <w:kern w:val="0"/>
          <w:sz w:val="12"/>
          <w:szCs w:val="12"/>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 Устава Муниципального образования «Каратузский район» и Положением о порядке проведения публичных слушаний в Каратузском районе, утвержденным решением Каратузского районного Совета депутатов от 07.02.2013 № Р-177 «Об утверждении положения о  публичных слушаниях в Каратузском районе»,  Каратузский районный</w:t>
      </w:r>
      <w:proofErr w:type="gramEnd"/>
      <w:r w:rsidRPr="00D93093">
        <w:rPr>
          <w:rFonts w:ascii="Times New Roman" w:hAnsi="Times New Roman" w:cs="Times New Roman"/>
          <w:color w:val="auto"/>
          <w:kern w:val="0"/>
          <w:sz w:val="12"/>
          <w:szCs w:val="12"/>
        </w:rPr>
        <w:t xml:space="preserve"> Совет депутатов РЕШИЛ:</w:t>
      </w:r>
    </w:p>
    <w:p w:rsidR="00D93093" w:rsidRPr="00D93093" w:rsidRDefault="00D93093" w:rsidP="002749B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3093">
        <w:rPr>
          <w:rFonts w:ascii="Times New Roman" w:hAnsi="Times New Roman" w:cs="Times New Roman"/>
          <w:color w:val="auto"/>
          <w:kern w:val="0"/>
          <w:sz w:val="12"/>
          <w:szCs w:val="12"/>
        </w:rPr>
        <w:t>1. Вынести  на публичные слушания проект решения Каратузского районного Совета депутатов «О районном бюджете на 2015 год и плановый период 2016-2017 годов».</w:t>
      </w:r>
    </w:p>
    <w:p w:rsidR="00D93093" w:rsidRPr="00D93093" w:rsidRDefault="00D93093" w:rsidP="002749B5">
      <w:pPr>
        <w:spacing w:after="0" w:line="240" w:lineRule="auto"/>
        <w:ind w:firstLine="284"/>
        <w:jc w:val="both"/>
        <w:rPr>
          <w:rFonts w:ascii="Times New Roman" w:hAnsi="Times New Roman" w:cs="Times New Roman"/>
          <w:color w:val="auto"/>
          <w:kern w:val="0"/>
          <w:sz w:val="12"/>
          <w:szCs w:val="12"/>
        </w:rPr>
      </w:pPr>
      <w:r w:rsidRPr="00D93093">
        <w:rPr>
          <w:rFonts w:ascii="Times New Roman" w:hAnsi="Times New Roman" w:cs="Times New Roman"/>
          <w:color w:val="auto"/>
          <w:kern w:val="0"/>
          <w:sz w:val="12"/>
          <w:szCs w:val="12"/>
        </w:rPr>
        <w:t xml:space="preserve">2. Проект решения опубликовать в </w:t>
      </w:r>
      <w:r w:rsidRPr="00D93093">
        <w:rPr>
          <w:rFonts w:ascii="Times New Roman" w:hAnsi="Times New Roman" w:cs="Times New Roman"/>
          <w:iCs/>
          <w:color w:val="auto"/>
          <w:kern w:val="0"/>
          <w:sz w:val="12"/>
          <w:szCs w:val="12"/>
        </w:rPr>
        <w:t xml:space="preserve"> периодическом печатном издании «Вести Муниципального образования «Каратузский район»</w:t>
      </w:r>
      <w:r w:rsidRPr="00D93093">
        <w:rPr>
          <w:rFonts w:ascii="Times New Roman" w:hAnsi="Times New Roman" w:cs="Times New Roman"/>
          <w:color w:val="auto"/>
          <w:kern w:val="0"/>
          <w:sz w:val="12"/>
          <w:szCs w:val="12"/>
        </w:rPr>
        <w:t xml:space="preserve">  и на официальном сайте администрации Каратузского района: </w:t>
      </w:r>
      <w:hyperlink r:id="rId12" w:history="1">
        <w:r w:rsidRPr="00D93093">
          <w:rPr>
            <w:rFonts w:ascii="Times New Roman" w:hAnsi="Times New Roman" w:cs="Times New Roman"/>
            <w:color w:val="0000FF"/>
            <w:kern w:val="0"/>
            <w:sz w:val="12"/>
            <w:szCs w:val="12"/>
            <w:u w:val="single"/>
          </w:rPr>
          <w:t>http://www.кaratuzraion.ru/</w:t>
        </w:r>
      </w:hyperlink>
      <w:r w:rsidRPr="00D93093">
        <w:rPr>
          <w:rFonts w:ascii="Times New Roman" w:hAnsi="Times New Roman" w:cs="Times New Roman"/>
          <w:color w:val="auto"/>
          <w:kern w:val="0"/>
          <w:sz w:val="12"/>
          <w:szCs w:val="12"/>
        </w:rPr>
        <w:t xml:space="preserve"> </w:t>
      </w:r>
    </w:p>
    <w:p w:rsidR="00D93093" w:rsidRPr="00D93093" w:rsidRDefault="00D93093" w:rsidP="002749B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93093">
        <w:rPr>
          <w:rFonts w:ascii="Times New Roman" w:hAnsi="Times New Roman" w:cs="Times New Roman"/>
          <w:color w:val="auto"/>
          <w:kern w:val="0"/>
          <w:sz w:val="12"/>
          <w:szCs w:val="12"/>
        </w:rPr>
        <w:t xml:space="preserve">3. Публичные слушания назначить </w:t>
      </w:r>
      <w:r w:rsidRPr="00D93093">
        <w:rPr>
          <w:rFonts w:ascii="Times New Roman" w:hAnsi="Times New Roman" w:cs="Times New Roman"/>
          <w:b/>
          <w:color w:val="auto"/>
          <w:kern w:val="0"/>
          <w:sz w:val="12"/>
          <w:szCs w:val="12"/>
        </w:rPr>
        <w:t>на 28 ноября 2014 года в 15.00 час</w:t>
      </w:r>
      <w:r w:rsidRPr="00D93093">
        <w:rPr>
          <w:rFonts w:ascii="Times New Roman" w:hAnsi="Times New Roman" w:cs="Times New Roman"/>
          <w:color w:val="auto"/>
          <w:kern w:val="0"/>
          <w:sz w:val="12"/>
          <w:szCs w:val="12"/>
        </w:rPr>
        <w:t xml:space="preserve">ов, в   актовом    зале  администрации Каратузского района по адресу: Красноярский край, Каратузский район, с. Каратузское, ул. </w:t>
      </w:r>
      <w:proofErr w:type="gramStart"/>
      <w:r w:rsidRPr="00D93093">
        <w:rPr>
          <w:rFonts w:ascii="Times New Roman" w:hAnsi="Times New Roman" w:cs="Times New Roman"/>
          <w:color w:val="auto"/>
          <w:kern w:val="0"/>
          <w:sz w:val="12"/>
          <w:szCs w:val="12"/>
        </w:rPr>
        <w:t>Советская</w:t>
      </w:r>
      <w:proofErr w:type="gramEnd"/>
      <w:r w:rsidRPr="00D93093">
        <w:rPr>
          <w:rFonts w:ascii="Times New Roman" w:hAnsi="Times New Roman" w:cs="Times New Roman"/>
          <w:color w:val="auto"/>
          <w:kern w:val="0"/>
          <w:sz w:val="12"/>
          <w:szCs w:val="12"/>
        </w:rPr>
        <w:t xml:space="preserve">, 21. </w:t>
      </w:r>
    </w:p>
    <w:p w:rsidR="00D93093" w:rsidRPr="00D93093" w:rsidRDefault="00D93093" w:rsidP="002749B5">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D93093">
        <w:rPr>
          <w:rFonts w:ascii="Times New Roman" w:hAnsi="Times New Roman" w:cs="Times New Roman"/>
          <w:color w:val="auto"/>
          <w:kern w:val="0"/>
          <w:sz w:val="12"/>
          <w:szCs w:val="12"/>
        </w:rPr>
        <w:t xml:space="preserve">4.Назначить ответственным за сбор информации по проекту решения Каратузского районного Совета депутатов «О районном бюджете на 2015 год и плановый период 2016-2017 годов» главного специалиста-юриста организационно-правового отдела Каратузского  районного  Совета  депутатов   (А.Н. Коршунову),    кабинет  № 309, в здании администрации района, в рабочие дни (понедельник-пятница) с 08.00  до 12.00  и с 13.00 до 16.00 в срок </w:t>
      </w:r>
      <w:r w:rsidRPr="00D93093">
        <w:rPr>
          <w:rFonts w:ascii="Times New Roman" w:hAnsi="Times New Roman" w:cs="Times New Roman"/>
          <w:b/>
          <w:color w:val="auto"/>
          <w:kern w:val="0"/>
          <w:sz w:val="12"/>
          <w:szCs w:val="12"/>
        </w:rPr>
        <w:t>по 27 ноября 2014</w:t>
      </w:r>
      <w:proofErr w:type="gramEnd"/>
      <w:r w:rsidRPr="00D93093">
        <w:rPr>
          <w:rFonts w:ascii="Times New Roman" w:hAnsi="Times New Roman" w:cs="Times New Roman"/>
          <w:b/>
          <w:color w:val="auto"/>
          <w:kern w:val="0"/>
          <w:sz w:val="12"/>
          <w:szCs w:val="12"/>
        </w:rPr>
        <w:t xml:space="preserve"> года включительно,</w:t>
      </w:r>
      <w:r w:rsidRPr="00D93093">
        <w:rPr>
          <w:rFonts w:ascii="Times New Roman" w:hAnsi="Times New Roman" w:cs="Times New Roman"/>
          <w:color w:val="auto"/>
          <w:kern w:val="0"/>
          <w:sz w:val="12"/>
          <w:szCs w:val="12"/>
        </w:rPr>
        <w:t xml:space="preserve"> телефон для справок 21-5-98.</w:t>
      </w:r>
    </w:p>
    <w:p w:rsidR="00D93093" w:rsidRPr="00D93093" w:rsidRDefault="00D93093" w:rsidP="002749B5">
      <w:pPr>
        <w:spacing w:after="0" w:line="240" w:lineRule="auto"/>
        <w:ind w:firstLine="284"/>
        <w:jc w:val="both"/>
        <w:rPr>
          <w:rFonts w:ascii="Times New Roman" w:hAnsi="Times New Roman" w:cs="Times New Roman"/>
          <w:iCs/>
          <w:color w:val="auto"/>
          <w:kern w:val="0"/>
          <w:sz w:val="12"/>
          <w:szCs w:val="12"/>
        </w:rPr>
      </w:pPr>
      <w:r w:rsidRPr="00D93093">
        <w:rPr>
          <w:rFonts w:ascii="Times New Roman" w:hAnsi="Times New Roman" w:cs="Times New Roman"/>
          <w:iCs/>
          <w:color w:val="auto"/>
          <w:kern w:val="0"/>
          <w:sz w:val="12"/>
          <w:szCs w:val="12"/>
        </w:rPr>
        <w:t>5.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93093" w:rsidRPr="00D93093" w:rsidRDefault="00D93093" w:rsidP="00D93093">
      <w:pPr>
        <w:spacing w:after="0" w:line="240" w:lineRule="auto"/>
        <w:jc w:val="both"/>
        <w:rPr>
          <w:rFonts w:ascii="Times New Roman" w:hAnsi="Times New Roman" w:cs="Times New Roman"/>
          <w:color w:val="auto"/>
          <w:kern w:val="0"/>
          <w:sz w:val="12"/>
          <w:szCs w:val="12"/>
        </w:rPr>
      </w:pPr>
    </w:p>
    <w:p w:rsidR="00D93093" w:rsidRPr="00D93093" w:rsidRDefault="00D93093" w:rsidP="00D93093">
      <w:pPr>
        <w:spacing w:after="0" w:line="240" w:lineRule="auto"/>
        <w:jc w:val="both"/>
        <w:rPr>
          <w:rFonts w:ascii="Times New Roman" w:hAnsi="Times New Roman" w:cs="Times New Roman"/>
          <w:color w:val="auto"/>
          <w:kern w:val="0"/>
          <w:sz w:val="12"/>
          <w:szCs w:val="12"/>
        </w:rPr>
      </w:pPr>
      <w:r w:rsidRPr="00D93093">
        <w:rPr>
          <w:rFonts w:ascii="Times New Roman" w:hAnsi="Times New Roman" w:cs="Times New Roman"/>
          <w:color w:val="auto"/>
          <w:kern w:val="0"/>
          <w:sz w:val="12"/>
          <w:szCs w:val="12"/>
        </w:rPr>
        <w:t>Глава района -</w:t>
      </w:r>
    </w:p>
    <w:p w:rsidR="00D93093" w:rsidRPr="00D93093" w:rsidRDefault="00D93093" w:rsidP="00D93093">
      <w:pPr>
        <w:spacing w:after="0" w:line="240" w:lineRule="auto"/>
        <w:jc w:val="both"/>
        <w:rPr>
          <w:rFonts w:ascii="Times New Roman" w:hAnsi="Times New Roman" w:cs="Times New Roman"/>
          <w:color w:val="auto"/>
          <w:kern w:val="0"/>
          <w:sz w:val="12"/>
          <w:szCs w:val="12"/>
        </w:rPr>
      </w:pPr>
      <w:r w:rsidRPr="00D93093">
        <w:rPr>
          <w:rFonts w:ascii="Times New Roman" w:hAnsi="Times New Roman" w:cs="Times New Roman"/>
          <w:color w:val="auto"/>
          <w:kern w:val="0"/>
          <w:sz w:val="12"/>
          <w:szCs w:val="12"/>
        </w:rPr>
        <w:t xml:space="preserve">Председатель </w:t>
      </w:r>
      <w:proofErr w:type="gramStart"/>
      <w:r w:rsidRPr="00D93093">
        <w:rPr>
          <w:rFonts w:ascii="Times New Roman" w:hAnsi="Times New Roman" w:cs="Times New Roman"/>
          <w:color w:val="auto"/>
          <w:kern w:val="0"/>
          <w:sz w:val="12"/>
          <w:szCs w:val="12"/>
        </w:rPr>
        <w:t>районного</w:t>
      </w:r>
      <w:proofErr w:type="gramEnd"/>
      <w:r w:rsidRPr="00D93093">
        <w:rPr>
          <w:rFonts w:ascii="Times New Roman" w:hAnsi="Times New Roman" w:cs="Times New Roman"/>
          <w:color w:val="auto"/>
          <w:kern w:val="0"/>
          <w:sz w:val="12"/>
          <w:szCs w:val="12"/>
        </w:rPr>
        <w:t xml:space="preserve"> </w:t>
      </w:r>
    </w:p>
    <w:p w:rsidR="00BA254D" w:rsidRDefault="00D93093" w:rsidP="00D93093">
      <w:pPr>
        <w:spacing w:after="0" w:line="240" w:lineRule="auto"/>
        <w:jc w:val="both"/>
        <w:rPr>
          <w:rFonts w:ascii="Times New Roman" w:hAnsi="Times New Roman" w:cs="Times New Roman"/>
          <w:color w:val="auto"/>
          <w:kern w:val="0"/>
          <w:sz w:val="12"/>
          <w:szCs w:val="12"/>
        </w:rPr>
      </w:pPr>
      <w:r w:rsidRPr="00D93093">
        <w:rPr>
          <w:rFonts w:ascii="Times New Roman" w:hAnsi="Times New Roman" w:cs="Times New Roman"/>
          <w:color w:val="auto"/>
          <w:kern w:val="0"/>
          <w:sz w:val="12"/>
          <w:szCs w:val="12"/>
        </w:rPr>
        <w:t xml:space="preserve">Совета депутатов                                     К.А. </w:t>
      </w:r>
      <w:proofErr w:type="spellStart"/>
      <w:r w:rsidRPr="00D93093">
        <w:rPr>
          <w:rFonts w:ascii="Times New Roman" w:hAnsi="Times New Roman" w:cs="Times New Roman"/>
          <w:color w:val="auto"/>
          <w:kern w:val="0"/>
          <w:sz w:val="12"/>
          <w:szCs w:val="12"/>
        </w:rPr>
        <w:t>Тюнин</w:t>
      </w:r>
      <w:proofErr w:type="spellEnd"/>
    </w:p>
    <w:p w:rsidR="002749B5" w:rsidRDefault="002749B5" w:rsidP="00D93093">
      <w:pPr>
        <w:spacing w:after="0" w:line="240" w:lineRule="auto"/>
        <w:jc w:val="both"/>
        <w:rPr>
          <w:rFonts w:ascii="Times New Roman" w:hAnsi="Times New Roman" w:cs="Times New Roman"/>
          <w:color w:val="auto"/>
          <w:kern w:val="0"/>
          <w:sz w:val="12"/>
          <w:szCs w:val="12"/>
        </w:rPr>
      </w:pPr>
    </w:p>
    <w:p w:rsidR="002749B5" w:rsidRDefault="002749B5" w:rsidP="00D93093">
      <w:pPr>
        <w:spacing w:after="0" w:line="240" w:lineRule="auto"/>
        <w:jc w:val="both"/>
        <w:rPr>
          <w:rFonts w:ascii="Times New Roman" w:hAnsi="Times New Roman" w:cs="Times New Roman"/>
          <w:color w:val="auto"/>
          <w:kern w:val="0"/>
          <w:sz w:val="12"/>
          <w:szCs w:val="12"/>
        </w:rPr>
      </w:pPr>
    </w:p>
    <w:p w:rsidR="002749B5" w:rsidRPr="002749B5" w:rsidRDefault="002749B5" w:rsidP="002749B5">
      <w:pPr>
        <w:spacing w:after="0" w:line="240" w:lineRule="auto"/>
        <w:jc w:val="center"/>
        <w:rPr>
          <w:rFonts w:ascii="Times New Roman" w:hAnsi="Times New Roman" w:cs="Times New Roman"/>
          <w:color w:val="auto"/>
          <w:kern w:val="0"/>
          <w:sz w:val="12"/>
          <w:szCs w:val="12"/>
        </w:rPr>
      </w:pPr>
      <w:r w:rsidRPr="002749B5">
        <w:rPr>
          <w:rFonts w:ascii="Times New Roman" w:hAnsi="Times New Roman" w:cs="Times New Roman"/>
          <w:color w:val="auto"/>
          <w:kern w:val="0"/>
          <w:sz w:val="12"/>
          <w:szCs w:val="12"/>
        </w:rPr>
        <w:t>КАРАТУЗСКИЙ РАЙОННЫЙ СОВЕТ  ДЕПУТАТОВ</w:t>
      </w:r>
    </w:p>
    <w:p w:rsidR="002749B5" w:rsidRPr="002749B5" w:rsidRDefault="002749B5" w:rsidP="002749B5">
      <w:pPr>
        <w:spacing w:after="0" w:line="240" w:lineRule="auto"/>
        <w:jc w:val="center"/>
        <w:rPr>
          <w:rFonts w:ascii="Times New Roman" w:hAnsi="Times New Roman" w:cs="Times New Roman"/>
          <w:color w:val="auto"/>
          <w:kern w:val="0"/>
          <w:sz w:val="12"/>
          <w:szCs w:val="12"/>
        </w:rPr>
      </w:pPr>
    </w:p>
    <w:p w:rsidR="002749B5" w:rsidRPr="002749B5" w:rsidRDefault="002749B5" w:rsidP="002749B5">
      <w:pPr>
        <w:spacing w:after="0" w:line="240" w:lineRule="auto"/>
        <w:jc w:val="center"/>
        <w:rPr>
          <w:rFonts w:ascii="Times New Roman" w:hAnsi="Times New Roman" w:cs="Times New Roman"/>
          <w:color w:val="auto"/>
          <w:kern w:val="0"/>
          <w:sz w:val="12"/>
          <w:szCs w:val="12"/>
        </w:rPr>
      </w:pPr>
      <w:r w:rsidRPr="002749B5">
        <w:rPr>
          <w:rFonts w:ascii="Times New Roman" w:hAnsi="Times New Roman" w:cs="Times New Roman"/>
          <w:color w:val="auto"/>
          <w:kern w:val="0"/>
          <w:sz w:val="12"/>
          <w:szCs w:val="12"/>
        </w:rPr>
        <w:t>РЕШЕНИЕ</w:t>
      </w:r>
    </w:p>
    <w:p w:rsidR="002749B5" w:rsidRPr="002749B5" w:rsidRDefault="002749B5" w:rsidP="002749B5">
      <w:pPr>
        <w:spacing w:after="0" w:line="240" w:lineRule="auto"/>
        <w:ind w:right="-951"/>
        <w:jc w:val="center"/>
        <w:rPr>
          <w:rFonts w:ascii="Times New Roman" w:hAnsi="Times New Roman" w:cs="Times New Roman"/>
          <w:color w:val="auto"/>
          <w:kern w:val="0"/>
          <w:sz w:val="12"/>
          <w:szCs w:val="12"/>
        </w:rPr>
      </w:pPr>
    </w:p>
    <w:p w:rsidR="002749B5" w:rsidRPr="002749B5" w:rsidRDefault="002749B5" w:rsidP="002749B5">
      <w:pPr>
        <w:spacing w:after="0" w:line="240" w:lineRule="auto"/>
        <w:rPr>
          <w:rFonts w:ascii="Times New Roman" w:hAnsi="Times New Roman" w:cs="Times New Roman"/>
          <w:color w:val="auto"/>
          <w:kern w:val="0"/>
          <w:sz w:val="12"/>
          <w:szCs w:val="12"/>
        </w:rPr>
      </w:pPr>
      <w:r w:rsidRPr="002749B5">
        <w:rPr>
          <w:rFonts w:ascii="Times New Roman" w:hAnsi="Times New Roman" w:cs="Times New Roman"/>
          <w:color w:val="auto"/>
          <w:kern w:val="0"/>
          <w:sz w:val="12"/>
          <w:szCs w:val="12"/>
        </w:rPr>
        <w:t xml:space="preserve">12.11.2014 г.                          </w:t>
      </w:r>
      <w:r w:rsidR="00633AB3">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 xml:space="preserve">  </w:t>
      </w:r>
      <w:r w:rsidRPr="002749B5">
        <w:rPr>
          <w:rFonts w:ascii="Times New Roman" w:hAnsi="Times New Roman" w:cs="Times New Roman"/>
          <w:color w:val="auto"/>
          <w:kern w:val="0"/>
          <w:sz w:val="12"/>
          <w:szCs w:val="12"/>
        </w:rPr>
        <w:t xml:space="preserve"> с. Каратузское           </w:t>
      </w:r>
      <w:r w:rsidR="00633AB3">
        <w:rPr>
          <w:rFonts w:ascii="Times New Roman" w:hAnsi="Times New Roman" w:cs="Times New Roman"/>
          <w:color w:val="auto"/>
          <w:kern w:val="0"/>
          <w:sz w:val="12"/>
          <w:szCs w:val="12"/>
        </w:rPr>
        <w:tab/>
      </w:r>
      <w:r w:rsidR="00633AB3">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 xml:space="preserve">              </w:t>
      </w:r>
      <w:r w:rsidRPr="002749B5">
        <w:rPr>
          <w:rFonts w:ascii="Times New Roman" w:hAnsi="Times New Roman" w:cs="Times New Roman"/>
          <w:color w:val="auto"/>
          <w:kern w:val="0"/>
          <w:sz w:val="12"/>
          <w:szCs w:val="12"/>
        </w:rPr>
        <w:t xml:space="preserve">№40-308  </w:t>
      </w:r>
    </w:p>
    <w:p w:rsidR="002749B5" w:rsidRPr="002749B5" w:rsidRDefault="002749B5" w:rsidP="002749B5">
      <w:pPr>
        <w:spacing w:after="0" w:line="240" w:lineRule="auto"/>
        <w:ind w:right="-951"/>
        <w:jc w:val="both"/>
        <w:rPr>
          <w:rFonts w:ascii="Times New Roman" w:hAnsi="Times New Roman" w:cs="Times New Roman"/>
          <w:color w:val="auto"/>
          <w:kern w:val="0"/>
          <w:sz w:val="12"/>
          <w:szCs w:val="12"/>
        </w:rPr>
      </w:pPr>
    </w:p>
    <w:p w:rsidR="002749B5" w:rsidRPr="002749B5" w:rsidRDefault="002749B5" w:rsidP="002749B5">
      <w:pPr>
        <w:spacing w:after="0" w:line="240" w:lineRule="auto"/>
        <w:ind w:right="-951" w:firstLine="709"/>
        <w:jc w:val="both"/>
        <w:rPr>
          <w:rFonts w:ascii="Times New Roman" w:hAnsi="Times New Roman" w:cs="Times New Roman"/>
          <w:color w:val="auto"/>
          <w:kern w:val="0"/>
          <w:sz w:val="12"/>
          <w:szCs w:val="12"/>
        </w:rPr>
      </w:pPr>
    </w:p>
    <w:p w:rsidR="002749B5" w:rsidRPr="002749B5" w:rsidRDefault="002749B5" w:rsidP="002749B5">
      <w:pPr>
        <w:keepNext/>
        <w:spacing w:after="0" w:line="240" w:lineRule="auto"/>
        <w:ind w:right="-951"/>
        <w:jc w:val="both"/>
        <w:outlineLvl w:val="0"/>
        <w:rPr>
          <w:rFonts w:ascii="Times New Roman" w:hAnsi="Times New Roman" w:cs="Times New Roman"/>
          <w:color w:val="auto"/>
          <w:kern w:val="0"/>
          <w:sz w:val="12"/>
          <w:szCs w:val="12"/>
          <w:lang w:val="x-none" w:eastAsia="x-none"/>
        </w:rPr>
      </w:pPr>
      <w:r w:rsidRPr="002749B5">
        <w:rPr>
          <w:rFonts w:ascii="Times New Roman" w:hAnsi="Times New Roman" w:cs="Times New Roman"/>
          <w:color w:val="auto"/>
          <w:kern w:val="0"/>
          <w:sz w:val="12"/>
          <w:szCs w:val="12"/>
          <w:lang w:val="x-none" w:eastAsia="x-none"/>
        </w:rPr>
        <w:t>Об исполнении районного бюджета</w:t>
      </w:r>
      <w:r>
        <w:rPr>
          <w:rFonts w:ascii="Times New Roman" w:hAnsi="Times New Roman" w:cs="Times New Roman"/>
          <w:color w:val="auto"/>
          <w:kern w:val="0"/>
          <w:sz w:val="12"/>
          <w:szCs w:val="12"/>
          <w:lang w:eastAsia="x-none"/>
        </w:rPr>
        <w:t xml:space="preserve"> </w:t>
      </w:r>
      <w:r w:rsidRPr="002749B5">
        <w:rPr>
          <w:rFonts w:ascii="Times New Roman" w:hAnsi="Times New Roman" w:cs="Times New Roman"/>
          <w:color w:val="auto"/>
          <w:kern w:val="0"/>
          <w:sz w:val="12"/>
          <w:szCs w:val="12"/>
          <w:lang w:val="x-none" w:eastAsia="x-none"/>
        </w:rPr>
        <w:t>за 9 месяцев 2014 года</w:t>
      </w:r>
    </w:p>
    <w:p w:rsidR="002749B5" w:rsidRPr="002749B5" w:rsidRDefault="002749B5" w:rsidP="002749B5">
      <w:pPr>
        <w:spacing w:after="0" w:line="240" w:lineRule="auto"/>
        <w:rPr>
          <w:rFonts w:ascii="Times New Roman" w:hAnsi="Times New Roman" w:cs="Times New Roman"/>
          <w:color w:val="auto"/>
          <w:kern w:val="0"/>
          <w:sz w:val="12"/>
          <w:szCs w:val="12"/>
        </w:rPr>
      </w:pPr>
    </w:p>
    <w:p w:rsidR="002749B5" w:rsidRPr="002749B5" w:rsidRDefault="002749B5" w:rsidP="002749B5">
      <w:pPr>
        <w:spacing w:after="0" w:line="240" w:lineRule="auto"/>
        <w:ind w:right="-2" w:firstLine="284"/>
        <w:jc w:val="both"/>
        <w:rPr>
          <w:rFonts w:ascii="Times New Roman" w:hAnsi="Times New Roman" w:cs="Times New Roman"/>
          <w:color w:val="auto"/>
          <w:kern w:val="0"/>
          <w:sz w:val="12"/>
          <w:szCs w:val="12"/>
        </w:rPr>
      </w:pPr>
      <w:r w:rsidRPr="002749B5">
        <w:rPr>
          <w:rFonts w:ascii="Times New Roman" w:hAnsi="Times New Roman" w:cs="Times New Roman"/>
          <w:color w:val="auto"/>
          <w:kern w:val="0"/>
          <w:sz w:val="12"/>
          <w:szCs w:val="12"/>
        </w:rPr>
        <w:t>Заслушав и обсудив информацию администрации района об исполнении районного бюджета за  9 месяцев  2014 года, Каратузский районный Совет депутатов РЕШИЛ:</w:t>
      </w:r>
    </w:p>
    <w:p w:rsidR="002749B5" w:rsidRPr="002749B5" w:rsidRDefault="002749B5" w:rsidP="002749B5">
      <w:pPr>
        <w:spacing w:after="0" w:line="240" w:lineRule="auto"/>
        <w:ind w:right="-2" w:firstLine="284"/>
        <w:jc w:val="both"/>
        <w:rPr>
          <w:rFonts w:ascii="Times New Roman" w:hAnsi="Times New Roman" w:cs="Times New Roman"/>
          <w:color w:val="auto"/>
          <w:kern w:val="0"/>
          <w:sz w:val="12"/>
          <w:szCs w:val="12"/>
        </w:rPr>
      </w:pPr>
      <w:r w:rsidRPr="002749B5">
        <w:rPr>
          <w:rFonts w:ascii="Times New Roman" w:hAnsi="Times New Roman" w:cs="Times New Roman"/>
          <w:color w:val="auto"/>
          <w:kern w:val="0"/>
          <w:sz w:val="12"/>
          <w:szCs w:val="12"/>
        </w:rPr>
        <w:t xml:space="preserve">1. Принять к сведению  информацию  об исполнении районного бюджета за 9 месяцев 2014 года по доходам в сумме  495 032,95 тыс. руб., по расходам в сумме 492 123,83 тыс. руб., </w:t>
      </w:r>
      <w:r w:rsidRPr="002749B5">
        <w:rPr>
          <w:rFonts w:ascii="Times New Roman" w:hAnsi="Times New Roman" w:cs="Times New Roman"/>
          <w:kern w:val="0"/>
          <w:sz w:val="12"/>
          <w:szCs w:val="12"/>
        </w:rPr>
        <w:t>профицит</w:t>
      </w:r>
      <w:r w:rsidRPr="002749B5">
        <w:rPr>
          <w:rFonts w:ascii="Times New Roman" w:hAnsi="Times New Roman" w:cs="Times New Roman"/>
          <w:color w:val="auto"/>
          <w:kern w:val="0"/>
          <w:sz w:val="12"/>
          <w:szCs w:val="12"/>
        </w:rPr>
        <w:t xml:space="preserve"> бюджета в сумме  2 909,12 тыс. рублей.</w:t>
      </w:r>
    </w:p>
    <w:p w:rsidR="002749B5" w:rsidRPr="002749B5" w:rsidRDefault="002749B5" w:rsidP="002749B5">
      <w:pPr>
        <w:spacing w:after="0" w:line="240" w:lineRule="auto"/>
        <w:ind w:right="-2" w:firstLine="284"/>
        <w:jc w:val="both"/>
        <w:rPr>
          <w:rFonts w:ascii="Times New Roman" w:hAnsi="Times New Roman" w:cs="Times New Roman"/>
          <w:color w:val="auto"/>
          <w:kern w:val="0"/>
          <w:sz w:val="12"/>
          <w:szCs w:val="12"/>
        </w:rPr>
      </w:pPr>
      <w:r w:rsidRPr="002749B5">
        <w:rPr>
          <w:rFonts w:ascii="Times New Roman" w:hAnsi="Times New Roman" w:cs="Times New Roman"/>
          <w:color w:val="auto"/>
          <w:kern w:val="0"/>
          <w:sz w:val="12"/>
          <w:szCs w:val="12"/>
        </w:rPr>
        <w:t>2. 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749B5" w:rsidRPr="002749B5" w:rsidRDefault="002749B5" w:rsidP="002749B5">
      <w:pPr>
        <w:spacing w:after="0" w:line="240" w:lineRule="auto"/>
        <w:ind w:right="-953"/>
        <w:jc w:val="both"/>
        <w:rPr>
          <w:rFonts w:ascii="Times New Roman" w:hAnsi="Times New Roman" w:cs="Times New Roman"/>
          <w:color w:val="auto"/>
          <w:kern w:val="0"/>
          <w:sz w:val="12"/>
          <w:szCs w:val="12"/>
        </w:rPr>
      </w:pPr>
    </w:p>
    <w:p w:rsidR="002749B5" w:rsidRPr="002749B5" w:rsidRDefault="002749B5" w:rsidP="002749B5">
      <w:pPr>
        <w:spacing w:after="0" w:line="240" w:lineRule="auto"/>
        <w:ind w:left="1069" w:right="-951"/>
        <w:jc w:val="both"/>
        <w:rPr>
          <w:rFonts w:ascii="Times New Roman" w:hAnsi="Times New Roman" w:cs="Times New Roman"/>
          <w:color w:val="auto"/>
          <w:kern w:val="0"/>
          <w:sz w:val="12"/>
          <w:szCs w:val="12"/>
        </w:rPr>
      </w:pPr>
    </w:p>
    <w:p w:rsidR="002749B5" w:rsidRPr="002749B5" w:rsidRDefault="002749B5" w:rsidP="002749B5">
      <w:pPr>
        <w:spacing w:after="0" w:line="240" w:lineRule="auto"/>
        <w:rPr>
          <w:rFonts w:ascii="Times New Roman" w:hAnsi="Times New Roman" w:cs="Times New Roman"/>
          <w:color w:val="auto"/>
          <w:kern w:val="0"/>
          <w:sz w:val="12"/>
          <w:szCs w:val="12"/>
        </w:rPr>
      </w:pPr>
      <w:r w:rsidRPr="002749B5">
        <w:rPr>
          <w:rFonts w:ascii="Times New Roman" w:hAnsi="Times New Roman" w:cs="Times New Roman"/>
          <w:color w:val="auto"/>
          <w:kern w:val="0"/>
          <w:sz w:val="12"/>
          <w:szCs w:val="12"/>
        </w:rPr>
        <w:t xml:space="preserve">Глава района – </w:t>
      </w:r>
    </w:p>
    <w:p w:rsidR="002749B5" w:rsidRPr="002749B5" w:rsidRDefault="002749B5" w:rsidP="002749B5">
      <w:pPr>
        <w:spacing w:after="0" w:line="240" w:lineRule="auto"/>
        <w:rPr>
          <w:rFonts w:ascii="Times New Roman" w:hAnsi="Times New Roman" w:cs="Times New Roman"/>
          <w:color w:val="auto"/>
          <w:kern w:val="0"/>
          <w:sz w:val="12"/>
          <w:szCs w:val="12"/>
        </w:rPr>
      </w:pPr>
      <w:r w:rsidRPr="002749B5">
        <w:rPr>
          <w:rFonts w:ascii="Times New Roman" w:hAnsi="Times New Roman" w:cs="Times New Roman"/>
          <w:color w:val="auto"/>
          <w:kern w:val="0"/>
          <w:sz w:val="12"/>
          <w:szCs w:val="12"/>
        </w:rPr>
        <w:t xml:space="preserve">Председатель </w:t>
      </w:r>
      <w:proofErr w:type="gramStart"/>
      <w:r w:rsidRPr="002749B5">
        <w:rPr>
          <w:rFonts w:ascii="Times New Roman" w:hAnsi="Times New Roman" w:cs="Times New Roman"/>
          <w:color w:val="auto"/>
          <w:kern w:val="0"/>
          <w:sz w:val="12"/>
          <w:szCs w:val="12"/>
        </w:rPr>
        <w:t>районного</w:t>
      </w:r>
      <w:proofErr w:type="gramEnd"/>
    </w:p>
    <w:p w:rsidR="002749B5" w:rsidRDefault="002749B5" w:rsidP="002749B5">
      <w:pPr>
        <w:spacing w:after="0" w:line="240" w:lineRule="auto"/>
        <w:jc w:val="both"/>
        <w:rPr>
          <w:rFonts w:ascii="Times New Roman" w:hAnsi="Times New Roman" w:cs="Times New Roman"/>
          <w:color w:val="auto"/>
          <w:kern w:val="0"/>
          <w:sz w:val="12"/>
          <w:szCs w:val="12"/>
        </w:rPr>
      </w:pPr>
      <w:r w:rsidRPr="002749B5">
        <w:rPr>
          <w:rFonts w:ascii="Times New Roman" w:hAnsi="Times New Roman" w:cs="Times New Roman"/>
          <w:color w:val="auto"/>
          <w:kern w:val="0"/>
          <w:sz w:val="12"/>
          <w:szCs w:val="12"/>
        </w:rPr>
        <w:t>Совета депутатов</w:t>
      </w:r>
      <w:r w:rsidRPr="002749B5">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sidRPr="002749B5">
        <w:rPr>
          <w:rFonts w:ascii="Times New Roman" w:hAnsi="Times New Roman" w:cs="Times New Roman"/>
          <w:color w:val="auto"/>
          <w:kern w:val="0"/>
          <w:sz w:val="12"/>
          <w:szCs w:val="12"/>
        </w:rPr>
        <w:t xml:space="preserve">К.А. </w:t>
      </w:r>
      <w:proofErr w:type="spellStart"/>
      <w:r w:rsidRPr="002749B5">
        <w:rPr>
          <w:rFonts w:ascii="Times New Roman" w:hAnsi="Times New Roman" w:cs="Times New Roman"/>
          <w:color w:val="auto"/>
          <w:kern w:val="0"/>
          <w:sz w:val="12"/>
          <w:szCs w:val="12"/>
        </w:rPr>
        <w:t>Тюнин</w:t>
      </w:r>
      <w:proofErr w:type="spellEnd"/>
    </w:p>
    <w:p w:rsidR="00633AB3" w:rsidRDefault="00633AB3" w:rsidP="00060689">
      <w:pPr>
        <w:spacing w:after="0" w:line="240" w:lineRule="auto"/>
        <w:ind w:firstLine="284"/>
        <w:jc w:val="center"/>
        <w:rPr>
          <w:rFonts w:ascii="Times New Roman" w:hAnsi="Times New Roman" w:cs="Times New Roman"/>
          <w:sz w:val="12"/>
          <w:szCs w:val="12"/>
        </w:rPr>
      </w:pPr>
    </w:p>
    <w:p w:rsidR="00633AB3" w:rsidRPr="00633AB3" w:rsidRDefault="00633AB3" w:rsidP="00633AB3">
      <w:pPr>
        <w:spacing w:after="0" w:line="240" w:lineRule="auto"/>
        <w:rPr>
          <w:rFonts w:ascii="Times New Roman" w:hAnsi="Times New Roman" w:cs="Times New Roman"/>
          <w:noProof/>
          <w:color w:val="auto"/>
          <w:kern w:val="0"/>
          <w:sz w:val="12"/>
          <w:szCs w:val="12"/>
        </w:rPr>
      </w:pPr>
      <w:r w:rsidRPr="00633AB3">
        <w:rPr>
          <w:rFonts w:ascii="Times New Roman" w:hAnsi="Times New Roman" w:cs="Times New Roman"/>
          <w:noProof/>
          <w:color w:val="auto"/>
          <w:kern w:val="0"/>
          <w:sz w:val="12"/>
          <w:szCs w:val="12"/>
        </w:rPr>
        <w:t>проект</w:t>
      </w:r>
    </w:p>
    <w:p w:rsidR="00633AB3" w:rsidRPr="00633AB3" w:rsidRDefault="00633AB3" w:rsidP="00633AB3">
      <w:pPr>
        <w:spacing w:after="0" w:line="240" w:lineRule="auto"/>
        <w:jc w:val="center"/>
        <w:rPr>
          <w:rFonts w:ascii="Times New Roman" w:hAnsi="Times New Roman" w:cs="Times New Roman"/>
          <w:color w:val="auto"/>
          <w:kern w:val="0"/>
          <w:sz w:val="12"/>
          <w:szCs w:val="12"/>
        </w:rPr>
      </w:pPr>
    </w:p>
    <w:p w:rsidR="00633AB3" w:rsidRDefault="00633AB3" w:rsidP="00633AB3">
      <w:pPr>
        <w:spacing w:after="0" w:line="240" w:lineRule="auto"/>
        <w:jc w:val="center"/>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КАРАТУЗСКИЙ РАЙОННЫЙ СОВЕТ ДЕПУТАТОВ</w:t>
      </w:r>
    </w:p>
    <w:p w:rsidR="00D8525E" w:rsidRPr="00633AB3" w:rsidRDefault="00D8525E" w:rsidP="00633AB3">
      <w:pPr>
        <w:spacing w:after="0" w:line="240" w:lineRule="auto"/>
        <w:jc w:val="center"/>
        <w:rPr>
          <w:rFonts w:ascii="Times New Roman" w:hAnsi="Times New Roman" w:cs="Times New Roman"/>
          <w:color w:val="auto"/>
          <w:kern w:val="0"/>
          <w:sz w:val="12"/>
          <w:szCs w:val="12"/>
        </w:rPr>
      </w:pPr>
    </w:p>
    <w:p w:rsidR="00633AB3" w:rsidRPr="00633AB3" w:rsidRDefault="00633AB3" w:rsidP="00633AB3">
      <w:pPr>
        <w:spacing w:after="0" w:line="240" w:lineRule="auto"/>
        <w:jc w:val="center"/>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РЕШЕНИЕ</w:t>
      </w:r>
    </w:p>
    <w:p w:rsidR="00633AB3" w:rsidRPr="00633AB3" w:rsidRDefault="00633AB3" w:rsidP="00633AB3">
      <w:pPr>
        <w:spacing w:after="0" w:line="240" w:lineRule="auto"/>
        <w:ind w:firstLine="720"/>
        <w:jc w:val="both"/>
        <w:rPr>
          <w:rFonts w:ascii="Times New Roman" w:hAnsi="Times New Roman" w:cs="Times New Roman"/>
          <w:color w:val="auto"/>
          <w:kern w:val="0"/>
          <w:sz w:val="12"/>
          <w:szCs w:val="12"/>
        </w:rPr>
      </w:pPr>
    </w:p>
    <w:p w:rsidR="00633AB3" w:rsidRPr="00633AB3" w:rsidRDefault="00633AB3" w:rsidP="00633AB3">
      <w:pPr>
        <w:spacing w:after="0" w:line="240" w:lineRule="auto"/>
        <w:ind w:firstLine="720"/>
        <w:jc w:val="both"/>
        <w:rPr>
          <w:rFonts w:ascii="Times New Roman" w:hAnsi="Times New Roman" w:cs="Times New Roman"/>
          <w:color w:val="auto"/>
          <w:kern w:val="0"/>
          <w:sz w:val="12"/>
          <w:szCs w:val="12"/>
        </w:rPr>
      </w:pPr>
    </w:p>
    <w:p w:rsidR="00633AB3" w:rsidRPr="00633AB3" w:rsidRDefault="00633AB3" w:rsidP="00633AB3">
      <w:pPr>
        <w:spacing w:after="0" w:line="240" w:lineRule="auto"/>
        <w:ind w:left="-342" w:firstLine="342"/>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  .12.2014 г.</w:t>
      </w:r>
      <w:r w:rsidRPr="00633AB3">
        <w:rPr>
          <w:rFonts w:ascii="Times New Roman" w:hAnsi="Times New Roman" w:cs="Times New Roman"/>
          <w:color w:val="auto"/>
          <w:kern w:val="0"/>
          <w:sz w:val="12"/>
          <w:szCs w:val="12"/>
        </w:rPr>
        <w:tab/>
      </w:r>
      <w:r w:rsidRPr="00633AB3">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 xml:space="preserve">                    </w:t>
      </w:r>
      <w:r w:rsidRPr="00633AB3">
        <w:rPr>
          <w:rFonts w:ascii="Times New Roman" w:hAnsi="Times New Roman" w:cs="Times New Roman"/>
          <w:color w:val="auto"/>
          <w:kern w:val="0"/>
          <w:sz w:val="12"/>
          <w:szCs w:val="12"/>
        </w:rPr>
        <w:t xml:space="preserve">                         </w:t>
      </w:r>
      <w:r w:rsidRPr="00633AB3">
        <w:rPr>
          <w:rFonts w:ascii="Times New Roman" w:hAnsi="Times New Roman" w:cs="Times New Roman"/>
          <w:color w:val="auto"/>
          <w:kern w:val="0"/>
          <w:sz w:val="12"/>
          <w:szCs w:val="12"/>
        </w:rPr>
        <w:tab/>
        <w:t xml:space="preserve">                                  № </w:t>
      </w:r>
    </w:p>
    <w:p w:rsidR="00633AB3" w:rsidRPr="00633AB3" w:rsidRDefault="00633AB3" w:rsidP="00633AB3">
      <w:pPr>
        <w:spacing w:after="0" w:line="240" w:lineRule="auto"/>
        <w:ind w:firstLine="709"/>
        <w:jc w:val="both"/>
        <w:rPr>
          <w:rFonts w:ascii="Times New Roman" w:hAnsi="Times New Roman" w:cs="Times New Roman"/>
          <w:color w:val="auto"/>
          <w:kern w:val="0"/>
          <w:sz w:val="12"/>
          <w:szCs w:val="12"/>
        </w:rPr>
      </w:pPr>
    </w:p>
    <w:p w:rsidR="00633AB3" w:rsidRPr="00633AB3" w:rsidRDefault="00633AB3" w:rsidP="00633AB3">
      <w:pPr>
        <w:autoSpaceDE w:val="0"/>
        <w:autoSpaceDN w:val="0"/>
        <w:adjustRightInd w:val="0"/>
        <w:spacing w:after="0" w:line="240" w:lineRule="auto"/>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О районном бюджете на 2015 год</w:t>
      </w:r>
      <w:r>
        <w:rPr>
          <w:rFonts w:ascii="Times New Roman" w:hAnsi="Times New Roman" w:cs="Times New Roman"/>
          <w:color w:val="auto"/>
          <w:kern w:val="0"/>
          <w:sz w:val="12"/>
          <w:szCs w:val="12"/>
        </w:rPr>
        <w:t xml:space="preserve"> </w:t>
      </w:r>
      <w:r w:rsidRPr="00633AB3">
        <w:rPr>
          <w:rFonts w:ascii="Times New Roman" w:hAnsi="Times New Roman" w:cs="Times New Roman"/>
          <w:color w:val="auto"/>
          <w:kern w:val="0"/>
          <w:sz w:val="12"/>
          <w:szCs w:val="12"/>
        </w:rPr>
        <w:t>и плановый период 2016-2017 годов</w:t>
      </w:r>
    </w:p>
    <w:p w:rsidR="00633AB3" w:rsidRPr="00633AB3" w:rsidRDefault="00633AB3" w:rsidP="00633AB3">
      <w:pPr>
        <w:autoSpaceDE w:val="0"/>
        <w:autoSpaceDN w:val="0"/>
        <w:adjustRightInd w:val="0"/>
        <w:spacing w:after="0" w:line="240" w:lineRule="auto"/>
        <w:jc w:val="both"/>
        <w:rPr>
          <w:rFonts w:ascii="Times New Roman" w:hAnsi="Times New Roman" w:cs="Times New Roman"/>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633AB3">
        <w:rPr>
          <w:rFonts w:ascii="Times New Roman" w:hAnsi="Times New Roman" w:cs="Times New Roman"/>
          <w:b/>
          <w:color w:val="auto"/>
          <w:kern w:val="0"/>
          <w:sz w:val="12"/>
          <w:szCs w:val="12"/>
        </w:rPr>
        <w:t xml:space="preserve">  1. Основные характеристики районного бюджета на 2015 год и плановый период 2016-2017 годов</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1. Утвердить основные характеристики районного бюджета на 2015 год: </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1) прогнозируемый общий объем доходов районного бюджета в сумме 579 674,46 тыс. рублей, в том числе объем межбюджетных трансфертов, получаемых из краевого бюджета 539 947,80 тыс. рублей; </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2) общий объем расходов районного бюджета в сумме 579 745,09 тыс. рублей, </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3) дефицит районного бюджета в сумме 70,63</w:t>
      </w:r>
      <w:r w:rsidRPr="00633AB3">
        <w:rPr>
          <w:rFonts w:ascii="Times New Roman" w:hAnsi="Times New Roman" w:cs="Times New Roman"/>
          <w:color w:val="FF0000"/>
          <w:kern w:val="0"/>
          <w:sz w:val="12"/>
          <w:szCs w:val="12"/>
        </w:rPr>
        <w:t xml:space="preserve"> </w:t>
      </w:r>
      <w:r w:rsidRPr="00633AB3">
        <w:rPr>
          <w:rFonts w:ascii="Times New Roman" w:hAnsi="Times New Roman" w:cs="Times New Roman"/>
          <w:color w:val="auto"/>
          <w:kern w:val="0"/>
          <w:sz w:val="12"/>
          <w:szCs w:val="12"/>
        </w:rPr>
        <w:t>тыс. рублей;</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4) источники внутреннего финансирования дефицита районного бюджета в сумме 70,63 тыс. рублей </w:t>
      </w:r>
      <w:proofErr w:type="gramStart"/>
      <w:r w:rsidRPr="00633AB3">
        <w:rPr>
          <w:rFonts w:ascii="Times New Roman" w:hAnsi="Times New Roman" w:cs="Times New Roman"/>
          <w:color w:val="auto"/>
          <w:kern w:val="0"/>
          <w:sz w:val="12"/>
          <w:szCs w:val="12"/>
        </w:rPr>
        <w:t>согласно приложения</w:t>
      </w:r>
      <w:proofErr w:type="gramEnd"/>
      <w:r w:rsidRPr="00633AB3">
        <w:rPr>
          <w:rFonts w:ascii="Times New Roman" w:hAnsi="Times New Roman" w:cs="Times New Roman"/>
          <w:color w:val="auto"/>
          <w:kern w:val="0"/>
          <w:sz w:val="12"/>
          <w:szCs w:val="12"/>
        </w:rPr>
        <w:t xml:space="preserve"> 1 к настоящему Решению.</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2. Утвердить основные характеристики районного бюджета на 2016 год и на 2017 год: </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633AB3">
        <w:rPr>
          <w:rFonts w:ascii="Times New Roman" w:hAnsi="Times New Roman" w:cs="Times New Roman"/>
          <w:color w:val="auto"/>
          <w:kern w:val="0"/>
          <w:sz w:val="12"/>
          <w:szCs w:val="12"/>
        </w:rPr>
        <w:t xml:space="preserve">1) прогнозируемый общий объем доходов районного бюджета на 2016 год в сумме 558 474,59 тыс. рублей, в том числе объем межбюджетных трансфертов, получаемых из краевого бюджета 510 954,60 тыс. рублей и на 2017 год в сумме 568 250,45 тыс. рублей, в том числе объем  межбюджетных  трансфертов,  получаемых  из краевого бюджета 512 025,70 тыс. рублей; </w:t>
      </w:r>
      <w:proofErr w:type="gramEnd"/>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2) общий  объем расходов районного бюджета на 2016 год в сумме 558 545,22  тыс. рублей, в том числе условно утвержденные расходы в сумме 5 234,13  тыс. рублей,  на 2017 год в сумме 568 321,08 тыс. рублей, в том числе условно утвержденные расходы в сумме 10 903,49 тыс. рублей; </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3) дефицит районного бюджета на 2016 год в сумме 70,63 тыс. рублей и на 2017 год в сумме 70,63 тыс. рублей;</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4) источники внутреннего финансирования дефицита районного бюджета на 2016 год в сумме 70,63  тыс. рублей и на 2017 год в сумме 70,63 тыс. рублей согласно приложению 1 к настоящему Решению.</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633AB3">
        <w:rPr>
          <w:rFonts w:ascii="Times New Roman" w:hAnsi="Times New Roman" w:cs="Times New Roman"/>
          <w:b/>
          <w:color w:val="auto"/>
          <w:kern w:val="0"/>
          <w:sz w:val="12"/>
          <w:szCs w:val="12"/>
        </w:rPr>
        <w:lastRenderedPageBreak/>
        <w:t xml:space="preserve">  </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633AB3">
        <w:rPr>
          <w:rFonts w:ascii="Times New Roman" w:hAnsi="Times New Roman" w:cs="Times New Roman"/>
          <w:b/>
          <w:color w:val="auto"/>
          <w:kern w:val="0"/>
          <w:sz w:val="12"/>
          <w:szCs w:val="12"/>
        </w:rPr>
        <w:t xml:space="preserve">2. Главные администраторы </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1. Утвердить перечень главных администраторов доходов районного бюджета и закрепленные за ними доходные источники согласно приложению 2 к настоящему Решению.</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2. Утвердить перечень главных </w:t>
      </w:r>
      <w:proofErr w:type="gramStart"/>
      <w:r w:rsidRPr="00633AB3">
        <w:rPr>
          <w:rFonts w:ascii="Times New Roman" w:hAnsi="Times New Roman" w:cs="Times New Roman"/>
          <w:color w:val="auto"/>
          <w:kern w:val="0"/>
          <w:sz w:val="12"/>
          <w:szCs w:val="12"/>
        </w:rPr>
        <w:t>администраторов источников внутреннего финансирования дефицита районного бюджета</w:t>
      </w:r>
      <w:proofErr w:type="gramEnd"/>
      <w:r w:rsidRPr="00633AB3">
        <w:rPr>
          <w:rFonts w:ascii="Times New Roman" w:hAnsi="Times New Roman" w:cs="Times New Roman"/>
          <w:color w:val="auto"/>
          <w:kern w:val="0"/>
          <w:sz w:val="12"/>
          <w:szCs w:val="12"/>
        </w:rPr>
        <w:t xml:space="preserve"> и закрепленные за ними источники внутреннего финансирования дефицита районного бюджета согласно приложению 3 к настоящему Решению.</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633AB3">
        <w:rPr>
          <w:rFonts w:ascii="Times New Roman" w:hAnsi="Times New Roman" w:cs="Times New Roman"/>
          <w:b/>
          <w:color w:val="auto"/>
          <w:kern w:val="0"/>
          <w:sz w:val="12"/>
          <w:szCs w:val="12"/>
        </w:rPr>
        <w:t>3. Доходы районного бюджета на 2015 год и плановый период 2016 -2017 годов</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Утвердить доходы районного бюджета на 2015 год и плановый период 2016-2017 годов согласно приложению 4 к настоящему Решению.</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strike/>
          <w:color w:val="FF0000"/>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633AB3">
        <w:rPr>
          <w:rFonts w:ascii="Times New Roman" w:hAnsi="Times New Roman" w:cs="Times New Roman"/>
          <w:b/>
          <w:color w:val="auto"/>
          <w:kern w:val="0"/>
          <w:sz w:val="12"/>
          <w:szCs w:val="12"/>
        </w:rPr>
        <w:t xml:space="preserve">  4. Распределение на 2015 год и плановый период 2016-2017 годов расходов районного бюджета по бюджетной классификации Российской Федерации</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Утвердить в пределах общего объема расходов районного бюджета, установленного пунктом 1 настоящего Решения:</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 1) распределение бюджетных ассигнований по разделам и подразделам бюджетной классификации расходов бюджетов Российской Федерации на 2015 год и плановый период 2016-2017 годов</w:t>
      </w:r>
      <w:r w:rsidRPr="00633AB3">
        <w:rPr>
          <w:rFonts w:ascii="Times New Roman" w:hAnsi="Times New Roman" w:cs="Times New Roman"/>
          <w:b/>
          <w:color w:val="auto"/>
          <w:kern w:val="0"/>
          <w:sz w:val="12"/>
          <w:szCs w:val="12"/>
        </w:rPr>
        <w:t xml:space="preserve"> </w:t>
      </w:r>
      <w:r w:rsidRPr="00633AB3">
        <w:rPr>
          <w:rFonts w:ascii="Times New Roman" w:hAnsi="Times New Roman" w:cs="Times New Roman"/>
          <w:color w:val="auto"/>
          <w:kern w:val="0"/>
          <w:sz w:val="12"/>
          <w:szCs w:val="12"/>
        </w:rPr>
        <w:t>согласно приложению 5 к настоящему Решению;</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2)    ведомственную структуру расходов районного бюджета на 2015 год согласно приложению 6 к настоящему Решению;</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3) ведомственную структуру расходов районного бюджета на плановый период 2016-2017 годов согласно приложению 7 к настоящему Решению;</w:t>
      </w:r>
    </w:p>
    <w:p w:rsidR="00633AB3" w:rsidRPr="00633AB3" w:rsidRDefault="00633AB3" w:rsidP="00633AB3">
      <w:pPr>
        <w:autoSpaceDE w:val="0"/>
        <w:autoSpaceDN w:val="0"/>
        <w:adjustRightInd w:val="0"/>
        <w:spacing w:after="0" w:line="240" w:lineRule="auto"/>
        <w:ind w:firstLine="284"/>
        <w:jc w:val="both"/>
        <w:outlineLvl w:val="2"/>
        <w:rPr>
          <w:rFonts w:ascii="Times New Roman" w:hAnsi="Times New Roman" w:cs="Times New Roman"/>
          <w:bCs/>
          <w:color w:val="auto"/>
          <w:kern w:val="0"/>
          <w:sz w:val="12"/>
          <w:szCs w:val="12"/>
        </w:rPr>
      </w:pPr>
      <w:r w:rsidRPr="00633AB3">
        <w:rPr>
          <w:rFonts w:ascii="Times New Roman" w:hAnsi="Times New Roman" w:cs="Times New Roman"/>
          <w:bCs/>
          <w:color w:val="auto"/>
          <w:kern w:val="0"/>
          <w:sz w:val="12"/>
          <w:szCs w:val="12"/>
        </w:rPr>
        <w:t>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2015 год согласно приложению 8 к настоящему Решению;</w:t>
      </w:r>
    </w:p>
    <w:p w:rsidR="00633AB3" w:rsidRPr="00633AB3" w:rsidRDefault="00633AB3" w:rsidP="00633AB3">
      <w:pPr>
        <w:autoSpaceDE w:val="0"/>
        <w:autoSpaceDN w:val="0"/>
        <w:adjustRightInd w:val="0"/>
        <w:spacing w:after="0" w:line="240" w:lineRule="auto"/>
        <w:ind w:firstLine="284"/>
        <w:jc w:val="both"/>
        <w:outlineLvl w:val="2"/>
        <w:rPr>
          <w:rFonts w:ascii="Times New Roman" w:hAnsi="Times New Roman" w:cs="Times New Roman"/>
          <w:bCs/>
          <w:color w:val="auto"/>
          <w:kern w:val="0"/>
          <w:sz w:val="12"/>
          <w:szCs w:val="12"/>
        </w:rPr>
      </w:pPr>
      <w:r w:rsidRPr="00633AB3">
        <w:rPr>
          <w:rFonts w:ascii="Times New Roman" w:hAnsi="Times New Roman" w:cs="Times New Roman"/>
          <w:bCs/>
          <w:color w:val="auto"/>
          <w:kern w:val="0"/>
          <w:sz w:val="12"/>
          <w:szCs w:val="12"/>
        </w:rPr>
        <w:t>5)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плановый период 2016-2017 годов согласно приложению 9 к настоящему Решению;</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633AB3">
        <w:rPr>
          <w:rFonts w:ascii="Times New Roman" w:hAnsi="Times New Roman" w:cs="Times New Roman"/>
          <w:b/>
          <w:color w:val="auto"/>
          <w:kern w:val="0"/>
          <w:sz w:val="12"/>
          <w:szCs w:val="12"/>
        </w:rPr>
        <w:t xml:space="preserve">  5. Публичные нормативные обязательства Каратузского района</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Утвердить общий объем средств районного бюджета на  исполнение публичных  нормативных обязательств Каратузского района на 2015 год в сумме  3 702,33  тыс. рублей, на 2016 год в сумме 3 652,29 тыс. рублей, на 2017 год в сумме 3 652,29 тыс. рублей.</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633AB3">
        <w:rPr>
          <w:rFonts w:ascii="Times New Roman" w:hAnsi="Times New Roman" w:cs="Times New Roman"/>
          <w:b/>
          <w:color w:val="auto"/>
          <w:kern w:val="0"/>
          <w:sz w:val="12"/>
          <w:szCs w:val="12"/>
        </w:rPr>
        <w:t>6. Изменение показателей сводной бюджетной росписи районного бюджета в 2015 году</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r w:rsidRPr="00633AB3">
        <w:rPr>
          <w:rFonts w:ascii="Times New Roman" w:hAnsi="Times New Roman" w:cs="Times New Roman"/>
          <w:kern w:val="0"/>
          <w:sz w:val="12"/>
          <w:szCs w:val="12"/>
        </w:rPr>
        <w:t>Установить, что руководитель финансового управления  администрации Каратузского района вправе в ходе исполнения настоящего Решения вносить изменения в сводную бюджетную роспись районного бюджета на 2015 год</w:t>
      </w:r>
      <w:r w:rsidRPr="00633AB3">
        <w:rPr>
          <w:rFonts w:ascii="Times New Roman" w:hAnsi="Times New Roman" w:cs="Times New Roman"/>
          <w:color w:val="auto"/>
          <w:kern w:val="0"/>
          <w:sz w:val="12"/>
          <w:szCs w:val="12"/>
        </w:rPr>
        <w:t xml:space="preserve"> и на плановый период 2016-2017 годов без внесения изменений в настоящее Решение</w:t>
      </w:r>
      <w:r w:rsidRPr="00633AB3">
        <w:rPr>
          <w:rFonts w:ascii="Times New Roman" w:hAnsi="Times New Roman" w:cs="Times New Roman"/>
          <w:kern w:val="0"/>
          <w:sz w:val="12"/>
          <w:szCs w:val="12"/>
        </w:rPr>
        <w:t>:</w:t>
      </w:r>
    </w:p>
    <w:p w:rsidR="00633AB3" w:rsidRPr="00633AB3" w:rsidRDefault="00633AB3" w:rsidP="00633AB3">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proofErr w:type="gramStart"/>
      <w:r w:rsidRPr="00633AB3">
        <w:rPr>
          <w:rFonts w:ascii="Times New Roman" w:hAnsi="Times New Roman" w:cs="Times New Roman"/>
          <w:color w:val="auto"/>
          <w:kern w:val="0"/>
          <w:sz w:val="12"/>
          <w:szCs w:val="12"/>
        </w:rPr>
        <w:t>1) на сумму доходов, дополнительно полученных от платных услуг, оказываемых районными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осуществляемой районными казенными учреждениями, сверх утвержденных настоящим Решением и (или) бюджетной сметой бюджетных ассигнований на обеспечение деятельности районных казенных учреждений                        и направленных на</w:t>
      </w:r>
      <w:proofErr w:type="gramEnd"/>
      <w:r w:rsidRPr="00633AB3">
        <w:rPr>
          <w:rFonts w:ascii="Times New Roman" w:hAnsi="Times New Roman" w:cs="Times New Roman"/>
          <w:color w:val="auto"/>
          <w:kern w:val="0"/>
          <w:sz w:val="12"/>
          <w:szCs w:val="12"/>
        </w:rPr>
        <w:t xml:space="preserve"> финансирование расходов данных учреждений в соответствии с бюджетной сметой;</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2) в случаях образования, переименования, реорганизации, ликвидации органов местного самоуправления Каратузского района, перераспределения их полномочий и численности в пределах общего объема средств, предусмотренных настоящим Решением на обеспечение их деятельности;</w:t>
      </w:r>
    </w:p>
    <w:p w:rsidR="00633AB3" w:rsidRPr="00633AB3" w:rsidRDefault="00633AB3" w:rsidP="00633AB3">
      <w:pPr>
        <w:autoSpaceDE w:val="0"/>
        <w:autoSpaceDN w:val="0"/>
        <w:adjustRightInd w:val="0"/>
        <w:spacing w:after="0" w:line="240" w:lineRule="auto"/>
        <w:ind w:firstLine="284"/>
        <w:jc w:val="both"/>
        <w:outlineLvl w:val="2"/>
        <w:rPr>
          <w:rFonts w:ascii="Times New Roman" w:hAnsi="Times New Roman" w:cs="Times New Roman"/>
          <w:kern w:val="0"/>
          <w:sz w:val="12"/>
          <w:szCs w:val="12"/>
        </w:rPr>
      </w:pPr>
      <w:r w:rsidRPr="00633AB3">
        <w:rPr>
          <w:rFonts w:ascii="Times New Roman" w:hAnsi="Times New Roman" w:cs="Times New Roman"/>
          <w:color w:val="auto"/>
          <w:kern w:val="0"/>
          <w:sz w:val="12"/>
          <w:szCs w:val="12"/>
        </w:rPr>
        <w:t>3) в случаях переименования, реорганизации, ликвидации, создания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633AB3">
        <w:rPr>
          <w:rFonts w:ascii="Times New Roman" w:hAnsi="Times New Roman" w:cs="Times New Roman"/>
          <w:color w:val="auto"/>
          <w:kern w:val="0"/>
          <w:sz w:val="12"/>
          <w:szCs w:val="12"/>
        </w:rPr>
        <w:t>4) в случае перераспределения бюджетных ассигнований в пределах общего объема расходов, предусмотренных муниципальному бюджетному или автономному учреждению в виде субсидий, включая субсидии на возмещение нормативных затрат, связанных с оказанием ими в соответствии с муниципальным заданием муниципальных услуг (выполнением работ), субсидии на цели, не связанные с финансовым обеспечением выполнения муниципального задания, субсидии на осуществление капитальных вложений в объекты капитального строительства муниципальной</w:t>
      </w:r>
      <w:proofErr w:type="gramEnd"/>
      <w:r w:rsidRPr="00633AB3">
        <w:rPr>
          <w:rFonts w:ascii="Times New Roman" w:hAnsi="Times New Roman" w:cs="Times New Roman"/>
          <w:color w:val="auto"/>
          <w:kern w:val="0"/>
          <w:sz w:val="12"/>
          <w:szCs w:val="12"/>
        </w:rPr>
        <w:t xml:space="preserve"> собственности Каратузского района и приобретение объектов недвижимого имущества в муниципальную собственность Каратузского района;</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5) в случаях изменения размеров субсидий, предусмотренных муниципальным бюджетным или автономным учреждениям на финансовое обеспечение выполнения муниципального задания;</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6)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районного бюджета муниципальным бюджетным или автономным учреждениям в виде субсидий на цели, не связанные с финансовым обеспечением выполнения муниципального задания;</w:t>
      </w:r>
    </w:p>
    <w:p w:rsidR="00633AB3" w:rsidRPr="00633AB3" w:rsidRDefault="00633AB3" w:rsidP="00633AB3">
      <w:pPr>
        <w:tabs>
          <w:tab w:val="left" w:pos="-2127"/>
        </w:tabs>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7) на сумму средств межбюджетных трансфертов, передаваемых из краевого бюджета на осуществление отдельных целевых расходов на основании краевых законов и (или) нормативных правовых актов Президента Российской Федерации, Правительства Российской Федерации, Правительства Красноярского края, а также соглашений, заключенных с главными распорядителями сре</w:t>
      </w:r>
      <w:proofErr w:type="gramStart"/>
      <w:r w:rsidRPr="00633AB3">
        <w:rPr>
          <w:rFonts w:ascii="Times New Roman" w:hAnsi="Times New Roman" w:cs="Times New Roman"/>
          <w:color w:val="auto"/>
          <w:kern w:val="0"/>
          <w:sz w:val="12"/>
          <w:szCs w:val="12"/>
        </w:rPr>
        <w:t>дств кр</w:t>
      </w:r>
      <w:proofErr w:type="gramEnd"/>
      <w:r w:rsidRPr="00633AB3">
        <w:rPr>
          <w:rFonts w:ascii="Times New Roman" w:hAnsi="Times New Roman" w:cs="Times New Roman"/>
          <w:color w:val="auto"/>
          <w:kern w:val="0"/>
          <w:sz w:val="12"/>
          <w:szCs w:val="12"/>
        </w:rPr>
        <w:t>аевого бюджета, и уведомлений главных распорядителей средств краевого бюджета;</w:t>
      </w:r>
    </w:p>
    <w:p w:rsidR="00633AB3" w:rsidRPr="00633AB3" w:rsidRDefault="00633AB3" w:rsidP="00633AB3">
      <w:pPr>
        <w:tabs>
          <w:tab w:val="left" w:pos="-2127"/>
        </w:tabs>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8) в случае уменьшения суммы средств межбюджетных трансфертов из краевого бюджета;</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9) в пределах общего объема средств, предусмотренных настоящим Решением для финансирования мероприятий в рамках одной муниципальной программы Каратузского района, утверждаемой администрацией Каратузского района, после внесения изменений в указанную программу в установленном порядке;</w:t>
      </w:r>
    </w:p>
    <w:p w:rsidR="00633AB3" w:rsidRPr="00633AB3" w:rsidRDefault="00633AB3" w:rsidP="00633AB3">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10) </w:t>
      </w:r>
      <w:r w:rsidRPr="00633AB3">
        <w:rPr>
          <w:rFonts w:ascii="Times New Roman" w:hAnsi="Times New Roman" w:cs="Times New Roman"/>
          <w:kern w:val="0"/>
          <w:sz w:val="12"/>
          <w:szCs w:val="12"/>
        </w:rPr>
        <w:t>в случаях изменения наименования показателей бюджетной классификации, в части кодов целевых статей расходов бюджета</w:t>
      </w:r>
      <w:r w:rsidRPr="00633AB3">
        <w:rPr>
          <w:rFonts w:ascii="Times New Roman" w:hAnsi="Times New Roman" w:cs="Times New Roman"/>
          <w:color w:val="auto"/>
          <w:kern w:val="0"/>
          <w:sz w:val="12"/>
          <w:szCs w:val="12"/>
        </w:rPr>
        <w:t>.</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633AB3">
        <w:rPr>
          <w:rFonts w:ascii="Times New Roman" w:hAnsi="Times New Roman" w:cs="Times New Roman"/>
          <w:b/>
          <w:color w:val="auto"/>
          <w:kern w:val="0"/>
          <w:sz w:val="12"/>
          <w:szCs w:val="12"/>
        </w:rPr>
        <w:t>7. Индексация размеров денежного вознаграждения лиц, замещающих муниципальные должности района, и должностных окладов муниципальных служащих района</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633AB3" w:rsidRPr="00633AB3" w:rsidRDefault="00633AB3" w:rsidP="00633AB3">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lastRenderedPageBreak/>
        <w:t xml:space="preserve">Размеры денежного вознаграждения лиц, замещающих муниципальные должности </w:t>
      </w:r>
      <w:r w:rsidRPr="00633AB3">
        <w:rPr>
          <w:rFonts w:ascii="Times New Roman" w:hAnsi="Times New Roman" w:cs="Times New Roman"/>
          <w:kern w:val="0"/>
          <w:sz w:val="12"/>
          <w:szCs w:val="12"/>
        </w:rPr>
        <w:t>Каратузского района</w:t>
      </w:r>
      <w:r w:rsidRPr="00633AB3">
        <w:rPr>
          <w:rFonts w:ascii="Times New Roman" w:hAnsi="Times New Roman" w:cs="Times New Roman"/>
          <w:color w:val="auto"/>
          <w:kern w:val="0"/>
          <w:sz w:val="12"/>
          <w:szCs w:val="12"/>
        </w:rPr>
        <w:t xml:space="preserve">, </w:t>
      </w:r>
      <w:r w:rsidRPr="00633AB3">
        <w:rPr>
          <w:rFonts w:ascii="Times New Roman" w:hAnsi="Times New Roman" w:cs="Times New Roman"/>
          <w:kern w:val="0"/>
          <w:sz w:val="12"/>
          <w:szCs w:val="12"/>
        </w:rPr>
        <w:t>размеры должностных окладов по должностям муниципальной службы Каратузского района</w:t>
      </w:r>
      <w:r w:rsidRPr="00633AB3">
        <w:rPr>
          <w:rFonts w:ascii="Times New Roman" w:hAnsi="Times New Roman" w:cs="Times New Roman"/>
          <w:color w:val="auto"/>
          <w:kern w:val="0"/>
          <w:sz w:val="12"/>
          <w:szCs w:val="12"/>
        </w:rPr>
        <w:t>, проиндексированные в 2009, 2011, 2012, 2013 годах, увеличиваются (индексируются) на 5 процентов с 1 октября 2015 года.</w:t>
      </w:r>
    </w:p>
    <w:p w:rsidR="00633AB3" w:rsidRPr="00633AB3" w:rsidRDefault="00633AB3" w:rsidP="00633AB3">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Размеры денежного вознаграждения лиц, замещающих муниципальные должности </w:t>
      </w:r>
      <w:r w:rsidRPr="00633AB3">
        <w:rPr>
          <w:rFonts w:ascii="Times New Roman" w:hAnsi="Times New Roman" w:cs="Times New Roman"/>
          <w:kern w:val="0"/>
          <w:sz w:val="12"/>
          <w:szCs w:val="12"/>
        </w:rPr>
        <w:t>Каратузского района</w:t>
      </w:r>
      <w:r w:rsidRPr="00633AB3">
        <w:rPr>
          <w:rFonts w:ascii="Times New Roman" w:hAnsi="Times New Roman" w:cs="Times New Roman"/>
          <w:color w:val="auto"/>
          <w:kern w:val="0"/>
          <w:sz w:val="12"/>
          <w:szCs w:val="12"/>
        </w:rPr>
        <w:t xml:space="preserve">, </w:t>
      </w:r>
      <w:r w:rsidRPr="00633AB3">
        <w:rPr>
          <w:rFonts w:ascii="Times New Roman" w:hAnsi="Times New Roman" w:cs="Times New Roman"/>
          <w:kern w:val="0"/>
          <w:sz w:val="12"/>
          <w:szCs w:val="12"/>
        </w:rPr>
        <w:t>размеры должностных окладов по должностям муниципальной службы Каратузского района</w:t>
      </w:r>
      <w:r w:rsidRPr="00633AB3">
        <w:rPr>
          <w:rFonts w:ascii="Times New Roman" w:hAnsi="Times New Roman" w:cs="Times New Roman"/>
          <w:color w:val="auto"/>
          <w:kern w:val="0"/>
          <w:sz w:val="12"/>
          <w:szCs w:val="12"/>
        </w:rPr>
        <w:t>, проиндексированные в 2009, 2011, 2012, 2013, 2015 годах, в плановом периоде 2016-2017 годов увеличиваются (индексируются) на коэффициент, равный 1.</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633AB3">
        <w:rPr>
          <w:rFonts w:ascii="Times New Roman" w:hAnsi="Times New Roman" w:cs="Times New Roman"/>
          <w:b/>
          <w:color w:val="auto"/>
          <w:kern w:val="0"/>
          <w:sz w:val="12"/>
          <w:szCs w:val="12"/>
        </w:rPr>
        <w:t xml:space="preserve">  8. Индексация заработной платы работников районных муниципальных учреждений</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r w:rsidRPr="00633AB3">
        <w:rPr>
          <w:rFonts w:ascii="Times New Roman" w:hAnsi="Times New Roman" w:cs="Times New Roman"/>
          <w:kern w:val="0"/>
          <w:sz w:val="12"/>
          <w:szCs w:val="12"/>
        </w:rPr>
        <w:t>Заработная плата работников районных муниципальных учреждений в 2015 году и плановом периоде 2016-2017 годов увеличивается (индексируется) на 5 процентов с 1 октября 2015 года, в плановом периоде 2016-2017 годов на коэффициент, равный 1.</w:t>
      </w:r>
    </w:p>
    <w:p w:rsidR="00633AB3" w:rsidRPr="00633AB3" w:rsidRDefault="00633AB3" w:rsidP="00633AB3">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633AB3">
        <w:rPr>
          <w:rFonts w:ascii="Times New Roman" w:hAnsi="Times New Roman" w:cs="Times New Roman"/>
          <w:kern w:val="0"/>
          <w:sz w:val="12"/>
          <w:szCs w:val="12"/>
        </w:rPr>
        <w:t xml:space="preserve">  </w:t>
      </w:r>
      <w:r w:rsidRPr="00633AB3">
        <w:rPr>
          <w:rFonts w:ascii="Times New Roman" w:hAnsi="Times New Roman" w:cs="Times New Roman"/>
          <w:color w:val="auto"/>
          <w:kern w:val="0"/>
          <w:sz w:val="12"/>
          <w:szCs w:val="12"/>
        </w:rPr>
        <w:t xml:space="preserve">  </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633AB3">
        <w:rPr>
          <w:rFonts w:ascii="Times New Roman" w:hAnsi="Times New Roman" w:cs="Times New Roman"/>
          <w:b/>
          <w:color w:val="auto"/>
          <w:kern w:val="0"/>
          <w:sz w:val="12"/>
          <w:szCs w:val="12"/>
        </w:rPr>
        <w:t>9. Особенности использования средств, получаемых районными казенными учреждениями в 2015 году</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1. </w:t>
      </w:r>
      <w:proofErr w:type="gramStart"/>
      <w:r w:rsidRPr="00633AB3">
        <w:rPr>
          <w:rFonts w:ascii="Times New Roman" w:hAnsi="Times New Roman" w:cs="Times New Roman"/>
          <w:color w:val="auto"/>
          <w:kern w:val="0"/>
          <w:sz w:val="12"/>
          <w:szCs w:val="12"/>
        </w:rPr>
        <w:t>Доходы от сдачи в аренду имущества, находящегося в районной собственности и переданного в оперативное управление районным казенным учреждениям, от платных услуг, оказываемых районными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от иной приносящей доход деятельности, осуществляемой районными казенными учреждениями, (далее по тексту пункта - доходы от сдачи</w:t>
      </w:r>
      <w:proofErr w:type="gramEnd"/>
      <w:r w:rsidRPr="00633AB3">
        <w:rPr>
          <w:rFonts w:ascii="Times New Roman" w:hAnsi="Times New Roman" w:cs="Times New Roman"/>
          <w:color w:val="auto"/>
          <w:kern w:val="0"/>
          <w:sz w:val="12"/>
          <w:szCs w:val="12"/>
        </w:rPr>
        <w:t xml:space="preserve"> в аренду имущества и от приносящей доход деятельности) направляются в пределах сумм, фактически поступивших в доход районного бюджета и отраженных на лицевых счетах районных казенных учреждений, на обеспечение их деятельности в соответствии с бюджетной сметой.</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2.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3. В целях использования доходов от сдачи в аренду имущества и от приносящей доход деятельности районные казенные учреждения ежемесячно до 22-го числа месяца, предшествующего </w:t>
      </w:r>
      <w:proofErr w:type="gramStart"/>
      <w:r w:rsidRPr="00633AB3">
        <w:rPr>
          <w:rFonts w:ascii="Times New Roman" w:hAnsi="Times New Roman" w:cs="Times New Roman"/>
          <w:color w:val="auto"/>
          <w:kern w:val="0"/>
          <w:sz w:val="12"/>
          <w:szCs w:val="12"/>
        </w:rPr>
        <w:t>планируемому</w:t>
      </w:r>
      <w:proofErr w:type="gramEnd"/>
      <w:r w:rsidRPr="00633AB3">
        <w:rPr>
          <w:rFonts w:ascii="Times New Roman" w:hAnsi="Times New Roman" w:cs="Times New Roman"/>
          <w:color w:val="auto"/>
          <w:kern w:val="0"/>
          <w:sz w:val="12"/>
          <w:szCs w:val="12"/>
        </w:rPr>
        <w:t>, направляют информацию главным распорядителям средств районного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633AB3" w:rsidRPr="00633AB3" w:rsidRDefault="00633AB3" w:rsidP="00633AB3">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Главные распорядители средств районного бюджета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w:t>
      </w:r>
      <w:proofErr w:type="gramStart"/>
      <w:r w:rsidRPr="00633AB3">
        <w:rPr>
          <w:rFonts w:ascii="Times New Roman" w:hAnsi="Times New Roman" w:cs="Times New Roman"/>
          <w:color w:val="auto"/>
          <w:kern w:val="0"/>
          <w:sz w:val="12"/>
          <w:szCs w:val="12"/>
        </w:rPr>
        <w:t>планируемому</w:t>
      </w:r>
      <w:proofErr w:type="gramEnd"/>
      <w:r w:rsidRPr="00633AB3">
        <w:rPr>
          <w:rFonts w:ascii="Times New Roman" w:hAnsi="Times New Roman" w:cs="Times New Roman"/>
          <w:color w:val="auto"/>
          <w:kern w:val="0"/>
          <w:sz w:val="12"/>
          <w:szCs w:val="12"/>
        </w:rPr>
        <w:t xml:space="preserve">, формируют заявки </w:t>
      </w:r>
      <w:r w:rsidRPr="00633AB3">
        <w:rPr>
          <w:rFonts w:ascii="Times New Roman" w:hAnsi="Times New Roman" w:cs="Times New Roman"/>
          <w:color w:val="auto"/>
          <w:kern w:val="0"/>
          <w:sz w:val="12"/>
          <w:szCs w:val="12"/>
        </w:rPr>
        <w:br/>
        <w:t>на финансирование на очередной месяц с указанием даты предполагаемого финансирования.</w:t>
      </w:r>
    </w:p>
    <w:p w:rsidR="00633AB3" w:rsidRPr="00633AB3" w:rsidRDefault="00633AB3" w:rsidP="00633AB3">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Финансовое управление администрации Каратузского района осуществляет зачисление денежных средств на лицевые счета соответствующих районных казенных учреждений, открытые в Управлении Федерального </w:t>
      </w:r>
      <w:r w:rsidRPr="00633AB3">
        <w:rPr>
          <w:rFonts w:ascii="Times New Roman" w:hAnsi="Times New Roman" w:cs="Times New Roman"/>
          <w:kern w:val="0"/>
          <w:sz w:val="12"/>
          <w:szCs w:val="12"/>
        </w:rPr>
        <w:t>казначейства по Красноярскому краю</w:t>
      </w:r>
      <w:r w:rsidRPr="00633AB3">
        <w:rPr>
          <w:rFonts w:ascii="Times New Roman" w:hAnsi="Times New Roman" w:cs="Times New Roman"/>
          <w:color w:val="auto"/>
          <w:kern w:val="0"/>
          <w:sz w:val="12"/>
          <w:szCs w:val="12"/>
        </w:rPr>
        <w:t>, в соответствии с заявками на финансирование по датам предполагаемого финансирования.</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633AB3">
        <w:rPr>
          <w:rFonts w:ascii="Times New Roman" w:hAnsi="Times New Roman" w:cs="Times New Roman"/>
          <w:b/>
          <w:color w:val="auto"/>
          <w:kern w:val="0"/>
          <w:sz w:val="12"/>
          <w:szCs w:val="12"/>
        </w:rPr>
        <w:t>10. Особенности исполнения районного бюджета в 2015 году</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1.  Установить, что не использованные по состоянию на 1 января 2015 года остатки межбюджетных трансфертов, предоставляемых бюджетам муниципальных образований района за счет средств федерального бюджета, в форме иных межбюджетных трансфертов, имеющих целевое назначение, подлежат возврату в районный бюджет в течение первых 5 рабочих дней 2015 года. </w:t>
      </w:r>
    </w:p>
    <w:p w:rsidR="00633AB3" w:rsidRPr="00633AB3" w:rsidRDefault="00633AB3" w:rsidP="00633AB3">
      <w:pPr>
        <w:tabs>
          <w:tab w:val="left" w:pos="9063"/>
        </w:tabs>
        <w:autoSpaceDE w:val="0"/>
        <w:autoSpaceDN w:val="0"/>
        <w:adjustRightInd w:val="0"/>
        <w:spacing w:after="0" w:line="240" w:lineRule="auto"/>
        <w:ind w:firstLine="284"/>
        <w:jc w:val="both"/>
        <w:rPr>
          <w:rFonts w:ascii="Times New Roman" w:hAnsi="Times New Roman" w:cs="Times New Roman"/>
          <w:kern w:val="0"/>
          <w:sz w:val="12"/>
          <w:szCs w:val="12"/>
        </w:rPr>
      </w:pPr>
      <w:r w:rsidRPr="00633AB3">
        <w:rPr>
          <w:rFonts w:ascii="Times New Roman" w:hAnsi="Times New Roman" w:cs="Times New Roman"/>
          <w:kern w:val="0"/>
          <w:sz w:val="12"/>
          <w:szCs w:val="12"/>
        </w:rPr>
        <w:t xml:space="preserve">2.  </w:t>
      </w:r>
      <w:proofErr w:type="gramStart"/>
      <w:r w:rsidRPr="00633AB3">
        <w:rPr>
          <w:rFonts w:ascii="Times New Roman" w:hAnsi="Times New Roman" w:cs="Times New Roman"/>
          <w:kern w:val="0"/>
          <w:sz w:val="12"/>
          <w:szCs w:val="12"/>
        </w:rPr>
        <w:t>Остатки средств районного бюджета на 1 января 2015 года в полном объеме могут направляться на покрытие временных кассовых разрывов, возникающих в ходе исполнения районного бюджета в 2015 году, за исключением неиспользованных остатков межбюджетных трансфертов, полученных из федерального и краевого бюджета в форме субсидий, субвенций и иных межбюджетных трансфертов, имеющих целевое назначение.</w:t>
      </w:r>
      <w:proofErr w:type="gramEnd"/>
    </w:p>
    <w:p w:rsidR="00633AB3" w:rsidRPr="00633AB3" w:rsidRDefault="00633AB3" w:rsidP="00633AB3">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3. </w:t>
      </w:r>
      <w:proofErr w:type="gramStart"/>
      <w:r w:rsidRPr="00633AB3">
        <w:rPr>
          <w:rFonts w:ascii="Times New Roman" w:hAnsi="Times New Roman" w:cs="Times New Roman"/>
          <w:color w:val="auto"/>
          <w:kern w:val="0"/>
          <w:sz w:val="12"/>
          <w:szCs w:val="12"/>
        </w:rPr>
        <w:t>Главным распорядителям средств районного бюджета производить погашение кредиторской задолженности, сложившейся по принятым зарегистрированным в 2014 году и принятым не зарегистрированным в декабре 2014 года, но не оплаченным по состоянию на 01.01.2015 года обязательствам, за счет годовых бюджетных назначений и лимитов бюджетных обязательств, утвержденных на 2015 год.</w:t>
      </w:r>
      <w:proofErr w:type="gramEnd"/>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633AB3">
        <w:rPr>
          <w:rFonts w:ascii="Times New Roman" w:hAnsi="Times New Roman" w:cs="Times New Roman"/>
          <w:b/>
          <w:color w:val="auto"/>
          <w:kern w:val="0"/>
          <w:sz w:val="12"/>
          <w:szCs w:val="12"/>
        </w:rPr>
        <w:t xml:space="preserve">  11. Районный фонд финансовой поддержки поселений</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1. </w:t>
      </w:r>
      <w:proofErr w:type="gramStart"/>
      <w:r w:rsidRPr="00633AB3">
        <w:rPr>
          <w:rFonts w:ascii="Times New Roman" w:hAnsi="Times New Roman" w:cs="Times New Roman"/>
          <w:color w:val="auto"/>
          <w:kern w:val="0"/>
          <w:sz w:val="12"/>
          <w:szCs w:val="12"/>
        </w:rPr>
        <w:t>Утвердить в составе расходов районного бюджета районный фонд финансовой поддержки поселений на 2015 год в сумме 28 879,40 тыс. рублей, на 2016 год  23 103,54 тыс. рублей, на 2017 год  23 103,54 тыс. рублей, в том числе за счет средств субвенции краевого бюджета на 2015 год в сумме 11 517,10 тыс. рублей, на 2016 год в сумме 9 213,70 тыс</w:t>
      </w:r>
      <w:proofErr w:type="gramEnd"/>
      <w:r w:rsidRPr="00633AB3">
        <w:rPr>
          <w:rFonts w:ascii="Times New Roman" w:hAnsi="Times New Roman" w:cs="Times New Roman"/>
          <w:color w:val="auto"/>
          <w:kern w:val="0"/>
          <w:sz w:val="12"/>
          <w:szCs w:val="12"/>
        </w:rPr>
        <w:t xml:space="preserve">. рублей, на 2017 год в сумме 9 213,70 тыс. рублей. </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r w:rsidRPr="00633AB3">
        <w:rPr>
          <w:rFonts w:ascii="Times New Roman" w:hAnsi="Times New Roman" w:cs="Times New Roman"/>
          <w:color w:val="auto"/>
          <w:kern w:val="0"/>
          <w:sz w:val="12"/>
          <w:szCs w:val="12"/>
        </w:rPr>
        <w:t xml:space="preserve">2. </w:t>
      </w:r>
      <w:proofErr w:type="gramStart"/>
      <w:r w:rsidRPr="00633AB3">
        <w:rPr>
          <w:rFonts w:ascii="Times New Roman" w:hAnsi="Times New Roman" w:cs="Times New Roman"/>
          <w:color w:val="auto"/>
          <w:kern w:val="0"/>
          <w:sz w:val="12"/>
          <w:szCs w:val="12"/>
        </w:rPr>
        <w:t xml:space="preserve">Утвердить распределение дотаций на выравнивание бюджетной обеспеченности поселений за счет собственных средств районного бюджета, исходя из уровня средней расчетной бюджетной обеспеченности поселений (с учетом субвенции на реализацию государственных полномочий по расчету и предоставлению дотаций поселениям, входящим в состав муниципального района края и за исключением межбюджетных трансфертов из бюджета муниципального района) в размере 1 794,5  </w:t>
      </w:r>
      <w:r w:rsidRPr="00633AB3">
        <w:rPr>
          <w:rFonts w:ascii="Times New Roman" w:hAnsi="Times New Roman" w:cs="Times New Roman"/>
          <w:kern w:val="0"/>
          <w:sz w:val="12"/>
          <w:szCs w:val="12"/>
        </w:rPr>
        <w:t>рублей на человека,  на 2015 год</w:t>
      </w:r>
      <w:proofErr w:type="gramEnd"/>
      <w:r w:rsidRPr="00633AB3">
        <w:rPr>
          <w:rFonts w:ascii="Times New Roman" w:hAnsi="Times New Roman" w:cs="Times New Roman"/>
          <w:kern w:val="0"/>
          <w:sz w:val="12"/>
          <w:szCs w:val="12"/>
        </w:rPr>
        <w:t xml:space="preserve"> и плановый период 2016- 2017 годов согласно приложению 10 к настоящему Решению.</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r w:rsidRPr="00633AB3">
        <w:rPr>
          <w:rFonts w:ascii="Times New Roman" w:hAnsi="Times New Roman" w:cs="Times New Roman"/>
          <w:kern w:val="0"/>
          <w:sz w:val="12"/>
          <w:szCs w:val="12"/>
        </w:rPr>
        <w:t>3. Утвердить распределение дотаций на выравнивание бюджетной обеспеченности поселений за счет средств субвенции краевого бюджета на 2015 год и плановый период 2016-2017 годов согласно приложению 11 к настоящему Решению.</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633AB3">
        <w:rPr>
          <w:rFonts w:ascii="Times New Roman" w:hAnsi="Times New Roman" w:cs="Times New Roman"/>
          <w:b/>
          <w:color w:val="auto"/>
          <w:kern w:val="0"/>
          <w:sz w:val="12"/>
          <w:szCs w:val="12"/>
        </w:rPr>
        <w:t>12.</w:t>
      </w:r>
      <w:r w:rsidRPr="00633AB3">
        <w:rPr>
          <w:rFonts w:ascii="Times New Roman" w:hAnsi="Times New Roman" w:cs="Times New Roman"/>
          <w:color w:val="auto"/>
          <w:kern w:val="0"/>
          <w:sz w:val="12"/>
          <w:szCs w:val="12"/>
        </w:rPr>
        <w:t xml:space="preserve"> </w:t>
      </w:r>
      <w:r w:rsidRPr="00633AB3">
        <w:rPr>
          <w:rFonts w:ascii="Times New Roman" w:hAnsi="Times New Roman" w:cs="Times New Roman"/>
          <w:b/>
          <w:color w:val="auto"/>
          <w:kern w:val="0"/>
          <w:sz w:val="12"/>
          <w:szCs w:val="12"/>
        </w:rPr>
        <w:t>Межбюджетные трансферты, направляемые в бюджеты поселений</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Направить в 2015 году и плановом периоде 2016-2017 годов бюджетам муниципальных образований района:</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1. Субвенции бюджетам поселений на осуществление первичного воинского учета на территориях, где отсутствуют военные комиссариаты на 2015 год в сумме 661,30 тыс. рублей,  на 2016 год в сумме 662,60 тыс. рублей, на 2017 год в сумме 621,00 тыс. рублей согласно приложению 13</w:t>
      </w:r>
      <w:r w:rsidRPr="00633AB3">
        <w:rPr>
          <w:rFonts w:ascii="Times New Roman" w:hAnsi="Times New Roman" w:cs="Times New Roman"/>
          <w:color w:val="800000"/>
          <w:kern w:val="0"/>
          <w:sz w:val="12"/>
          <w:szCs w:val="12"/>
        </w:rPr>
        <w:t xml:space="preserve"> </w:t>
      </w:r>
      <w:r w:rsidRPr="00633AB3">
        <w:rPr>
          <w:rFonts w:ascii="Times New Roman" w:hAnsi="Times New Roman" w:cs="Times New Roman"/>
          <w:color w:val="auto"/>
          <w:kern w:val="0"/>
          <w:sz w:val="12"/>
          <w:szCs w:val="12"/>
        </w:rPr>
        <w:t>к настоящему Решению.</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 2. Субвенции бюджетам поселений на выполнение государственных полномочий по созданию и обеспечению деятельности административных комиссий в 2015 году в сумме 49,70 тыс. рублей, в 2016 году в сумме 50,90 тыс. рублей, в 2017 году в сумме 50,90 тыс. рублей, в соответствии с методикой, утвержденной приложением 14 к настоящему Решению;</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r w:rsidRPr="00633AB3">
        <w:rPr>
          <w:rFonts w:ascii="Times New Roman" w:hAnsi="Times New Roman" w:cs="Times New Roman"/>
          <w:color w:val="auto"/>
          <w:kern w:val="0"/>
          <w:sz w:val="12"/>
          <w:szCs w:val="12"/>
        </w:rPr>
        <w:t xml:space="preserve">3. Дотации </w:t>
      </w:r>
      <w:r w:rsidRPr="00633AB3">
        <w:rPr>
          <w:rFonts w:ascii="Times New Roman" w:hAnsi="Times New Roman" w:cs="Times New Roman"/>
          <w:kern w:val="0"/>
          <w:sz w:val="12"/>
          <w:szCs w:val="12"/>
        </w:rPr>
        <w:t xml:space="preserve">на поддержку мер по обеспечению сбалансированности бюджетов   поселений Каратузского  района  в  2015  году  в  сумме  35 920,20  тыс. рублей,  в  2016  году  в  сумме 31 595,10  тыс. рублей, в 2017 году в сумме 31 595,10  тыс. рублей согласно приложению </w:t>
      </w:r>
      <w:r w:rsidRPr="00633AB3">
        <w:rPr>
          <w:rFonts w:ascii="Times New Roman" w:hAnsi="Times New Roman" w:cs="Times New Roman"/>
          <w:color w:val="auto"/>
          <w:kern w:val="0"/>
          <w:sz w:val="12"/>
          <w:szCs w:val="12"/>
        </w:rPr>
        <w:t xml:space="preserve">12 </w:t>
      </w:r>
      <w:r w:rsidRPr="00633AB3">
        <w:rPr>
          <w:rFonts w:ascii="Times New Roman" w:hAnsi="Times New Roman" w:cs="Times New Roman"/>
          <w:kern w:val="0"/>
          <w:sz w:val="12"/>
          <w:szCs w:val="12"/>
        </w:rPr>
        <w:t>к настоящему Решению. Право на получение указанных  средств имеют муниципальные образования района, заключившие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управлением администрации района.</w:t>
      </w:r>
      <w:r w:rsidRPr="00633AB3">
        <w:rPr>
          <w:rFonts w:ascii="Times New Roman" w:hAnsi="Times New Roman" w:cs="Times New Roman"/>
          <w:color w:val="FF0000"/>
          <w:kern w:val="0"/>
          <w:sz w:val="12"/>
          <w:szCs w:val="12"/>
        </w:rPr>
        <w:t xml:space="preserve"> </w:t>
      </w:r>
      <w:r w:rsidRPr="00633AB3">
        <w:rPr>
          <w:rFonts w:ascii="Times New Roman" w:hAnsi="Times New Roman" w:cs="Times New Roman"/>
          <w:kern w:val="0"/>
          <w:sz w:val="12"/>
          <w:szCs w:val="12"/>
        </w:rPr>
        <w:t>Межбюджетные трансферты, предоставляются в соответствии с утвержденной сводной бюджетной росписью.</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4. Субсидии  бюджетам поселений на организацию и проведение </w:t>
      </w:r>
      <w:proofErr w:type="spellStart"/>
      <w:r w:rsidRPr="00633AB3">
        <w:rPr>
          <w:rFonts w:ascii="Times New Roman" w:hAnsi="Times New Roman" w:cs="Times New Roman"/>
          <w:color w:val="auto"/>
          <w:kern w:val="0"/>
          <w:sz w:val="12"/>
          <w:szCs w:val="12"/>
        </w:rPr>
        <w:t>акарицидных</w:t>
      </w:r>
      <w:proofErr w:type="spellEnd"/>
      <w:r w:rsidRPr="00633AB3">
        <w:rPr>
          <w:rFonts w:ascii="Times New Roman" w:hAnsi="Times New Roman" w:cs="Times New Roman"/>
          <w:color w:val="auto"/>
          <w:kern w:val="0"/>
          <w:sz w:val="12"/>
          <w:szCs w:val="12"/>
        </w:rPr>
        <w:t xml:space="preserve"> обработок мест массового отдыха в 2015 году в сумме 200,00 тыс. рублей, в 2016 году в сумме 200,00 тыс. рублей, в 2017 году в сумме 200,00 тыс. рублей </w:t>
      </w:r>
      <w:r w:rsidRPr="00633AB3">
        <w:rPr>
          <w:rFonts w:ascii="Times New Roman" w:hAnsi="Times New Roman" w:cs="Times New Roman"/>
          <w:kern w:val="0"/>
          <w:sz w:val="12"/>
          <w:szCs w:val="12"/>
        </w:rPr>
        <w:t xml:space="preserve">согласно приложению </w:t>
      </w:r>
      <w:r w:rsidRPr="00633AB3">
        <w:rPr>
          <w:rFonts w:ascii="Times New Roman" w:hAnsi="Times New Roman" w:cs="Times New Roman"/>
          <w:color w:val="auto"/>
          <w:kern w:val="0"/>
          <w:sz w:val="12"/>
          <w:szCs w:val="12"/>
        </w:rPr>
        <w:t xml:space="preserve">15 </w:t>
      </w:r>
      <w:r w:rsidRPr="00633AB3">
        <w:rPr>
          <w:rFonts w:ascii="Times New Roman" w:hAnsi="Times New Roman" w:cs="Times New Roman"/>
          <w:kern w:val="0"/>
          <w:sz w:val="12"/>
          <w:szCs w:val="12"/>
        </w:rPr>
        <w:t>к настоящему Решению.</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Перечисление </w:t>
      </w:r>
      <w:proofErr w:type="gramStart"/>
      <w:r w:rsidRPr="00633AB3">
        <w:rPr>
          <w:rFonts w:ascii="Times New Roman" w:hAnsi="Times New Roman" w:cs="Times New Roman"/>
          <w:color w:val="auto"/>
          <w:kern w:val="0"/>
          <w:sz w:val="12"/>
          <w:szCs w:val="12"/>
        </w:rPr>
        <w:t>межбюджетных трансфертов, направляемых в бюджеты поселений производится</w:t>
      </w:r>
      <w:proofErr w:type="gramEnd"/>
      <w:r w:rsidRPr="00633AB3">
        <w:rPr>
          <w:rFonts w:ascii="Times New Roman" w:hAnsi="Times New Roman" w:cs="Times New Roman"/>
          <w:color w:val="auto"/>
          <w:kern w:val="0"/>
          <w:sz w:val="12"/>
          <w:szCs w:val="12"/>
        </w:rPr>
        <w:t xml:space="preserve"> в соответствии со сводной бюджетной росписью районного бюджета.</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633AB3">
        <w:rPr>
          <w:rFonts w:ascii="Times New Roman" w:hAnsi="Times New Roman" w:cs="Times New Roman"/>
          <w:b/>
          <w:color w:val="auto"/>
          <w:kern w:val="0"/>
          <w:sz w:val="12"/>
          <w:szCs w:val="12"/>
        </w:rPr>
        <w:t>13. Предоставление бюджетных кредитов</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lastRenderedPageBreak/>
        <w:t xml:space="preserve">1. </w:t>
      </w:r>
      <w:proofErr w:type="gramStart"/>
      <w:r w:rsidRPr="00633AB3">
        <w:rPr>
          <w:rFonts w:ascii="Times New Roman" w:hAnsi="Times New Roman" w:cs="Times New Roman"/>
          <w:color w:val="auto"/>
          <w:kern w:val="0"/>
          <w:sz w:val="12"/>
          <w:szCs w:val="12"/>
        </w:rPr>
        <w:t>Администрация Каратузского района вправе при наличии свободных денежных средств районного бюджета выдавать муниципальным образованиям района бюджетные кредиты без предоставления муниципальными образованиями обеспечения исполнения своих обязательств по возврату  указанных кредитов, уплате процентов и иных платежей в общем размере не более 1500,00 тыс. рублей на покрытие временных кассовых разрывов, возникающих в процессе исполнения бюджетов муниципальных образований района, на покрытие дефицитов местных бюджетов</w:t>
      </w:r>
      <w:proofErr w:type="gramEnd"/>
      <w:r w:rsidRPr="00633AB3">
        <w:rPr>
          <w:rFonts w:ascii="Times New Roman" w:hAnsi="Times New Roman" w:cs="Times New Roman"/>
          <w:color w:val="auto"/>
          <w:kern w:val="0"/>
          <w:sz w:val="12"/>
          <w:szCs w:val="12"/>
        </w:rPr>
        <w:t>, а также на осуществление мероприятий, связанных с предотвращением чрезвычайных ситуаций.</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2. Установить плату за пользование указанными в подпункте 1 настоящего пункта бюджетными кредитами:</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а) на покрытие временных кассовых разрывов, возникающих в процессе исполнения бюджетов муниципальных образований района, на покрытие дефицитов местных бюджетов  в размере 1/4 (одной четвертой)  ставки рефинансирования Центрального банка Российской Федерации, действующей на дату предоставления кредита;</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б) на осуществление мероприятий, связанных с предотвращением чрезвычайных ситуаций, по ставке 0 (ноль) процентов.</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3. </w:t>
      </w:r>
      <w:proofErr w:type="gramStart"/>
      <w:r w:rsidRPr="00633AB3">
        <w:rPr>
          <w:rFonts w:ascii="Times New Roman" w:hAnsi="Times New Roman" w:cs="Times New Roman"/>
          <w:color w:val="auto"/>
          <w:kern w:val="0"/>
          <w:sz w:val="12"/>
          <w:szCs w:val="12"/>
        </w:rPr>
        <w:t>Установить, что предусмотренные настоящим пунктом бюджетные кредиты предоставляются при включении в соответствующие договоры условия об ответственности получателя кредита за несвоевременный возврат средств, предоставленных из районного бюджета на возвратной основе в виде пени в размере 1/300 (одной трехсотой) действующей ставки рефинансирования Центрального банка Российской Федерации за каждый день просрочки, начиная со дня, следующего за установленной договором датой возврата бюджетных кредитов</w:t>
      </w:r>
      <w:proofErr w:type="gramEnd"/>
      <w:r w:rsidRPr="00633AB3">
        <w:rPr>
          <w:rFonts w:ascii="Times New Roman" w:hAnsi="Times New Roman" w:cs="Times New Roman"/>
          <w:color w:val="auto"/>
          <w:kern w:val="0"/>
          <w:sz w:val="12"/>
          <w:szCs w:val="12"/>
        </w:rPr>
        <w:t>, и до момента их возврата в районный бюджет.</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4. Условия предоставления бюджетных кредитов, указанных в настоящей статье, а также порядок их предоставления, возврата и продления сроков возврата устанавливается  администрацией района.</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kern w:val="0"/>
          <w:sz w:val="12"/>
          <w:szCs w:val="12"/>
        </w:rPr>
      </w:pPr>
      <w:r w:rsidRPr="00633AB3">
        <w:rPr>
          <w:rFonts w:ascii="Times New Roman" w:hAnsi="Times New Roman" w:cs="Times New Roman"/>
          <w:b/>
          <w:kern w:val="0"/>
          <w:sz w:val="12"/>
          <w:szCs w:val="12"/>
        </w:rPr>
        <w:t>14. Субсидии на пассажирские автоперевозки</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kern w:val="0"/>
          <w:sz w:val="12"/>
          <w:szCs w:val="12"/>
        </w:rPr>
        <w:t xml:space="preserve">1. </w:t>
      </w:r>
      <w:proofErr w:type="gramStart"/>
      <w:r w:rsidRPr="00633AB3">
        <w:rPr>
          <w:rFonts w:ascii="Times New Roman" w:hAnsi="Times New Roman" w:cs="Times New Roman"/>
          <w:kern w:val="0"/>
          <w:sz w:val="12"/>
          <w:szCs w:val="12"/>
        </w:rPr>
        <w:t xml:space="preserve">Предоставить организациям, осуществляющим </w:t>
      </w:r>
      <w:r w:rsidRPr="00633AB3">
        <w:rPr>
          <w:rFonts w:ascii="Times New Roman" w:hAnsi="Times New Roman" w:cs="Times New Roman"/>
          <w:color w:val="auto"/>
          <w:kern w:val="0"/>
          <w:sz w:val="12"/>
          <w:szCs w:val="12"/>
        </w:rPr>
        <w:t>по муниципальному заказу</w:t>
      </w:r>
      <w:r w:rsidRPr="00633AB3">
        <w:rPr>
          <w:rFonts w:ascii="Times New Roman" w:hAnsi="Times New Roman" w:cs="Times New Roman"/>
          <w:kern w:val="0"/>
          <w:sz w:val="12"/>
          <w:szCs w:val="12"/>
        </w:rPr>
        <w:t xml:space="preserve"> пассажирские автоперевозки в</w:t>
      </w:r>
      <w:r w:rsidRPr="00633AB3">
        <w:rPr>
          <w:rFonts w:ascii="Times New Roman" w:hAnsi="Times New Roman" w:cs="Times New Roman"/>
          <w:color w:val="auto"/>
          <w:kern w:val="0"/>
          <w:sz w:val="12"/>
          <w:szCs w:val="12"/>
        </w:rPr>
        <w:t xml:space="preserve"> районе, субсидии на компенсацию расходов, возникающих в результате небольшой интенсивности пассажиропотоков между поселениями в границах муниципального района  </w:t>
      </w:r>
      <w:r w:rsidRPr="00633AB3">
        <w:rPr>
          <w:rFonts w:ascii="Times New Roman" w:hAnsi="Times New Roman" w:cs="Times New Roman"/>
          <w:kern w:val="0"/>
          <w:sz w:val="12"/>
          <w:szCs w:val="12"/>
        </w:rPr>
        <w:t xml:space="preserve">в 2015 году </w:t>
      </w:r>
      <w:r w:rsidRPr="00633AB3">
        <w:rPr>
          <w:rFonts w:ascii="Times New Roman" w:hAnsi="Times New Roman" w:cs="Times New Roman"/>
          <w:color w:val="auto"/>
          <w:kern w:val="0"/>
          <w:sz w:val="12"/>
          <w:szCs w:val="12"/>
        </w:rPr>
        <w:t>в сумме 2 909,3 тыс. рублей,</w:t>
      </w:r>
      <w:r w:rsidRPr="00633AB3">
        <w:rPr>
          <w:rFonts w:ascii="Times New Roman" w:hAnsi="Times New Roman" w:cs="Times New Roman"/>
          <w:kern w:val="0"/>
          <w:sz w:val="12"/>
          <w:szCs w:val="12"/>
        </w:rPr>
        <w:t xml:space="preserve"> в 2016 году </w:t>
      </w:r>
      <w:r w:rsidRPr="00633AB3">
        <w:rPr>
          <w:rFonts w:ascii="Times New Roman" w:hAnsi="Times New Roman" w:cs="Times New Roman"/>
          <w:color w:val="auto"/>
          <w:kern w:val="0"/>
          <w:sz w:val="12"/>
          <w:szCs w:val="12"/>
        </w:rPr>
        <w:t xml:space="preserve">в сумме  2 909,3 тыс. рублей, </w:t>
      </w:r>
      <w:r w:rsidRPr="00633AB3">
        <w:rPr>
          <w:rFonts w:ascii="Times New Roman" w:hAnsi="Times New Roman" w:cs="Times New Roman"/>
          <w:kern w:val="0"/>
          <w:sz w:val="12"/>
          <w:szCs w:val="12"/>
        </w:rPr>
        <w:t xml:space="preserve"> в 2017 году </w:t>
      </w:r>
      <w:r w:rsidRPr="00633AB3">
        <w:rPr>
          <w:rFonts w:ascii="Times New Roman" w:hAnsi="Times New Roman" w:cs="Times New Roman"/>
          <w:color w:val="auto"/>
          <w:kern w:val="0"/>
          <w:sz w:val="12"/>
          <w:szCs w:val="12"/>
        </w:rPr>
        <w:t>в сумме 2 909,3 тыс. рублей.</w:t>
      </w:r>
      <w:proofErr w:type="gramEnd"/>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2. Сумма субсидии определяется исходя из фактического количества километров пробега с пассажирами в соответствии с программой пассажирских перевозок, субсидируемых из районного бюджета, и норматива субсидирования, утверждаемого администрацией района по каждому маршруту. </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3. Критерии отбора организаций, имеющих право на получение субсидий, нормативы субсидирования, размер субсидий, порядок предоставления и возврата субсидий устанавливаются администрацией района.</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FF0000"/>
          <w:kern w:val="0"/>
          <w:sz w:val="12"/>
          <w:szCs w:val="12"/>
        </w:rPr>
      </w:pPr>
    </w:p>
    <w:p w:rsidR="00633AB3" w:rsidRPr="00633AB3" w:rsidRDefault="00633AB3" w:rsidP="00633AB3">
      <w:pPr>
        <w:autoSpaceDE w:val="0"/>
        <w:autoSpaceDN w:val="0"/>
        <w:adjustRightInd w:val="0"/>
        <w:spacing w:after="0" w:line="240" w:lineRule="auto"/>
        <w:ind w:firstLine="284"/>
        <w:jc w:val="both"/>
        <w:outlineLvl w:val="0"/>
        <w:rPr>
          <w:rFonts w:ascii="Times New Roman" w:hAnsi="Times New Roman" w:cs="Times New Roman"/>
          <w:b/>
          <w:color w:val="auto"/>
          <w:kern w:val="0"/>
          <w:sz w:val="12"/>
          <w:szCs w:val="12"/>
        </w:rPr>
      </w:pPr>
      <w:r w:rsidRPr="00633AB3">
        <w:rPr>
          <w:rFonts w:ascii="Times New Roman" w:hAnsi="Times New Roman" w:cs="Times New Roman"/>
          <w:b/>
          <w:color w:val="auto"/>
          <w:kern w:val="0"/>
          <w:sz w:val="12"/>
          <w:szCs w:val="12"/>
        </w:rPr>
        <w:t>15. Дорожный фонд Каратузского района</w:t>
      </w:r>
    </w:p>
    <w:p w:rsidR="00633AB3" w:rsidRPr="00633AB3" w:rsidRDefault="00633AB3" w:rsidP="00633AB3">
      <w:pPr>
        <w:autoSpaceDE w:val="0"/>
        <w:autoSpaceDN w:val="0"/>
        <w:adjustRightInd w:val="0"/>
        <w:spacing w:after="0" w:line="240" w:lineRule="auto"/>
        <w:ind w:firstLine="284"/>
        <w:jc w:val="both"/>
        <w:outlineLvl w:val="0"/>
        <w:rPr>
          <w:rFonts w:ascii="Times New Roman" w:hAnsi="Times New Roman" w:cs="Times New Roman"/>
          <w:b/>
          <w:color w:val="auto"/>
          <w:kern w:val="0"/>
          <w:sz w:val="12"/>
          <w:szCs w:val="12"/>
          <w:highlight w:val="yellow"/>
        </w:rPr>
      </w:pPr>
    </w:p>
    <w:p w:rsidR="00633AB3" w:rsidRPr="00633AB3" w:rsidRDefault="00633AB3" w:rsidP="00633AB3">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1. Утвердить объем бюджетных ассигнований муниципального дорожного фонда на 2015 год в сумме 156,70 тыс. рублей, на 2016 год в сумме 182,30 тыс. рублей, на 2017 год в сумме 153,40 тыс. рублей.</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kern w:val="0"/>
          <w:sz w:val="12"/>
          <w:szCs w:val="12"/>
        </w:rPr>
      </w:pPr>
      <w:r w:rsidRPr="00633AB3">
        <w:rPr>
          <w:rFonts w:ascii="Times New Roman" w:hAnsi="Times New Roman" w:cs="Times New Roman"/>
          <w:b/>
          <w:kern w:val="0"/>
          <w:sz w:val="12"/>
          <w:szCs w:val="12"/>
        </w:rPr>
        <w:t>16. Субсидия на возмещение убытков от эксплуатации коммунальной бани</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FF0000"/>
          <w:kern w:val="0"/>
          <w:sz w:val="12"/>
          <w:szCs w:val="12"/>
        </w:rPr>
      </w:pPr>
      <w:r w:rsidRPr="00633AB3">
        <w:rPr>
          <w:rFonts w:ascii="Times New Roman" w:hAnsi="Times New Roman" w:cs="Times New Roman"/>
          <w:kern w:val="0"/>
          <w:sz w:val="12"/>
          <w:szCs w:val="12"/>
        </w:rPr>
        <w:t xml:space="preserve">1. </w:t>
      </w:r>
      <w:proofErr w:type="gramStart"/>
      <w:r w:rsidRPr="00633AB3">
        <w:rPr>
          <w:rFonts w:ascii="Times New Roman" w:hAnsi="Times New Roman" w:cs="Times New Roman"/>
          <w:kern w:val="0"/>
          <w:sz w:val="12"/>
          <w:szCs w:val="12"/>
        </w:rPr>
        <w:t xml:space="preserve">Предоставить организациям или индивидуальным предпринимателям, обслуживающих социально – значимую коммунальную баню по обеспечению получателей (потребителей) муниципального образования «Каратузский район» услугами по коммунальной бане, субсидию на возмещение убытков от эксплуатации коммунальной бани, в 2015 году в сумме 417,30  тыс. рублей, в 2016 году </w:t>
      </w:r>
      <w:r w:rsidRPr="00633AB3">
        <w:rPr>
          <w:rFonts w:ascii="Times New Roman" w:hAnsi="Times New Roman" w:cs="Times New Roman"/>
          <w:color w:val="auto"/>
          <w:kern w:val="0"/>
          <w:sz w:val="12"/>
          <w:szCs w:val="12"/>
        </w:rPr>
        <w:t xml:space="preserve">в сумме 417,30  тыс. рублей, </w:t>
      </w:r>
      <w:r w:rsidRPr="00633AB3">
        <w:rPr>
          <w:rFonts w:ascii="Times New Roman" w:hAnsi="Times New Roman" w:cs="Times New Roman"/>
          <w:kern w:val="0"/>
          <w:sz w:val="12"/>
          <w:szCs w:val="12"/>
        </w:rPr>
        <w:t xml:space="preserve"> в 2017 году </w:t>
      </w:r>
      <w:r w:rsidRPr="00633AB3">
        <w:rPr>
          <w:rFonts w:ascii="Times New Roman" w:hAnsi="Times New Roman" w:cs="Times New Roman"/>
          <w:color w:val="auto"/>
          <w:kern w:val="0"/>
          <w:sz w:val="12"/>
          <w:szCs w:val="12"/>
        </w:rPr>
        <w:t>в сумме 417,30 тыс. рублей.</w:t>
      </w:r>
      <w:proofErr w:type="gramEnd"/>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r w:rsidRPr="00633AB3">
        <w:rPr>
          <w:rFonts w:ascii="Times New Roman" w:hAnsi="Times New Roman" w:cs="Times New Roman"/>
          <w:kern w:val="0"/>
          <w:sz w:val="12"/>
          <w:szCs w:val="12"/>
        </w:rPr>
        <w:t>2.  Администрация района определяет:</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kern w:val="0"/>
          <w:sz w:val="12"/>
          <w:szCs w:val="12"/>
        </w:rPr>
        <w:t>а)</w:t>
      </w:r>
      <w:r w:rsidRPr="00633AB3">
        <w:rPr>
          <w:rFonts w:ascii="Times New Roman" w:hAnsi="Times New Roman" w:cs="Times New Roman"/>
          <w:color w:val="auto"/>
          <w:kern w:val="0"/>
          <w:sz w:val="12"/>
          <w:szCs w:val="12"/>
        </w:rPr>
        <w:t xml:space="preserve">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б) условия и порядок предоставления субсидий;</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в) порядок возврата субсидий в случае нарушения условий, установленных при их предоставлении.</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kern w:val="0"/>
          <w:sz w:val="12"/>
          <w:szCs w:val="12"/>
        </w:rPr>
      </w:pPr>
      <w:r w:rsidRPr="00633AB3">
        <w:rPr>
          <w:rFonts w:ascii="Times New Roman" w:hAnsi="Times New Roman" w:cs="Times New Roman"/>
          <w:b/>
          <w:kern w:val="0"/>
          <w:sz w:val="12"/>
          <w:szCs w:val="12"/>
        </w:rPr>
        <w:t>17.  Резервный фонд администрации района</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r w:rsidRPr="00633AB3">
        <w:rPr>
          <w:rFonts w:ascii="Times New Roman" w:hAnsi="Times New Roman" w:cs="Times New Roman"/>
          <w:kern w:val="0"/>
          <w:sz w:val="12"/>
          <w:szCs w:val="12"/>
        </w:rPr>
        <w:t xml:space="preserve">1. Установить, что в расходной части районного бюджета предусматривается резервный фонд администрации района (далее по тексту статьи - резервный фонд) </w:t>
      </w:r>
      <w:r w:rsidRPr="00633AB3">
        <w:rPr>
          <w:rFonts w:ascii="Times New Roman" w:hAnsi="Times New Roman" w:cs="Times New Roman"/>
          <w:color w:val="auto"/>
          <w:kern w:val="0"/>
          <w:sz w:val="12"/>
          <w:szCs w:val="12"/>
        </w:rPr>
        <w:t>на 2015 год и плановый период 2016-2017 годов в сумме 220,0  тыс. рублей ежегодно</w:t>
      </w:r>
      <w:r w:rsidRPr="00633AB3">
        <w:rPr>
          <w:rFonts w:ascii="Times New Roman" w:hAnsi="Times New Roman" w:cs="Times New Roman"/>
          <w:kern w:val="0"/>
          <w:sz w:val="12"/>
          <w:szCs w:val="12"/>
        </w:rPr>
        <w:t>.</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r w:rsidRPr="00633AB3">
        <w:rPr>
          <w:rFonts w:ascii="Times New Roman" w:hAnsi="Times New Roman" w:cs="Times New Roman"/>
          <w:kern w:val="0"/>
          <w:sz w:val="12"/>
          <w:szCs w:val="12"/>
        </w:rPr>
        <w:t>2. Администрации района ежеквартально информирует  Каратузский районный Совет депутатов  о расходовании средств резервного фонда.</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r w:rsidRPr="00633AB3">
        <w:rPr>
          <w:rFonts w:ascii="Times New Roman" w:hAnsi="Times New Roman" w:cs="Times New Roman"/>
          <w:kern w:val="0"/>
          <w:sz w:val="12"/>
          <w:szCs w:val="12"/>
        </w:rPr>
        <w:t>3. Расходование средств резервного фонда осуществляется в порядке, установленном администрацией района.</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kern w:val="0"/>
          <w:sz w:val="12"/>
          <w:szCs w:val="12"/>
        </w:rPr>
      </w:pPr>
      <w:r w:rsidRPr="00633AB3">
        <w:rPr>
          <w:rFonts w:ascii="Times New Roman" w:hAnsi="Times New Roman" w:cs="Times New Roman"/>
          <w:b/>
          <w:kern w:val="0"/>
          <w:sz w:val="12"/>
          <w:szCs w:val="12"/>
        </w:rPr>
        <w:t xml:space="preserve"> 19. Муниципальные внутренние заимствования Каратузского района</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1.Утвердить программу муниципальных внутренних заимствований Каратузского района на 2015-2017 годы согласно приложению 16 к настоящему Решению.</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kern w:val="0"/>
          <w:sz w:val="12"/>
          <w:szCs w:val="12"/>
        </w:rPr>
      </w:pPr>
      <w:r w:rsidRPr="00633AB3">
        <w:rPr>
          <w:rFonts w:ascii="Times New Roman" w:hAnsi="Times New Roman" w:cs="Times New Roman"/>
          <w:b/>
          <w:kern w:val="0"/>
          <w:sz w:val="12"/>
          <w:szCs w:val="12"/>
        </w:rPr>
        <w:t>20. Муниципальный внутренний долг Каратузского  района</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r w:rsidRPr="00633AB3">
        <w:rPr>
          <w:rFonts w:ascii="Times New Roman" w:hAnsi="Times New Roman" w:cs="Times New Roman"/>
          <w:kern w:val="0"/>
          <w:sz w:val="12"/>
          <w:szCs w:val="12"/>
        </w:rPr>
        <w:t xml:space="preserve">1. Установить верхний предел муниципального  внутреннего долга Каратузского: </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r w:rsidRPr="00633AB3">
        <w:rPr>
          <w:rFonts w:ascii="Times New Roman" w:hAnsi="Times New Roman" w:cs="Times New Roman"/>
          <w:kern w:val="0"/>
          <w:sz w:val="12"/>
          <w:szCs w:val="12"/>
        </w:rPr>
        <w:t>на 1 января 2016 года в сумме 0 тыс. рублей, в том числе по муниципальным гарантиям 0 тыс. руб.,</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r w:rsidRPr="00633AB3">
        <w:rPr>
          <w:rFonts w:ascii="Times New Roman" w:hAnsi="Times New Roman" w:cs="Times New Roman"/>
          <w:kern w:val="0"/>
          <w:sz w:val="12"/>
          <w:szCs w:val="12"/>
        </w:rPr>
        <w:t>на 1 января 2017 года в сумме 0 тыс. рублей, в том числе по муниципальным гарантиям 0 тыс. руб.,</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r w:rsidRPr="00633AB3">
        <w:rPr>
          <w:rFonts w:ascii="Times New Roman" w:hAnsi="Times New Roman" w:cs="Times New Roman"/>
          <w:kern w:val="0"/>
          <w:sz w:val="12"/>
          <w:szCs w:val="12"/>
        </w:rPr>
        <w:t>на 1 января 2018 года в сумме 0 тыс. рублей, в том числе по муниципальным гарантиям 0 тыс. руб.</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r w:rsidRPr="00633AB3">
        <w:rPr>
          <w:rFonts w:ascii="Times New Roman" w:hAnsi="Times New Roman" w:cs="Times New Roman"/>
          <w:kern w:val="0"/>
          <w:sz w:val="12"/>
          <w:szCs w:val="12"/>
        </w:rPr>
        <w:t>2. Предельный объем расходов на обслуживание муниципального долга района в 2015 году не должен превышать 0,0 тыс. рублей, в 2016 году не должен превышать 0,0 тыс. рублей в 2017 году не должен превышать 0,0 тыс. рублей.</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r w:rsidRPr="00633AB3">
        <w:rPr>
          <w:rFonts w:ascii="Times New Roman" w:hAnsi="Times New Roman" w:cs="Times New Roman"/>
          <w:kern w:val="0"/>
          <w:sz w:val="12"/>
          <w:szCs w:val="12"/>
        </w:rPr>
        <w:t>3. Установить предельный объем муниципального долга Каратузского района в сумме:</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r w:rsidRPr="00633AB3">
        <w:rPr>
          <w:rFonts w:ascii="Times New Roman" w:hAnsi="Times New Roman" w:cs="Times New Roman"/>
          <w:kern w:val="0"/>
          <w:sz w:val="12"/>
          <w:szCs w:val="12"/>
        </w:rPr>
        <w:t>17 163,650 тыс. руб. в 2015 году,</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r w:rsidRPr="00633AB3">
        <w:rPr>
          <w:rFonts w:ascii="Times New Roman" w:hAnsi="Times New Roman" w:cs="Times New Roman"/>
          <w:kern w:val="0"/>
          <w:sz w:val="12"/>
          <w:szCs w:val="12"/>
        </w:rPr>
        <w:t>21 060,315 тыс. руб. в 2016 году,</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r w:rsidRPr="00633AB3">
        <w:rPr>
          <w:rFonts w:ascii="Times New Roman" w:hAnsi="Times New Roman" w:cs="Times New Roman"/>
          <w:kern w:val="0"/>
          <w:sz w:val="12"/>
          <w:szCs w:val="12"/>
        </w:rPr>
        <w:t>25 412,695 тыс. руб. в 2017 году.</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kern w:val="0"/>
          <w:sz w:val="12"/>
          <w:szCs w:val="12"/>
        </w:rPr>
      </w:pPr>
      <w:r w:rsidRPr="00633AB3">
        <w:rPr>
          <w:rFonts w:ascii="Times New Roman" w:hAnsi="Times New Roman" w:cs="Times New Roman"/>
          <w:color w:val="auto"/>
          <w:kern w:val="0"/>
          <w:sz w:val="12"/>
          <w:szCs w:val="12"/>
        </w:rPr>
        <w:t>4. Утвердить программу муниципальных гарантий Каратузского района в валюте Российской Федерации на 2015 год и на плановый период 2016 – 2017 годов согласно приложению 17 настоящему Решению</w:t>
      </w:r>
      <w:r w:rsidRPr="00633AB3">
        <w:rPr>
          <w:rFonts w:ascii="Times New Roman" w:hAnsi="Times New Roman" w:cs="Times New Roman"/>
          <w:b/>
          <w:kern w:val="0"/>
          <w:sz w:val="12"/>
          <w:szCs w:val="12"/>
        </w:rPr>
        <w:t xml:space="preserve"> </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kern w:val="0"/>
          <w:sz w:val="12"/>
          <w:szCs w:val="12"/>
        </w:rPr>
      </w:pPr>
      <w:r w:rsidRPr="00633AB3">
        <w:rPr>
          <w:rFonts w:ascii="Times New Roman" w:hAnsi="Times New Roman" w:cs="Times New Roman"/>
          <w:b/>
          <w:kern w:val="0"/>
          <w:sz w:val="12"/>
          <w:szCs w:val="12"/>
        </w:rPr>
        <w:t xml:space="preserve">   </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kern w:val="0"/>
          <w:sz w:val="12"/>
          <w:szCs w:val="12"/>
        </w:rPr>
      </w:pPr>
      <w:r w:rsidRPr="00633AB3">
        <w:rPr>
          <w:rFonts w:ascii="Times New Roman" w:hAnsi="Times New Roman" w:cs="Times New Roman"/>
          <w:b/>
          <w:kern w:val="0"/>
          <w:sz w:val="12"/>
          <w:szCs w:val="12"/>
        </w:rPr>
        <w:t>22. Вступление в силу настоящего Решения, заключительные и переходные положения</w:t>
      </w: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b/>
          <w:kern w:val="0"/>
          <w:sz w:val="12"/>
          <w:szCs w:val="12"/>
        </w:rPr>
      </w:pPr>
    </w:p>
    <w:p w:rsidR="00633AB3" w:rsidRPr="00633AB3" w:rsidRDefault="00633AB3" w:rsidP="00633AB3">
      <w:pPr>
        <w:autoSpaceDE w:val="0"/>
        <w:autoSpaceDN w:val="0"/>
        <w:adjustRightInd w:val="0"/>
        <w:spacing w:after="0" w:line="240" w:lineRule="auto"/>
        <w:ind w:firstLine="284"/>
        <w:jc w:val="both"/>
        <w:rPr>
          <w:rFonts w:ascii="Times New Roman" w:hAnsi="Times New Roman" w:cs="Times New Roman"/>
          <w:kern w:val="0"/>
          <w:sz w:val="12"/>
          <w:szCs w:val="12"/>
        </w:rPr>
      </w:pPr>
      <w:r w:rsidRPr="00633AB3">
        <w:rPr>
          <w:rFonts w:ascii="Times New Roman" w:hAnsi="Times New Roman" w:cs="Times New Roman"/>
          <w:kern w:val="0"/>
          <w:sz w:val="12"/>
          <w:szCs w:val="12"/>
        </w:rPr>
        <w:t xml:space="preserve"> 1. Настоящее Решение вступает в силу с 1 января 2015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633AB3" w:rsidRPr="00633AB3" w:rsidRDefault="00633AB3" w:rsidP="00633AB3">
      <w:pPr>
        <w:spacing w:after="0" w:line="240" w:lineRule="auto"/>
        <w:jc w:val="both"/>
        <w:rPr>
          <w:rFonts w:ascii="Times New Roman" w:hAnsi="Times New Roman" w:cs="Times New Roman"/>
          <w:color w:val="auto"/>
          <w:kern w:val="0"/>
          <w:sz w:val="12"/>
          <w:szCs w:val="12"/>
        </w:rPr>
      </w:pPr>
    </w:p>
    <w:p w:rsidR="00633AB3" w:rsidRPr="00633AB3" w:rsidRDefault="00633AB3" w:rsidP="00633AB3">
      <w:pPr>
        <w:spacing w:after="0" w:line="240" w:lineRule="auto"/>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Глава района – </w:t>
      </w:r>
    </w:p>
    <w:p w:rsidR="00633AB3" w:rsidRPr="00633AB3" w:rsidRDefault="00633AB3" w:rsidP="00633AB3">
      <w:pPr>
        <w:spacing w:after="0" w:line="240" w:lineRule="auto"/>
        <w:jc w:val="both"/>
        <w:rPr>
          <w:rFonts w:ascii="Times New Roman" w:hAnsi="Times New Roman" w:cs="Times New Roman"/>
          <w:color w:val="auto"/>
          <w:kern w:val="0"/>
          <w:sz w:val="12"/>
          <w:szCs w:val="12"/>
        </w:rPr>
      </w:pPr>
      <w:r w:rsidRPr="00633AB3">
        <w:rPr>
          <w:rFonts w:ascii="Times New Roman" w:hAnsi="Times New Roman" w:cs="Times New Roman"/>
          <w:color w:val="auto"/>
          <w:kern w:val="0"/>
          <w:sz w:val="12"/>
          <w:szCs w:val="12"/>
        </w:rPr>
        <w:t xml:space="preserve">Председатель </w:t>
      </w:r>
      <w:proofErr w:type="gramStart"/>
      <w:r w:rsidRPr="00633AB3">
        <w:rPr>
          <w:rFonts w:ascii="Times New Roman" w:hAnsi="Times New Roman" w:cs="Times New Roman"/>
          <w:color w:val="auto"/>
          <w:kern w:val="0"/>
          <w:sz w:val="12"/>
          <w:szCs w:val="12"/>
        </w:rPr>
        <w:t>районного</w:t>
      </w:r>
      <w:proofErr w:type="gramEnd"/>
      <w:r w:rsidRPr="00633AB3">
        <w:rPr>
          <w:rFonts w:ascii="Times New Roman" w:hAnsi="Times New Roman" w:cs="Times New Roman"/>
          <w:color w:val="auto"/>
          <w:kern w:val="0"/>
          <w:sz w:val="12"/>
          <w:szCs w:val="12"/>
        </w:rPr>
        <w:t xml:space="preserve"> </w:t>
      </w:r>
    </w:p>
    <w:p w:rsidR="00633AB3" w:rsidRDefault="00633AB3" w:rsidP="00633AB3">
      <w:pPr>
        <w:spacing w:after="0" w:line="240" w:lineRule="auto"/>
        <w:jc w:val="both"/>
        <w:rPr>
          <w:rFonts w:ascii="Times New Roman" w:hAnsi="Times New Roman" w:cs="Times New Roman"/>
          <w:color w:val="auto"/>
          <w:kern w:val="0"/>
          <w:sz w:val="12"/>
          <w:szCs w:val="12"/>
        </w:rPr>
        <w:sectPr w:rsidR="00633AB3" w:rsidSect="00633AB3">
          <w:type w:val="continuous"/>
          <w:pgSz w:w="11907" w:h="16839" w:code="9"/>
          <w:pgMar w:top="106" w:right="424" w:bottom="851" w:left="426" w:header="284" w:footer="0" w:gutter="0"/>
          <w:cols w:num="2" w:space="708"/>
          <w:docGrid w:linePitch="360"/>
        </w:sectPr>
      </w:pPr>
      <w:r w:rsidRPr="00633AB3">
        <w:rPr>
          <w:rFonts w:ascii="Times New Roman" w:hAnsi="Times New Roman" w:cs="Times New Roman"/>
          <w:color w:val="auto"/>
          <w:kern w:val="0"/>
          <w:sz w:val="12"/>
          <w:szCs w:val="12"/>
        </w:rPr>
        <w:t xml:space="preserve">Совета депутатов                                                                                 К.А. </w:t>
      </w:r>
      <w:proofErr w:type="spellStart"/>
      <w:r w:rsidRPr="00633AB3">
        <w:rPr>
          <w:rFonts w:ascii="Times New Roman" w:hAnsi="Times New Roman" w:cs="Times New Roman"/>
          <w:color w:val="auto"/>
          <w:kern w:val="0"/>
          <w:sz w:val="12"/>
          <w:szCs w:val="12"/>
        </w:rPr>
        <w:t>Тюнин</w:t>
      </w:r>
      <w:proofErr w:type="spellEnd"/>
      <w:r w:rsidRPr="00633AB3">
        <w:rPr>
          <w:rFonts w:ascii="Times New Roman" w:hAnsi="Times New Roman" w:cs="Times New Roman"/>
          <w:color w:val="auto"/>
          <w:kern w:val="0"/>
          <w:sz w:val="12"/>
          <w:szCs w:val="12"/>
        </w:rPr>
        <w:tab/>
      </w:r>
      <w:r w:rsidRPr="00633AB3">
        <w:rPr>
          <w:rFonts w:ascii="Times New Roman" w:hAnsi="Times New Roman" w:cs="Times New Roman"/>
          <w:color w:val="auto"/>
          <w:kern w:val="0"/>
          <w:sz w:val="12"/>
          <w:szCs w:val="12"/>
        </w:rPr>
        <w:tab/>
      </w:r>
    </w:p>
    <w:tbl>
      <w:tblPr>
        <w:tblStyle w:val="aff4"/>
        <w:tblW w:w="10680" w:type="dxa"/>
        <w:tblInd w:w="108" w:type="dxa"/>
        <w:tblLook w:val="04A0" w:firstRow="1" w:lastRow="0" w:firstColumn="1" w:lastColumn="0" w:noHBand="0" w:noVBand="1"/>
      </w:tblPr>
      <w:tblGrid>
        <w:gridCol w:w="1989"/>
        <w:gridCol w:w="4390"/>
        <w:gridCol w:w="993"/>
        <w:gridCol w:w="778"/>
        <w:gridCol w:w="2530"/>
      </w:tblGrid>
      <w:tr w:rsidR="00E07617" w:rsidRPr="00633AB3" w:rsidTr="00E07617">
        <w:trPr>
          <w:trHeight w:val="20"/>
        </w:trPr>
        <w:tc>
          <w:tcPr>
            <w:tcW w:w="1989" w:type="dxa"/>
            <w:tcBorders>
              <w:top w:val="nil"/>
              <w:left w:val="nil"/>
              <w:bottom w:val="nil"/>
              <w:right w:val="nil"/>
            </w:tcBorders>
            <w:hideMark/>
          </w:tcPr>
          <w:p w:rsidR="00E07617" w:rsidRPr="00633AB3" w:rsidRDefault="00E07617" w:rsidP="00633AB3">
            <w:pPr>
              <w:spacing w:after="0" w:line="240" w:lineRule="auto"/>
              <w:jc w:val="both"/>
              <w:rPr>
                <w:rFonts w:ascii="Times New Roman" w:hAnsi="Times New Roman" w:cs="Times New Roman"/>
                <w:kern w:val="0"/>
                <w:sz w:val="12"/>
                <w:szCs w:val="12"/>
              </w:rPr>
            </w:pPr>
            <w:bookmarkStart w:id="0" w:name="RANGE!B1:G28"/>
            <w:bookmarkEnd w:id="0"/>
          </w:p>
        </w:tc>
        <w:tc>
          <w:tcPr>
            <w:tcW w:w="4390" w:type="dxa"/>
            <w:tcBorders>
              <w:top w:val="nil"/>
              <w:left w:val="nil"/>
              <w:bottom w:val="nil"/>
              <w:right w:val="nil"/>
            </w:tcBorders>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993" w:type="dxa"/>
            <w:tcBorders>
              <w:top w:val="nil"/>
              <w:left w:val="nil"/>
              <w:bottom w:val="nil"/>
              <w:right w:val="nil"/>
            </w:tcBorders>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778" w:type="dxa"/>
            <w:tcBorders>
              <w:top w:val="nil"/>
              <w:left w:val="nil"/>
              <w:bottom w:val="nil"/>
              <w:right w:val="nil"/>
            </w:tcBorders>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2530" w:type="dxa"/>
            <w:tcBorders>
              <w:top w:val="nil"/>
              <w:left w:val="nil"/>
              <w:bottom w:val="nil"/>
              <w:right w:val="nil"/>
            </w:tcBorders>
            <w:noWrap/>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Приложение 1</w:t>
            </w:r>
          </w:p>
        </w:tc>
      </w:tr>
      <w:tr w:rsidR="00E07617" w:rsidRPr="00633AB3" w:rsidTr="00E07617">
        <w:trPr>
          <w:trHeight w:val="20"/>
        </w:trPr>
        <w:tc>
          <w:tcPr>
            <w:tcW w:w="1989" w:type="dxa"/>
            <w:tcBorders>
              <w:top w:val="nil"/>
              <w:left w:val="nil"/>
              <w:bottom w:val="nil"/>
              <w:right w:val="nil"/>
            </w:tcBorders>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4390" w:type="dxa"/>
            <w:tcBorders>
              <w:top w:val="nil"/>
              <w:left w:val="nil"/>
              <w:bottom w:val="nil"/>
              <w:right w:val="nil"/>
            </w:tcBorders>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993" w:type="dxa"/>
            <w:tcBorders>
              <w:top w:val="nil"/>
              <w:left w:val="nil"/>
              <w:bottom w:val="nil"/>
              <w:right w:val="nil"/>
            </w:tcBorders>
            <w:noWrap/>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778" w:type="dxa"/>
            <w:tcBorders>
              <w:top w:val="nil"/>
              <w:left w:val="nil"/>
              <w:bottom w:val="nil"/>
              <w:right w:val="nil"/>
            </w:tcBorders>
            <w:noWrap/>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2530" w:type="dxa"/>
            <w:tcBorders>
              <w:top w:val="nil"/>
              <w:left w:val="nil"/>
              <w:bottom w:val="nil"/>
              <w:right w:val="nil"/>
            </w:tcBorders>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к  решению Каратузского районного Совета</w:t>
            </w:r>
          </w:p>
        </w:tc>
      </w:tr>
      <w:tr w:rsidR="00E07617" w:rsidRPr="00633AB3" w:rsidTr="00E07617">
        <w:trPr>
          <w:trHeight w:val="20"/>
        </w:trPr>
        <w:tc>
          <w:tcPr>
            <w:tcW w:w="1989" w:type="dxa"/>
            <w:tcBorders>
              <w:top w:val="nil"/>
              <w:left w:val="nil"/>
              <w:bottom w:val="nil"/>
              <w:right w:val="nil"/>
            </w:tcBorders>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4390" w:type="dxa"/>
            <w:tcBorders>
              <w:top w:val="nil"/>
              <w:left w:val="nil"/>
              <w:bottom w:val="nil"/>
              <w:right w:val="nil"/>
            </w:tcBorders>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993" w:type="dxa"/>
            <w:tcBorders>
              <w:top w:val="nil"/>
              <w:left w:val="nil"/>
              <w:bottom w:val="nil"/>
              <w:right w:val="nil"/>
            </w:tcBorders>
            <w:noWrap/>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778" w:type="dxa"/>
            <w:tcBorders>
              <w:top w:val="nil"/>
              <w:left w:val="nil"/>
              <w:bottom w:val="nil"/>
              <w:right w:val="nil"/>
            </w:tcBorders>
            <w:noWrap/>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2530" w:type="dxa"/>
            <w:tcBorders>
              <w:top w:val="nil"/>
              <w:left w:val="nil"/>
              <w:bottom w:val="nil"/>
              <w:right w:val="nil"/>
            </w:tcBorders>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депутатов от   _.12.2014г. №_</w:t>
            </w:r>
          </w:p>
        </w:tc>
      </w:tr>
      <w:tr w:rsidR="00E07617" w:rsidRPr="00633AB3" w:rsidTr="00E07617">
        <w:trPr>
          <w:trHeight w:val="20"/>
        </w:trPr>
        <w:tc>
          <w:tcPr>
            <w:tcW w:w="1989" w:type="dxa"/>
            <w:tcBorders>
              <w:top w:val="nil"/>
              <w:left w:val="nil"/>
              <w:bottom w:val="nil"/>
              <w:right w:val="nil"/>
            </w:tcBorders>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4390" w:type="dxa"/>
            <w:tcBorders>
              <w:top w:val="nil"/>
              <w:left w:val="nil"/>
              <w:bottom w:val="nil"/>
              <w:right w:val="nil"/>
            </w:tcBorders>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993" w:type="dxa"/>
            <w:tcBorders>
              <w:top w:val="nil"/>
              <w:left w:val="nil"/>
              <w:bottom w:val="nil"/>
              <w:right w:val="nil"/>
            </w:tcBorders>
            <w:noWrap/>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778" w:type="dxa"/>
            <w:tcBorders>
              <w:top w:val="nil"/>
              <w:left w:val="nil"/>
              <w:bottom w:val="nil"/>
              <w:right w:val="nil"/>
            </w:tcBorders>
            <w:noWrap/>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2530" w:type="dxa"/>
            <w:tcBorders>
              <w:top w:val="nil"/>
              <w:left w:val="nil"/>
              <w:bottom w:val="nil"/>
              <w:right w:val="nil"/>
            </w:tcBorders>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w:t>
            </w:r>
            <w:proofErr w:type="gramStart"/>
            <w:r w:rsidRPr="00633AB3">
              <w:rPr>
                <w:rFonts w:ascii="Times New Roman" w:hAnsi="Times New Roman" w:cs="Times New Roman"/>
                <w:kern w:val="0"/>
                <w:sz w:val="12"/>
                <w:szCs w:val="12"/>
              </w:rPr>
              <w:t>О</w:t>
            </w:r>
            <w:proofErr w:type="gramEnd"/>
            <w:r w:rsidRPr="00633AB3">
              <w:rPr>
                <w:rFonts w:ascii="Times New Roman" w:hAnsi="Times New Roman" w:cs="Times New Roman"/>
                <w:kern w:val="0"/>
                <w:sz w:val="12"/>
                <w:szCs w:val="12"/>
              </w:rPr>
              <w:t xml:space="preserve"> </w:t>
            </w:r>
            <w:proofErr w:type="gramStart"/>
            <w:r w:rsidRPr="00633AB3">
              <w:rPr>
                <w:rFonts w:ascii="Times New Roman" w:hAnsi="Times New Roman" w:cs="Times New Roman"/>
                <w:kern w:val="0"/>
                <w:sz w:val="12"/>
                <w:szCs w:val="12"/>
              </w:rPr>
              <w:t>районом</w:t>
            </w:r>
            <w:proofErr w:type="gramEnd"/>
            <w:r w:rsidRPr="00633AB3">
              <w:rPr>
                <w:rFonts w:ascii="Times New Roman" w:hAnsi="Times New Roman" w:cs="Times New Roman"/>
                <w:kern w:val="0"/>
                <w:sz w:val="12"/>
                <w:szCs w:val="12"/>
              </w:rPr>
              <w:t xml:space="preserve"> бюджете на 2015 год</w:t>
            </w:r>
          </w:p>
        </w:tc>
      </w:tr>
      <w:tr w:rsidR="00E07617" w:rsidRPr="00633AB3" w:rsidTr="00E07617">
        <w:trPr>
          <w:trHeight w:val="20"/>
        </w:trPr>
        <w:tc>
          <w:tcPr>
            <w:tcW w:w="1989" w:type="dxa"/>
            <w:tcBorders>
              <w:top w:val="nil"/>
              <w:left w:val="nil"/>
              <w:bottom w:val="nil"/>
              <w:right w:val="nil"/>
            </w:tcBorders>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4390" w:type="dxa"/>
            <w:tcBorders>
              <w:top w:val="nil"/>
              <w:left w:val="nil"/>
              <w:bottom w:val="nil"/>
              <w:right w:val="nil"/>
            </w:tcBorders>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993" w:type="dxa"/>
            <w:tcBorders>
              <w:top w:val="nil"/>
              <w:left w:val="nil"/>
              <w:bottom w:val="nil"/>
              <w:right w:val="nil"/>
            </w:tcBorders>
            <w:noWrap/>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778" w:type="dxa"/>
            <w:tcBorders>
              <w:top w:val="nil"/>
              <w:left w:val="nil"/>
              <w:bottom w:val="nil"/>
              <w:right w:val="nil"/>
            </w:tcBorders>
            <w:noWrap/>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2530" w:type="dxa"/>
            <w:tcBorders>
              <w:top w:val="nil"/>
              <w:left w:val="nil"/>
              <w:bottom w:val="nil"/>
              <w:right w:val="nil"/>
            </w:tcBorders>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и плановый период 2016-2017 годов"</w:t>
            </w:r>
          </w:p>
        </w:tc>
      </w:tr>
      <w:tr w:rsidR="00E07617" w:rsidRPr="00633AB3" w:rsidTr="00E07617">
        <w:trPr>
          <w:trHeight w:val="20"/>
        </w:trPr>
        <w:tc>
          <w:tcPr>
            <w:tcW w:w="1989" w:type="dxa"/>
            <w:tcBorders>
              <w:top w:val="nil"/>
              <w:left w:val="nil"/>
              <w:bottom w:val="nil"/>
              <w:right w:val="nil"/>
            </w:tcBorders>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4390" w:type="dxa"/>
            <w:tcBorders>
              <w:top w:val="nil"/>
              <w:left w:val="nil"/>
              <w:bottom w:val="nil"/>
              <w:right w:val="nil"/>
            </w:tcBorders>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993" w:type="dxa"/>
            <w:tcBorders>
              <w:top w:val="nil"/>
              <w:left w:val="nil"/>
              <w:bottom w:val="nil"/>
              <w:right w:val="nil"/>
            </w:tcBorders>
            <w:noWrap/>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778" w:type="dxa"/>
            <w:tcBorders>
              <w:top w:val="nil"/>
              <w:left w:val="nil"/>
              <w:bottom w:val="nil"/>
              <w:right w:val="nil"/>
            </w:tcBorders>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2530" w:type="dxa"/>
            <w:tcBorders>
              <w:top w:val="nil"/>
              <w:left w:val="nil"/>
              <w:bottom w:val="nil"/>
              <w:right w:val="nil"/>
            </w:tcBorders>
            <w:hideMark/>
          </w:tcPr>
          <w:p w:rsidR="00E07617" w:rsidRPr="00633AB3" w:rsidRDefault="00E07617" w:rsidP="00633AB3">
            <w:pPr>
              <w:spacing w:after="0" w:line="240" w:lineRule="auto"/>
              <w:jc w:val="both"/>
              <w:rPr>
                <w:rFonts w:ascii="Times New Roman" w:hAnsi="Times New Roman" w:cs="Times New Roman"/>
                <w:kern w:val="0"/>
                <w:sz w:val="12"/>
                <w:szCs w:val="12"/>
              </w:rPr>
            </w:pPr>
          </w:p>
        </w:tc>
      </w:tr>
      <w:tr w:rsidR="00E07617" w:rsidRPr="00633AB3" w:rsidTr="00E07617">
        <w:trPr>
          <w:trHeight w:val="20"/>
        </w:trPr>
        <w:tc>
          <w:tcPr>
            <w:tcW w:w="1989" w:type="dxa"/>
            <w:tcBorders>
              <w:top w:val="nil"/>
              <w:left w:val="nil"/>
              <w:bottom w:val="single" w:sz="4" w:space="0" w:color="auto"/>
              <w:right w:val="nil"/>
            </w:tcBorders>
            <w:hideMark/>
          </w:tcPr>
          <w:p w:rsidR="00E07617" w:rsidRPr="00633AB3" w:rsidRDefault="00E07617" w:rsidP="00633AB3">
            <w:pPr>
              <w:spacing w:after="0" w:line="240" w:lineRule="auto"/>
              <w:jc w:val="both"/>
              <w:rPr>
                <w:rFonts w:ascii="Times New Roman" w:hAnsi="Times New Roman" w:cs="Times New Roman"/>
                <w:b/>
                <w:bCs/>
                <w:kern w:val="0"/>
                <w:sz w:val="12"/>
                <w:szCs w:val="12"/>
              </w:rPr>
            </w:pPr>
          </w:p>
        </w:tc>
        <w:tc>
          <w:tcPr>
            <w:tcW w:w="4390" w:type="dxa"/>
            <w:tcBorders>
              <w:top w:val="nil"/>
              <w:left w:val="nil"/>
              <w:bottom w:val="single" w:sz="4" w:space="0" w:color="auto"/>
              <w:right w:val="nil"/>
            </w:tcBorders>
            <w:hideMark/>
          </w:tcPr>
          <w:p w:rsidR="00E07617" w:rsidRPr="00633AB3" w:rsidRDefault="00E07617" w:rsidP="00633AB3">
            <w:pPr>
              <w:spacing w:after="0" w:line="240" w:lineRule="auto"/>
              <w:jc w:val="both"/>
              <w:rPr>
                <w:rFonts w:ascii="Times New Roman" w:hAnsi="Times New Roman" w:cs="Times New Roman"/>
                <w:b/>
                <w:bCs/>
                <w:kern w:val="0"/>
                <w:sz w:val="12"/>
                <w:szCs w:val="12"/>
              </w:rPr>
            </w:pPr>
          </w:p>
        </w:tc>
        <w:tc>
          <w:tcPr>
            <w:tcW w:w="993" w:type="dxa"/>
            <w:tcBorders>
              <w:top w:val="nil"/>
              <w:left w:val="nil"/>
              <w:bottom w:val="single" w:sz="4" w:space="0" w:color="auto"/>
              <w:right w:val="nil"/>
            </w:tcBorders>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778" w:type="dxa"/>
            <w:tcBorders>
              <w:top w:val="nil"/>
              <w:left w:val="nil"/>
              <w:bottom w:val="single" w:sz="4" w:space="0" w:color="auto"/>
              <w:right w:val="nil"/>
            </w:tcBorders>
            <w:hideMark/>
          </w:tcPr>
          <w:p w:rsidR="00E07617" w:rsidRPr="00633AB3" w:rsidRDefault="00E07617" w:rsidP="00633AB3">
            <w:pPr>
              <w:spacing w:after="0" w:line="240" w:lineRule="auto"/>
              <w:jc w:val="both"/>
              <w:rPr>
                <w:rFonts w:ascii="Times New Roman" w:hAnsi="Times New Roman" w:cs="Times New Roman"/>
                <w:kern w:val="0"/>
                <w:sz w:val="12"/>
                <w:szCs w:val="12"/>
              </w:rPr>
            </w:pPr>
          </w:p>
        </w:tc>
        <w:tc>
          <w:tcPr>
            <w:tcW w:w="2530" w:type="dxa"/>
            <w:tcBorders>
              <w:top w:val="nil"/>
              <w:left w:val="nil"/>
              <w:bottom w:val="single" w:sz="4" w:space="0" w:color="auto"/>
              <w:right w:val="nil"/>
            </w:tcBorders>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w:t>
            </w:r>
            <w:proofErr w:type="spellStart"/>
            <w:r w:rsidRPr="00633AB3">
              <w:rPr>
                <w:rFonts w:ascii="Times New Roman" w:hAnsi="Times New Roman" w:cs="Times New Roman"/>
                <w:kern w:val="0"/>
                <w:sz w:val="12"/>
                <w:szCs w:val="12"/>
              </w:rPr>
              <w:t>тыс</w:t>
            </w:r>
            <w:proofErr w:type="gramStart"/>
            <w:r w:rsidRPr="00633AB3">
              <w:rPr>
                <w:rFonts w:ascii="Times New Roman" w:hAnsi="Times New Roman" w:cs="Times New Roman"/>
                <w:kern w:val="0"/>
                <w:sz w:val="12"/>
                <w:szCs w:val="12"/>
              </w:rPr>
              <w:t>.р</w:t>
            </w:r>
            <w:proofErr w:type="gramEnd"/>
            <w:r w:rsidRPr="00633AB3">
              <w:rPr>
                <w:rFonts w:ascii="Times New Roman" w:hAnsi="Times New Roman" w:cs="Times New Roman"/>
                <w:kern w:val="0"/>
                <w:sz w:val="12"/>
                <w:szCs w:val="12"/>
              </w:rPr>
              <w:t>ублей</w:t>
            </w:r>
            <w:proofErr w:type="spellEnd"/>
            <w:r w:rsidRPr="00633AB3">
              <w:rPr>
                <w:rFonts w:ascii="Times New Roman" w:hAnsi="Times New Roman" w:cs="Times New Roman"/>
                <w:kern w:val="0"/>
                <w:sz w:val="12"/>
                <w:szCs w:val="12"/>
              </w:rPr>
              <w:t>)</w:t>
            </w:r>
          </w:p>
        </w:tc>
      </w:tr>
      <w:tr w:rsidR="00E07617" w:rsidRPr="00633AB3" w:rsidTr="00E07617">
        <w:trPr>
          <w:trHeight w:val="20"/>
        </w:trPr>
        <w:tc>
          <w:tcPr>
            <w:tcW w:w="1989" w:type="dxa"/>
            <w:tcBorders>
              <w:top w:val="single" w:sz="4" w:space="0" w:color="auto"/>
            </w:tcBorders>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 xml:space="preserve">Код источника финансирования по </w:t>
            </w:r>
            <w:proofErr w:type="spellStart"/>
            <w:r w:rsidRPr="00633AB3">
              <w:rPr>
                <w:rFonts w:ascii="Times New Roman" w:hAnsi="Times New Roman" w:cs="Times New Roman"/>
                <w:b/>
                <w:bCs/>
                <w:kern w:val="0"/>
                <w:sz w:val="12"/>
                <w:szCs w:val="12"/>
              </w:rPr>
              <w:t>КИВФ</w:t>
            </w:r>
            <w:proofErr w:type="gramStart"/>
            <w:r w:rsidRPr="00633AB3">
              <w:rPr>
                <w:rFonts w:ascii="Times New Roman" w:hAnsi="Times New Roman" w:cs="Times New Roman"/>
                <w:b/>
                <w:bCs/>
                <w:kern w:val="0"/>
                <w:sz w:val="12"/>
                <w:szCs w:val="12"/>
              </w:rPr>
              <w:t>,К</w:t>
            </w:r>
            <w:proofErr w:type="gramEnd"/>
            <w:r w:rsidRPr="00633AB3">
              <w:rPr>
                <w:rFonts w:ascii="Times New Roman" w:hAnsi="Times New Roman" w:cs="Times New Roman"/>
                <w:b/>
                <w:bCs/>
                <w:kern w:val="0"/>
                <w:sz w:val="12"/>
                <w:szCs w:val="12"/>
              </w:rPr>
              <w:t>ИВнФ</w:t>
            </w:r>
            <w:proofErr w:type="spellEnd"/>
          </w:p>
        </w:tc>
        <w:tc>
          <w:tcPr>
            <w:tcW w:w="4390" w:type="dxa"/>
            <w:tcBorders>
              <w:top w:val="single" w:sz="4" w:space="0" w:color="auto"/>
            </w:tcBorders>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Наименование показателя</w:t>
            </w:r>
          </w:p>
        </w:tc>
        <w:tc>
          <w:tcPr>
            <w:tcW w:w="993" w:type="dxa"/>
            <w:tcBorders>
              <w:top w:val="single" w:sz="4" w:space="0" w:color="auto"/>
            </w:tcBorders>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2015</w:t>
            </w:r>
          </w:p>
        </w:tc>
        <w:tc>
          <w:tcPr>
            <w:tcW w:w="778" w:type="dxa"/>
            <w:tcBorders>
              <w:top w:val="single" w:sz="4" w:space="0" w:color="auto"/>
            </w:tcBorders>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2016</w:t>
            </w:r>
          </w:p>
        </w:tc>
        <w:tc>
          <w:tcPr>
            <w:tcW w:w="2530" w:type="dxa"/>
            <w:tcBorders>
              <w:top w:val="single" w:sz="4" w:space="0" w:color="auto"/>
            </w:tcBorders>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2017</w:t>
            </w:r>
          </w:p>
        </w:tc>
      </w:tr>
      <w:tr w:rsidR="00E07617" w:rsidRPr="00633AB3" w:rsidTr="00E07617">
        <w:trPr>
          <w:trHeight w:val="20"/>
        </w:trPr>
        <w:tc>
          <w:tcPr>
            <w:tcW w:w="1989" w:type="dxa"/>
            <w:noWrap/>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000 01  00  00  00  00  0000  000</w:t>
            </w:r>
          </w:p>
        </w:tc>
        <w:tc>
          <w:tcPr>
            <w:tcW w:w="4390" w:type="dxa"/>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ИСТОЧНИКИ ВНУТРЕННЕГО ФИНАНСИРОВАНИЯ ДЕФИЦИТА  БЮДЖЕТА</w:t>
            </w:r>
          </w:p>
        </w:tc>
        <w:tc>
          <w:tcPr>
            <w:tcW w:w="993" w:type="dxa"/>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70,63</w:t>
            </w:r>
          </w:p>
        </w:tc>
        <w:tc>
          <w:tcPr>
            <w:tcW w:w="778" w:type="dxa"/>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70,63</w:t>
            </w:r>
          </w:p>
        </w:tc>
        <w:tc>
          <w:tcPr>
            <w:tcW w:w="2530" w:type="dxa"/>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70,63</w:t>
            </w:r>
          </w:p>
        </w:tc>
      </w:tr>
      <w:tr w:rsidR="00E07617" w:rsidRPr="00633AB3" w:rsidTr="00E07617">
        <w:trPr>
          <w:trHeight w:val="20"/>
        </w:trPr>
        <w:tc>
          <w:tcPr>
            <w:tcW w:w="1989" w:type="dxa"/>
            <w:noWrap/>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000 01  06  00  00  00  0000  000</w:t>
            </w:r>
          </w:p>
        </w:tc>
        <w:tc>
          <w:tcPr>
            <w:tcW w:w="4390" w:type="dxa"/>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Иные источники внутреннего финансирования  дефицитов бюджетов</w:t>
            </w:r>
          </w:p>
        </w:tc>
        <w:tc>
          <w:tcPr>
            <w:tcW w:w="993" w:type="dxa"/>
            <w:noWrap/>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70,63</w:t>
            </w:r>
          </w:p>
        </w:tc>
        <w:tc>
          <w:tcPr>
            <w:tcW w:w="778" w:type="dxa"/>
            <w:noWrap/>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70,63</w:t>
            </w:r>
          </w:p>
        </w:tc>
        <w:tc>
          <w:tcPr>
            <w:tcW w:w="2530" w:type="dxa"/>
            <w:noWrap/>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70,63</w:t>
            </w:r>
          </w:p>
        </w:tc>
      </w:tr>
      <w:tr w:rsidR="00E07617" w:rsidRPr="00633AB3" w:rsidTr="00E07617">
        <w:trPr>
          <w:trHeight w:val="20"/>
        </w:trPr>
        <w:tc>
          <w:tcPr>
            <w:tcW w:w="1989" w:type="dxa"/>
            <w:noWrap/>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000 01  06  05  00  00  0000  000</w:t>
            </w:r>
          </w:p>
        </w:tc>
        <w:tc>
          <w:tcPr>
            <w:tcW w:w="4390" w:type="dxa"/>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Бюджетные кредиты, предоставленные внутри  страны в валюте Российской Федерации</w:t>
            </w:r>
          </w:p>
        </w:tc>
        <w:tc>
          <w:tcPr>
            <w:tcW w:w="993" w:type="dxa"/>
            <w:noWrap/>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70,63</w:t>
            </w:r>
          </w:p>
        </w:tc>
        <w:tc>
          <w:tcPr>
            <w:tcW w:w="778" w:type="dxa"/>
            <w:noWrap/>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70,63</w:t>
            </w:r>
          </w:p>
        </w:tc>
        <w:tc>
          <w:tcPr>
            <w:tcW w:w="2530" w:type="dxa"/>
            <w:noWrap/>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70,63</w:t>
            </w:r>
          </w:p>
        </w:tc>
      </w:tr>
      <w:tr w:rsidR="00E07617" w:rsidRPr="00633AB3" w:rsidTr="00E07617">
        <w:trPr>
          <w:trHeight w:val="20"/>
        </w:trPr>
        <w:tc>
          <w:tcPr>
            <w:tcW w:w="1989"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000 01  06  05  00  00  0000  600</w:t>
            </w:r>
          </w:p>
        </w:tc>
        <w:tc>
          <w:tcPr>
            <w:tcW w:w="4390"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Возврат бюджетных кредитов, предоставленных  внутри страны в валюте Российской Федерации</w:t>
            </w:r>
          </w:p>
        </w:tc>
        <w:tc>
          <w:tcPr>
            <w:tcW w:w="993"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1 570,63</w:t>
            </w:r>
          </w:p>
        </w:tc>
        <w:tc>
          <w:tcPr>
            <w:tcW w:w="778"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1 570,63</w:t>
            </w:r>
          </w:p>
        </w:tc>
        <w:tc>
          <w:tcPr>
            <w:tcW w:w="2530"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1 570,63</w:t>
            </w:r>
          </w:p>
        </w:tc>
      </w:tr>
      <w:tr w:rsidR="00E07617" w:rsidRPr="00633AB3" w:rsidTr="00E07617">
        <w:trPr>
          <w:trHeight w:val="20"/>
        </w:trPr>
        <w:tc>
          <w:tcPr>
            <w:tcW w:w="1989"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000 01  06  05  01  00  0000  640</w:t>
            </w:r>
          </w:p>
        </w:tc>
        <w:tc>
          <w:tcPr>
            <w:tcW w:w="4390"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Возврат бюджетных кредитов, предоставленных юридическим лицам в валюте Российской Федерации</w:t>
            </w:r>
          </w:p>
        </w:tc>
        <w:tc>
          <w:tcPr>
            <w:tcW w:w="993"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70,63</w:t>
            </w:r>
          </w:p>
        </w:tc>
        <w:tc>
          <w:tcPr>
            <w:tcW w:w="778"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70,63</w:t>
            </w:r>
          </w:p>
        </w:tc>
        <w:tc>
          <w:tcPr>
            <w:tcW w:w="2530"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70,63</w:t>
            </w:r>
          </w:p>
        </w:tc>
      </w:tr>
      <w:tr w:rsidR="00E07617" w:rsidRPr="00633AB3" w:rsidTr="00E07617">
        <w:trPr>
          <w:trHeight w:val="20"/>
        </w:trPr>
        <w:tc>
          <w:tcPr>
            <w:tcW w:w="1989"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090 01  06  05  01  05  0000  640</w:t>
            </w:r>
          </w:p>
        </w:tc>
        <w:tc>
          <w:tcPr>
            <w:tcW w:w="4390"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Возврат бюджетных кредитов, предоставленных  юридическим лицам из бюджетов муниципальных  районов в валюте Российской Федерации</w:t>
            </w:r>
          </w:p>
        </w:tc>
        <w:tc>
          <w:tcPr>
            <w:tcW w:w="993"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70,63</w:t>
            </w:r>
          </w:p>
        </w:tc>
        <w:tc>
          <w:tcPr>
            <w:tcW w:w="778"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70,63</w:t>
            </w:r>
          </w:p>
        </w:tc>
        <w:tc>
          <w:tcPr>
            <w:tcW w:w="2530"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70,63</w:t>
            </w:r>
          </w:p>
        </w:tc>
      </w:tr>
      <w:tr w:rsidR="00E07617" w:rsidRPr="00633AB3" w:rsidTr="00E07617">
        <w:trPr>
          <w:trHeight w:val="20"/>
        </w:trPr>
        <w:tc>
          <w:tcPr>
            <w:tcW w:w="1989"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000 01  06  05  02  00  0000  640</w:t>
            </w:r>
          </w:p>
        </w:tc>
        <w:tc>
          <w:tcPr>
            <w:tcW w:w="4390"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93"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1 500,00</w:t>
            </w:r>
          </w:p>
        </w:tc>
        <w:tc>
          <w:tcPr>
            <w:tcW w:w="778"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1 500,00</w:t>
            </w:r>
          </w:p>
        </w:tc>
        <w:tc>
          <w:tcPr>
            <w:tcW w:w="2530"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1 500,00</w:t>
            </w:r>
          </w:p>
        </w:tc>
      </w:tr>
      <w:tr w:rsidR="00E07617" w:rsidRPr="00633AB3" w:rsidTr="00E07617">
        <w:trPr>
          <w:trHeight w:val="20"/>
        </w:trPr>
        <w:tc>
          <w:tcPr>
            <w:tcW w:w="1989"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090 01  06  05  02  05  0000  640</w:t>
            </w:r>
          </w:p>
        </w:tc>
        <w:tc>
          <w:tcPr>
            <w:tcW w:w="4390"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93"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1 500,00</w:t>
            </w:r>
          </w:p>
        </w:tc>
        <w:tc>
          <w:tcPr>
            <w:tcW w:w="778"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1 500,00</w:t>
            </w:r>
          </w:p>
        </w:tc>
        <w:tc>
          <w:tcPr>
            <w:tcW w:w="2530"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1 500,00</w:t>
            </w:r>
          </w:p>
        </w:tc>
      </w:tr>
      <w:tr w:rsidR="00E07617" w:rsidRPr="00633AB3" w:rsidTr="00E07617">
        <w:trPr>
          <w:trHeight w:val="20"/>
        </w:trPr>
        <w:tc>
          <w:tcPr>
            <w:tcW w:w="1989"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000 01  06  05  00  00  0000  500</w:t>
            </w:r>
          </w:p>
        </w:tc>
        <w:tc>
          <w:tcPr>
            <w:tcW w:w="4390"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Предоставление бюджетных кредитов внутри  страны в валюте Российской Федерации</w:t>
            </w:r>
          </w:p>
        </w:tc>
        <w:tc>
          <w:tcPr>
            <w:tcW w:w="993"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-1 500,00</w:t>
            </w:r>
          </w:p>
        </w:tc>
        <w:tc>
          <w:tcPr>
            <w:tcW w:w="778"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-1 500,00</w:t>
            </w:r>
          </w:p>
        </w:tc>
        <w:tc>
          <w:tcPr>
            <w:tcW w:w="2530"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-1 500,00</w:t>
            </w:r>
          </w:p>
        </w:tc>
      </w:tr>
      <w:tr w:rsidR="00E07617" w:rsidRPr="00633AB3" w:rsidTr="00E07617">
        <w:trPr>
          <w:trHeight w:val="20"/>
        </w:trPr>
        <w:tc>
          <w:tcPr>
            <w:tcW w:w="1989"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000 01  06  05  02  00  0000  540</w:t>
            </w:r>
          </w:p>
        </w:tc>
        <w:tc>
          <w:tcPr>
            <w:tcW w:w="4390"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993"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-1 500,00</w:t>
            </w:r>
          </w:p>
        </w:tc>
        <w:tc>
          <w:tcPr>
            <w:tcW w:w="778"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-1 500,00</w:t>
            </w:r>
          </w:p>
        </w:tc>
        <w:tc>
          <w:tcPr>
            <w:tcW w:w="2530"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-1 500,00</w:t>
            </w:r>
          </w:p>
        </w:tc>
      </w:tr>
      <w:tr w:rsidR="00E07617" w:rsidRPr="00633AB3" w:rsidTr="00E07617">
        <w:trPr>
          <w:trHeight w:val="20"/>
        </w:trPr>
        <w:tc>
          <w:tcPr>
            <w:tcW w:w="1989"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090 01  06  05  02  05  0000  540</w:t>
            </w:r>
          </w:p>
        </w:tc>
        <w:tc>
          <w:tcPr>
            <w:tcW w:w="4390"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993"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-1 500,00</w:t>
            </w:r>
          </w:p>
        </w:tc>
        <w:tc>
          <w:tcPr>
            <w:tcW w:w="778"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-1 500,00</w:t>
            </w:r>
          </w:p>
        </w:tc>
        <w:tc>
          <w:tcPr>
            <w:tcW w:w="2530"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-1 500,00</w:t>
            </w:r>
          </w:p>
        </w:tc>
      </w:tr>
      <w:tr w:rsidR="00E07617" w:rsidRPr="00633AB3" w:rsidTr="00E07617">
        <w:trPr>
          <w:trHeight w:val="20"/>
        </w:trPr>
        <w:tc>
          <w:tcPr>
            <w:tcW w:w="1989" w:type="dxa"/>
            <w:noWrap/>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000 01  00  00  00  00  0000  000</w:t>
            </w:r>
          </w:p>
        </w:tc>
        <w:tc>
          <w:tcPr>
            <w:tcW w:w="4390" w:type="dxa"/>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 xml:space="preserve">Изменение остатков средств </w:t>
            </w:r>
          </w:p>
        </w:tc>
        <w:tc>
          <w:tcPr>
            <w:tcW w:w="993" w:type="dxa"/>
            <w:noWrap/>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0,00</w:t>
            </w:r>
          </w:p>
        </w:tc>
        <w:tc>
          <w:tcPr>
            <w:tcW w:w="778" w:type="dxa"/>
            <w:noWrap/>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0,00</w:t>
            </w:r>
          </w:p>
        </w:tc>
        <w:tc>
          <w:tcPr>
            <w:tcW w:w="2530" w:type="dxa"/>
            <w:noWrap/>
            <w:hideMark/>
          </w:tcPr>
          <w:p w:rsidR="00E07617" w:rsidRPr="00633AB3" w:rsidRDefault="00E07617" w:rsidP="00633AB3">
            <w:pPr>
              <w:spacing w:after="0" w:line="240" w:lineRule="auto"/>
              <w:jc w:val="both"/>
              <w:rPr>
                <w:rFonts w:ascii="Times New Roman" w:hAnsi="Times New Roman" w:cs="Times New Roman"/>
                <w:b/>
                <w:bCs/>
                <w:kern w:val="0"/>
                <w:sz w:val="12"/>
                <w:szCs w:val="12"/>
              </w:rPr>
            </w:pPr>
            <w:r w:rsidRPr="00633AB3">
              <w:rPr>
                <w:rFonts w:ascii="Times New Roman" w:hAnsi="Times New Roman" w:cs="Times New Roman"/>
                <w:b/>
                <w:bCs/>
                <w:kern w:val="0"/>
                <w:sz w:val="12"/>
                <w:szCs w:val="12"/>
              </w:rPr>
              <w:t>0,00</w:t>
            </w:r>
          </w:p>
        </w:tc>
      </w:tr>
      <w:tr w:rsidR="00E07617" w:rsidRPr="00633AB3" w:rsidTr="00E07617">
        <w:trPr>
          <w:trHeight w:val="20"/>
        </w:trPr>
        <w:tc>
          <w:tcPr>
            <w:tcW w:w="1989"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000 01  05  00  00  00  0000  000</w:t>
            </w:r>
          </w:p>
        </w:tc>
        <w:tc>
          <w:tcPr>
            <w:tcW w:w="4390"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Изменение остатков средств на счетах по учету  средств бюджета</w:t>
            </w:r>
          </w:p>
        </w:tc>
        <w:tc>
          <w:tcPr>
            <w:tcW w:w="993"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0,00</w:t>
            </w:r>
          </w:p>
        </w:tc>
        <w:tc>
          <w:tcPr>
            <w:tcW w:w="778"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0,00</w:t>
            </w:r>
          </w:p>
        </w:tc>
        <w:tc>
          <w:tcPr>
            <w:tcW w:w="2530"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0,00</w:t>
            </w:r>
          </w:p>
        </w:tc>
      </w:tr>
      <w:tr w:rsidR="00E07617" w:rsidRPr="00633AB3" w:rsidTr="00E07617">
        <w:trPr>
          <w:trHeight w:val="20"/>
        </w:trPr>
        <w:tc>
          <w:tcPr>
            <w:tcW w:w="1989"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000 01  05  00  00  00  0000  500</w:t>
            </w:r>
          </w:p>
        </w:tc>
        <w:tc>
          <w:tcPr>
            <w:tcW w:w="4390"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Увеличение остатков средств бюджетов</w:t>
            </w:r>
          </w:p>
        </w:tc>
        <w:tc>
          <w:tcPr>
            <w:tcW w:w="993"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-581 245,09</w:t>
            </w:r>
          </w:p>
        </w:tc>
        <w:tc>
          <w:tcPr>
            <w:tcW w:w="778"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-560 045,22</w:t>
            </w:r>
          </w:p>
        </w:tc>
        <w:tc>
          <w:tcPr>
            <w:tcW w:w="2530"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-569 821,08</w:t>
            </w:r>
          </w:p>
        </w:tc>
      </w:tr>
      <w:tr w:rsidR="00E07617" w:rsidRPr="00633AB3" w:rsidTr="00E07617">
        <w:trPr>
          <w:trHeight w:val="20"/>
        </w:trPr>
        <w:tc>
          <w:tcPr>
            <w:tcW w:w="1989"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000 01  05  02  00  00  0000  500</w:t>
            </w:r>
          </w:p>
        </w:tc>
        <w:tc>
          <w:tcPr>
            <w:tcW w:w="4390"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Увеличение прочих остатков средств бюджетов</w:t>
            </w:r>
          </w:p>
        </w:tc>
        <w:tc>
          <w:tcPr>
            <w:tcW w:w="993"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-581 245,09</w:t>
            </w:r>
          </w:p>
        </w:tc>
        <w:tc>
          <w:tcPr>
            <w:tcW w:w="778"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-560 045,22</w:t>
            </w:r>
          </w:p>
        </w:tc>
        <w:tc>
          <w:tcPr>
            <w:tcW w:w="2530"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-569 821,08</w:t>
            </w:r>
          </w:p>
        </w:tc>
      </w:tr>
      <w:tr w:rsidR="00E07617" w:rsidRPr="00633AB3" w:rsidTr="00E07617">
        <w:trPr>
          <w:trHeight w:val="20"/>
        </w:trPr>
        <w:tc>
          <w:tcPr>
            <w:tcW w:w="1989"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090 01  05  02  01  05  0000  510</w:t>
            </w:r>
          </w:p>
        </w:tc>
        <w:tc>
          <w:tcPr>
            <w:tcW w:w="4390"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Увеличение прочих остатков денежных средств  бюджетов муниципальных районов</w:t>
            </w:r>
          </w:p>
        </w:tc>
        <w:tc>
          <w:tcPr>
            <w:tcW w:w="993"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-581 245,09</w:t>
            </w:r>
          </w:p>
        </w:tc>
        <w:tc>
          <w:tcPr>
            <w:tcW w:w="778"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-560 045,22</w:t>
            </w:r>
          </w:p>
        </w:tc>
        <w:tc>
          <w:tcPr>
            <w:tcW w:w="2530"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-569 821,08</w:t>
            </w:r>
          </w:p>
        </w:tc>
      </w:tr>
      <w:tr w:rsidR="00E07617" w:rsidRPr="00633AB3" w:rsidTr="00E07617">
        <w:trPr>
          <w:trHeight w:val="20"/>
        </w:trPr>
        <w:tc>
          <w:tcPr>
            <w:tcW w:w="1989"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000 01  05  00  00  00  0000  600</w:t>
            </w:r>
          </w:p>
        </w:tc>
        <w:tc>
          <w:tcPr>
            <w:tcW w:w="4390"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Уменьшение остатков средств бюджетов</w:t>
            </w:r>
          </w:p>
        </w:tc>
        <w:tc>
          <w:tcPr>
            <w:tcW w:w="993"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581 245,09</w:t>
            </w:r>
          </w:p>
        </w:tc>
        <w:tc>
          <w:tcPr>
            <w:tcW w:w="778"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560 045,22</w:t>
            </w:r>
          </w:p>
        </w:tc>
        <w:tc>
          <w:tcPr>
            <w:tcW w:w="2530"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569 821,08</w:t>
            </w:r>
          </w:p>
        </w:tc>
      </w:tr>
      <w:tr w:rsidR="00E07617" w:rsidRPr="00633AB3" w:rsidTr="00E07617">
        <w:trPr>
          <w:trHeight w:val="20"/>
        </w:trPr>
        <w:tc>
          <w:tcPr>
            <w:tcW w:w="1989"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000 01  05  02  00  00  0000  600</w:t>
            </w:r>
          </w:p>
        </w:tc>
        <w:tc>
          <w:tcPr>
            <w:tcW w:w="4390"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Уменьшение прочих остатков средств бюджетов</w:t>
            </w:r>
          </w:p>
        </w:tc>
        <w:tc>
          <w:tcPr>
            <w:tcW w:w="993"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581 245,09</w:t>
            </w:r>
          </w:p>
        </w:tc>
        <w:tc>
          <w:tcPr>
            <w:tcW w:w="778"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560 045,22</w:t>
            </w:r>
          </w:p>
        </w:tc>
        <w:tc>
          <w:tcPr>
            <w:tcW w:w="2530"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569 821,08</w:t>
            </w:r>
          </w:p>
        </w:tc>
      </w:tr>
      <w:tr w:rsidR="00E07617" w:rsidRPr="00633AB3" w:rsidTr="00E07617">
        <w:trPr>
          <w:trHeight w:val="20"/>
        </w:trPr>
        <w:tc>
          <w:tcPr>
            <w:tcW w:w="1989" w:type="dxa"/>
            <w:noWrap/>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090 01  05  02  01  05  0000  610</w:t>
            </w:r>
          </w:p>
        </w:tc>
        <w:tc>
          <w:tcPr>
            <w:tcW w:w="4390"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Уменьшение прочих остатков денежных средств  бюджетов муниципальных районов</w:t>
            </w:r>
          </w:p>
        </w:tc>
        <w:tc>
          <w:tcPr>
            <w:tcW w:w="993"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581 245,09</w:t>
            </w:r>
          </w:p>
        </w:tc>
        <w:tc>
          <w:tcPr>
            <w:tcW w:w="778"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560 045,22</w:t>
            </w:r>
          </w:p>
        </w:tc>
        <w:tc>
          <w:tcPr>
            <w:tcW w:w="2530" w:type="dxa"/>
            <w:hideMark/>
          </w:tcPr>
          <w:p w:rsidR="00E07617" w:rsidRPr="00633AB3" w:rsidRDefault="00E07617" w:rsidP="00633AB3">
            <w:pPr>
              <w:spacing w:after="0" w:line="240" w:lineRule="auto"/>
              <w:jc w:val="both"/>
              <w:rPr>
                <w:rFonts w:ascii="Times New Roman" w:hAnsi="Times New Roman" w:cs="Times New Roman"/>
                <w:kern w:val="0"/>
                <w:sz w:val="12"/>
                <w:szCs w:val="12"/>
              </w:rPr>
            </w:pPr>
            <w:r w:rsidRPr="00633AB3">
              <w:rPr>
                <w:rFonts w:ascii="Times New Roman" w:hAnsi="Times New Roman" w:cs="Times New Roman"/>
                <w:kern w:val="0"/>
                <w:sz w:val="12"/>
                <w:szCs w:val="12"/>
              </w:rPr>
              <w:t>569 821,08</w:t>
            </w:r>
          </w:p>
        </w:tc>
      </w:tr>
    </w:tbl>
    <w:p w:rsidR="00633AB3" w:rsidRPr="00633AB3" w:rsidRDefault="00633AB3" w:rsidP="00633AB3">
      <w:pPr>
        <w:spacing w:after="0" w:line="240" w:lineRule="auto"/>
        <w:jc w:val="both"/>
        <w:rPr>
          <w:rFonts w:ascii="Times New Roman" w:hAnsi="Times New Roman" w:cs="Times New Roman"/>
          <w:kern w:val="0"/>
          <w:sz w:val="12"/>
          <w:szCs w:val="12"/>
        </w:rPr>
      </w:pPr>
    </w:p>
    <w:p w:rsidR="00633AB3" w:rsidRDefault="00633AB3" w:rsidP="00060689">
      <w:pPr>
        <w:spacing w:after="0" w:line="240" w:lineRule="auto"/>
        <w:ind w:firstLine="284"/>
        <w:jc w:val="center"/>
        <w:rPr>
          <w:rFonts w:ascii="Times New Roman" w:hAnsi="Times New Roman" w:cs="Times New Roman"/>
          <w:sz w:val="12"/>
          <w:szCs w:val="12"/>
        </w:rPr>
      </w:pPr>
    </w:p>
    <w:p w:rsidR="00E07617" w:rsidRDefault="00E07617" w:rsidP="00060689">
      <w:pPr>
        <w:spacing w:after="0" w:line="240" w:lineRule="auto"/>
        <w:ind w:firstLine="284"/>
        <w:jc w:val="center"/>
        <w:rPr>
          <w:rFonts w:ascii="Times New Roman" w:hAnsi="Times New Roman" w:cs="Times New Roman"/>
          <w:sz w:val="12"/>
          <w:szCs w:val="12"/>
        </w:rPr>
      </w:pPr>
    </w:p>
    <w:p w:rsidR="00E07617" w:rsidRDefault="00E07617" w:rsidP="00060689">
      <w:pPr>
        <w:spacing w:after="0" w:line="240" w:lineRule="auto"/>
        <w:ind w:firstLine="284"/>
        <w:jc w:val="center"/>
        <w:rPr>
          <w:rFonts w:ascii="Times New Roman" w:hAnsi="Times New Roman" w:cs="Times New Roman"/>
          <w:sz w:val="12"/>
          <w:szCs w:val="12"/>
        </w:rPr>
      </w:pPr>
    </w:p>
    <w:tbl>
      <w:tblPr>
        <w:tblStyle w:val="aff4"/>
        <w:tblW w:w="11057" w:type="dxa"/>
        <w:tblInd w:w="108" w:type="dxa"/>
        <w:tblLook w:val="04A0" w:firstRow="1" w:lastRow="0" w:firstColumn="1" w:lastColumn="0" w:noHBand="0" w:noVBand="1"/>
      </w:tblPr>
      <w:tblGrid>
        <w:gridCol w:w="480"/>
        <w:gridCol w:w="114"/>
        <w:gridCol w:w="873"/>
        <w:gridCol w:w="238"/>
        <w:gridCol w:w="151"/>
        <w:gridCol w:w="125"/>
        <w:gridCol w:w="200"/>
        <w:gridCol w:w="136"/>
        <w:gridCol w:w="230"/>
        <w:gridCol w:w="114"/>
        <w:gridCol w:w="269"/>
        <w:gridCol w:w="127"/>
        <w:gridCol w:w="210"/>
        <w:gridCol w:w="126"/>
        <w:gridCol w:w="355"/>
        <w:gridCol w:w="114"/>
        <w:gridCol w:w="286"/>
        <w:gridCol w:w="114"/>
        <w:gridCol w:w="6795"/>
      </w:tblGrid>
      <w:tr w:rsidR="00E07617" w:rsidRPr="00E07617" w:rsidTr="00E07617">
        <w:trPr>
          <w:trHeight w:val="20"/>
        </w:trPr>
        <w:tc>
          <w:tcPr>
            <w:tcW w:w="480"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987"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89"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25"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6"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83"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37"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81"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00"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6909" w:type="dxa"/>
            <w:gridSpan w:val="2"/>
            <w:tcBorders>
              <w:top w:val="nil"/>
              <w:left w:val="nil"/>
              <w:bottom w:val="nil"/>
              <w:right w:val="nil"/>
            </w:tcBorders>
            <w:noWrap/>
            <w:hideMark/>
          </w:tcPr>
          <w:p w:rsidR="00E07617" w:rsidRPr="00E07617" w:rsidRDefault="00E07617" w:rsidP="00E07617">
            <w:pPr>
              <w:spacing w:after="0" w:line="240" w:lineRule="auto"/>
              <w:ind w:left="2548"/>
              <w:rPr>
                <w:rFonts w:ascii="Times New Roman" w:hAnsi="Times New Roman" w:cs="Times New Roman"/>
                <w:b/>
                <w:bCs/>
                <w:sz w:val="12"/>
                <w:szCs w:val="12"/>
              </w:rPr>
            </w:pPr>
            <w:r w:rsidRPr="00E07617">
              <w:rPr>
                <w:rFonts w:ascii="Times New Roman" w:hAnsi="Times New Roman" w:cs="Times New Roman"/>
                <w:b/>
                <w:bCs/>
                <w:sz w:val="12"/>
                <w:szCs w:val="12"/>
              </w:rPr>
              <w:t>Приложение 2</w:t>
            </w:r>
          </w:p>
        </w:tc>
      </w:tr>
      <w:tr w:rsidR="00E07617" w:rsidRPr="00E07617" w:rsidTr="00E07617">
        <w:trPr>
          <w:trHeight w:val="20"/>
        </w:trPr>
        <w:tc>
          <w:tcPr>
            <w:tcW w:w="480"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987"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89"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25"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6"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83"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37"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81"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00"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6909" w:type="dxa"/>
            <w:gridSpan w:val="2"/>
            <w:tcBorders>
              <w:top w:val="nil"/>
              <w:left w:val="nil"/>
              <w:bottom w:val="nil"/>
              <w:right w:val="nil"/>
            </w:tcBorders>
            <w:noWrap/>
            <w:hideMark/>
          </w:tcPr>
          <w:p w:rsidR="00E07617" w:rsidRPr="00E07617" w:rsidRDefault="00E07617" w:rsidP="00E07617">
            <w:pPr>
              <w:spacing w:after="0" w:line="240" w:lineRule="auto"/>
              <w:ind w:left="2548"/>
              <w:rPr>
                <w:rFonts w:ascii="Times New Roman" w:hAnsi="Times New Roman" w:cs="Times New Roman"/>
                <w:sz w:val="12"/>
                <w:szCs w:val="12"/>
              </w:rPr>
            </w:pPr>
            <w:r w:rsidRPr="00E07617">
              <w:rPr>
                <w:rFonts w:ascii="Times New Roman" w:hAnsi="Times New Roman" w:cs="Times New Roman"/>
                <w:sz w:val="12"/>
                <w:szCs w:val="12"/>
              </w:rPr>
              <w:t xml:space="preserve">к решению Каратузского районного Совета </w:t>
            </w:r>
          </w:p>
        </w:tc>
      </w:tr>
      <w:tr w:rsidR="00E07617" w:rsidRPr="00E07617" w:rsidTr="00E07617">
        <w:trPr>
          <w:trHeight w:val="20"/>
        </w:trPr>
        <w:tc>
          <w:tcPr>
            <w:tcW w:w="480"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987"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89"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25"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6"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83"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37"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81"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00"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6909" w:type="dxa"/>
            <w:gridSpan w:val="2"/>
            <w:tcBorders>
              <w:top w:val="nil"/>
              <w:left w:val="nil"/>
              <w:bottom w:val="nil"/>
              <w:right w:val="nil"/>
            </w:tcBorders>
            <w:noWrap/>
            <w:hideMark/>
          </w:tcPr>
          <w:p w:rsidR="00E07617" w:rsidRPr="00E07617" w:rsidRDefault="00E07617" w:rsidP="00E07617">
            <w:pPr>
              <w:spacing w:after="0" w:line="240" w:lineRule="auto"/>
              <w:ind w:left="2548"/>
              <w:rPr>
                <w:rFonts w:ascii="Times New Roman" w:hAnsi="Times New Roman" w:cs="Times New Roman"/>
                <w:sz w:val="12"/>
                <w:szCs w:val="12"/>
              </w:rPr>
            </w:pPr>
            <w:r w:rsidRPr="00E07617">
              <w:rPr>
                <w:rFonts w:ascii="Times New Roman" w:hAnsi="Times New Roman" w:cs="Times New Roman"/>
                <w:sz w:val="12"/>
                <w:szCs w:val="12"/>
              </w:rPr>
              <w:t xml:space="preserve">депутатов от     __12.2014г. №__ </w:t>
            </w:r>
          </w:p>
        </w:tc>
      </w:tr>
      <w:tr w:rsidR="00E07617" w:rsidRPr="00E07617" w:rsidTr="00E07617">
        <w:trPr>
          <w:trHeight w:val="20"/>
        </w:trPr>
        <w:tc>
          <w:tcPr>
            <w:tcW w:w="480"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987"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89"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25"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6"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83"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37"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81"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00"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6909" w:type="dxa"/>
            <w:gridSpan w:val="2"/>
            <w:tcBorders>
              <w:top w:val="nil"/>
              <w:left w:val="nil"/>
              <w:bottom w:val="nil"/>
              <w:right w:val="nil"/>
            </w:tcBorders>
            <w:noWrap/>
            <w:hideMark/>
          </w:tcPr>
          <w:p w:rsidR="00E07617" w:rsidRPr="00E07617" w:rsidRDefault="00E07617" w:rsidP="00E07617">
            <w:pPr>
              <w:spacing w:after="0" w:line="240" w:lineRule="auto"/>
              <w:ind w:left="2548"/>
              <w:rPr>
                <w:rFonts w:ascii="Times New Roman" w:hAnsi="Times New Roman" w:cs="Times New Roman"/>
                <w:sz w:val="12"/>
                <w:szCs w:val="12"/>
              </w:rPr>
            </w:pPr>
            <w:r w:rsidRPr="00E07617">
              <w:rPr>
                <w:rFonts w:ascii="Times New Roman" w:hAnsi="Times New Roman" w:cs="Times New Roman"/>
                <w:sz w:val="12"/>
                <w:szCs w:val="12"/>
              </w:rPr>
              <w:t>"</w:t>
            </w:r>
            <w:proofErr w:type="gramStart"/>
            <w:r w:rsidRPr="00E07617">
              <w:rPr>
                <w:rFonts w:ascii="Times New Roman" w:hAnsi="Times New Roman" w:cs="Times New Roman"/>
                <w:sz w:val="12"/>
                <w:szCs w:val="12"/>
              </w:rPr>
              <w:t>О</w:t>
            </w:r>
            <w:proofErr w:type="gramEnd"/>
            <w:r w:rsidRPr="00E07617">
              <w:rPr>
                <w:rFonts w:ascii="Times New Roman" w:hAnsi="Times New Roman" w:cs="Times New Roman"/>
                <w:sz w:val="12"/>
                <w:szCs w:val="12"/>
              </w:rPr>
              <w:t xml:space="preserve"> </w:t>
            </w:r>
            <w:proofErr w:type="gramStart"/>
            <w:r w:rsidRPr="00E07617">
              <w:rPr>
                <w:rFonts w:ascii="Times New Roman" w:hAnsi="Times New Roman" w:cs="Times New Roman"/>
                <w:sz w:val="12"/>
                <w:szCs w:val="12"/>
              </w:rPr>
              <w:t>районом</w:t>
            </w:r>
            <w:proofErr w:type="gramEnd"/>
            <w:r w:rsidRPr="00E07617">
              <w:rPr>
                <w:rFonts w:ascii="Times New Roman" w:hAnsi="Times New Roman" w:cs="Times New Roman"/>
                <w:sz w:val="12"/>
                <w:szCs w:val="12"/>
              </w:rPr>
              <w:t xml:space="preserve"> бюджете на 2015 год</w:t>
            </w:r>
          </w:p>
        </w:tc>
      </w:tr>
      <w:tr w:rsidR="00E07617" w:rsidRPr="00E07617" w:rsidTr="00E07617">
        <w:trPr>
          <w:trHeight w:val="20"/>
        </w:trPr>
        <w:tc>
          <w:tcPr>
            <w:tcW w:w="480"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987"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89"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25"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6"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83"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37"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81"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00"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6909" w:type="dxa"/>
            <w:gridSpan w:val="2"/>
            <w:tcBorders>
              <w:top w:val="nil"/>
              <w:left w:val="nil"/>
              <w:bottom w:val="nil"/>
              <w:right w:val="nil"/>
            </w:tcBorders>
            <w:noWrap/>
            <w:hideMark/>
          </w:tcPr>
          <w:p w:rsidR="00E07617" w:rsidRPr="00E07617" w:rsidRDefault="00E07617" w:rsidP="00E07617">
            <w:pPr>
              <w:spacing w:after="0" w:line="240" w:lineRule="auto"/>
              <w:ind w:left="2548"/>
              <w:rPr>
                <w:rFonts w:ascii="Times New Roman" w:hAnsi="Times New Roman" w:cs="Times New Roman"/>
                <w:sz w:val="12"/>
                <w:szCs w:val="12"/>
              </w:rPr>
            </w:pPr>
            <w:r w:rsidRPr="00E07617">
              <w:rPr>
                <w:rFonts w:ascii="Times New Roman" w:hAnsi="Times New Roman" w:cs="Times New Roman"/>
                <w:sz w:val="12"/>
                <w:szCs w:val="12"/>
              </w:rPr>
              <w:t>и плановый период 2016-2017 годов"</w:t>
            </w:r>
          </w:p>
        </w:tc>
      </w:tr>
      <w:tr w:rsidR="00E07617" w:rsidRPr="00E07617" w:rsidTr="00E07617">
        <w:trPr>
          <w:trHeight w:val="20"/>
        </w:trPr>
        <w:tc>
          <w:tcPr>
            <w:tcW w:w="480"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987"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89"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25"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6"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83"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37"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81"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00"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6909"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b/>
                <w:bCs/>
                <w:sz w:val="12"/>
                <w:szCs w:val="12"/>
              </w:rPr>
            </w:pPr>
          </w:p>
        </w:tc>
      </w:tr>
      <w:tr w:rsidR="00E07617" w:rsidRPr="00E07617" w:rsidTr="00E07617">
        <w:trPr>
          <w:trHeight w:val="20"/>
        </w:trPr>
        <w:tc>
          <w:tcPr>
            <w:tcW w:w="480"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987"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89"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25"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6"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83"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37"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81"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00" w:type="dxa"/>
            <w:gridSpan w:val="2"/>
            <w:tcBorders>
              <w:top w:val="nil"/>
              <w:left w:val="nil"/>
              <w:bottom w:val="nil"/>
              <w:right w:val="nil"/>
            </w:tcBorders>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6909" w:type="dxa"/>
            <w:gridSpan w:val="2"/>
            <w:tcBorders>
              <w:top w:val="nil"/>
              <w:left w:val="nil"/>
              <w:bottom w:val="nil"/>
              <w:right w:val="nil"/>
            </w:tcBorders>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r>
      <w:tr w:rsidR="00E07617" w:rsidRPr="00E07617" w:rsidTr="00E07617">
        <w:trPr>
          <w:trHeight w:val="20"/>
        </w:trPr>
        <w:tc>
          <w:tcPr>
            <w:tcW w:w="11057" w:type="dxa"/>
            <w:gridSpan w:val="19"/>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b/>
                <w:bCs/>
                <w:sz w:val="12"/>
                <w:szCs w:val="12"/>
              </w:rPr>
            </w:pPr>
            <w:r w:rsidRPr="00E07617">
              <w:rPr>
                <w:rFonts w:ascii="Times New Roman" w:hAnsi="Times New Roman" w:cs="Times New Roman"/>
                <w:b/>
                <w:bCs/>
                <w:sz w:val="12"/>
                <w:szCs w:val="12"/>
              </w:rPr>
              <w:t xml:space="preserve">Главные администраторы доходов районного бюджета на 2015 год и  плановый период 2016-2017 годов </w:t>
            </w:r>
          </w:p>
        </w:tc>
      </w:tr>
      <w:tr w:rsidR="00E07617" w:rsidRPr="00E07617" w:rsidTr="00E07617">
        <w:trPr>
          <w:trHeight w:val="20"/>
        </w:trPr>
        <w:tc>
          <w:tcPr>
            <w:tcW w:w="480" w:type="dxa"/>
            <w:tcBorders>
              <w:top w:val="nil"/>
              <w:left w:val="nil"/>
              <w:bottom w:val="single" w:sz="4" w:space="0" w:color="auto"/>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987" w:type="dxa"/>
            <w:gridSpan w:val="2"/>
            <w:tcBorders>
              <w:top w:val="nil"/>
              <w:left w:val="nil"/>
              <w:bottom w:val="single" w:sz="4" w:space="0" w:color="auto"/>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89" w:type="dxa"/>
            <w:gridSpan w:val="2"/>
            <w:tcBorders>
              <w:top w:val="nil"/>
              <w:left w:val="nil"/>
              <w:bottom w:val="single" w:sz="4" w:space="0" w:color="auto"/>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25" w:type="dxa"/>
            <w:gridSpan w:val="2"/>
            <w:tcBorders>
              <w:top w:val="nil"/>
              <w:left w:val="nil"/>
              <w:bottom w:val="single" w:sz="4" w:space="0" w:color="auto"/>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6" w:type="dxa"/>
            <w:gridSpan w:val="2"/>
            <w:tcBorders>
              <w:top w:val="nil"/>
              <w:left w:val="nil"/>
              <w:bottom w:val="single" w:sz="4" w:space="0" w:color="auto"/>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83" w:type="dxa"/>
            <w:gridSpan w:val="2"/>
            <w:tcBorders>
              <w:top w:val="nil"/>
              <w:left w:val="nil"/>
              <w:bottom w:val="single" w:sz="4" w:space="0" w:color="auto"/>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37" w:type="dxa"/>
            <w:gridSpan w:val="2"/>
            <w:tcBorders>
              <w:top w:val="nil"/>
              <w:left w:val="nil"/>
              <w:bottom w:val="single" w:sz="4" w:space="0" w:color="auto"/>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81" w:type="dxa"/>
            <w:gridSpan w:val="2"/>
            <w:tcBorders>
              <w:top w:val="nil"/>
              <w:left w:val="nil"/>
              <w:bottom w:val="single" w:sz="4" w:space="0" w:color="auto"/>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00" w:type="dxa"/>
            <w:gridSpan w:val="2"/>
            <w:tcBorders>
              <w:top w:val="nil"/>
              <w:left w:val="nil"/>
              <w:bottom w:val="single" w:sz="4" w:space="0" w:color="auto"/>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6909" w:type="dxa"/>
            <w:gridSpan w:val="2"/>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r>
      <w:tr w:rsidR="00E07617" w:rsidRPr="00E07617" w:rsidTr="00E07617">
        <w:trPr>
          <w:trHeight w:val="138"/>
        </w:trPr>
        <w:tc>
          <w:tcPr>
            <w:tcW w:w="594" w:type="dxa"/>
            <w:gridSpan w:val="2"/>
            <w:vMerge w:val="restart"/>
            <w:tcBorders>
              <w:top w:val="single" w:sz="4" w:space="0" w:color="auto"/>
            </w:tcBorders>
            <w:hideMark/>
          </w:tcPr>
          <w:p w:rsidR="00E07617" w:rsidRPr="00E07617" w:rsidRDefault="00E07617" w:rsidP="00E07617">
            <w:pPr>
              <w:spacing w:after="0" w:line="240" w:lineRule="auto"/>
              <w:jc w:val="center"/>
              <w:rPr>
                <w:rFonts w:ascii="Times New Roman" w:hAnsi="Times New Roman" w:cs="Times New Roman"/>
                <w:b/>
                <w:bCs/>
                <w:sz w:val="12"/>
                <w:szCs w:val="12"/>
              </w:rPr>
            </w:pPr>
            <w:r w:rsidRPr="00E07617">
              <w:rPr>
                <w:rFonts w:ascii="Times New Roman" w:hAnsi="Times New Roman" w:cs="Times New Roman"/>
                <w:b/>
                <w:bCs/>
                <w:sz w:val="12"/>
                <w:szCs w:val="12"/>
              </w:rPr>
              <w:t>№ строки</w:t>
            </w:r>
          </w:p>
        </w:tc>
        <w:tc>
          <w:tcPr>
            <w:tcW w:w="1111" w:type="dxa"/>
            <w:gridSpan w:val="2"/>
            <w:vMerge w:val="restart"/>
            <w:tcBorders>
              <w:top w:val="single" w:sz="4" w:space="0" w:color="auto"/>
            </w:tcBorders>
            <w:hideMark/>
          </w:tcPr>
          <w:p w:rsidR="00E07617" w:rsidRPr="00E07617" w:rsidRDefault="00E07617" w:rsidP="00E07617">
            <w:pPr>
              <w:spacing w:after="0" w:line="240" w:lineRule="auto"/>
              <w:jc w:val="center"/>
              <w:rPr>
                <w:rFonts w:ascii="Times New Roman" w:hAnsi="Times New Roman" w:cs="Times New Roman"/>
                <w:b/>
                <w:bCs/>
                <w:sz w:val="12"/>
                <w:szCs w:val="12"/>
              </w:rPr>
            </w:pPr>
            <w:r>
              <w:rPr>
                <w:rFonts w:ascii="Times New Roman" w:hAnsi="Times New Roman" w:cs="Times New Roman"/>
                <w:b/>
                <w:bCs/>
                <w:sz w:val="12"/>
                <w:szCs w:val="12"/>
              </w:rPr>
              <w:t>Код админи</w:t>
            </w:r>
            <w:r w:rsidRPr="00E07617">
              <w:rPr>
                <w:rFonts w:ascii="Times New Roman" w:hAnsi="Times New Roman" w:cs="Times New Roman"/>
                <w:b/>
                <w:bCs/>
                <w:sz w:val="12"/>
                <w:szCs w:val="12"/>
              </w:rPr>
              <w:t>стратора</w:t>
            </w:r>
          </w:p>
        </w:tc>
        <w:tc>
          <w:tcPr>
            <w:tcW w:w="2557" w:type="dxa"/>
            <w:gridSpan w:val="14"/>
            <w:vMerge w:val="restart"/>
            <w:tcBorders>
              <w:top w:val="single" w:sz="4" w:space="0" w:color="auto"/>
            </w:tcBorders>
            <w:hideMark/>
          </w:tcPr>
          <w:p w:rsidR="00E07617" w:rsidRPr="00E07617" w:rsidRDefault="00E07617" w:rsidP="00E07617">
            <w:pPr>
              <w:spacing w:after="0" w:line="240" w:lineRule="auto"/>
              <w:jc w:val="center"/>
              <w:rPr>
                <w:rFonts w:ascii="Times New Roman" w:hAnsi="Times New Roman" w:cs="Times New Roman"/>
                <w:b/>
                <w:bCs/>
                <w:sz w:val="12"/>
                <w:szCs w:val="12"/>
              </w:rPr>
            </w:pPr>
            <w:r w:rsidRPr="00E07617">
              <w:rPr>
                <w:rFonts w:ascii="Times New Roman" w:hAnsi="Times New Roman" w:cs="Times New Roman"/>
                <w:b/>
                <w:bCs/>
                <w:sz w:val="12"/>
                <w:szCs w:val="12"/>
              </w:rPr>
              <w:t>Код бюджетной классификации</w:t>
            </w:r>
          </w:p>
        </w:tc>
        <w:tc>
          <w:tcPr>
            <w:tcW w:w="6795" w:type="dxa"/>
            <w:vMerge w:val="restart"/>
            <w:tcBorders>
              <w:top w:val="single" w:sz="4" w:space="0" w:color="auto"/>
            </w:tcBorders>
            <w:hideMark/>
          </w:tcPr>
          <w:p w:rsidR="00E07617" w:rsidRPr="00E07617" w:rsidRDefault="00E07617" w:rsidP="00E07617">
            <w:pPr>
              <w:spacing w:after="0" w:line="240" w:lineRule="auto"/>
              <w:ind w:firstLine="284"/>
              <w:jc w:val="center"/>
              <w:rPr>
                <w:rFonts w:ascii="Times New Roman" w:hAnsi="Times New Roman" w:cs="Times New Roman"/>
                <w:b/>
                <w:bCs/>
                <w:sz w:val="12"/>
                <w:szCs w:val="12"/>
              </w:rPr>
            </w:pPr>
            <w:r w:rsidRPr="00E07617">
              <w:rPr>
                <w:rFonts w:ascii="Times New Roman" w:hAnsi="Times New Roman" w:cs="Times New Roman"/>
                <w:b/>
                <w:bCs/>
                <w:sz w:val="12"/>
                <w:szCs w:val="12"/>
              </w:rPr>
              <w:t>Наименование кода бюджетной классификации</w:t>
            </w:r>
          </w:p>
        </w:tc>
      </w:tr>
      <w:tr w:rsidR="00E07617" w:rsidRPr="00E07617" w:rsidTr="00E07617">
        <w:trPr>
          <w:trHeight w:val="138"/>
        </w:trPr>
        <w:tc>
          <w:tcPr>
            <w:tcW w:w="594" w:type="dxa"/>
            <w:gridSpan w:val="2"/>
            <w:vMerge/>
            <w:hideMark/>
          </w:tcPr>
          <w:p w:rsidR="00E07617" w:rsidRPr="00E07617" w:rsidRDefault="00E07617" w:rsidP="00E07617">
            <w:pPr>
              <w:spacing w:after="0" w:line="240" w:lineRule="auto"/>
              <w:jc w:val="center"/>
              <w:rPr>
                <w:rFonts w:ascii="Times New Roman" w:hAnsi="Times New Roman" w:cs="Times New Roman"/>
                <w:b/>
                <w:bCs/>
                <w:sz w:val="12"/>
                <w:szCs w:val="12"/>
              </w:rPr>
            </w:pPr>
          </w:p>
        </w:tc>
        <w:tc>
          <w:tcPr>
            <w:tcW w:w="1111" w:type="dxa"/>
            <w:gridSpan w:val="2"/>
            <w:vMerge/>
            <w:hideMark/>
          </w:tcPr>
          <w:p w:rsidR="00E07617" w:rsidRPr="00E07617" w:rsidRDefault="00E07617" w:rsidP="00E07617">
            <w:pPr>
              <w:spacing w:after="0" w:line="240" w:lineRule="auto"/>
              <w:jc w:val="center"/>
              <w:rPr>
                <w:rFonts w:ascii="Times New Roman" w:hAnsi="Times New Roman" w:cs="Times New Roman"/>
                <w:b/>
                <w:bCs/>
                <w:sz w:val="12"/>
                <w:szCs w:val="12"/>
              </w:rPr>
            </w:pPr>
          </w:p>
        </w:tc>
        <w:tc>
          <w:tcPr>
            <w:tcW w:w="2557" w:type="dxa"/>
            <w:gridSpan w:val="14"/>
            <w:vMerge/>
            <w:hideMark/>
          </w:tcPr>
          <w:p w:rsidR="00E07617" w:rsidRPr="00E07617" w:rsidRDefault="00E07617" w:rsidP="00E07617">
            <w:pPr>
              <w:spacing w:after="0" w:line="240" w:lineRule="auto"/>
              <w:jc w:val="center"/>
              <w:rPr>
                <w:rFonts w:ascii="Times New Roman" w:hAnsi="Times New Roman" w:cs="Times New Roman"/>
                <w:b/>
                <w:bCs/>
                <w:sz w:val="12"/>
                <w:szCs w:val="12"/>
              </w:rPr>
            </w:pPr>
          </w:p>
        </w:tc>
        <w:tc>
          <w:tcPr>
            <w:tcW w:w="6795" w:type="dxa"/>
            <w:vMerge/>
            <w:hideMark/>
          </w:tcPr>
          <w:p w:rsidR="00E07617" w:rsidRPr="00E07617" w:rsidRDefault="00E07617" w:rsidP="00E07617">
            <w:pPr>
              <w:spacing w:after="0" w:line="240" w:lineRule="auto"/>
              <w:ind w:firstLine="284"/>
              <w:jc w:val="center"/>
              <w:rPr>
                <w:rFonts w:ascii="Times New Roman" w:hAnsi="Times New Roman" w:cs="Times New Roman"/>
                <w:b/>
                <w:bCs/>
                <w:sz w:val="12"/>
                <w:szCs w:val="12"/>
              </w:rPr>
            </w:pP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w:t>
            </w:r>
          </w:p>
        </w:tc>
        <w:tc>
          <w:tcPr>
            <w:tcW w:w="10463" w:type="dxa"/>
            <w:gridSpan w:val="17"/>
            <w:noWrap/>
            <w:hideMark/>
          </w:tcPr>
          <w:p w:rsidR="00E07617" w:rsidRPr="00E07617" w:rsidRDefault="00E07617" w:rsidP="00E07617">
            <w:pPr>
              <w:spacing w:after="0" w:line="240" w:lineRule="auto"/>
              <w:jc w:val="center"/>
              <w:rPr>
                <w:rFonts w:ascii="Times New Roman" w:hAnsi="Times New Roman" w:cs="Times New Roman"/>
                <w:b/>
                <w:bCs/>
                <w:sz w:val="12"/>
                <w:szCs w:val="12"/>
              </w:rPr>
            </w:pPr>
            <w:r w:rsidRPr="00E07617">
              <w:rPr>
                <w:rFonts w:ascii="Times New Roman" w:hAnsi="Times New Roman" w:cs="Times New Roman"/>
                <w:b/>
                <w:bCs/>
                <w:sz w:val="12"/>
                <w:szCs w:val="12"/>
              </w:rPr>
              <w:t>АДМИНИСТРАЦИЯ КАРАТУЗСКОГО РАЙОНА КРАСНОЯРСКОГО КРАЯ ИНН 2419000796</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001</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08</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07</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110</w:t>
            </w:r>
          </w:p>
        </w:tc>
        <w:tc>
          <w:tcPr>
            <w:tcW w:w="6795" w:type="dxa"/>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xml:space="preserve">Государственная пошлина за выдачу разрешения на установку рекламной конструкции </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001</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13</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065</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130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04</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001</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16</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90</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140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001</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16</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32</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140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06</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001</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17</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Невыясненные поступления, зачисляемые  в  бюджеты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07</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001</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17</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180</w:t>
            </w:r>
          </w:p>
        </w:tc>
        <w:tc>
          <w:tcPr>
            <w:tcW w:w="6795" w:type="dxa"/>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Прочие неналоговые доходы бюджетов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08</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001</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04</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014</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0003</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Межбюджетные трансферты, передаваемые бюджету муниципального района из бюджетов поселений на осуществление части полномочий по библиотечному обслуживанию населения в соответствии с заключенными соглашениями</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001</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07</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10</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001</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Доходы бюджетов муниципальных районов от возврата бюджетными учреждениями остатков субсидий прошлых лет</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11</w:t>
            </w:r>
          </w:p>
        </w:tc>
        <w:tc>
          <w:tcPr>
            <w:tcW w:w="10463" w:type="dxa"/>
            <w:gridSpan w:val="17"/>
            <w:noWrap/>
            <w:hideMark/>
          </w:tcPr>
          <w:p w:rsidR="00E07617" w:rsidRPr="00E07617" w:rsidRDefault="00E07617" w:rsidP="00E07617">
            <w:pPr>
              <w:spacing w:after="0" w:line="240" w:lineRule="auto"/>
              <w:jc w:val="center"/>
              <w:rPr>
                <w:rFonts w:ascii="Times New Roman" w:hAnsi="Times New Roman" w:cs="Times New Roman"/>
                <w:b/>
                <w:bCs/>
                <w:sz w:val="12"/>
                <w:szCs w:val="12"/>
              </w:rPr>
            </w:pPr>
            <w:r w:rsidRPr="00E07617">
              <w:rPr>
                <w:rFonts w:ascii="Times New Roman" w:hAnsi="Times New Roman" w:cs="Times New Roman"/>
                <w:b/>
                <w:bCs/>
                <w:sz w:val="12"/>
                <w:szCs w:val="12"/>
              </w:rPr>
              <w:t>УПРАВЛЕНИЕ ОБРАЗОВАНИЯ АДМИНИСТРАЦИИ КАРАТУЗСКОГО РАЙОНА ИНН 2419000563</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12</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075</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13</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065</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130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13</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075</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16</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90</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140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14</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075</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17</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Невыясненные поступления, зачисляемые  в  бюджеты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075</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17</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180</w:t>
            </w:r>
          </w:p>
        </w:tc>
        <w:tc>
          <w:tcPr>
            <w:tcW w:w="6795" w:type="dxa"/>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Прочие неналоговые доходы бюджетов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16</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075</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07</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17</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075</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Доходы бюджетов муниципальных районов от возврата бюджетными учреждениями остатков субсидий прошлых лет</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075</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Доходы бюджетов муниципальных районов от возврата автономными учреждениями остатков субсидий прошлых лет</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19</w:t>
            </w:r>
          </w:p>
        </w:tc>
        <w:tc>
          <w:tcPr>
            <w:tcW w:w="10463" w:type="dxa"/>
            <w:gridSpan w:val="17"/>
            <w:noWrap/>
            <w:hideMark/>
          </w:tcPr>
          <w:p w:rsidR="00E07617" w:rsidRPr="00E07617" w:rsidRDefault="00E07617" w:rsidP="00E07617">
            <w:pPr>
              <w:spacing w:after="0" w:line="240" w:lineRule="auto"/>
              <w:jc w:val="center"/>
              <w:rPr>
                <w:rFonts w:ascii="Times New Roman" w:hAnsi="Times New Roman" w:cs="Times New Roman"/>
                <w:b/>
                <w:bCs/>
                <w:sz w:val="12"/>
                <w:szCs w:val="12"/>
              </w:rPr>
            </w:pPr>
            <w:r w:rsidRPr="00E07617">
              <w:rPr>
                <w:rFonts w:ascii="Times New Roman" w:hAnsi="Times New Roman" w:cs="Times New Roman"/>
                <w:b/>
                <w:bCs/>
                <w:sz w:val="12"/>
                <w:szCs w:val="12"/>
              </w:rPr>
              <w:t>ФИНАНСОВОЕ УПРАВЛЕНИЕ АДМИНИСТРАЦИИ КАРАТУЗСКОГО РАЙОНА ИНН 2419004215</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20</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16</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140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Денежные взыскания (штрафы) за нарушение бюджетного законодательства (в части бюджетов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21</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16</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32</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140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22</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16</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90</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140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23</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17</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Невыясненные поступления, зачисляемые  в  бюджеты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24</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17</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180</w:t>
            </w:r>
          </w:p>
        </w:tc>
        <w:tc>
          <w:tcPr>
            <w:tcW w:w="6795" w:type="dxa"/>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Прочие неналоговые доходы бюджетов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25</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2711</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Дотации на выравнивание бюджетной обеспеченности муниципальных районов (городских округов) из регионального фонда финансовой поддержки</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26</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003</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xml:space="preserve">Дотации на поддержку мер по обеспечению сбалансированности бюджетов </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27</w:t>
            </w:r>
          </w:p>
        </w:tc>
        <w:tc>
          <w:tcPr>
            <w:tcW w:w="1111" w:type="dxa"/>
            <w:gridSpan w:val="2"/>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gridSpan w:val="2"/>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999</w:t>
            </w:r>
          </w:p>
        </w:tc>
        <w:tc>
          <w:tcPr>
            <w:tcW w:w="336" w:type="dxa"/>
            <w:gridSpan w:val="2"/>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7456</w:t>
            </w:r>
          </w:p>
        </w:tc>
        <w:tc>
          <w:tcPr>
            <w:tcW w:w="400" w:type="dxa"/>
            <w:gridSpan w:val="2"/>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Субсидии бюджетам муниципальных образований на поддержку деятельности муниципальных молодежных центров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28</w:t>
            </w:r>
          </w:p>
        </w:tc>
        <w:tc>
          <w:tcPr>
            <w:tcW w:w="1111" w:type="dxa"/>
            <w:gridSpan w:val="2"/>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gridSpan w:val="2"/>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999</w:t>
            </w:r>
          </w:p>
        </w:tc>
        <w:tc>
          <w:tcPr>
            <w:tcW w:w="336" w:type="dxa"/>
            <w:gridSpan w:val="2"/>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7511</w:t>
            </w:r>
          </w:p>
        </w:tc>
        <w:tc>
          <w:tcPr>
            <w:tcW w:w="400" w:type="dxa"/>
            <w:gridSpan w:val="2"/>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xml:space="preserve">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29</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999</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7555</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xml:space="preserve">Субсидии бюджетам муниципальных образований на организацию и проведение </w:t>
            </w:r>
            <w:proofErr w:type="spellStart"/>
            <w:r w:rsidRPr="00E07617">
              <w:rPr>
                <w:rFonts w:ascii="Times New Roman" w:hAnsi="Times New Roman" w:cs="Times New Roman"/>
                <w:sz w:val="12"/>
                <w:szCs w:val="12"/>
              </w:rPr>
              <w:t>акарицидных</w:t>
            </w:r>
            <w:proofErr w:type="spellEnd"/>
            <w:r w:rsidRPr="00E07617">
              <w:rPr>
                <w:rFonts w:ascii="Times New Roman" w:hAnsi="Times New Roman" w:cs="Times New Roman"/>
                <w:sz w:val="12"/>
                <w:szCs w:val="12"/>
              </w:rPr>
              <w:t xml:space="preserve"> обработок мест массового отдыха населения </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30</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999</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7582</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xml:space="preserve">Субсидии бюджетам муниципальных образований на оплату стоимости набора продуктов питания или готовых блюд и их транспортировки в лагеря с дневным пребыванием детей </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31</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999</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7583</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xml:space="preserve">Субсидии бюджетам муниципальных образований края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32</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007</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lastRenderedPageBreak/>
              <w:t>33</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015</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осуществление первичного воинского учета на территориях, где отсутствуют военные комиссариаты</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34</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024</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0151</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35</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024</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7429</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E07617">
              <w:rPr>
                <w:rFonts w:ascii="Times New Roman" w:hAnsi="Times New Roman" w:cs="Times New Roman"/>
                <w:sz w:val="12"/>
                <w:szCs w:val="12"/>
              </w:rPr>
              <w:t>контроля за</w:t>
            </w:r>
            <w:proofErr w:type="gramEnd"/>
            <w:r w:rsidRPr="00E07617">
              <w:rPr>
                <w:rFonts w:ascii="Times New Roman" w:hAnsi="Times New Roman" w:cs="Times New Roman"/>
                <w:sz w:val="12"/>
                <w:szCs w:val="12"/>
              </w:rPr>
              <w:t xml:space="preserve"> их выполнением</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36</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024</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7513</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xml:space="preserve">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37</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024</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7514</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38</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024</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7517</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xml:space="preserve">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39</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024</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7518</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xml:space="preserve">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40</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024</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7519</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41</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024</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7552</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xml:space="preserve">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42</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024</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7554</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roofErr w:type="gramStart"/>
            <w:r w:rsidRPr="00E07617">
              <w:rPr>
                <w:rFonts w:ascii="Times New Roman" w:hAnsi="Times New Roman" w:cs="Times New Roman"/>
                <w:sz w:val="12"/>
                <w:szCs w:val="12"/>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43</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024</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7564</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44</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024</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7566</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45</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024</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7570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реализацию мер дополнительной поддержки населения, направленных на соблюдение размера вносимой гражданами платы за коммунальные услуги</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46</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024</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7588</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47</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024</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7601</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48</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024</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7604</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49</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029</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50</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119</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8000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51</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119</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9000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E07617">
              <w:rPr>
                <w:rFonts w:ascii="Times New Roman" w:hAnsi="Times New Roman" w:cs="Times New Roman"/>
                <w:sz w:val="12"/>
                <w:szCs w:val="12"/>
              </w:rPr>
              <w:t>дств кр</w:t>
            </w:r>
            <w:proofErr w:type="gramEnd"/>
            <w:r w:rsidRPr="00E07617">
              <w:rPr>
                <w:rFonts w:ascii="Times New Roman" w:hAnsi="Times New Roman" w:cs="Times New Roman"/>
                <w:sz w:val="12"/>
                <w:szCs w:val="12"/>
              </w:rPr>
              <w:t>аевого бюджета</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52</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04</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014</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0001</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(градостроительство)» </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53</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04</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014</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0002</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Межбюджетные трансферты, передаваемые бюджету муниципального района из бюджетов поселений на осуществление части полномочий по ревизионной комиссии в соответствии с заключенными соглашениями</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54</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04</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025</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55</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08</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56</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Доходы бюджетов муниципальных районов от возвратов остатков субсидий и субвенций и иных межбюджетных трансфертов, имеющих целевое назначение, прошлых лет из бюджетов поселений</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57</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19</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151</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58</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Доходы бюджетов муниципальных районов от возврата бюджетными учреждениями остатков субсидий прошлых лет</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59</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Доходы бюджетов муниципальных районов от возврата автономными учреждениями остатков субсидий прошлых лет</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60</w:t>
            </w:r>
          </w:p>
        </w:tc>
        <w:tc>
          <w:tcPr>
            <w:tcW w:w="10463" w:type="dxa"/>
            <w:gridSpan w:val="17"/>
            <w:noWrap/>
            <w:hideMark/>
          </w:tcPr>
          <w:p w:rsidR="00E07617" w:rsidRPr="00E07617" w:rsidRDefault="00E07617" w:rsidP="00E07617">
            <w:pPr>
              <w:spacing w:after="0" w:line="240" w:lineRule="auto"/>
              <w:jc w:val="center"/>
              <w:rPr>
                <w:rFonts w:ascii="Times New Roman" w:hAnsi="Times New Roman" w:cs="Times New Roman"/>
                <w:b/>
                <w:bCs/>
                <w:sz w:val="12"/>
                <w:szCs w:val="12"/>
              </w:rPr>
            </w:pPr>
            <w:r w:rsidRPr="00E07617">
              <w:rPr>
                <w:rFonts w:ascii="Times New Roman" w:hAnsi="Times New Roman" w:cs="Times New Roman"/>
                <w:b/>
                <w:bCs/>
                <w:sz w:val="12"/>
                <w:szCs w:val="12"/>
              </w:rPr>
              <w:t xml:space="preserve">УПРАВЛЕНИЕ СОЦИАЛЬНОЙ </w:t>
            </w:r>
            <w:proofErr w:type="gramStart"/>
            <w:r w:rsidRPr="00E07617">
              <w:rPr>
                <w:rFonts w:ascii="Times New Roman" w:hAnsi="Times New Roman" w:cs="Times New Roman"/>
                <w:b/>
                <w:bCs/>
                <w:sz w:val="12"/>
                <w:szCs w:val="12"/>
              </w:rPr>
              <w:t>ЗАЩИТЫ НАСЕЛЕНИЯ АДМИНИСТРАЦИИ КАРАТУЗСКОГО РАЙОНА ИНН</w:t>
            </w:r>
            <w:proofErr w:type="gramEnd"/>
            <w:r w:rsidRPr="00E07617">
              <w:rPr>
                <w:rFonts w:ascii="Times New Roman" w:hAnsi="Times New Roman" w:cs="Times New Roman"/>
                <w:b/>
                <w:bCs/>
                <w:sz w:val="12"/>
                <w:szCs w:val="12"/>
              </w:rPr>
              <w:t xml:space="preserve"> 2419003652</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61</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148</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13</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065</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130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62</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148</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16</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90</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140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Прочие поступления от денежных взысканий (штрафов) и иных сумм в возмещение ущерба, зачисляемые в местный бюджет</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63</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148</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17</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Невыясненные поступления, зачисляемые  в  бюджеты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64</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148</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17</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180</w:t>
            </w:r>
          </w:p>
        </w:tc>
        <w:tc>
          <w:tcPr>
            <w:tcW w:w="6795" w:type="dxa"/>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Прочие неналоговые доходы бюджетов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65</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148</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Доходы бюджетов муниципальных районов от возврата бюджетными учреждениями остатков субсидий прошлых лет</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66</w:t>
            </w:r>
          </w:p>
        </w:tc>
        <w:tc>
          <w:tcPr>
            <w:tcW w:w="10463" w:type="dxa"/>
            <w:gridSpan w:val="17"/>
            <w:noWrap/>
            <w:hideMark/>
          </w:tcPr>
          <w:p w:rsidR="00E07617" w:rsidRPr="00E07617" w:rsidRDefault="00E07617" w:rsidP="00E07617">
            <w:pPr>
              <w:spacing w:after="0" w:line="240" w:lineRule="auto"/>
              <w:jc w:val="center"/>
              <w:rPr>
                <w:rFonts w:ascii="Times New Roman" w:hAnsi="Times New Roman" w:cs="Times New Roman"/>
                <w:b/>
                <w:bCs/>
                <w:sz w:val="12"/>
                <w:szCs w:val="12"/>
              </w:rPr>
            </w:pPr>
            <w:r w:rsidRPr="00E07617">
              <w:rPr>
                <w:rFonts w:ascii="Times New Roman" w:hAnsi="Times New Roman" w:cs="Times New Roman"/>
                <w:b/>
                <w:bCs/>
                <w:sz w:val="12"/>
                <w:szCs w:val="12"/>
              </w:rPr>
              <w:t>ОТДЕЛ ЗЕМЕЛЬНЫХ И ИМУЩЕСТВЕННЫХ ОТНОШЕНИЙ АДМИНИСТРАЦИИ КАРАТУЗСКОГО РАЙОНА</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67</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163</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11</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013</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10</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120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68</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163</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11</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045</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120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69</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163</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13</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065</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130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70</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163</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14</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053</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410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учреждений, в том числе казенных), в части реализации основных средств по указанному имуществу</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71</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163</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14</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06</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013</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10</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430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72</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163</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16</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90</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140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73</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163</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17</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Невыясненные поступления, зачисляемые  в  бюджеты муниципальных районов</w:t>
            </w:r>
          </w:p>
        </w:tc>
      </w:tr>
      <w:tr w:rsidR="00E07617" w:rsidRPr="00E07617" w:rsidTr="00E07617">
        <w:trPr>
          <w:trHeight w:val="20"/>
        </w:trPr>
        <w:tc>
          <w:tcPr>
            <w:tcW w:w="59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74</w:t>
            </w:r>
          </w:p>
        </w:tc>
        <w:tc>
          <w:tcPr>
            <w:tcW w:w="1111"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163</w:t>
            </w:r>
          </w:p>
        </w:tc>
        <w:tc>
          <w:tcPr>
            <w:tcW w:w="27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17</w:t>
            </w:r>
          </w:p>
        </w:tc>
        <w:tc>
          <w:tcPr>
            <w:tcW w:w="344"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050</w:t>
            </w:r>
          </w:p>
        </w:tc>
        <w:tc>
          <w:tcPr>
            <w:tcW w:w="336"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05</w:t>
            </w:r>
          </w:p>
        </w:tc>
        <w:tc>
          <w:tcPr>
            <w:tcW w:w="469"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0000</w:t>
            </w:r>
          </w:p>
        </w:tc>
        <w:tc>
          <w:tcPr>
            <w:tcW w:w="400" w:type="dxa"/>
            <w:gridSpan w:val="2"/>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180</w:t>
            </w:r>
          </w:p>
        </w:tc>
        <w:tc>
          <w:tcPr>
            <w:tcW w:w="6795" w:type="dxa"/>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xml:space="preserve">Прочие неналоговые доходы бюджетов муниципальных районов </w:t>
            </w:r>
          </w:p>
        </w:tc>
      </w:tr>
    </w:tbl>
    <w:p w:rsidR="00E07617" w:rsidRDefault="00E07617" w:rsidP="00060689">
      <w:pPr>
        <w:spacing w:after="0" w:line="240" w:lineRule="auto"/>
        <w:ind w:firstLine="284"/>
        <w:jc w:val="center"/>
        <w:rPr>
          <w:rFonts w:ascii="Times New Roman" w:hAnsi="Times New Roman" w:cs="Times New Roman"/>
          <w:sz w:val="12"/>
          <w:szCs w:val="12"/>
        </w:rPr>
      </w:pPr>
    </w:p>
    <w:p w:rsidR="00E07617" w:rsidRDefault="00E07617">
      <w:pPr>
        <w:spacing w:after="200" w:line="276" w:lineRule="auto"/>
        <w:rPr>
          <w:rFonts w:ascii="Times New Roman" w:hAnsi="Times New Roman" w:cs="Times New Roman"/>
          <w:sz w:val="12"/>
          <w:szCs w:val="12"/>
        </w:rPr>
      </w:pPr>
      <w:r>
        <w:rPr>
          <w:rFonts w:ascii="Times New Roman" w:hAnsi="Times New Roman" w:cs="Times New Roman"/>
          <w:sz w:val="12"/>
          <w:szCs w:val="12"/>
        </w:rPr>
        <w:br w:type="page"/>
      </w:r>
    </w:p>
    <w:tbl>
      <w:tblPr>
        <w:tblStyle w:val="aff4"/>
        <w:tblW w:w="11057" w:type="dxa"/>
        <w:tblInd w:w="108" w:type="dxa"/>
        <w:tblLook w:val="04A0" w:firstRow="1" w:lastRow="0" w:firstColumn="1" w:lastColumn="0" w:noHBand="0" w:noVBand="1"/>
      </w:tblPr>
      <w:tblGrid>
        <w:gridCol w:w="778"/>
        <w:gridCol w:w="774"/>
        <w:gridCol w:w="2218"/>
        <w:gridCol w:w="7287"/>
      </w:tblGrid>
      <w:tr w:rsidR="00E07617" w:rsidRPr="00E07617" w:rsidTr="00E07617">
        <w:trPr>
          <w:trHeight w:val="20"/>
        </w:trPr>
        <w:tc>
          <w:tcPr>
            <w:tcW w:w="778"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77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2218"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7287" w:type="dxa"/>
            <w:tcBorders>
              <w:top w:val="nil"/>
              <w:left w:val="nil"/>
              <w:bottom w:val="nil"/>
              <w:right w:val="nil"/>
            </w:tcBorders>
            <w:noWrap/>
            <w:hideMark/>
          </w:tcPr>
          <w:p w:rsidR="00E07617" w:rsidRPr="00E07617" w:rsidRDefault="00E07617" w:rsidP="00E07617">
            <w:pPr>
              <w:spacing w:after="0" w:line="240" w:lineRule="auto"/>
              <w:ind w:left="3068"/>
              <w:rPr>
                <w:rFonts w:ascii="Times New Roman" w:hAnsi="Times New Roman" w:cs="Times New Roman"/>
                <w:b/>
                <w:bCs/>
                <w:sz w:val="12"/>
                <w:szCs w:val="12"/>
              </w:rPr>
            </w:pPr>
            <w:r w:rsidRPr="00E07617">
              <w:rPr>
                <w:rFonts w:ascii="Times New Roman" w:hAnsi="Times New Roman" w:cs="Times New Roman"/>
                <w:b/>
                <w:bCs/>
                <w:sz w:val="12"/>
                <w:szCs w:val="12"/>
              </w:rPr>
              <w:t>Приложение № 3</w:t>
            </w:r>
          </w:p>
        </w:tc>
      </w:tr>
      <w:tr w:rsidR="00E07617" w:rsidRPr="00E07617" w:rsidTr="00E07617">
        <w:trPr>
          <w:trHeight w:val="20"/>
        </w:trPr>
        <w:tc>
          <w:tcPr>
            <w:tcW w:w="778"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77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2218"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7287" w:type="dxa"/>
            <w:tcBorders>
              <w:top w:val="nil"/>
              <w:left w:val="nil"/>
              <w:bottom w:val="nil"/>
              <w:right w:val="nil"/>
            </w:tcBorders>
            <w:noWrap/>
            <w:hideMark/>
          </w:tcPr>
          <w:p w:rsidR="00E07617" w:rsidRPr="00E07617" w:rsidRDefault="00E07617" w:rsidP="00E07617">
            <w:pPr>
              <w:spacing w:after="0" w:line="240" w:lineRule="auto"/>
              <w:ind w:left="3068"/>
              <w:rPr>
                <w:rFonts w:ascii="Times New Roman" w:hAnsi="Times New Roman" w:cs="Times New Roman"/>
                <w:sz w:val="12"/>
                <w:szCs w:val="12"/>
              </w:rPr>
            </w:pPr>
            <w:r w:rsidRPr="00E07617">
              <w:rPr>
                <w:rFonts w:ascii="Times New Roman" w:hAnsi="Times New Roman" w:cs="Times New Roman"/>
                <w:sz w:val="12"/>
                <w:szCs w:val="12"/>
              </w:rPr>
              <w:t>к решению Каратузского районного Совета</w:t>
            </w:r>
          </w:p>
        </w:tc>
      </w:tr>
      <w:tr w:rsidR="00E07617" w:rsidRPr="00E07617" w:rsidTr="00E07617">
        <w:trPr>
          <w:trHeight w:val="20"/>
        </w:trPr>
        <w:tc>
          <w:tcPr>
            <w:tcW w:w="778"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77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2218"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7287" w:type="dxa"/>
            <w:tcBorders>
              <w:top w:val="nil"/>
              <w:left w:val="nil"/>
              <w:bottom w:val="nil"/>
              <w:right w:val="nil"/>
            </w:tcBorders>
            <w:noWrap/>
            <w:hideMark/>
          </w:tcPr>
          <w:p w:rsidR="00E07617" w:rsidRPr="00E07617" w:rsidRDefault="00E07617" w:rsidP="00E07617">
            <w:pPr>
              <w:spacing w:after="0" w:line="240" w:lineRule="auto"/>
              <w:ind w:left="3068"/>
              <w:rPr>
                <w:rFonts w:ascii="Times New Roman" w:hAnsi="Times New Roman" w:cs="Times New Roman"/>
                <w:sz w:val="12"/>
                <w:szCs w:val="12"/>
              </w:rPr>
            </w:pPr>
            <w:r w:rsidRPr="00E07617">
              <w:rPr>
                <w:rFonts w:ascii="Times New Roman" w:hAnsi="Times New Roman" w:cs="Times New Roman"/>
                <w:sz w:val="12"/>
                <w:szCs w:val="12"/>
              </w:rPr>
              <w:t xml:space="preserve">депутатов от__ .12.2014г. №__ </w:t>
            </w:r>
          </w:p>
        </w:tc>
      </w:tr>
      <w:tr w:rsidR="00E07617" w:rsidRPr="00E07617" w:rsidTr="00E07617">
        <w:trPr>
          <w:trHeight w:val="20"/>
        </w:trPr>
        <w:tc>
          <w:tcPr>
            <w:tcW w:w="778"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77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2218"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7287" w:type="dxa"/>
            <w:tcBorders>
              <w:top w:val="nil"/>
              <w:left w:val="nil"/>
              <w:bottom w:val="nil"/>
              <w:right w:val="nil"/>
            </w:tcBorders>
            <w:noWrap/>
            <w:hideMark/>
          </w:tcPr>
          <w:p w:rsidR="00E07617" w:rsidRPr="00E07617" w:rsidRDefault="00E07617" w:rsidP="00E07617">
            <w:pPr>
              <w:spacing w:after="0" w:line="240" w:lineRule="auto"/>
              <w:ind w:left="3068"/>
              <w:rPr>
                <w:rFonts w:ascii="Times New Roman" w:hAnsi="Times New Roman" w:cs="Times New Roman"/>
                <w:sz w:val="12"/>
                <w:szCs w:val="12"/>
              </w:rPr>
            </w:pPr>
            <w:r w:rsidRPr="00E07617">
              <w:rPr>
                <w:rFonts w:ascii="Times New Roman" w:hAnsi="Times New Roman" w:cs="Times New Roman"/>
                <w:sz w:val="12"/>
                <w:szCs w:val="12"/>
              </w:rPr>
              <w:t>"</w:t>
            </w:r>
            <w:proofErr w:type="gramStart"/>
            <w:r w:rsidRPr="00E07617">
              <w:rPr>
                <w:rFonts w:ascii="Times New Roman" w:hAnsi="Times New Roman" w:cs="Times New Roman"/>
                <w:sz w:val="12"/>
                <w:szCs w:val="12"/>
              </w:rPr>
              <w:t>О</w:t>
            </w:r>
            <w:proofErr w:type="gramEnd"/>
            <w:r w:rsidRPr="00E07617">
              <w:rPr>
                <w:rFonts w:ascii="Times New Roman" w:hAnsi="Times New Roman" w:cs="Times New Roman"/>
                <w:sz w:val="12"/>
                <w:szCs w:val="12"/>
              </w:rPr>
              <w:t xml:space="preserve"> </w:t>
            </w:r>
            <w:proofErr w:type="gramStart"/>
            <w:r w:rsidRPr="00E07617">
              <w:rPr>
                <w:rFonts w:ascii="Times New Roman" w:hAnsi="Times New Roman" w:cs="Times New Roman"/>
                <w:sz w:val="12"/>
                <w:szCs w:val="12"/>
              </w:rPr>
              <w:t>районом</w:t>
            </w:r>
            <w:proofErr w:type="gramEnd"/>
            <w:r w:rsidRPr="00E07617">
              <w:rPr>
                <w:rFonts w:ascii="Times New Roman" w:hAnsi="Times New Roman" w:cs="Times New Roman"/>
                <w:sz w:val="12"/>
                <w:szCs w:val="12"/>
              </w:rPr>
              <w:t xml:space="preserve"> бюджете на 2015 год</w:t>
            </w:r>
          </w:p>
        </w:tc>
      </w:tr>
      <w:tr w:rsidR="00E07617" w:rsidRPr="00E07617" w:rsidTr="00E07617">
        <w:trPr>
          <w:trHeight w:val="20"/>
        </w:trPr>
        <w:tc>
          <w:tcPr>
            <w:tcW w:w="778"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77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2218"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7287" w:type="dxa"/>
            <w:tcBorders>
              <w:top w:val="nil"/>
              <w:left w:val="nil"/>
              <w:bottom w:val="nil"/>
              <w:right w:val="nil"/>
            </w:tcBorders>
            <w:noWrap/>
            <w:hideMark/>
          </w:tcPr>
          <w:p w:rsidR="00E07617" w:rsidRPr="00E07617" w:rsidRDefault="00E07617" w:rsidP="00E07617">
            <w:pPr>
              <w:spacing w:after="0" w:line="240" w:lineRule="auto"/>
              <w:ind w:left="3068"/>
              <w:rPr>
                <w:rFonts w:ascii="Times New Roman" w:hAnsi="Times New Roman" w:cs="Times New Roman"/>
                <w:sz w:val="12"/>
                <w:szCs w:val="12"/>
              </w:rPr>
            </w:pPr>
            <w:r w:rsidRPr="00E07617">
              <w:rPr>
                <w:rFonts w:ascii="Times New Roman" w:hAnsi="Times New Roman" w:cs="Times New Roman"/>
                <w:sz w:val="12"/>
                <w:szCs w:val="12"/>
              </w:rPr>
              <w:t>и плановый период 2016-2017 годов"</w:t>
            </w:r>
          </w:p>
        </w:tc>
      </w:tr>
      <w:tr w:rsidR="00E07617" w:rsidRPr="00E07617" w:rsidTr="00E07617">
        <w:trPr>
          <w:trHeight w:val="20"/>
        </w:trPr>
        <w:tc>
          <w:tcPr>
            <w:tcW w:w="778"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77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2218"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7287"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r>
      <w:tr w:rsidR="00E07617" w:rsidRPr="00E07617" w:rsidTr="00E07617">
        <w:trPr>
          <w:trHeight w:val="20"/>
        </w:trPr>
        <w:tc>
          <w:tcPr>
            <w:tcW w:w="11057" w:type="dxa"/>
            <w:gridSpan w:val="4"/>
            <w:tcBorders>
              <w:top w:val="nil"/>
              <w:left w:val="nil"/>
              <w:bottom w:val="nil"/>
              <w:right w:val="nil"/>
            </w:tcBorders>
            <w:hideMark/>
          </w:tcPr>
          <w:p w:rsidR="00E07617" w:rsidRPr="00E07617" w:rsidRDefault="00E07617" w:rsidP="00E07617">
            <w:pPr>
              <w:spacing w:after="0" w:line="240" w:lineRule="auto"/>
              <w:ind w:firstLine="284"/>
              <w:jc w:val="center"/>
              <w:rPr>
                <w:rFonts w:ascii="Times New Roman" w:hAnsi="Times New Roman" w:cs="Times New Roman"/>
                <w:b/>
                <w:bCs/>
                <w:sz w:val="12"/>
                <w:szCs w:val="12"/>
              </w:rPr>
            </w:pPr>
            <w:r w:rsidRPr="00E07617">
              <w:rPr>
                <w:rFonts w:ascii="Times New Roman" w:hAnsi="Times New Roman" w:cs="Times New Roman"/>
                <w:b/>
                <w:bCs/>
                <w:sz w:val="12"/>
                <w:szCs w:val="12"/>
              </w:rPr>
              <w:t>Главные администраторы источников внутреннего финансирования дефицита районного бюджета на 2015 год и плановый период 2016-2017 годов</w:t>
            </w:r>
          </w:p>
        </w:tc>
      </w:tr>
      <w:tr w:rsidR="00E07617" w:rsidRPr="00E07617" w:rsidTr="00E07617">
        <w:trPr>
          <w:trHeight w:val="20"/>
        </w:trPr>
        <w:tc>
          <w:tcPr>
            <w:tcW w:w="778" w:type="dxa"/>
            <w:tcBorders>
              <w:top w:val="nil"/>
              <w:left w:val="nil"/>
              <w:bottom w:val="single" w:sz="4" w:space="0" w:color="auto"/>
              <w:right w:val="nil"/>
            </w:tcBorders>
            <w:hideMark/>
          </w:tcPr>
          <w:p w:rsidR="00E07617" w:rsidRPr="00E07617" w:rsidRDefault="00E07617" w:rsidP="00E07617">
            <w:pPr>
              <w:spacing w:after="0" w:line="240" w:lineRule="auto"/>
              <w:ind w:firstLine="284"/>
              <w:jc w:val="center"/>
              <w:rPr>
                <w:rFonts w:ascii="Times New Roman" w:hAnsi="Times New Roman" w:cs="Times New Roman"/>
                <w:b/>
                <w:bCs/>
                <w:sz w:val="12"/>
                <w:szCs w:val="12"/>
              </w:rPr>
            </w:pPr>
            <w:r w:rsidRPr="00E07617">
              <w:rPr>
                <w:rFonts w:ascii="Times New Roman" w:hAnsi="Times New Roman" w:cs="Times New Roman"/>
                <w:b/>
                <w:bCs/>
                <w:sz w:val="12"/>
                <w:szCs w:val="12"/>
              </w:rPr>
              <w:t> </w:t>
            </w:r>
          </w:p>
        </w:tc>
        <w:tc>
          <w:tcPr>
            <w:tcW w:w="774" w:type="dxa"/>
            <w:tcBorders>
              <w:top w:val="nil"/>
              <w:left w:val="nil"/>
              <w:bottom w:val="single" w:sz="4" w:space="0" w:color="auto"/>
              <w:right w:val="nil"/>
            </w:tcBorders>
            <w:hideMark/>
          </w:tcPr>
          <w:p w:rsidR="00E07617" w:rsidRPr="00E07617" w:rsidRDefault="00E07617" w:rsidP="00E07617">
            <w:pPr>
              <w:spacing w:after="0" w:line="240" w:lineRule="auto"/>
              <w:ind w:firstLine="284"/>
              <w:jc w:val="center"/>
              <w:rPr>
                <w:rFonts w:ascii="Times New Roman" w:hAnsi="Times New Roman" w:cs="Times New Roman"/>
                <w:b/>
                <w:bCs/>
                <w:sz w:val="12"/>
                <w:szCs w:val="12"/>
              </w:rPr>
            </w:pPr>
            <w:r w:rsidRPr="00E07617">
              <w:rPr>
                <w:rFonts w:ascii="Times New Roman" w:hAnsi="Times New Roman" w:cs="Times New Roman"/>
                <w:b/>
                <w:bCs/>
                <w:sz w:val="12"/>
                <w:szCs w:val="12"/>
              </w:rPr>
              <w:t> </w:t>
            </w:r>
          </w:p>
        </w:tc>
        <w:tc>
          <w:tcPr>
            <w:tcW w:w="2218" w:type="dxa"/>
            <w:tcBorders>
              <w:top w:val="nil"/>
              <w:left w:val="nil"/>
              <w:bottom w:val="single" w:sz="4" w:space="0" w:color="auto"/>
              <w:right w:val="nil"/>
            </w:tcBorders>
            <w:hideMark/>
          </w:tcPr>
          <w:p w:rsidR="00E07617" w:rsidRPr="00E07617" w:rsidRDefault="00E07617" w:rsidP="00E07617">
            <w:pPr>
              <w:spacing w:after="0" w:line="240" w:lineRule="auto"/>
              <w:ind w:firstLine="284"/>
              <w:jc w:val="center"/>
              <w:rPr>
                <w:rFonts w:ascii="Times New Roman" w:hAnsi="Times New Roman" w:cs="Times New Roman"/>
                <w:b/>
                <w:bCs/>
                <w:sz w:val="12"/>
                <w:szCs w:val="12"/>
              </w:rPr>
            </w:pPr>
            <w:r w:rsidRPr="00E07617">
              <w:rPr>
                <w:rFonts w:ascii="Times New Roman" w:hAnsi="Times New Roman" w:cs="Times New Roman"/>
                <w:b/>
                <w:bCs/>
                <w:sz w:val="12"/>
                <w:szCs w:val="12"/>
              </w:rPr>
              <w:t> </w:t>
            </w:r>
          </w:p>
        </w:tc>
        <w:tc>
          <w:tcPr>
            <w:tcW w:w="7287" w:type="dxa"/>
            <w:tcBorders>
              <w:top w:val="nil"/>
              <w:left w:val="nil"/>
              <w:bottom w:val="single" w:sz="4" w:space="0" w:color="auto"/>
              <w:right w:val="nil"/>
            </w:tcBorders>
            <w:hideMark/>
          </w:tcPr>
          <w:p w:rsidR="00E07617" w:rsidRPr="00E07617" w:rsidRDefault="00E07617" w:rsidP="00E07617">
            <w:pPr>
              <w:spacing w:after="0" w:line="240" w:lineRule="auto"/>
              <w:ind w:firstLine="284"/>
              <w:jc w:val="center"/>
              <w:rPr>
                <w:rFonts w:ascii="Times New Roman" w:hAnsi="Times New Roman" w:cs="Times New Roman"/>
                <w:b/>
                <w:bCs/>
                <w:sz w:val="12"/>
                <w:szCs w:val="12"/>
              </w:rPr>
            </w:pPr>
            <w:r w:rsidRPr="00E07617">
              <w:rPr>
                <w:rFonts w:ascii="Times New Roman" w:hAnsi="Times New Roman" w:cs="Times New Roman"/>
                <w:b/>
                <w:bCs/>
                <w:sz w:val="12"/>
                <w:szCs w:val="12"/>
              </w:rPr>
              <w:t> </w:t>
            </w:r>
          </w:p>
        </w:tc>
      </w:tr>
      <w:tr w:rsidR="00E07617" w:rsidRPr="00E07617" w:rsidTr="00E07617">
        <w:trPr>
          <w:trHeight w:val="20"/>
        </w:trPr>
        <w:tc>
          <w:tcPr>
            <w:tcW w:w="778" w:type="dxa"/>
            <w:tcBorders>
              <w:top w:val="single" w:sz="4" w:space="0" w:color="auto"/>
            </w:tcBorders>
            <w:hideMark/>
          </w:tcPr>
          <w:p w:rsidR="00E07617" w:rsidRPr="00E07617" w:rsidRDefault="00E07617" w:rsidP="00E07617">
            <w:pPr>
              <w:spacing w:after="0" w:line="240" w:lineRule="auto"/>
              <w:jc w:val="center"/>
              <w:rPr>
                <w:rFonts w:ascii="Times New Roman" w:hAnsi="Times New Roman" w:cs="Times New Roman"/>
                <w:b/>
                <w:bCs/>
                <w:sz w:val="12"/>
                <w:szCs w:val="12"/>
              </w:rPr>
            </w:pPr>
            <w:r w:rsidRPr="00E07617">
              <w:rPr>
                <w:rFonts w:ascii="Times New Roman" w:hAnsi="Times New Roman" w:cs="Times New Roman"/>
                <w:b/>
                <w:bCs/>
                <w:sz w:val="12"/>
                <w:szCs w:val="12"/>
              </w:rPr>
              <w:t>№ строки</w:t>
            </w:r>
          </w:p>
        </w:tc>
        <w:tc>
          <w:tcPr>
            <w:tcW w:w="774" w:type="dxa"/>
            <w:tcBorders>
              <w:top w:val="single" w:sz="4" w:space="0" w:color="auto"/>
            </w:tcBorders>
            <w:hideMark/>
          </w:tcPr>
          <w:p w:rsidR="00E07617" w:rsidRPr="00E07617" w:rsidRDefault="00E07617" w:rsidP="00E07617">
            <w:pPr>
              <w:spacing w:after="0" w:line="240" w:lineRule="auto"/>
              <w:jc w:val="center"/>
              <w:rPr>
                <w:rFonts w:ascii="Times New Roman" w:hAnsi="Times New Roman" w:cs="Times New Roman"/>
                <w:b/>
                <w:bCs/>
                <w:sz w:val="12"/>
                <w:szCs w:val="12"/>
              </w:rPr>
            </w:pPr>
            <w:r>
              <w:rPr>
                <w:rFonts w:ascii="Times New Roman" w:hAnsi="Times New Roman" w:cs="Times New Roman"/>
                <w:b/>
                <w:bCs/>
                <w:sz w:val="12"/>
                <w:szCs w:val="12"/>
              </w:rPr>
              <w:t>Код ведом</w:t>
            </w:r>
            <w:r w:rsidRPr="00E07617">
              <w:rPr>
                <w:rFonts w:ascii="Times New Roman" w:hAnsi="Times New Roman" w:cs="Times New Roman"/>
                <w:b/>
                <w:bCs/>
                <w:sz w:val="12"/>
                <w:szCs w:val="12"/>
              </w:rPr>
              <w:t>ства</w:t>
            </w:r>
          </w:p>
        </w:tc>
        <w:tc>
          <w:tcPr>
            <w:tcW w:w="2218" w:type="dxa"/>
            <w:tcBorders>
              <w:top w:val="single" w:sz="4" w:space="0" w:color="auto"/>
            </w:tcBorders>
            <w:hideMark/>
          </w:tcPr>
          <w:p w:rsidR="00E07617" w:rsidRPr="00E07617" w:rsidRDefault="00E07617" w:rsidP="00E07617">
            <w:pPr>
              <w:spacing w:after="0" w:line="240" w:lineRule="auto"/>
              <w:jc w:val="center"/>
              <w:rPr>
                <w:rFonts w:ascii="Times New Roman" w:hAnsi="Times New Roman" w:cs="Times New Roman"/>
                <w:b/>
                <w:bCs/>
                <w:sz w:val="12"/>
                <w:szCs w:val="12"/>
              </w:rPr>
            </w:pPr>
            <w:r w:rsidRPr="00E07617">
              <w:rPr>
                <w:rFonts w:ascii="Times New Roman" w:hAnsi="Times New Roman" w:cs="Times New Roman"/>
                <w:b/>
                <w:bCs/>
                <w:sz w:val="12"/>
                <w:szCs w:val="12"/>
              </w:rPr>
              <w:t>Код группы, подгруппы, статьи и вида источников</w:t>
            </w:r>
          </w:p>
        </w:tc>
        <w:tc>
          <w:tcPr>
            <w:tcW w:w="7287" w:type="dxa"/>
            <w:tcBorders>
              <w:top w:val="single" w:sz="4" w:space="0" w:color="auto"/>
            </w:tcBorders>
            <w:hideMark/>
          </w:tcPr>
          <w:p w:rsidR="00E07617" w:rsidRPr="00E07617" w:rsidRDefault="00E07617" w:rsidP="00E07617">
            <w:pPr>
              <w:spacing w:after="0" w:line="240" w:lineRule="auto"/>
              <w:jc w:val="center"/>
              <w:rPr>
                <w:rFonts w:ascii="Times New Roman" w:hAnsi="Times New Roman" w:cs="Times New Roman"/>
                <w:b/>
                <w:bCs/>
                <w:sz w:val="12"/>
                <w:szCs w:val="12"/>
              </w:rPr>
            </w:pPr>
            <w:r w:rsidRPr="00E07617">
              <w:rPr>
                <w:rFonts w:ascii="Times New Roman" w:hAnsi="Times New Roman" w:cs="Times New Roman"/>
                <w:b/>
                <w:bCs/>
                <w:sz w:val="12"/>
                <w:szCs w:val="12"/>
              </w:rPr>
              <w:t>Наименование показателя</w:t>
            </w:r>
          </w:p>
        </w:tc>
      </w:tr>
      <w:tr w:rsidR="00E07617" w:rsidRPr="00E07617" w:rsidTr="00E07617">
        <w:trPr>
          <w:trHeight w:val="20"/>
        </w:trPr>
        <w:tc>
          <w:tcPr>
            <w:tcW w:w="778"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 </w:t>
            </w:r>
          </w:p>
        </w:tc>
        <w:tc>
          <w:tcPr>
            <w:tcW w:w="774"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2218"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7287"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3</w:t>
            </w:r>
          </w:p>
        </w:tc>
      </w:tr>
      <w:tr w:rsidR="00E07617" w:rsidRPr="00E07617" w:rsidTr="00E07617">
        <w:trPr>
          <w:trHeight w:val="20"/>
        </w:trPr>
        <w:tc>
          <w:tcPr>
            <w:tcW w:w="778" w:type="dxa"/>
            <w:hideMark/>
          </w:tcPr>
          <w:p w:rsidR="00E07617" w:rsidRPr="00E07617" w:rsidRDefault="00E07617" w:rsidP="00E07617">
            <w:pPr>
              <w:spacing w:after="0" w:line="240" w:lineRule="auto"/>
              <w:jc w:val="center"/>
              <w:rPr>
                <w:rFonts w:ascii="Times New Roman" w:hAnsi="Times New Roman" w:cs="Times New Roman"/>
                <w:b/>
                <w:bCs/>
                <w:sz w:val="12"/>
                <w:szCs w:val="12"/>
              </w:rPr>
            </w:pPr>
            <w:r w:rsidRPr="00E07617">
              <w:rPr>
                <w:rFonts w:ascii="Times New Roman" w:hAnsi="Times New Roman" w:cs="Times New Roman"/>
                <w:b/>
                <w:bCs/>
                <w:sz w:val="12"/>
                <w:szCs w:val="12"/>
              </w:rPr>
              <w:t> </w:t>
            </w:r>
          </w:p>
        </w:tc>
        <w:tc>
          <w:tcPr>
            <w:tcW w:w="774" w:type="dxa"/>
            <w:hideMark/>
          </w:tcPr>
          <w:p w:rsidR="00E07617" w:rsidRPr="00E07617" w:rsidRDefault="00E07617" w:rsidP="00E07617">
            <w:pPr>
              <w:spacing w:after="0" w:line="240" w:lineRule="auto"/>
              <w:jc w:val="center"/>
              <w:rPr>
                <w:rFonts w:ascii="Times New Roman" w:hAnsi="Times New Roman" w:cs="Times New Roman"/>
                <w:b/>
                <w:bCs/>
                <w:sz w:val="12"/>
                <w:szCs w:val="12"/>
              </w:rPr>
            </w:pPr>
            <w:r w:rsidRPr="00E07617">
              <w:rPr>
                <w:rFonts w:ascii="Times New Roman" w:hAnsi="Times New Roman" w:cs="Times New Roman"/>
                <w:b/>
                <w:bCs/>
                <w:sz w:val="12"/>
                <w:szCs w:val="12"/>
              </w:rPr>
              <w:t>090</w:t>
            </w:r>
          </w:p>
        </w:tc>
        <w:tc>
          <w:tcPr>
            <w:tcW w:w="2218" w:type="dxa"/>
            <w:hideMark/>
          </w:tcPr>
          <w:p w:rsidR="00E07617" w:rsidRPr="00E07617" w:rsidRDefault="00E07617" w:rsidP="00E07617">
            <w:pPr>
              <w:spacing w:after="0" w:line="240" w:lineRule="auto"/>
              <w:jc w:val="center"/>
              <w:rPr>
                <w:rFonts w:ascii="Times New Roman" w:hAnsi="Times New Roman" w:cs="Times New Roman"/>
                <w:b/>
                <w:bCs/>
                <w:sz w:val="12"/>
                <w:szCs w:val="12"/>
              </w:rPr>
            </w:pPr>
            <w:r w:rsidRPr="00E07617">
              <w:rPr>
                <w:rFonts w:ascii="Times New Roman" w:hAnsi="Times New Roman" w:cs="Times New Roman"/>
                <w:b/>
                <w:bCs/>
                <w:sz w:val="12"/>
                <w:szCs w:val="12"/>
              </w:rPr>
              <w:t> </w:t>
            </w:r>
          </w:p>
        </w:tc>
        <w:tc>
          <w:tcPr>
            <w:tcW w:w="7287" w:type="dxa"/>
            <w:hideMark/>
          </w:tcPr>
          <w:p w:rsidR="00E07617" w:rsidRPr="00E07617" w:rsidRDefault="00E07617" w:rsidP="00E07617">
            <w:pPr>
              <w:spacing w:after="0" w:line="240" w:lineRule="auto"/>
              <w:jc w:val="center"/>
              <w:rPr>
                <w:rFonts w:ascii="Times New Roman" w:hAnsi="Times New Roman" w:cs="Times New Roman"/>
                <w:b/>
                <w:bCs/>
                <w:sz w:val="12"/>
                <w:szCs w:val="12"/>
              </w:rPr>
            </w:pPr>
            <w:r w:rsidRPr="00E07617">
              <w:rPr>
                <w:rFonts w:ascii="Times New Roman" w:hAnsi="Times New Roman" w:cs="Times New Roman"/>
                <w:b/>
                <w:bCs/>
                <w:sz w:val="12"/>
                <w:szCs w:val="12"/>
              </w:rPr>
              <w:t>ФИНАНСОВОЕ УПРАВЛЕНИЕ АДМИНИСТРАЦИИ КАРАТУЗСКОГО РАЙОНА</w:t>
            </w:r>
          </w:p>
        </w:tc>
      </w:tr>
      <w:tr w:rsidR="00E07617" w:rsidRPr="00E07617" w:rsidTr="00E07617">
        <w:trPr>
          <w:trHeight w:val="20"/>
        </w:trPr>
        <w:tc>
          <w:tcPr>
            <w:tcW w:w="778" w:type="dxa"/>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w:t>
            </w:r>
          </w:p>
        </w:tc>
        <w:tc>
          <w:tcPr>
            <w:tcW w:w="774"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218" w:type="dxa"/>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01  02  00  00  05  0000  710</w:t>
            </w:r>
          </w:p>
        </w:tc>
        <w:tc>
          <w:tcPr>
            <w:tcW w:w="7287"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r>
      <w:tr w:rsidR="00E07617" w:rsidRPr="00E07617" w:rsidTr="00E07617">
        <w:trPr>
          <w:trHeight w:val="20"/>
        </w:trPr>
        <w:tc>
          <w:tcPr>
            <w:tcW w:w="778" w:type="dxa"/>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2</w:t>
            </w:r>
          </w:p>
        </w:tc>
        <w:tc>
          <w:tcPr>
            <w:tcW w:w="774"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218" w:type="dxa"/>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01  02  00  00  05  0000  810</w:t>
            </w:r>
          </w:p>
        </w:tc>
        <w:tc>
          <w:tcPr>
            <w:tcW w:w="7287"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Погашение бюджетами муниципальных районов  кредитов от кредитных организаций в валюте  Российской Федерации</w:t>
            </w:r>
          </w:p>
        </w:tc>
      </w:tr>
      <w:tr w:rsidR="00E07617" w:rsidRPr="00E07617" w:rsidTr="00E07617">
        <w:trPr>
          <w:trHeight w:val="20"/>
        </w:trPr>
        <w:tc>
          <w:tcPr>
            <w:tcW w:w="778" w:type="dxa"/>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3</w:t>
            </w:r>
          </w:p>
        </w:tc>
        <w:tc>
          <w:tcPr>
            <w:tcW w:w="774"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218" w:type="dxa"/>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01  03  00  00  05  0000  710</w:t>
            </w:r>
          </w:p>
        </w:tc>
        <w:tc>
          <w:tcPr>
            <w:tcW w:w="7287"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E07617" w:rsidRPr="00E07617" w:rsidTr="00E07617">
        <w:trPr>
          <w:trHeight w:val="20"/>
        </w:trPr>
        <w:tc>
          <w:tcPr>
            <w:tcW w:w="778" w:type="dxa"/>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4</w:t>
            </w:r>
          </w:p>
        </w:tc>
        <w:tc>
          <w:tcPr>
            <w:tcW w:w="774"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218" w:type="dxa"/>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01  03  00  00  05  0000  810</w:t>
            </w:r>
          </w:p>
        </w:tc>
        <w:tc>
          <w:tcPr>
            <w:tcW w:w="7287"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E07617" w:rsidRPr="00E07617" w:rsidTr="00E07617">
        <w:trPr>
          <w:trHeight w:val="20"/>
        </w:trPr>
        <w:tc>
          <w:tcPr>
            <w:tcW w:w="778" w:type="dxa"/>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5</w:t>
            </w:r>
          </w:p>
        </w:tc>
        <w:tc>
          <w:tcPr>
            <w:tcW w:w="774"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218" w:type="dxa"/>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01  06  04  00  05  0000  810</w:t>
            </w:r>
          </w:p>
        </w:tc>
        <w:tc>
          <w:tcPr>
            <w:tcW w:w="7287"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Исполнение гарантий муниципальных образований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E07617" w:rsidRPr="00E07617" w:rsidTr="00E07617">
        <w:trPr>
          <w:trHeight w:val="20"/>
        </w:trPr>
        <w:tc>
          <w:tcPr>
            <w:tcW w:w="778" w:type="dxa"/>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6</w:t>
            </w:r>
          </w:p>
        </w:tc>
        <w:tc>
          <w:tcPr>
            <w:tcW w:w="774"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218" w:type="dxa"/>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01  06  05  01  05  0000  640</w:t>
            </w:r>
          </w:p>
        </w:tc>
        <w:tc>
          <w:tcPr>
            <w:tcW w:w="7287"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Возврат бюджетных кредитов, предоставленных  юридическим лицам из бюджетов муниципальных  районов в валюте Российской Федерации</w:t>
            </w:r>
          </w:p>
        </w:tc>
      </w:tr>
      <w:tr w:rsidR="00E07617" w:rsidRPr="00E07617" w:rsidTr="00E07617">
        <w:trPr>
          <w:trHeight w:val="20"/>
        </w:trPr>
        <w:tc>
          <w:tcPr>
            <w:tcW w:w="778" w:type="dxa"/>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7</w:t>
            </w:r>
          </w:p>
        </w:tc>
        <w:tc>
          <w:tcPr>
            <w:tcW w:w="774"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218" w:type="dxa"/>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01  06  05  02  05  0000  640</w:t>
            </w:r>
          </w:p>
        </w:tc>
        <w:tc>
          <w:tcPr>
            <w:tcW w:w="7287"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E07617" w:rsidRPr="00E07617" w:rsidTr="00E07617">
        <w:trPr>
          <w:trHeight w:val="20"/>
        </w:trPr>
        <w:tc>
          <w:tcPr>
            <w:tcW w:w="778" w:type="dxa"/>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8</w:t>
            </w:r>
          </w:p>
        </w:tc>
        <w:tc>
          <w:tcPr>
            <w:tcW w:w="774"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218" w:type="dxa"/>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01  06  05  02  05  0000  540</w:t>
            </w:r>
          </w:p>
        </w:tc>
        <w:tc>
          <w:tcPr>
            <w:tcW w:w="7287"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E07617" w:rsidRPr="00E07617" w:rsidTr="00E07617">
        <w:trPr>
          <w:trHeight w:val="20"/>
        </w:trPr>
        <w:tc>
          <w:tcPr>
            <w:tcW w:w="778" w:type="dxa"/>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9</w:t>
            </w:r>
          </w:p>
        </w:tc>
        <w:tc>
          <w:tcPr>
            <w:tcW w:w="774"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218" w:type="dxa"/>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01  05  02  01  05  0000  510</w:t>
            </w:r>
          </w:p>
        </w:tc>
        <w:tc>
          <w:tcPr>
            <w:tcW w:w="7287"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Увеличение прочих остатков денежных средств  бюджетов муниципальных районов</w:t>
            </w:r>
          </w:p>
        </w:tc>
      </w:tr>
      <w:tr w:rsidR="00E07617" w:rsidRPr="00E07617" w:rsidTr="00E07617">
        <w:trPr>
          <w:trHeight w:val="20"/>
        </w:trPr>
        <w:tc>
          <w:tcPr>
            <w:tcW w:w="778" w:type="dxa"/>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10</w:t>
            </w:r>
          </w:p>
        </w:tc>
        <w:tc>
          <w:tcPr>
            <w:tcW w:w="774"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090</w:t>
            </w:r>
          </w:p>
        </w:tc>
        <w:tc>
          <w:tcPr>
            <w:tcW w:w="2218" w:type="dxa"/>
            <w:noWrap/>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01  05  02  01  05  0000  610</w:t>
            </w:r>
          </w:p>
        </w:tc>
        <w:tc>
          <w:tcPr>
            <w:tcW w:w="7287" w:type="dxa"/>
            <w:hideMark/>
          </w:tcPr>
          <w:p w:rsidR="00E07617" w:rsidRPr="00E07617" w:rsidRDefault="00E07617" w:rsidP="00E07617">
            <w:pPr>
              <w:spacing w:after="0" w:line="240" w:lineRule="auto"/>
              <w:jc w:val="center"/>
              <w:rPr>
                <w:rFonts w:ascii="Times New Roman" w:hAnsi="Times New Roman" w:cs="Times New Roman"/>
                <w:sz w:val="12"/>
                <w:szCs w:val="12"/>
              </w:rPr>
            </w:pPr>
            <w:r w:rsidRPr="00E07617">
              <w:rPr>
                <w:rFonts w:ascii="Times New Roman" w:hAnsi="Times New Roman" w:cs="Times New Roman"/>
                <w:sz w:val="12"/>
                <w:szCs w:val="12"/>
              </w:rPr>
              <w:t>Уменьшение прочих остатков денежных средств  бюджетов муниципальных районов</w:t>
            </w:r>
          </w:p>
        </w:tc>
      </w:tr>
    </w:tbl>
    <w:p w:rsidR="00E07617" w:rsidRDefault="00E07617" w:rsidP="00060689">
      <w:pPr>
        <w:spacing w:after="0" w:line="240" w:lineRule="auto"/>
        <w:ind w:firstLine="284"/>
        <w:jc w:val="center"/>
        <w:rPr>
          <w:rFonts w:ascii="Times New Roman" w:hAnsi="Times New Roman" w:cs="Times New Roman"/>
          <w:sz w:val="12"/>
          <w:szCs w:val="12"/>
        </w:rPr>
      </w:pPr>
    </w:p>
    <w:p w:rsidR="00E07617" w:rsidRDefault="00E07617" w:rsidP="00060689">
      <w:pPr>
        <w:spacing w:after="0" w:line="240" w:lineRule="auto"/>
        <w:ind w:firstLine="284"/>
        <w:jc w:val="center"/>
        <w:rPr>
          <w:rFonts w:ascii="Times New Roman" w:hAnsi="Times New Roman" w:cs="Times New Roman"/>
          <w:sz w:val="12"/>
          <w:szCs w:val="12"/>
        </w:rPr>
      </w:pPr>
    </w:p>
    <w:p w:rsidR="00E07617" w:rsidRDefault="00E07617" w:rsidP="00060689">
      <w:pPr>
        <w:spacing w:after="0" w:line="240" w:lineRule="auto"/>
        <w:ind w:firstLine="284"/>
        <w:jc w:val="center"/>
        <w:rPr>
          <w:rFonts w:ascii="Times New Roman" w:hAnsi="Times New Roman" w:cs="Times New Roman"/>
          <w:sz w:val="12"/>
          <w:szCs w:val="12"/>
        </w:rPr>
      </w:pPr>
    </w:p>
    <w:tbl>
      <w:tblPr>
        <w:tblStyle w:val="aff4"/>
        <w:tblW w:w="11057" w:type="dxa"/>
        <w:tblInd w:w="108" w:type="dxa"/>
        <w:tblLayout w:type="fixed"/>
        <w:tblLook w:val="04A0" w:firstRow="1" w:lastRow="0" w:firstColumn="1" w:lastColumn="0" w:noHBand="0" w:noVBand="1"/>
      </w:tblPr>
      <w:tblGrid>
        <w:gridCol w:w="565"/>
        <w:gridCol w:w="396"/>
        <w:gridCol w:w="364"/>
        <w:gridCol w:w="364"/>
        <w:gridCol w:w="364"/>
        <w:gridCol w:w="396"/>
        <w:gridCol w:w="364"/>
        <w:gridCol w:w="456"/>
        <w:gridCol w:w="396"/>
        <w:gridCol w:w="3565"/>
        <w:gridCol w:w="865"/>
        <w:gridCol w:w="977"/>
        <w:gridCol w:w="1985"/>
      </w:tblGrid>
      <w:tr w:rsidR="00E07617" w:rsidRPr="00E07617" w:rsidTr="00E07617">
        <w:trPr>
          <w:trHeight w:val="20"/>
        </w:trPr>
        <w:tc>
          <w:tcPr>
            <w:tcW w:w="565"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9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9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5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9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565"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865"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2962" w:type="dxa"/>
            <w:gridSpan w:val="2"/>
            <w:vMerge w:val="restart"/>
            <w:tcBorders>
              <w:top w:val="nil"/>
              <w:left w:val="nil"/>
              <w:bottom w:val="nil"/>
              <w:right w:val="nil"/>
            </w:tcBorders>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Приложение 4</w:t>
            </w:r>
          </w:p>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xml:space="preserve">к решению Каратузского районного Совета </w:t>
            </w:r>
          </w:p>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xml:space="preserve">депутатов от   _12.2014г. №__  </w:t>
            </w:r>
          </w:p>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"О районном бюджете на 2015 год</w:t>
            </w:r>
          </w:p>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sz w:val="12"/>
                <w:szCs w:val="12"/>
              </w:rPr>
              <w:t>и плановый период 2015-2017 годов"</w:t>
            </w:r>
          </w:p>
        </w:tc>
      </w:tr>
      <w:tr w:rsidR="00E07617" w:rsidRPr="00E07617" w:rsidTr="00E07617">
        <w:trPr>
          <w:trHeight w:val="20"/>
        </w:trPr>
        <w:tc>
          <w:tcPr>
            <w:tcW w:w="565"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9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9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5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9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565"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865"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w:t>
            </w:r>
          </w:p>
        </w:tc>
        <w:tc>
          <w:tcPr>
            <w:tcW w:w="2962" w:type="dxa"/>
            <w:gridSpan w:val="2"/>
            <w:vMerge/>
            <w:tcBorders>
              <w:top w:val="nil"/>
              <w:left w:val="nil"/>
              <w:bottom w:val="nil"/>
              <w:right w:val="nil"/>
            </w:tcBorders>
            <w:noWrap/>
            <w:hideMark/>
          </w:tcPr>
          <w:p w:rsidR="00E07617" w:rsidRPr="00E07617" w:rsidRDefault="00E07617" w:rsidP="00E07617">
            <w:pPr>
              <w:spacing w:after="0" w:line="240" w:lineRule="auto"/>
              <w:rPr>
                <w:rFonts w:ascii="Times New Roman" w:hAnsi="Times New Roman" w:cs="Times New Roman"/>
                <w:sz w:val="12"/>
                <w:szCs w:val="12"/>
              </w:rPr>
            </w:pPr>
          </w:p>
        </w:tc>
      </w:tr>
      <w:tr w:rsidR="00E07617" w:rsidRPr="00E07617" w:rsidTr="00E07617">
        <w:trPr>
          <w:trHeight w:val="20"/>
        </w:trPr>
        <w:tc>
          <w:tcPr>
            <w:tcW w:w="565"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9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9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5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9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565"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865"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w:t>
            </w:r>
          </w:p>
        </w:tc>
        <w:tc>
          <w:tcPr>
            <w:tcW w:w="2962" w:type="dxa"/>
            <w:gridSpan w:val="2"/>
            <w:vMerge/>
            <w:tcBorders>
              <w:top w:val="nil"/>
              <w:left w:val="nil"/>
              <w:bottom w:val="nil"/>
              <w:right w:val="nil"/>
            </w:tcBorders>
            <w:noWrap/>
            <w:hideMark/>
          </w:tcPr>
          <w:p w:rsidR="00E07617" w:rsidRPr="00E07617" w:rsidRDefault="00E07617" w:rsidP="00E07617">
            <w:pPr>
              <w:spacing w:after="0" w:line="240" w:lineRule="auto"/>
              <w:rPr>
                <w:rFonts w:ascii="Times New Roman" w:hAnsi="Times New Roman" w:cs="Times New Roman"/>
                <w:sz w:val="12"/>
                <w:szCs w:val="12"/>
              </w:rPr>
            </w:pPr>
          </w:p>
        </w:tc>
      </w:tr>
      <w:tr w:rsidR="00E07617" w:rsidRPr="00E07617" w:rsidTr="00E07617">
        <w:trPr>
          <w:trHeight w:val="20"/>
        </w:trPr>
        <w:tc>
          <w:tcPr>
            <w:tcW w:w="565"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9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9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5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9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565"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865"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w:t>
            </w:r>
          </w:p>
        </w:tc>
        <w:tc>
          <w:tcPr>
            <w:tcW w:w="2962" w:type="dxa"/>
            <w:gridSpan w:val="2"/>
            <w:vMerge/>
            <w:tcBorders>
              <w:top w:val="nil"/>
              <w:left w:val="nil"/>
              <w:bottom w:val="nil"/>
              <w:right w:val="nil"/>
            </w:tcBorders>
            <w:noWrap/>
            <w:hideMark/>
          </w:tcPr>
          <w:p w:rsidR="00E07617" w:rsidRPr="00E07617" w:rsidRDefault="00E07617" w:rsidP="00E07617">
            <w:pPr>
              <w:spacing w:after="0" w:line="240" w:lineRule="auto"/>
              <w:rPr>
                <w:rFonts w:ascii="Times New Roman" w:hAnsi="Times New Roman" w:cs="Times New Roman"/>
                <w:sz w:val="12"/>
                <w:szCs w:val="12"/>
              </w:rPr>
            </w:pPr>
          </w:p>
        </w:tc>
      </w:tr>
      <w:tr w:rsidR="00E07617" w:rsidRPr="00E07617" w:rsidTr="00E07617">
        <w:trPr>
          <w:trHeight w:val="20"/>
        </w:trPr>
        <w:tc>
          <w:tcPr>
            <w:tcW w:w="565"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9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9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5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9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565"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865"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w:t>
            </w:r>
          </w:p>
        </w:tc>
        <w:tc>
          <w:tcPr>
            <w:tcW w:w="2962" w:type="dxa"/>
            <w:gridSpan w:val="2"/>
            <w:vMerge/>
            <w:tcBorders>
              <w:top w:val="nil"/>
              <w:left w:val="nil"/>
              <w:bottom w:val="nil"/>
              <w:right w:val="nil"/>
            </w:tcBorders>
            <w:noWrap/>
            <w:hideMark/>
          </w:tcPr>
          <w:p w:rsidR="00E07617" w:rsidRPr="00E07617" w:rsidRDefault="00E07617" w:rsidP="00E07617">
            <w:pPr>
              <w:spacing w:after="0" w:line="240" w:lineRule="auto"/>
              <w:rPr>
                <w:rFonts w:ascii="Times New Roman" w:hAnsi="Times New Roman" w:cs="Times New Roman"/>
                <w:sz w:val="12"/>
                <w:szCs w:val="12"/>
              </w:rPr>
            </w:pPr>
          </w:p>
        </w:tc>
      </w:tr>
      <w:tr w:rsidR="00E07617" w:rsidRPr="00E07617" w:rsidTr="00E07617">
        <w:trPr>
          <w:trHeight w:val="20"/>
        </w:trPr>
        <w:tc>
          <w:tcPr>
            <w:tcW w:w="565"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9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9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64"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45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96"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3565"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p>
        </w:tc>
        <w:tc>
          <w:tcPr>
            <w:tcW w:w="865"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w:t>
            </w:r>
          </w:p>
        </w:tc>
        <w:tc>
          <w:tcPr>
            <w:tcW w:w="977"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w:t>
            </w:r>
          </w:p>
        </w:tc>
        <w:tc>
          <w:tcPr>
            <w:tcW w:w="1985" w:type="dxa"/>
            <w:tcBorders>
              <w:top w:val="nil"/>
              <w:left w:val="nil"/>
              <w:bottom w:val="nil"/>
              <w:right w:val="nil"/>
            </w:tcBorders>
            <w:noWrap/>
            <w:hideMark/>
          </w:tcPr>
          <w:p w:rsidR="00E07617" w:rsidRPr="00E07617" w:rsidRDefault="00E07617" w:rsidP="00E07617">
            <w:pPr>
              <w:spacing w:after="0" w:line="240" w:lineRule="auto"/>
              <w:ind w:firstLine="284"/>
              <w:jc w:val="center"/>
              <w:rPr>
                <w:rFonts w:ascii="Times New Roman" w:hAnsi="Times New Roman" w:cs="Times New Roman"/>
                <w:sz w:val="12"/>
                <w:szCs w:val="12"/>
              </w:rPr>
            </w:pPr>
            <w:r w:rsidRPr="00E07617">
              <w:rPr>
                <w:rFonts w:ascii="Times New Roman" w:hAnsi="Times New Roman" w:cs="Times New Roman"/>
                <w:sz w:val="12"/>
                <w:szCs w:val="12"/>
              </w:rPr>
              <w:t> </w:t>
            </w:r>
          </w:p>
        </w:tc>
      </w:tr>
      <w:tr w:rsidR="00E07617" w:rsidRPr="00E07617" w:rsidTr="00E07617">
        <w:trPr>
          <w:trHeight w:val="20"/>
        </w:trPr>
        <w:tc>
          <w:tcPr>
            <w:tcW w:w="11057" w:type="dxa"/>
            <w:gridSpan w:val="13"/>
            <w:tcBorders>
              <w:top w:val="nil"/>
              <w:left w:val="nil"/>
              <w:bottom w:val="nil"/>
              <w:right w:val="nil"/>
            </w:tcBorders>
            <w:hideMark/>
          </w:tcPr>
          <w:p w:rsidR="00E07617" w:rsidRPr="00E07617" w:rsidRDefault="00E07617" w:rsidP="00E07617">
            <w:pPr>
              <w:spacing w:after="0" w:line="240" w:lineRule="auto"/>
              <w:ind w:firstLine="284"/>
              <w:jc w:val="center"/>
              <w:rPr>
                <w:rFonts w:ascii="Times New Roman" w:hAnsi="Times New Roman" w:cs="Times New Roman"/>
                <w:b/>
                <w:bCs/>
                <w:sz w:val="12"/>
                <w:szCs w:val="12"/>
              </w:rPr>
            </w:pPr>
            <w:r w:rsidRPr="00E07617">
              <w:rPr>
                <w:rFonts w:ascii="Times New Roman" w:hAnsi="Times New Roman" w:cs="Times New Roman"/>
                <w:b/>
                <w:bCs/>
                <w:sz w:val="12"/>
                <w:szCs w:val="12"/>
              </w:rPr>
              <w:t>Доходы районного бюджета Каратузского района на  2015 год и плановый период 2016-2017 годов</w:t>
            </w:r>
          </w:p>
        </w:tc>
      </w:tr>
      <w:tr w:rsidR="00E07617" w:rsidRPr="00E07617" w:rsidTr="00E07617">
        <w:trPr>
          <w:trHeight w:val="20"/>
        </w:trPr>
        <w:tc>
          <w:tcPr>
            <w:tcW w:w="565" w:type="dxa"/>
            <w:tcBorders>
              <w:top w:val="nil"/>
              <w:left w:val="nil"/>
              <w:bottom w:val="single" w:sz="4" w:space="0" w:color="auto"/>
              <w:right w:val="nil"/>
            </w:tcBorders>
            <w:noWrap/>
            <w:hideMark/>
          </w:tcPr>
          <w:p w:rsidR="00E07617" w:rsidRPr="00E07617" w:rsidRDefault="00E07617" w:rsidP="00E07617">
            <w:pPr>
              <w:spacing w:after="0" w:line="240" w:lineRule="auto"/>
              <w:rPr>
                <w:rFonts w:ascii="Times New Roman" w:hAnsi="Times New Roman" w:cs="Times New Roman"/>
                <w:sz w:val="12"/>
                <w:szCs w:val="12"/>
              </w:rPr>
            </w:pPr>
          </w:p>
        </w:tc>
        <w:tc>
          <w:tcPr>
            <w:tcW w:w="396" w:type="dxa"/>
            <w:tcBorders>
              <w:top w:val="nil"/>
              <w:left w:val="nil"/>
              <w:bottom w:val="single" w:sz="4" w:space="0" w:color="auto"/>
              <w:right w:val="nil"/>
            </w:tcBorders>
            <w:noWrap/>
            <w:hideMark/>
          </w:tcPr>
          <w:p w:rsidR="00E07617" w:rsidRPr="00E07617" w:rsidRDefault="00E07617" w:rsidP="00E07617">
            <w:pPr>
              <w:spacing w:after="0" w:line="240" w:lineRule="auto"/>
              <w:rPr>
                <w:rFonts w:ascii="Times New Roman" w:hAnsi="Times New Roman" w:cs="Times New Roman"/>
                <w:b/>
                <w:bCs/>
                <w:sz w:val="12"/>
                <w:szCs w:val="12"/>
              </w:rPr>
            </w:pPr>
          </w:p>
        </w:tc>
        <w:tc>
          <w:tcPr>
            <w:tcW w:w="364" w:type="dxa"/>
            <w:tcBorders>
              <w:top w:val="nil"/>
              <w:left w:val="nil"/>
              <w:bottom w:val="single" w:sz="4" w:space="0" w:color="auto"/>
              <w:right w:val="nil"/>
            </w:tcBorders>
            <w:noWrap/>
            <w:hideMark/>
          </w:tcPr>
          <w:p w:rsidR="00E07617" w:rsidRPr="00E07617" w:rsidRDefault="00E07617" w:rsidP="00E07617">
            <w:pPr>
              <w:spacing w:after="0" w:line="240" w:lineRule="auto"/>
              <w:rPr>
                <w:rFonts w:ascii="Times New Roman" w:hAnsi="Times New Roman" w:cs="Times New Roman"/>
                <w:b/>
                <w:bCs/>
                <w:sz w:val="12"/>
                <w:szCs w:val="12"/>
              </w:rPr>
            </w:pPr>
          </w:p>
        </w:tc>
        <w:tc>
          <w:tcPr>
            <w:tcW w:w="364" w:type="dxa"/>
            <w:tcBorders>
              <w:top w:val="nil"/>
              <w:left w:val="nil"/>
              <w:bottom w:val="single" w:sz="4" w:space="0" w:color="auto"/>
              <w:right w:val="nil"/>
            </w:tcBorders>
            <w:noWrap/>
            <w:hideMark/>
          </w:tcPr>
          <w:p w:rsidR="00E07617" w:rsidRPr="00E07617" w:rsidRDefault="00E07617" w:rsidP="00E07617">
            <w:pPr>
              <w:spacing w:after="0" w:line="240" w:lineRule="auto"/>
              <w:rPr>
                <w:rFonts w:ascii="Times New Roman" w:hAnsi="Times New Roman" w:cs="Times New Roman"/>
                <w:b/>
                <w:bCs/>
                <w:sz w:val="12"/>
                <w:szCs w:val="12"/>
              </w:rPr>
            </w:pPr>
          </w:p>
        </w:tc>
        <w:tc>
          <w:tcPr>
            <w:tcW w:w="364" w:type="dxa"/>
            <w:tcBorders>
              <w:top w:val="nil"/>
              <w:left w:val="nil"/>
              <w:bottom w:val="single" w:sz="4" w:space="0" w:color="auto"/>
              <w:right w:val="nil"/>
            </w:tcBorders>
            <w:noWrap/>
            <w:hideMark/>
          </w:tcPr>
          <w:p w:rsidR="00E07617" w:rsidRPr="00E07617" w:rsidRDefault="00E07617" w:rsidP="00E07617">
            <w:pPr>
              <w:spacing w:after="0" w:line="240" w:lineRule="auto"/>
              <w:rPr>
                <w:rFonts w:ascii="Times New Roman" w:hAnsi="Times New Roman" w:cs="Times New Roman"/>
                <w:b/>
                <w:bCs/>
                <w:sz w:val="12"/>
                <w:szCs w:val="12"/>
              </w:rPr>
            </w:pPr>
          </w:p>
        </w:tc>
        <w:tc>
          <w:tcPr>
            <w:tcW w:w="396" w:type="dxa"/>
            <w:tcBorders>
              <w:top w:val="nil"/>
              <w:left w:val="nil"/>
              <w:bottom w:val="single" w:sz="4" w:space="0" w:color="auto"/>
              <w:right w:val="nil"/>
            </w:tcBorders>
            <w:noWrap/>
            <w:hideMark/>
          </w:tcPr>
          <w:p w:rsidR="00E07617" w:rsidRPr="00E07617" w:rsidRDefault="00E07617" w:rsidP="00E07617">
            <w:pPr>
              <w:spacing w:after="0" w:line="240" w:lineRule="auto"/>
              <w:rPr>
                <w:rFonts w:ascii="Times New Roman" w:hAnsi="Times New Roman" w:cs="Times New Roman"/>
                <w:b/>
                <w:bCs/>
                <w:sz w:val="12"/>
                <w:szCs w:val="12"/>
              </w:rPr>
            </w:pPr>
          </w:p>
        </w:tc>
        <w:tc>
          <w:tcPr>
            <w:tcW w:w="364" w:type="dxa"/>
            <w:tcBorders>
              <w:top w:val="nil"/>
              <w:left w:val="nil"/>
              <w:bottom w:val="single" w:sz="4" w:space="0" w:color="auto"/>
              <w:right w:val="nil"/>
            </w:tcBorders>
            <w:noWrap/>
            <w:hideMark/>
          </w:tcPr>
          <w:p w:rsidR="00E07617" w:rsidRPr="00E07617" w:rsidRDefault="00E07617" w:rsidP="00E07617">
            <w:pPr>
              <w:spacing w:after="0" w:line="240" w:lineRule="auto"/>
              <w:rPr>
                <w:rFonts w:ascii="Times New Roman" w:hAnsi="Times New Roman" w:cs="Times New Roman"/>
                <w:b/>
                <w:bCs/>
                <w:sz w:val="12"/>
                <w:szCs w:val="12"/>
              </w:rPr>
            </w:pPr>
          </w:p>
        </w:tc>
        <w:tc>
          <w:tcPr>
            <w:tcW w:w="456" w:type="dxa"/>
            <w:tcBorders>
              <w:top w:val="nil"/>
              <w:left w:val="nil"/>
              <w:bottom w:val="single" w:sz="4" w:space="0" w:color="auto"/>
              <w:right w:val="nil"/>
            </w:tcBorders>
            <w:noWrap/>
            <w:hideMark/>
          </w:tcPr>
          <w:p w:rsidR="00E07617" w:rsidRPr="00E07617" w:rsidRDefault="00E07617" w:rsidP="00E07617">
            <w:pPr>
              <w:spacing w:after="0" w:line="240" w:lineRule="auto"/>
              <w:rPr>
                <w:rFonts w:ascii="Times New Roman" w:hAnsi="Times New Roman" w:cs="Times New Roman"/>
                <w:b/>
                <w:bCs/>
                <w:sz w:val="12"/>
                <w:szCs w:val="12"/>
              </w:rPr>
            </w:pPr>
          </w:p>
        </w:tc>
        <w:tc>
          <w:tcPr>
            <w:tcW w:w="396" w:type="dxa"/>
            <w:tcBorders>
              <w:top w:val="nil"/>
              <w:left w:val="nil"/>
              <w:bottom w:val="single" w:sz="4" w:space="0" w:color="auto"/>
              <w:right w:val="nil"/>
            </w:tcBorders>
            <w:noWrap/>
            <w:hideMark/>
          </w:tcPr>
          <w:p w:rsidR="00E07617" w:rsidRPr="00E07617" w:rsidRDefault="00E07617" w:rsidP="00E07617">
            <w:pPr>
              <w:spacing w:after="0" w:line="240" w:lineRule="auto"/>
              <w:rPr>
                <w:rFonts w:ascii="Times New Roman" w:hAnsi="Times New Roman" w:cs="Times New Roman"/>
                <w:b/>
                <w:bCs/>
                <w:sz w:val="12"/>
                <w:szCs w:val="12"/>
              </w:rPr>
            </w:pPr>
          </w:p>
        </w:tc>
        <w:tc>
          <w:tcPr>
            <w:tcW w:w="3565" w:type="dxa"/>
            <w:tcBorders>
              <w:top w:val="nil"/>
              <w:left w:val="nil"/>
              <w:bottom w:val="single" w:sz="4" w:space="0" w:color="auto"/>
              <w:right w:val="nil"/>
            </w:tcBorders>
            <w:noWrap/>
            <w:hideMark/>
          </w:tcPr>
          <w:p w:rsidR="00E07617" w:rsidRPr="00E07617" w:rsidRDefault="00E07617" w:rsidP="00E07617">
            <w:pPr>
              <w:spacing w:after="0" w:line="240" w:lineRule="auto"/>
              <w:rPr>
                <w:rFonts w:ascii="Times New Roman" w:hAnsi="Times New Roman" w:cs="Times New Roman"/>
                <w:b/>
                <w:bCs/>
                <w:sz w:val="12"/>
                <w:szCs w:val="12"/>
              </w:rPr>
            </w:pPr>
          </w:p>
        </w:tc>
        <w:tc>
          <w:tcPr>
            <w:tcW w:w="865" w:type="dxa"/>
            <w:tcBorders>
              <w:top w:val="nil"/>
              <w:left w:val="nil"/>
              <w:bottom w:val="single" w:sz="4" w:space="0" w:color="auto"/>
              <w:right w:val="nil"/>
            </w:tcBorders>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w:t>
            </w:r>
          </w:p>
        </w:tc>
        <w:tc>
          <w:tcPr>
            <w:tcW w:w="977" w:type="dxa"/>
            <w:tcBorders>
              <w:top w:val="nil"/>
              <w:left w:val="nil"/>
              <w:bottom w:val="single" w:sz="4" w:space="0" w:color="auto"/>
              <w:right w:val="nil"/>
            </w:tcBorders>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w:t>
            </w:r>
          </w:p>
        </w:tc>
        <w:tc>
          <w:tcPr>
            <w:tcW w:w="1985" w:type="dxa"/>
            <w:tcBorders>
              <w:top w:val="nil"/>
              <w:left w:val="nil"/>
              <w:bottom w:val="single" w:sz="4" w:space="0" w:color="auto"/>
              <w:right w:val="nil"/>
            </w:tcBorders>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(тыс. рублей)</w:t>
            </w:r>
          </w:p>
        </w:tc>
      </w:tr>
      <w:tr w:rsidR="00E07617" w:rsidRPr="00E07617" w:rsidTr="00E07617">
        <w:trPr>
          <w:trHeight w:val="138"/>
        </w:trPr>
        <w:tc>
          <w:tcPr>
            <w:tcW w:w="565" w:type="dxa"/>
            <w:vMerge w:val="restart"/>
            <w:tcBorders>
              <w:top w:val="single" w:sz="4" w:space="0" w:color="auto"/>
            </w:tcBorders>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строки</w:t>
            </w:r>
          </w:p>
        </w:tc>
        <w:tc>
          <w:tcPr>
            <w:tcW w:w="3100" w:type="dxa"/>
            <w:gridSpan w:val="8"/>
            <w:vMerge w:val="restart"/>
            <w:tcBorders>
              <w:top w:val="single" w:sz="4" w:space="0" w:color="auto"/>
            </w:tcBorders>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КБК</w:t>
            </w:r>
          </w:p>
        </w:tc>
        <w:tc>
          <w:tcPr>
            <w:tcW w:w="3565" w:type="dxa"/>
            <w:vMerge w:val="restart"/>
            <w:tcBorders>
              <w:top w:val="single" w:sz="4" w:space="0" w:color="auto"/>
            </w:tcBorders>
            <w:hideMark/>
          </w:tcPr>
          <w:p w:rsidR="00E07617" w:rsidRPr="00E07617" w:rsidRDefault="00E07617" w:rsidP="00E07617">
            <w:pPr>
              <w:spacing w:after="0" w:line="240" w:lineRule="auto"/>
              <w:rPr>
                <w:rFonts w:ascii="Times New Roman" w:hAnsi="Times New Roman" w:cs="Times New Roman"/>
                <w:b/>
                <w:bCs/>
                <w:sz w:val="12"/>
                <w:szCs w:val="12"/>
              </w:rPr>
            </w:pPr>
            <w:proofErr w:type="gramStart"/>
            <w:r w:rsidRPr="00E07617">
              <w:rPr>
                <w:rFonts w:ascii="Times New Roman" w:hAnsi="Times New Roman" w:cs="Times New Roman"/>
                <w:b/>
                <w:bCs/>
                <w:sz w:val="12"/>
                <w:szCs w:val="12"/>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865" w:type="dxa"/>
            <w:vMerge w:val="restart"/>
            <w:tcBorders>
              <w:top w:val="single" w:sz="4" w:space="0" w:color="auto"/>
            </w:tcBorders>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Доходы районного</w:t>
            </w:r>
            <w:r>
              <w:rPr>
                <w:rFonts w:ascii="Times New Roman" w:hAnsi="Times New Roman" w:cs="Times New Roman"/>
                <w:b/>
                <w:bCs/>
                <w:sz w:val="12"/>
                <w:szCs w:val="12"/>
              </w:rPr>
              <w:t xml:space="preserve"> </w:t>
            </w:r>
            <w:r w:rsidRPr="00E07617">
              <w:rPr>
                <w:rFonts w:ascii="Times New Roman" w:hAnsi="Times New Roman" w:cs="Times New Roman"/>
                <w:b/>
                <w:bCs/>
                <w:sz w:val="12"/>
                <w:szCs w:val="12"/>
              </w:rPr>
              <w:t>бюджета</w:t>
            </w:r>
            <w:r>
              <w:rPr>
                <w:rFonts w:ascii="Times New Roman" w:hAnsi="Times New Roman" w:cs="Times New Roman"/>
                <w:b/>
                <w:bCs/>
                <w:sz w:val="12"/>
                <w:szCs w:val="12"/>
              </w:rPr>
              <w:t xml:space="preserve"> </w:t>
            </w:r>
            <w:r w:rsidRPr="00E07617">
              <w:rPr>
                <w:rFonts w:ascii="Times New Roman" w:hAnsi="Times New Roman" w:cs="Times New Roman"/>
                <w:b/>
                <w:bCs/>
                <w:sz w:val="12"/>
                <w:szCs w:val="12"/>
              </w:rPr>
              <w:t>2015 года</w:t>
            </w:r>
          </w:p>
        </w:tc>
        <w:tc>
          <w:tcPr>
            <w:tcW w:w="977" w:type="dxa"/>
            <w:vMerge w:val="restart"/>
            <w:tcBorders>
              <w:top w:val="single" w:sz="4" w:space="0" w:color="auto"/>
            </w:tcBorders>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Доходы районного</w:t>
            </w:r>
            <w:r>
              <w:rPr>
                <w:rFonts w:ascii="Times New Roman" w:hAnsi="Times New Roman" w:cs="Times New Roman"/>
                <w:b/>
                <w:bCs/>
                <w:sz w:val="12"/>
                <w:szCs w:val="12"/>
              </w:rPr>
              <w:t xml:space="preserve"> </w:t>
            </w:r>
            <w:r w:rsidRPr="00E07617">
              <w:rPr>
                <w:rFonts w:ascii="Times New Roman" w:hAnsi="Times New Roman" w:cs="Times New Roman"/>
                <w:b/>
                <w:bCs/>
                <w:sz w:val="12"/>
                <w:szCs w:val="12"/>
              </w:rPr>
              <w:t>бюджета</w:t>
            </w:r>
            <w:r>
              <w:rPr>
                <w:rFonts w:ascii="Times New Roman" w:hAnsi="Times New Roman" w:cs="Times New Roman"/>
                <w:b/>
                <w:bCs/>
                <w:sz w:val="12"/>
                <w:szCs w:val="12"/>
              </w:rPr>
              <w:t xml:space="preserve"> </w:t>
            </w:r>
            <w:r w:rsidRPr="00E07617">
              <w:rPr>
                <w:rFonts w:ascii="Times New Roman" w:hAnsi="Times New Roman" w:cs="Times New Roman"/>
                <w:b/>
                <w:bCs/>
                <w:sz w:val="12"/>
                <w:szCs w:val="12"/>
              </w:rPr>
              <w:t>2016 года</w:t>
            </w:r>
          </w:p>
        </w:tc>
        <w:tc>
          <w:tcPr>
            <w:tcW w:w="1985" w:type="dxa"/>
            <w:vMerge w:val="restart"/>
            <w:tcBorders>
              <w:top w:val="single" w:sz="4" w:space="0" w:color="auto"/>
            </w:tcBorders>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Доходы районного</w:t>
            </w:r>
            <w:r>
              <w:rPr>
                <w:rFonts w:ascii="Times New Roman" w:hAnsi="Times New Roman" w:cs="Times New Roman"/>
                <w:b/>
                <w:bCs/>
                <w:sz w:val="12"/>
                <w:szCs w:val="12"/>
              </w:rPr>
              <w:t xml:space="preserve"> </w:t>
            </w:r>
            <w:r w:rsidRPr="00E07617">
              <w:rPr>
                <w:rFonts w:ascii="Times New Roman" w:hAnsi="Times New Roman" w:cs="Times New Roman"/>
                <w:b/>
                <w:bCs/>
                <w:sz w:val="12"/>
                <w:szCs w:val="12"/>
              </w:rPr>
              <w:t>бюджета</w:t>
            </w:r>
            <w:r>
              <w:rPr>
                <w:rFonts w:ascii="Times New Roman" w:hAnsi="Times New Roman" w:cs="Times New Roman"/>
                <w:b/>
                <w:bCs/>
                <w:sz w:val="12"/>
                <w:szCs w:val="12"/>
              </w:rPr>
              <w:t xml:space="preserve"> </w:t>
            </w:r>
            <w:r w:rsidRPr="00E07617">
              <w:rPr>
                <w:rFonts w:ascii="Times New Roman" w:hAnsi="Times New Roman" w:cs="Times New Roman"/>
                <w:b/>
                <w:bCs/>
                <w:sz w:val="12"/>
                <w:szCs w:val="12"/>
              </w:rPr>
              <w:t>2017 года</w:t>
            </w:r>
          </w:p>
        </w:tc>
      </w:tr>
      <w:tr w:rsidR="00E07617" w:rsidRPr="00E07617" w:rsidTr="00E07617">
        <w:trPr>
          <w:trHeight w:val="138"/>
        </w:trPr>
        <w:tc>
          <w:tcPr>
            <w:tcW w:w="565" w:type="dxa"/>
            <w:vMerge/>
            <w:hideMark/>
          </w:tcPr>
          <w:p w:rsidR="00E07617" w:rsidRPr="00E07617" w:rsidRDefault="00E07617" w:rsidP="00E07617">
            <w:pPr>
              <w:spacing w:after="0" w:line="240" w:lineRule="auto"/>
              <w:rPr>
                <w:rFonts w:ascii="Times New Roman" w:hAnsi="Times New Roman" w:cs="Times New Roman"/>
                <w:sz w:val="12"/>
                <w:szCs w:val="12"/>
              </w:rPr>
            </w:pPr>
          </w:p>
        </w:tc>
        <w:tc>
          <w:tcPr>
            <w:tcW w:w="3100" w:type="dxa"/>
            <w:gridSpan w:val="8"/>
            <w:vMerge/>
            <w:hideMark/>
          </w:tcPr>
          <w:p w:rsidR="00E07617" w:rsidRPr="00E07617" w:rsidRDefault="00E07617" w:rsidP="00E07617">
            <w:pPr>
              <w:spacing w:after="0" w:line="240" w:lineRule="auto"/>
              <w:rPr>
                <w:rFonts w:ascii="Times New Roman" w:hAnsi="Times New Roman" w:cs="Times New Roman"/>
                <w:b/>
                <w:bCs/>
                <w:sz w:val="12"/>
                <w:szCs w:val="12"/>
              </w:rPr>
            </w:pPr>
          </w:p>
        </w:tc>
        <w:tc>
          <w:tcPr>
            <w:tcW w:w="3565" w:type="dxa"/>
            <w:vMerge/>
            <w:hideMark/>
          </w:tcPr>
          <w:p w:rsidR="00E07617" w:rsidRPr="00E07617" w:rsidRDefault="00E07617" w:rsidP="00E07617">
            <w:pPr>
              <w:spacing w:after="0" w:line="240" w:lineRule="auto"/>
              <w:rPr>
                <w:rFonts w:ascii="Times New Roman" w:hAnsi="Times New Roman" w:cs="Times New Roman"/>
                <w:b/>
                <w:bCs/>
                <w:sz w:val="12"/>
                <w:szCs w:val="12"/>
              </w:rPr>
            </w:pPr>
          </w:p>
        </w:tc>
        <w:tc>
          <w:tcPr>
            <w:tcW w:w="865" w:type="dxa"/>
            <w:vMerge/>
            <w:hideMark/>
          </w:tcPr>
          <w:p w:rsidR="00E07617" w:rsidRPr="00E07617" w:rsidRDefault="00E07617" w:rsidP="00E07617">
            <w:pPr>
              <w:spacing w:after="0" w:line="240" w:lineRule="auto"/>
              <w:rPr>
                <w:rFonts w:ascii="Times New Roman" w:hAnsi="Times New Roman" w:cs="Times New Roman"/>
                <w:b/>
                <w:bCs/>
                <w:sz w:val="12"/>
                <w:szCs w:val="12"/>
              </w:rPr>
            </w:pPr>
          </w:p>
        </w:tc>
        <w:tc>
          <w:tcPr>
            <w:tcW w:w="977" w:type="dxa"/>
            <w:vMerge/>
            <w:hideMark/>
          </w:tcPr>
          <w:p w:rsidR="00E07617" w:rsidRPr="00E07617" w:rsidRDefault="00E07617" w:rsidP="00E07617">
            <w:pPr>
              <w:spacing w:after="0" w:line="240" w:lineRule="auto"/>
              <w:rPr>
                <w:rFonts w:ascii="Times New Roman" w:hAnsi="Times New Roman" w:cs="Times New Roman"/>
                <w:b/>
                <w:bCs/>
                <w:sz w:val="12"/>
                <w:szCs w:val="12"/>
              </w:rPr>
            </w:pPr>
          </w:p>
        </w:tc>
        <w:tc>
          <w:tcPr>
            <w:tcW w:w="1985" w:type="dxa"/>
            <w:vMerge/>
            <w:hideMark/>
          </w:tcPr>
          <w:p w:rsidR="00E07617" w:rsidRPr="00E07617" w:rsidRDefault="00E07617" w:rsidP="00E07617">
            <w:pPr>
              <w:spacing w:after="0" w:line="240" w:lineRule="auto"/>
              <w:rPr>
                <w:rFonts w:ascii="Times New Roman" w:hAnsi="Times New Roman" w:cs="Times New Roman"/>
                <w:b/>
                <w:bCs/>
                <w:sz w:val="12"/>
                <w:szCs w:val="12"/>
              </w:rPr>
            </w:pPr>
          </w:p>
        </w:tc>
      </w:tr>
      <w:tr w:rsidR="00E07617" w:rsidRPr="00E07617" w:rsidTr="00E07617">
        <w:trPr>
          <w:trHeight w:val="1016"/>
        </w:trPr>
        <w:tc>
          <w:tcPr>
            <w:tcW w:w="565" w:type="dxa"/>
            <w:vMerge/>
            <w:hideMark/>
          </w:tcPr>
          <w:p w:rsidR="00E07617" w:rsidRPr="00E07617" w:rsidRDefault="00E07617" w:rsidP="00E07617">
            <w:pPr>
              <w:spacing w:after="0" w:line="240" w:lineRule="auto"/>
              <w:rPr>
                <w:rFonts w:ascii="Times New Roman" w:hAnsi="Times New Roman" w:cs="Times New Roman"/>
                <w:sz w:val="12"/>
                <w:szCs w:val="12"/>
              </w:rPr>
            </w:pPr>
          </w:p>
        </w:tc>
        <w:tc>
          <w:tcPr>
            <w:tcW w:w="396" w:type="dxa"/>
            <w:textDirection w:val="btLr"/>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код администратора</w:t>
            </w:r>
          </w:p>
        </w:tc>
        <w:tc>
          <w:tcPr>
            <w:tcW w:w="364" w:type="dxa"/>
            <w:textDirection w:val="btLr"/>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Код группы</w:t>
            </w:r>
          </w:p>
        </w:tc>
        <w:tc>
          <w:tcPr>
            <w:tcW w:w="364" w:type="dxa"/>
            <w:textDirection w:val="btLr"/>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Код подгруппы</w:t>
            </w:r>
          </w:p>
        </w:tc>
        <w:tc>
          <w:tcPr>
            <w:tcW w:w="364" w:type="dxa"/>
            <w:textDirection w:val="btLr"/>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Код статьи</w:t>
            </w:r>
          </w:p>
        </w:tc>
        <w:tc>
          <w:tcPr>
            <w:tcW w:w="396" w:type="dxa"/>
            <w:textDirection w:val="btLr"/>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Код подстатьи</w:t>
            </w:r>
          </w:p>
        </w:tc>
        <w:tc>
          <w:tcPr>
            <w:tcW w:w="364" w:type="dxa"/>
            <w:textDirection w:val="btLr"/>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Код элемента</w:t>
            </w:r>
          </w:p>
        </w:tc>
        <w:tc>
          <w:tcPr>
            <w:tcW w:w="456" w:type="dxa"/>
            <w:textDirection w:val="btLr"/>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Код программы</w:t>
            </w:r>
          </w:p>
        </w:tc>
        <w:tc>
          <w:tcPr>
            <w:tcW w:w="396" w:type="dxa"/>
            <w:textDirection w:val="btLr"/>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Код экономической классификации</w:t>
            </w:r>
          </w:p>
        </w:tc>
        <w:tc>
          <w:tcPr>
            <w:tcW w:w="3565" w:type="dxa"/>
            <w:vMerge/>
            <w:hideMark/>
          </w:tcPr>
          <w:p w:rsidR="00E07617" w:rsidRPr="00E07617" w:rsidRDefault="00E07617" w:rsidP="00E07617">
            <w:pPr>
              <w:spacing w:after="0" w:line="240" w:lineRule="auto"/>
              <w:rPr>
                <w:rFonts w:ascii="Times New Roman" w:hAnsi="Times New Roman" w:cs="Times New Roman"/>
                <w:b/>
                <w:bCs/>
                <w:sz w:val="12"/>
                <w:szCs w:val="12"/>
              </w:rPr>
            </w:pPr>
          </w:p>
        </w:tc>
        <w:tc>
          <w:tcPr>
            <w:tcW w:w="865" w:type="dxa"/>
            <w:vMerge/>
            <w:hideMark/>
          </w:tcPr>
          <w:p w:rsidR="00E07617" w:rsidRPr="00E07617" w:rsidRDefault="00E07617" w:rsidP="00E07617">
            <w:pPr>
              <w:spacing w:after="0" w:line="240" w:lineRule="auto"/>
              <w:rPr>
                <w:rFonts w:ascii="Times New Roman" w:hAnsi="Times New Roman" w:cs="Times New Roman"/>
                <w:b/>
                <w:bCs/>
                <w:sz w:val="12"/>
                <w:szCs w:val="12"/>
              </w:rPr>
            </w:pPr>
          </w:p>
        </w:tc>
        <w:tc>
          <w:tcPr>
            <w:tcW w:w="977" w:type="dxa"/>
            <w:vMerge/>
            <w:hideMark/>
          </w:tcPr>
          <w:p w:rsidR="00E07617" w:rsidRPr="00E07617" w:rsidRDefault="00E07617" w:rsidP="00E07617">
            <w:pPr>
              <w:spacing w:after="0" w:line="240" w:lineRule="auto"/>
              <w:rPr>
                <w:rFonts w:ascii="Times New Roman" w:hAnsi="Times New Roman" w:cs="Times New Roman"/>
                <w:b/>
                <w:bCs/>
                <w:sz w:val="12"/>
                <w:szCs w:val="12"/>
              </w:rPr>
            </w:pPr>
          </w:p>
        </w:tc>
        <w:tc>
          <w:tcPr>
            <w:tcW w:w="1985" w:type="dxa"/>
            <w:vMerge/>
            <w:hideMark/>
          </w:tcPr>
          <w:p w:rsidR="00E07617" w:rsidRPr="00E07617" w:rsidRDefault="00E07617" w:rsidP="00E07617">
            <w:pPr>
              <w:spacing w:after="0" w:line="240" w:lineRule="auto"/>
              <w:rPr>
                <w:rFonts w:ascii="Times New Roman" w:hAnsi="Times New Roman" w:cs="Times New Roman"/>
                <w:b/>
                <w:bCs/>
                <w:sz w:val="12"/>
                <w:szCs w:val="12"/>
              </w:rPr>
            </w:pP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96"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w:t>
            </w:r>
          </w:p>
        </w:tc>
        <w:tc>
          <w:tcPr>
            <w:tcW w:w="364"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w:t>
            </w:r>
          </w:p>
        </w:tc>
        <w:tc>
          <w:tcPr>
            <w:tcW w:w="396"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000</w:t>
            </w:r>
          </w:p>
        </w:tc>
        <w:tc>
          <w:tcPr>
            <w:tcW w:w="3565"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НАЛОГОВЫЕ И НЕНАЛОГОВЫЕ ДОХОДЫ</w:t>
            </w:r>
          </w:p>
        </w:tc>
        <w:tc>
          <w:tcPr>
            <w:tcW w:w="865"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34 327,30</w:t>
            </w:r>
          </w:p>
        </w:tc>
        <w:tc>
          <w:tcPr>
            <w:tcW w:w="977"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36 886,50</w:t>
            </w:r>
          </w:p>
        </w:tc>
        <w:tc>
          <w:tcPr>
            <w:tcW w:w="1985"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39 921,90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НАЛОГИ НА ПРИБЫЛЬ, ДОХОДЫ</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23 249,90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25 209,90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27 879,00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Налог на прибыль организации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555,50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573,60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565,60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555,50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573,60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565,60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Налог на прибыль организаций, зачисляемый в бюджеты субъектов Российской Федерации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555,50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573,60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565,60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Налог на доходы физических лиц</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22 694,40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24 636,30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27 313,40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22 262,90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24 168,20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26 794,40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8</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158,90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172,50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191,20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272,60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295,60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327,80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НАЛОГИ НА ТОВАРЫ (РАБОТЫ, УСЛУГИ), РЕАЛИЗУЕМЫЕ НА ТЕРРИТОРИИ РОССИЙСКОЙ ФЕДЕРАЦИИ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156,70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182,30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153,40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230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48,00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55,00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46,20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240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Доходы от уплаты акцизов на моторные масла для дизельных и (или) карбюраторных (</w:t>
            </w:r>
            <w:proofErr w:type="spellStart"/>
            <w:r w:rsidRPr="00E07617">
              <w:rPr>
                <w:rFonts w:ascii="Times New Roman" w:hAnsi="Times New Roman" w:cs="Times New Roman"/>
                <w:sz w:val="12"/>
                <w:szCs w:val="12"/>
              </w:rPr>
              <w:t>инжекторных</w:t>
            </w:r>
            <w:proofErr w:type="spellEnd"/>
            <w:r w:rsidRPr="00E07617">
              <w:rPr>
                <w:rFonts w:ascii="Times New Roman" w:hAnsi="Times New Roman" w:cs="Times New Roman"/>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1,70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1,30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250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105,10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124,30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104,50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260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1,90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НАЛОГИ НА СОВОКУПНЫЙ ДОХОД</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5 756,20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6 364,50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6 703,90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Единый налог на вмененный доход для отдельных видов деятельности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5 591,30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6 170,30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6 481,70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17</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Единый налог на вмененный доход для отдельных видов деятельности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5 591,30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6 170,30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6 481,70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19</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xml:space="preserve">Единый сельскохозяйственный налог </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125,00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xml:space="preserve">Единый сельскохозяйственный налог </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125,00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Налог, взимаемый в связи с применением патентной системы налогообложения</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64,90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69,20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72,20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xml:space="preserve">Налог, взимаемый в связи с применением патентной системы </w:t>
            </w:r>
            <w:r w:rsidRPr="00E07617">
              <w:rPr>
                <w:rFonts w:ascii="Times New Roman" w:hAnsi="Times New Roman" w:cs="Times New Roman"/>
                <w:sz w:val="12"/>
                <w:szCs w:val="12"/>
              </w:rPr>
              <w:lastRenderedPageBreak/>
              <w:t>налогообложения, зачисляемый в бюджеты муниципальных районов</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lastRenderedPageBreak/>
              <w:t>64,90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69,20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72,20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lastRenderedPageBreak/>
              <w:t>23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08</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ГОСУДАРСТВЕННАЯ ПОШЛИНА</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1 089,10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1 134,80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1 182,40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24</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08</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Государственная пошлина по делам, рассматриваемым в судах общей юрисдикции, мировыми судьями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1 089,10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1 134,80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1 182,40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25</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08</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1 089,10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1 134,80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1 182,40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26</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ДОХОДЫ ОТ ИСПОЛЬЗОВАНИЯ ИМУЩЕСТВА, НАХОДЯЩЕГОСЯ В ГОСУДАРСТВЕННОЙ И МУНИЦИПАЛЬНОЙ СОБСТВЕННОСТИ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2 128,00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2 145,00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2 163,00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27</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728,00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745,00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763,00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28</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728,00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745,00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763,00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29</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1 400,00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1 400,00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1 400,00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1 400,00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1 400,00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1 400,00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045</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1 400,00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1 400,00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1 400,00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048</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ПЛАТЕЖИ ПРИ ПОЛЬЗОВАНИИ ПРИРОДНЫМИ РЕСУРСАМИ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159,10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224,70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231,90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048</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Плата за негативное воздействие на окружающую среду</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159,10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224,70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231,90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34</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048</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Плата за выбросы загрязняющих веществ в атмосферный воздух стационарными объектами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90,50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68,30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53,30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35</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048</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Плата за выбросы загрязняющих веществ в атмосферный воздух передвижными объектами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5,60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8,40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20,40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36</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048</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Плата за сбросы загрязняющих веществ в водные объекты</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37</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048</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Плата за размещение отходов производства и потребления</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62,00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144,00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152,20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38</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ДОХОДЫ ОТ ОКАЗАНИЯ ПЛАТНЫХ УСЛУГ И КОМПЕНСАЦИИ ЗАТРАТ ГОСУДАРСТВА</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162,00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170,00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39</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130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Прочие доходы от компенсации затрат государства</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162,00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170,00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065</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130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162,00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170,00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ДОХОДЫ ОТ ПРОДАЖИ МАТЕРИАЛЬНЫХ И НЕМАТЕРИАЛЬНЫХ АКТИВОВ</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400,00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225,00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200,00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Доходы от реализации имущества, находящегося в государственной и муниципальной собственности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410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44</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06</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430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250,00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225,00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200,00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45</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06</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430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Доходы от продажи земельных участков, государственная собственность на которые не разграничена</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250,00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225,00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200,00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46</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06</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430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250,00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225,00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200,00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47</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ШТРАФЫ, САНКЦИИ, ВОЗМЕЩЕНИЕ УЩЕРБА</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1 238,30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1 238,30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1 238,30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48</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08</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140,00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49</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25</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060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Денежные взыскания (штрафы) за нарушение земельного законодательства</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52,00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52,00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52,00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30,00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Прочие поступления от денежных взысканий (штрафов) и иных сумм в возмещение ущерба</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1 016,30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1 016,30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1 016,30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Прочие поступления от денежных взысканий (штрафов) и иных сумм в возмещение ущерба, зачисляемые в бюджет муниципальных районов</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1 016,30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1 016,30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1 016,30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53</w:t>
            </w:r>
          </w:p>
        </w:tc>
        <w:tc>
          <w:tcPr>
            <w:tcW w:w="396"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000</w:t>
            </w:r>
          </w:p>
        </w:tc>
        <w:tc>
          <w:tcPr>
            <w:tcW w:w="364"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2</w:t>
            </w:r>
          </w:p>
        </w:tc>
        <w:tc>
          <w:tcPr>
            <w:tcW w:w="364"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w:t>
            </w:r>
          </w:p>
        </w:tc>
        <w:tc>
          <w:tcPr>
            <w:tcW w:w="364"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w:t>
            </w:r>
          </w:p>
        </w:tc>
        <w:tc>
          <w:tcPr>
            <w:tcW w:w="396"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000</w:t>
            </w:r>
          </w:p>
        </w:tc>
        <w:tc>
          <w:tcPr>
            <w:tcW w:w="364"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w:t>
            </w:r>
          </w:p>
        </w:tc>
        <w:tc>
          <w:tcPr>
            <w:tcW w:w="456"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0000</w:t>
            </w:r>
          </w:p>
        </w:tc>
        <w:tc>
          <w:tcPr>
            <w:tcW w:w="396"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000</w:t>
            </w:r>
          </w:p>
        </w:tc>
        <w:tc>
          <w:tcPr>
            <w:tcW w:w="3565"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БЕЗВОЗМЕЗДНЫЕ ПОСТУПЛЕНИЯ</w:t>
            </w:r>
          </w:p>
        </w:tc>
        <w:tc>
          <w:tcPr>
            <w:tcW w:w="865"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545 347,16</w:t>
            </w:r>
          </w:p>
        </w:tc>
        <w:tc>
          <w:tcPr>
            <w:tcW w:w="977"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521 588,09</w:t>
            </w:r>
          </w:p>
        </w:tc>
        <w:tc>
          <w:tcPr>
            <w:tcW w:w="1985"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528 328,55</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54</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Безвозмездные поступления от других бюджетов бюджетной системы Российской Федерации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545 347,16</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516 353,96</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517 425,06</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55</w:t>
            </w:r>
          </w:p>
        </w:tc>
        <w:tc>
          <w:tcPr>
            <w:tcW w:w="396"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090</w:t>
            </w:r>
          </w:p>
        </w:tc>
        <w:tc>
          <w:tcPr>
            <w:tcW w:w="364"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2</w:t>
            </w:r>
          </w:p>
        </w:tc>
        <w:tc>
          <w:tcPr>
            <w:tcW w:w="364"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02</w:t>
            </w:r>
          </w:p>
        </w:tc>
        <w:tc>
          <w:tcPr>
            <w:tcW w:w="364"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01</w:t>
            </w:r>
          </w:p>
        </w:tc>
        <w:tc>
          <w:tcPr>
            <w:tcW w:w="396"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000</w:t>
            </w:r>
          </w:p>
        </w:tc>
        <w:tc>
          <w:tcPr>
            <w:tcW w:w="364"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w:t>
            </w:r>
          </w:p>
        </w:tc>
        <w:tc>
          <w:tcPr>
            <w:tcW w:w="456"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0000</w:t>
            </w:r>
          </w:p>
        </w:tc>
        <w:tc>
          <w:tcPr>
            <w:tcW w:w="396"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Дотации бюджетам субъектов Российской Федерации и муниципальных образований</w:t>
            </w:r>
          </w:p>
        </w:tc>
        <w:tc>
          <w:tcPr>
            <w:tcW w:w="865"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188 747,90</w:t>
            </w:r>
          </w:p>
        </w:tc>
        <w:tc>
          <w:tcPr>
            <w:tcW w:w="977"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161 774,50</w:t>
            </w:r>
          </w:p>
        </w:tc>
        <w:tc>
          <w:tcPr>
            <w:tcW w:w="1985"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161 774,50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56</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001</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Дотации на выравнивание бюджетной обеспеченности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134 867,00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107 893,60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107 893,60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57</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001</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Дотации бюджетам муниципальных районов на выравнивание бюджетной обеспеченности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134 867,00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107 893,60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107 893,60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58</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2711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Дотации на выравнивание бюджетной обеспеченности муниципальных районов (городских округов) из регионального фонда финансовой поддержки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134 867,00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107 893,60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107 893,60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59</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Дотации бюджетам муниципальных районов на поддержку мер по обеспечению сбалансированности бюджетов</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53 880,90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53 880,90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53 880,90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003</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xml:space="preserve">Дотации на поддержку мер по обеспечению сбалансированности бюджетов </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53 880,90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53 880,90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53 880,90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61</w:t>
            </w:r>
          </w:p>
        </w:tc>
        <w:tc>
          <w:tcPr>
            <w:tcW w:w="396"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090</w:t>
            </w:r>
          </w:p>
        </w:tc>
        <w:tc>
          <w:tcPr>
            <w:tcW w:w="364"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2</w:t>
            </w:r>
          </w:p>
        </w:tc>
        <w:tc>
          <w:tcPr>
            <w:tcW w:w="364"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02</w:t>
            </w:r>
          </w:p>
        </w:tc>
        <w:tc>
          <w:tcPr>
            <w:tcW w:w="364"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02</w:t>
            </w:r>
          </w:p>
        </w:tc>
        <w:tc>
          <w:tcPr>
            <w:tcW w:w="396"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000</w:t>
            </w:r>
          </w:p>
        </w:tc>
        <w:tc>
          <w:tcPr>
            <w:tcW w:w="364"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w:t>
            </w:r>
          </w:p>
        </w:tc>
        <w:tc>
          <w:tcPr>
            <w:tcW w:w="456"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0000</w:t>
            </w:r>
          </w:p>
        </w:tc>
        <w:tc>
          <w:tcPr>
            <w:tcW w:w="396"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Субсидии бюджетам субъектов Российской Федерации и муниципальных образований (межбюджетные субсидии)</w:t>
            </w:r>
          </w:p>
        </w:tc>
        <w:tc>
          <w:tcPr>
            <w:tcW w:w="865"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57 383,90</w:t>
            </w:r>
          </w:p>
        </w:tc>
        <w:tc>
          <w:tcPr>
            <w:tcW w:w="977"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57 383,90</w:t>
            </w:r>
          </w:p>
        </w:tc>
        <w:tc>
          <w:tcPr>
            <w:tcW w:w="1985"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57 383,90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lastRenderedPageBreak/>
              <w:t>62</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999</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Прочие субсидии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57 383,90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57 383,90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57 383,90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63</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999</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Прочие субсидии бюджетам муниципальных районов</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57 383,90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57 383,90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57 383,90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64</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999</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7456</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Субсидии бюджетам муниципальных образований на поддержку деятельности муниципальных молодежных центров</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237,10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237,10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237,10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65</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999</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7511</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xml:space="preserve">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54 883,20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54 883,20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54 883,20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66</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999</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7555</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xml:space="preserve">Субсидии бюджетам муниципальных образований на организацию и проведение </w:t>
            </w:r>
            <w:proofErr w:type="spellStart"/>
            <w:r w:rsidRPr="00E07617">
              <w:rPr>
                <w:rFonts w:ascii="Times New Roman" w:hAnsi="Times New Roman" w:cs="Times New Roman"/>
                <w:sz w:val="12"/>
                <w:szCs w:val="12"/>
              </w:rPr>
              <w:t>акарицидных</w:t>
            </w:r>
            <w:proofErr w:type="spellEnd"/>
            <w:r w:rsidRPr="00E07617">
              <w:rPr>
                <w:rFonts w:ascii="Times New Roman" w:hAnsi="Times New Roman" w:cs="Times New Roman"/>
                <w:sz w:val="12"/>
                <w:szCs w:val="12"/>
              </w:rPr>
              <w:t xml:space="preserve"> обработок мест массового отдыха населения </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200,00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200,00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200,00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67</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999</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7582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xml:space="preserve">Субсидии бюджетам муниципальных образований на оплату стоимости набора продуктов питания или готовых блюд и их транспортировки в лагеря с дневным пребыванием детей </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1 273,30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1 273,30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1 273,30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68</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999</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7583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xml:space="preserve">Субсидии бюджетам муниципальных образований края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790,30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790,30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790,30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69</w:t>
            </w:r>
          </w:p>
        </w:tc>
        <w:tc>
          <w:tcPr>
            <w:tcW w:w="396"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090</w:t>
            </w:r>
          </w:p>
        </w:tc>
        <w:tc>
          <w:tcPr>
            <w:tcW w:w="364"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2</w:t>
            </w:r>
          </w:p>
        </w:tc>
        <w:tc>
          <w:tcPr>
            <w:tcW w:w="364"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02</w:t>
            </w:r>
          </w:p>
        </w:tc>
        <w:tc>
          <w:tcPr>
            <w:tcW w:w="364"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03</w:t>
            </w:r>
          </w:p>
        </w:tc>
        <w:tc>
          <w:tcPr>
            <w:tcW w:w="396"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000</w:t>
            </w:r>
          </w:p>
        </w:tc>
        <w:tc>
          <w:tcPr>
            <w:tcW w:w="364"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w:t>
            </w:r>
          </w:p>
        </w:tc>
        <w:tc>
          <w:tcPr>
            <w:tcW w:w="456"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0000</w:t>
            </w:r>
          </w:p>
        </w:tc>
        <w:tc>
          <w:tcPr>
            <w:tcW w:w="396"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 xml:space="preserve">Субвенции бюджетам субъектов Российской Федерации и муниципальных образований </w:t>
            </w:r>
          </w:p>
        </w:tc>
        <w:tc>
          <w:tcPr>
            <w:tcW w:w="865"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293 796,90</w:t>
            </w:r>
          </w:p>
        </w:tc>
        <w:tc>
          <w:tcPr>
            <w:tcW w:w="977"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291 777,10</w:t>
            </w:r>
          </w:p>
        </w:tc>
        <w:tc>
          <w:tcPr>
            <w:tcW w:w="1985"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292 848,20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007</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9,90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007</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9,90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72</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015</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661,30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662,60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621,00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015</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осуществление первичного воинского учета на территориях, где отсутствуют военные комиссариаты</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661,30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662,60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621,00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74</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024</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Субвенции местным бюджетам на выполнение передаваемых полномочий субъектов Российской Федерации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290 127,00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289 973,70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289 965,40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75</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024</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районов на выполнение передаваемых полномочий субъектов Российской Федерации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290 127,00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289 973,70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289 965,40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76</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0151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59 573,70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59 573,70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59 573,70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77</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7429</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E07617">
              <w:rPr>
                <w:rFonts w:ascii="Times New Roman" w:hAnsi="Times New Roman" w:cs="Times New Roman"/>
                <w:sz w:val="12"/>
                <w:szCs w:val="12"/>
              </w:rPr>
              <w:t>контроля за</w:t>
            </w:r>
            <w:proofErr w:type="gramEnd"/>
            <w:r w:rsidRPr="00E07617">
              <w:rPr>
                <w:rFonts w:ascii="Times New Roman" w:hAnsi="Times New Roman" w:cs="Times New Roman"/>
                <w:sz w:val="12"/>
                <w:szCs w:val="12"/>
              </w:rPr>
              <w:t xml:space="preserve"> их выполнением</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68,70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71,10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71,10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78</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7513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xml:space="preserve">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5 577,60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5 736,60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5 736,60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79</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7514</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49,70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50,90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50,90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80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7517</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xml:space="preserve">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2 496,00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2 557,90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2 549,60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81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7518</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xml:space="preserve">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452,30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452,30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452,30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82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7519</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106,60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109,80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109,80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83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7552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xml:space="preserve">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1 052,00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1 081,80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1 081,80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84</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7554</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proofErr w:type="gramStart"/>
            <w:r w:rsidRPr="00E07617">
              <w:rPr>
                <w:rFonts w:ascii="Times New Roman" w:hAnsi="Times New Roman" w:cs="Times New Roman"/>
                <w:sz w:val="12"/>
                <w:szCs w:val="12"/>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220,10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220,10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220,10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85</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7564</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161 311,90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161 311,90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161 311,90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86</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7566</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12 670,50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12 670,50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12 670,50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87</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7570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реализацию мер дополнительной поддержки населения, направленных на соблюдение размера вносимой гражданами платы за коммунальные услуги</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4 042,40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4 042,40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4 042,40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88</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7588</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30 535,00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30 535,00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30 535,00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89</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7601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11 517,10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9 213,70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9 213,70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7604</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xml:space="preserve">Субвенции бюджетам муниципальных образований на </w:t>
            </w:r>
            <w:r w:rsidRPr="00E07617">
              <w:rPr>
                <w:rFonts w:ascii="Times New Roman" w:hAnsi="Times New Roman" w:cs="Times New Roman"/>
                <w:sz w:val="12"/>
                <w:szCs w:val="12"/>
              </w:rPr>
              <w:lastRenderedPageBreak/>
              <w:t>осуществление государственных полномочий по созданию и обеспечению деятельности комиссий по делам несовершеннолетних и защите их прав</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lastRenderedPageBreak/>
              <w:t>453,40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468,30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468,30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lastRenderedPageBreak/>
              <w:t>91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029</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1 877,70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1 877,70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1 877,70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119</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края на реализацию Закона края от 24 декабря 2009 года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1 130,90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1 130,90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2 261,80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119</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8000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322,60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508,80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1 011,00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94</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119</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E07617">
              <w:rPr>
                <w:rFonts w:ascii="Times New Roman" w:hAnsi="Times New Roman" w:cs="Times New Roman"/>
                <w:sz w:val="12"/>
                <w:szCs w:val="12"/>
              </w:rPr>
              <w:t>дств кр</w:t>
            </w:r>
            <w:proofErr w:type="gramEnd"/>
            <w:r w:rsidRPr="00E07617">
              <w:rPr>
                <w:rFonts w:ascii="Times New Roman" w:hAnsi="Times New Roman" w:cs="Times New Roman"/>
                <w:sz w:val="12"/>
                <w:szCs w:val="12"/>
              </w:rPr>
              <w:t>аевого бюджета</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808,30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622,10</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1 250,80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95</w:t>
            </w:r>
          </w:p>
        </w:tc>
        <w:tc>
          <w:tcPr>
            <w:tcW w:w="396"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04</w:t>
            </w:r>
          </w:p>
        </w:tc>
        <w:tc>
          <w:tcPr>
            <w:tcW w:w="396"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Иные межбюджетные трансферты</w:t>
            </w:r>
          </w:p>
        </w:tc>
        <w:tc>
          <w:tcPr>
            <w:tcW w:w="865"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5 418,46</w:t>
            </w:r>
          </w:p>
        </w:tc>
        <w:tc>
          <w:tcPr>
            <w:tcW w:w="977"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5 418,46</w:t>
            </w:r>
          </w:p>
        </w:tc>
        <w:tc>
          <w:tcPr>
            <w:tcW w:w="1985"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5 418,46</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96</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5 399,36</w:t>
            </w:r>
          </w:p>
        </w:tc>
        <w:tc>
          <w:tcPr>
            <w:tcW w:w="977"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5 399,36</w:t>
            </w:r>
          </w:p>
        </w:tc>
        <w:tc>
          <w:tcPr>
            <w:tcW w:w="198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5 399,36</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97</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(градостроительство)» </w:t>
            </w:r>
          </w:p>
        </w:tc>
        <w:tc>
          <w:tcPr>
            <w:tcW w:w="8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241,36</w:t>
            </w:r>
          </w:p>
        </w:tc>
        <w:tc>
          <w:tcPr>
            <w:tcW w:w="977"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241,36</w:t>
            </w:r>
          </w:p>
        </w:tc>
        <w:tc>
          <w:tcPr>
            <w:tcW w:w="198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241,36</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98</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0002</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Межбюджетные трансферты, передаваемые бюджету муниципального района из бюджетов поселений на осуществление части полномочий по ревизионной комиссии в соответствии с заключенными соглашениями</w:t>
            </w:r>
          </w:p>
        </w:tc>
        <w:tc>
          <w:tcPr>
            <w:tcW w:w="8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145,60</w:t>
            </w:r>
          </w:p>
        </w:tc>
        <w:tc>
          <w:tcPr>
            <w:tcW w:w="977"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145,60</w:t>
            </w:r>
          </w:p>
        </w:tc>
        <w:tc>
          <w:tcPr>
            <w:tcW w:w="198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145,60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99</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001</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014</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0003</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Межбюджетные трансферты, передаваемые бюджету муниципального района из бюджетов поселений на осуществление части полномочий по библиотечному обслуживанию населения в соответствии с заключенными соглашениями</w:t>
            </w:r>
          </w:p>
        </w:tc>
        <w:tc>
          <w:tcPr>
            <w:tcW w:w="8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5 012,40</w:t>
            </w:r>
          </w:p>
        </w:tc>
        <w:tc>
          <w:tcPr>
            <w:tcW w:w="977"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5 012,40</w:t>
            </w:r>
          </w:p>
        </w:tc>
        <w:tc>
          <w:tcPr>
            <w:tcW w:w="198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5 012,40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025</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8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19,10</w:t>
            </w:r>
          </w:p>
        </w:tc>
        <w:tc>
          <w:tcPr>
            <w:tcW w:w="977"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19,10</w:t>
            </w:r>
          </w:p>
        </w:tc>
        <w:tc>
          <w:tcPr>
            <w:tcW w:w="198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19,10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101</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025</w:t>
            </w:r>
          </w:p>
        </w:tc>
        <w:tc>
          <w:tcPr>
            <w:tcW w:w="364"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151</w:t>
            </w:r>
          </w:p>
        </w:tc>
        <w:tc>
          <w:tcPr>
            <w:tcW w:w="35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86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19,10</w:t>
            </w:r>
          </w:p>
        </w:tc>
        <w:tc>
          <w:tcPr>
            <w:tcW w:w="977"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19,10</w:t>
            </w:r>
          </w:p>
        </w:tc>
        <w:tc>
          <w:tcPr>
            <w:tcW w:w="1985"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19,10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102</w:t>
            </w:r>
          </w:p>
        </w:tc>
        <w:tc>
          <w:tcPr>
            <w:tcW w:w="396"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000</w:t>
            </w:r>
          </w:p>
        </w:tc>
        <w:tc>
          <w:tcPr>
            <w:tcW w:w="364"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2</w:t>
            </w:r>
          </w:p>
        </w:tc>
        <w:tc>
          <w:tcPr>
            <w:tcW w:w="364"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07</w:t>
            </w:r>
          </w:p>
        </w:tc>
        <w:tc>
          <w:tcPr>
            <w:tcW w:w="364"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w:t>
            </w:r>
          </w:p>
        </w:tc>
        <w:tc>
          <w:tcPr>
            <w:tcW w:w="396"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000</w:t>
            </w:r>
          </w:p>
        </w:tc>
        <w:tc>
          <w:tcPr>
            <w:tcW w:w="364"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w:t>
            </w:r>
          </w:p>
        </w:tc>
        <w:tc>
          <w:tcPr>
            <w:tcW w:w="456"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0000</w:t>
            </w:r>
          </w:p>
        </w:tc>
        <w:tc>
          <w:tcPr>
            <w:tcW w:w="396"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180</w:t>
            </w:r>
          </w:p>
        </w:tc>
        <w:tc>
          <w:tcPr>
            <w:tcW w:w="3565"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Прочие безвозмездные поступления</w:t>
            </w:r>
          </w:p>
        </w:tc>
        <w:tc>
          <w:tcPr>
            <w:tcW w:w="865"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0,00</w:t>
            </w:r>
          </w:p>
        </w:tc>
        <w:tc>
          <w:tcPr>
            <w:tcW w:w="977"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5 234,13</w:t>
            </w:r>
          </w:p>
        </w:tc>
        <w:tc>
          <w:tcPr>
            <w:tcW w:w="1985"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10 903,49</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103</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07</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180</w:t>
            </w:r>
          </w:p>
        </w:tc>
        <w:tc>
          <w:tcPr>
            <w:tcW w:w="3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Прочие безвозмездные поступления в бюджеты муниципальных районов</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5 234,13</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10 903,49</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104</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07</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020</w:t>
            </w:r>
          </w:p>
        </w:tc>
        <w:tc>
          <w:tcPr>
            <w:tcW w:w="364"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5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0000</w:t>
            </w:r>
          </w:p>
        </w:tc>
        <w:tc>
          <w:tcPr>
            <w:tcW w:w="396"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180</w:t>
            </w:r>
          </w:p>
        </w:tc>
        <w:tc>
          <w:tcPr>
            <w:tcW w:w="3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Прочие безвозмездные поступления в бюджеты муниципальных районов</w:t>
            </w:r>
          </w:p>
        </w:tc>
        <w:tc>
          <w:tcPr>
            <w:tcW w:w="8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977"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5 234,13</w:t>
            </w:r>
          </w:p>
        </w:tc>
        <w:tc>
          <w:tcPr>
            <w:tcW w:w="198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10 903,49</w:t>
            </w:r>
          </w:p>
        </w:tc>
      </w:tr>
      <w:tr w:rsidR="00E07617" w:rsidRPr="00E07617" w:rsidTr="00E07617">
        <w:trPr>
          <w:trHeight w:val="20"/>
        </w:trPr>
        <w:tc>
          <w:tcPr>
            <w:tcW w:w="7230" w:type="dxa"/>
            <w:gridSpan w:val="10"/>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ВСЕГО  ДОХОДОВ:</w:t>
            </w:r>
          </w:p>
        </w:tc>
        <w:tc>
          <w:tcPr>
            <w:tcW w:w="865"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579 674,46</w:t>
            </w:r>
          </w:p>
        </w:tc>
        <w:tc>
          <w:tcPr>
            <w:tcW w:w="977"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558 474,59</w:t>
            </w:r>
          </w:p>
        </w:tc>
        <w:tc>
          <w:tcPr>
            <w:tcW w:w="1985"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568 250,45</w:t>
            </w:r>
          </w:p>
        </w:tc>
      </w:tr>
    </w:tbl>
    <w:p w:rsidR="00E07617" w:rsidRDefault="00E07617" w:rsidP="00060689">
      <w:pPr>
        <w:spacing w:after="0" w:line="240" w:lineRule="auto"/>
        <w:ind w:firstLine="284"/>
        <w:jc w:val="center"/>
        <w:rPr>
          <w:rFonts w:ascii="Times New Roman" w:hAnsi="Times New Roman" w:cs="Times New Roman"/>
          <w:sz w:val="12"/>
          <w:szCs w:val="12"/>
        </w:rPr>
      </w:pPr>
    </w:p>
    <w:p w:rsidR="00E07617" w:rsidRDefault="00E07617" w:rsidP="00060689">
      <w:pPr>
        <w:spacing w:after="0" w:line="240" w:lineRule="auto"/>
        <w:ind w:firstLine="284"/>
        <w:jc w:val="center"/>
        <w:rPr>
          <w:rFonts w:ascii="Times New Roman" w:hAnsi="Times New Roman" w:cs="Times New Roman"/>
          <w:sz w:val="12"/>
          <w:szCs w:val="12"/>
        </w:rPr>
      </w:pPr>
    </w:p>
    <w:p w:rsidR="00E07617" w:rsidRDefault="00E07617" w:rsidP="00060689">
      <w:pPr>
        <w:spacing w:after="0" w:line="240" w:lineRule="auto"/>
        <w:ind w:firstLine="284"/>
        <w:jc w:val="center"/>
        <w:rPr>
          <w:rFonts w:ascii="Times New Roman" w:hAnsi="Times New Roman" w:cs="Times New Roman"/>
          <w:sz w:val="12"/>
          <w:szCs w:val="12"/>
        </w:rPr>
      </w:pPr>
    </w:p>
    <w:p w:rsidR="00E07617" w:rsidRDefault="00E07617" w:rsidP="00060689">
      <w:pPr>
        <w:spacing w:after="0" w:line="240" w:lineRule="auto"/>
        <w:ind w:firstLine="284"/>
        <w:jc w:val="center"/>
        <w:rPr>
          <w:rFonts w:ascii="Times New Roman" w:hAnsi="Times New Roman" w:cs="Times New Roman"/>
          <w:sz w:val="12"/>
          <w:szCs w:val="12"/>
        </w:rPr>
      </w:pPr>
    </w:p>
    <w:tbl>
      <w:tblPr>
        <w:tblStyle w:val="aff4"/>
        <w:tblW w:w="11057" w:type="dxa"/>
        <w:tblInd w:w="108" w:type="dxa"/>
        <w:tblLook w:val="04A0" w:firstRow="1" w:lastRow="0" w:firstColumn="1" w:lastColumn="0" w:noHBand="0" w:noVBand="1"/>
      </w:tblPr>
      <w:tblGrid>
        <w:gridCol w:w="565"/>
        <w:gridCol w:w="4930"/>
        <w:gridCol w:w="810"/>
        <w:gridCol w:w="1042"/>
        <w:gridCol w:w="949"/>
        <w:gridCol w:w="2761"/>
      </w:tblGrid>
      <w:tr w:rsidR="00E07617" w:rsidRPr="00E07617" w:rsidTr="00C4313D">
        <w:trPr>
          <w:trHeight w:val="20"/>
        </w:trPr>
        <w:tc>
          <w:tcPr>
            <w:tcW w:w="565"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bookmarkStart w:id="1" w:name="RANGE!A1:F58"/>
            <w:bookmarkEnd w:id="1"/>
          </w:p>
        </w:tc>
        <w:tc>
          <w:tcPr>
            <w:tcW w:w="4930"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810"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1042"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949"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2761" w:type="dxa"/>
            <w:tcBorders>
              <w:top w:val="nil"/>
              <w:left w:val="nil"/>
              <w:bottom w:val="nil"/>
              <w:right w:val="nil"/>
            </w:tcBorders>
            <w:noWrap/>
            <w:hideMark/>
          </w:tcPr>
          <w:p w:rsidR="00E07617" w:rsidRPr="00E07617" w:rsidRDefault="00E07617" w:rsidP="00C4313D">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Приложение 5</w:t>
            </w:r>
          </w:p>
        </w:tc>
      </w:tr>
      <w:tr w:rsidR="00E07617" w:rsidRPr="00E07617" w:rsidTr="00C4313D">
        <w:trPr>
          <w:trHeight w:val="20"/>
        </w:trPr>
        <w:tc>
          <w:tcPr>
            <w:tcW w:w="565"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4930"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810"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1042"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949"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2761" w:type="dxa"/>
            <w:tcBorders>
              <w:top w:val="nil"/>
              <w:left w:val="nil"/>
              <w:bottom w:val="nil"/>
              <w:right w:val="nil"/>
            </w:tcBorders>
            <w:noWrap/>
            <w:hideMark/>
          </w:tcPr>
          <w:p w:rsidR="00E07617" w:rsidRPr="00E07617" w:rsidRDefault="00E07617" w:rsidP="00C4313D">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к решению Каратузского районного Совета</w:t>
            </w:r>
          </w:p>
        </w:tc>
      </w:tr>
      <w:tr w:rsidR="00E07617" w:rsidRPr="00E07617" w:rsidTr="00C4313D">
        <w:trPr>
          <w:trHeight w:val="20"/>
        </w:trPr>
        <w:tc>
          <w:tcPr>
            <w:tcW w:w="565"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4930"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810"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1042"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949"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2761" w:type="dxa"/>
            <w:tcBorders>
              <w:top w:val="nil"/>
              <w:left w:val="nil"/>
              <w:bottom w:val="nil"/>
              <w:right w:val="nil"/>
            </w:tcBorders>
            <w:noWrap/>
            <w:hideMark/>
          </w:tcPr>
          <w:p w:rsidR="00E07617" w:rsidRPr="00E07617" w:rsidRDefault="00E07617" w:rsidP="00C4313D">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депутатов от __.12.2014г. №__</w:t>
            </w:r>
          </w:p>
        </w:tc>
      </w:tr>
      <w:tr w:rsidR="00E07617" w:rsidRPr="00E07617" w:rsidTr="00C4313D">
        <w:trPr>
          <w:trHeight w:val="20"/>
        </w:trPr>
        <w:tc>
          <w:tcPr>
            <w:tcW w:w="565"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4930"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810"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1042"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949"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2761" w:type="dxa"/>
            <w:tcBorders>
              <w:top w:val="nil"/>
              <w:left w:val="nil"/>
              <w:bottom w:val="nil"/>
              <w:right w:val="nil"/>
            </w:tcBorders>
            <w:noWrap/>
            <w:hideMark/>
          </w:tcPr>
          <w:p w:rsidR="00E07617" w:rsidRPr="00E07617" w:rsidRDefault="00E07617" w:rsidP="00C4313D">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w:t>
            </w:r>
            <w:proofErr w:type="gramStart"/>
            <w:r w:rsidRPr="00E07617">
              <w:rPr>
                <w:rFonts w:ascii="Times New Roman" w:hAnsi="Times New Roman" w:cs="Times New Roman"/>
                <w:sz w:val="12"/>
                <w:szCs w:val="12"/>
              </w:rPr>
              <w:t>О</w:t>
            </w:r>
            <w:proofErr w:type="gramEnd"/>
            <w:r w:rsidRPr="00E07617">
              <w:rPr>
                <w:rFonts w:ascii="Times New Roman" w:hAnsi="Times New Roman" w:cs="Times New Roman"/>
                <w:sz w:val="12"/>
                <w:szCs w:val="12"/>
              </w:rPr>
              <w:t xml:space="preserve"> </w:t>
            </w:r>
            <w:proofErr w:type="gramStart"/>
            <w:r w:rsidRPr="00E07617">
              <w:rPr>
                <w:rFonts w:ascii="Times New Roman" w:hAnsi="Times New Roman" w:cs="Times New Roman"/>
                <w:sz w:val="12"/>
                <w:szCs w:val="12"/>
              </w:rPr>
              <w:t>районом</w:t>
            </w:r>
            <w:proofErr w:type="gramEnd"/>
            <w:r w:rsidRPr="00E07617">
              <w:rPr>
                <w:rFonts w:ascii="Times New Roman" w:hAnsi="Times New Roman" w:cs="Times New Roman"/>
                <w:sz w:val="12"/>
                <w:szCs w:val="12"/>
              </w:rPr>
              <w:t xml:space="preserve"> бюджете на 2015 год</w:t>
            </w:r>
          </w:p>
        </w:tc>
      </w:tr>
      <w:tr w:rsidR="00E07617" w:rsidRPr="00E07617" w:rsidTr="00C4313D">
        <w:trPr>
          <w:trHeight w:val="20"/>
        </w:trPr>
        <w:tc>
          <w:tcPr>
            <w:tcW w:w="565"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4930"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810"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1042"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949"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2761" w:type="dxa"/>
            <w:tcBorders>
              <w:top w:val="nil"/>
              <w:left w:val="nil"/>
              <w:bottom w:val="nil"/>
              <w:right w:val="nil"/>
            </w:tcBorders>
            <w:noWrap/>
            <w:hideMark/>
          </w:tcPr>
          <w:p w:rsidR="00E07617" w:rsidRPr="00E07617" w:rsidRDefault="00E07617" w:rsidP="00C4313D">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и плановый период 2016-2017 годов"</w:t>
            </w:r>
          </w:p>
        </w:tc>
      </w:tr>
      <w:tr w:rsidR="00E07617" w:rsidRPr="00E07617" w:rsidTr="00C4313D">
        <w:trPr>
          <w:trHeight w:val="20"/>
        </w:trPr>
        <w:tc>
          <w:tcPr>
            <w:tcW w:w="565"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4930"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810"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1042"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949"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2761"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r>
      <w:tr w:rsidR="00E07617" w:rsidRPr="00E07617" w:rsidTr="00C4313D">
        <w:trPr>
          <w:trHeight w:val="20"/>
        </w:trPr>
        <w:tc>
          <w:tcPr>
            <w:tcW w:w="565"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4930"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810"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1042"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949"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2761"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r>
      <w:tr w:rsidR="00E07617" w:rsidRPr="00E07617" w:rsidTr="00C4313D">
        <w:trPr>
          <w:trHeight w:val="20"/>
        </w:trPr>
        <w:tc>
          <w:tcPr>
            <w:tcW w:w="11057" w:type="dxa"/>
            <w:gridSpan w:val="6"/>
            <w:tcBorders>
              <w:top w:val="nil"/>
              <w:left w:val="nil"/>
              <w:bottom w:val="nil"/>
              <w:right w:val="nil"/>
            </w:tcBorders>
            <w:hideMark/>
          </w:tcPr>
          <w:p w:rsidR="00E07617" w:rsidRPr="00E07617" w:rsidRDefault="00E07617" w:rsidP="00E07617">
            <w:pPr>
              <w:spacing w:after="0" w:line="240" w:lineRule="auto"/>
              <w:ind w:firstLine="284"/>
              <w:rPr>
                <w:rFonts w:ascii="Times New Roman" w:hAnsi="Times New Roman" w:cs="Times New Roman"/>
                <w:b/>
                <w:bCs/>
                <w:sz w:val="12"/>
                <w:szCs w:val="12"/>
              </w:rPr>
            </w:pPr>
            <w:r w:rsidRPr="00E07617">
              <w:rPr>
                <w:rFonts w:ascii="Times New Roman" w:hAnsi="Times New Roman" w:cs="Times New Roman"/>
                <w:b/>
                <w:bCs/>
                <w:sz w:val="12"/>
                <w:szCs w:val="12"/>
              </w:rPr>
              <w:t>Распределение расходов районного бюджета по разделам и подразделам классификации расходов бюджетов Российской Федерации на 2015 год и плановый период 2016-2017 годов</w:t>
            </w:r>
          </w:p>
        </w:tc>
      </w:tr>
      <w:tr w:rsidR="00E07617" w:rsidRPr="00E07617" w:rsidTr="00C4313D">
        <w:trPr>
          <w:trHeight w:val="20"/>
        </w:trPr>
        <w:tc>
          <w:tcPr>
            <w:tcW w:w="565"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4930" w:type="dxa"/>
            <w:tcBorders>
              <w:top w:val="nil"/>
              <w:left w:val="nil"/>
              <w:bottom w:val="nil"/>
              <w:right w:val="nil"/>
            </w:tcBorders>
            <w:hideMark/>
          </w:tcPr>
          <w:p w:rsidR="00E07617" w:rsidRPr="00E07617" w:rsidRDefault="00E07617" w:rsidP="00E07617">
            <w:pPr>
              <w:spacing w:after="0" w:line="240" w:lineRule="auto"/>
              <w:ind w:firstLine="284"/>
              <w:rPr>
                <w:rFonts w:ascii="Times New Roman" w:hAnsi="Times New Roman" w:cs="Times New Roman"/>
                <w:b/>
                <w:bCs/>
                <w:sz w:val="12"/>
                <w:szCs w:val="12"/>
              </w:rPr>
            </w:pPr>
          </w:p>
        </w:tc>
        <w:tc>
          <w:tcPr>
            <w:tcW w:w="810" w:type="dxa"/>
            <w:tcBorders>
              <w:top w:val="nil"/>
              <w:left w:val="nil"/>
              <w:bottom w:val="nil"/>
              <w:right w:val="nil"/>
            </w:tcBorders>
            <w:hideMark/>
          </w:tcPr>
          <w:p w:rsidR="00E07617" w:rsidRPr="00E07617" w:rsidRDefault="00E07617" w:rsidP="00E07617">
            <w:pPr>
              <w:spacing w:after="0" w:line="240" w:lineRule="auto"/>
              <w:ind w:firstLine="284"/>
              <w:rPr>
                <w:rFonts w:ascii="Times New Roman" w:hAnsi="Times New Roman" w:cs="Times New Roman"/>
                <w:b/>
                <w:bCs/>
                <w:sz w:val="12"/>
                <w:szCs w:val="12"/>
              </w:rPr>
            </w:pPr>
          </w:p>
        </w:tc>
        <w:tc>
          <w:tcPr>
            <w:tcW w:w="1042" w:type="dxa"/>
            <w:tcBorders>
              <w:top w:val="nil"/>
              <w:left w:val="nil"/>
              <w:bottom w:val="nil"/>
              <w:right w:val="nil"/>
            </w:tcBorders>
            <w:hideMark/>
          </w:tcPr>
          <w:p w:rsidR="00E07617" w:rsidRPr="00E07617" w:rsidRDefault="00E07617" w:rsidP="00E07617">
            <w:pPr>
              <w:spacing w:after="0" w:line="240" w:lineRule="auto"/>
              <w:ind w:firstLine="284"/>
              <w:rPr>
                <w:rFonts w:ascii="Times New Roman" w:hAnsi="Times New Roman" w:cs="Times New Roman"/>
                <w:b/>
                <w:bCs/>
                <w:sz w:val="12"/>
                <w:szCs w:val="12"/>
              </w:rPr>
            </w:pPr>
          </w:p>
        </w:tc>
        <w:tc>
          <w:tcPr>
            <w:tcW w:w="949"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2761" w:type="dxa"/>
            <w:tcBorders>
              <w:top w:val="nil"/>
              <w:left w:val="nil"/>
              <w:bottom w:val="nil"/>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r>
      <w:tr w:rsidR="00E07617" w:rsidRPr="00E07617" w:rsidTr="00C4313D">
        <w:trPr>
          <w:trHeight w:val="20"/>
        </w:trPr>
        <w:tc>
          <w:tcPr>
            <w:tcW w:w="565" w:type="dxa"/>
            <w:tcBorders>
              <w:top w:val="nil"/>
              <w:left w:val="nil"/>
              <w:bottom w:val="single" w:sz="4" w:space="0" w:color="auto"/>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4930" w:type="dxa"/>
            <w:tcBorders>
              <w:top w:val="nil"/>
              <w:left w:val="nil"/>
              <w:bottom w:val="single" w:sz="4" w:space="0" w:color="auto"/>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810" w:type="dxa"/>
            <w:tcBorders>
              <w:top w:val="nil"/>
              <w:left w:val="nil"/>
              <w:bottom w:val="single" w:sz="4" w:space="0" w:color="auto"/>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1042" w:type="dxa"/>
            <w:tcBorders>
              <w:top w:val="nil"/>
              <w:left w:val="nil"/>
              <w:bottom w:val="single" w:sz="4" w:space="0" w:color="auto"/>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949" w:type="dxa"/>
            <w:tcBorders>
              <w:top w:val="nil"/>
              <w:left w:val="nil"/>
              <w:bottom w:val="single" w:sz="4" w:space="0" w:color="auto"/>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p>
        </w:tc>
        <w:tc>
          <w:tcPr>
            <w:tcW w:w="2761" w:type="dxa"/>
            <w:tcBorders>
              <w:top w:val="nil"/>
              <w:left w:val="nil"/>
              <w:bottom w:val="single" w:sz="4" w:space="0" w:color="auto"/>
              <w:right w:val="nil"/>
            </w:tcBorders>
            <w:noWrap/>
            <w:hideMark/>
          </w:tcPr>
          <w:p w:rsidR="00E07617" w:rsidRPr="00E07617" w:rsidRDefault="00E07617" w:rsidP="00E07617">
            <w:pPr>
              <w:spacing w:after="0" w:line="240" w:lineRule="auto"/>
              <w:ind w:firstLine="284"/>
              <w:rPr>
                <w:rFonts w:ascii="Times New Roman" w:hAnsi="Times New Roman" w:cs="Times New Roman"/>
                <w:sz w:val="12"/>
                <w:szCs w:val="12"/>
              </w:rPr>
            </w:pPr>
            <w:r w:rsidRPr="00E07617">
              <w:rPr>
                <w:rFonts w:ascii="Times New Roman" w:hAnsi="Times New Roman" w:cs="Times New Roman"/>
                <w:sz w:val="12"/>
                <w:szCs w:val="12"/>
              </w:rPr>
              <w:t>(тыс. рублей)</w:t>
            </w:r>
          </w:p>
        </w:tc>
      </w:tr>
      <w:tr w:rsidR="00E07617" w:rsidRPr="00E07617" w:rsidTr="00C4313D">
        <w:trPr>
          <w:trHeight w:val="20"/>
        </w:trPr>
        <w:tc>
          <w:tcPr>
            <w:tcW w:w="565" w:type="dxa"/>
            <w:tcBorders>
              <w:top w:val="single" w:sz="4" w:space="0" w:color="auto"/>
            </w:tcBorders>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строки</w:t>
            </w:r>
          </w:p>
        </w:tc>
        <w:tc>
          <w:tcPr>
            <w:tcW w:w="4930" w:type="dxa"/>
            <w:tcBorders>
              <w:top w:val="single" w:sz="4" w:space="0" w:color="auto"/>
            </w:tcBorders>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Наименование показателя бюджетной классификации</w:t>
            </w:r>
          </w:p>
        </w:tc>
        <w:tc>
          <w:tcPr>
            <w:tcW w:w="810" w:type="dxa"/>
            <w:tcBorders>
              <w:top w:val="single" w:sz="4" w:space="0" w:color="auto"/>
            </w:tcBorders>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Раздел-подраздел</w:t>
            </w:r>
          </w:p>
        </w:tc>
        <w:tc>
          <w:tcPr>
            <w:tcW w:w="1042" w:type="dxa"/>
            <w:tcBorders>
              <w:top w:val="single" w:sz="4" w:space="0" w:color="auto"/>
            </w:tcBorders>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Сумма на  2015 год</w:t>
            </w:r>
          </w:p>
        </w:tc>
        <w:tc>
          <w:tcPr>
            <w:tcW w:w="949" w:type="dxa"/>
            <w:tcBorders>
              <w:top w:val="single" w:sz="4" w:space="0" w:color="auto"/>
            </w:tcBorders>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Сумма на  2016 год</w:t>
            </w:r>
          </w:p>
        </w:tc>
        <w:tc>
          <w:tcPr>
            <w:tcW w:w="2761" w:type="dxa"/>
            <w:tcBorders>
              <w:top w:val="single" w:sz="4" w:space="0" w:color="auto"/>
            </w:tcBorders>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Сумма на  2017 год</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w:t>
            </w:r>
          </w:p>
        </w:tc>
        <w:tc>
          <w:tcPr>
            <w:tcW w:w="493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Общегосударственные вопросы</w:t>
            </w:r>
          </w:p>
        </w:tc>
        <w:tc>
          <w:tcPr>
            <w:tcW w:w="810"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0100</w:t>
            </w:r>
          </w:p>
        </w:tc>
        <w:tc>
          <w:tcPr>
            <w:tcW w:w="1042"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41 469,81</w:t>
            </w:r>
          </w:p>
        </w:tc>
        <w:tc>
          <w:tcPr>
            <w:tcW w:w="949"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38 196,24</w:t>
            </w:r>
          </w:p>
        </w:tc>
        <w:tc>
          <w:tcPr>
            <w:tcW w:w="2761" w:type="dxa"/>
            <w:noWrap/>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39 234,41</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0102</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947,69</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982,80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982,80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0103</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3 388,05</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3 362,22</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3 362,22</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0104</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28 187,56</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26 396,61</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27 444,68</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Судебная система</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0105</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9,90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06</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0106</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5 871,51</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5 898,31</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5 898,31</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Обеспечение проведения выборов и референдумов</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0107</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1 546,60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07</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Резервные фонды</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0111</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220,00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220,00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220,00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08</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Другие общегосударственные вопросы</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0113</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1 308,40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1 326,40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1 326,40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w:t>
            </w:r>
          </w:p>
        </w:tc>
        <w:tc>
          <w:tcPr>
            <w:tcW w:w="493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Национальная оборона</w:t>
            </w:r>
          </w:p>
        </w:tc>
        <w:tc>
          <w:tcPr>
            <w:tcW w:w="81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0200</w:t>
            </w:r>
          </w:p>
        </w:tc>
        <w:tc>
          <w:tcPr>
            <w:tcW w:w="1042"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661,30</w:t>
            </w:r>
          </w:p>
        </w:tc>
        <w:tc>
          <w:tcPr>
            <w:tcW w:w="949"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662,60</w:t>
            </w:r>
          </w:p>
        </w:tc>
        <w:tc>
          <w:tcPr>
            <w:tcW w:w="2761"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621,00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Мобилизационная и вневойсковая подготовка</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0203</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661,30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662,60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621,00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w:t>
            </w:r>
          </w:p>
        </w:tc>
        <w:tc>
          <w:tcPr>
            <w:tcW w:w="493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Национальная безопасность и правоохранительная деятельность</w:t>
            </w:r>
          </w:p>
        </w:tc>
        <w:tc>
          <w:tcPr>
            <w:tcW w:w="81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0300</w:t>
            </w:r>
          </w:p>
        </w:tc>
        <w:tc>
          <w:tcPr>
            <w:tcW w:w="1042"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1 410,40</w:t>
            </w:r>
          </w:p>
        </w:tc>
        <w:tc>
          <w:tcPr>
            <w:tcW w:w="949"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1 410,40</w:t>
            </w:r>
          </w:p>
        </w:tc>
        <w:tc>
          <w:tcPr>
            <w:tcW w:w="2761"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1 410,40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12</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0309</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1 387,90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1 387,90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1 387,90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13</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0314</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22,50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22,50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22,50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w:t>
            </w:r>
          </w:p>
        </w:tc>
        <w:tc>
          <w:tcPr>
            <w:tcW w:w="493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Национальная экономика</w:t>
            </w:r>
          </w:p>
        </w:tc>
        <w:tc>
          <w:tcPr>
            <w:tcW w:w="81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0400</w:t>
            </w:r>
          </w:p>
        </w:tc>
        <w:tc>
          <w:tcPr>
            <w:tcW w:w="1042"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6 655,80</w:t>
            </w:r>
          </w:p>
        </w:tc>
        <w:tc>
          <w:tcPr>
            <w:tcW w:w="949"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6 810,00</w:t>
            </w:r>
          </w:p>
        </w:tc>
        <w:tc>
          <w:tcPr>
            <w:tcW w:w="2761"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6 788,70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Сельское хозяйство и рыболовство</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0405</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3 168,10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3 321,70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3 329,30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16</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Транспорт</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0408</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2 909,30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2 909,30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2 909,30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17</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Дорожное хозяйство</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0409</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176,70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202,30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173,40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18</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Другие вопросы в области национальной экономики</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0412</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401,70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376,70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376,70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19</w:t>
            </w:r>
          </w:p>
        </w:tc>
        <w:tc>
          <w:tcPr>
            <w:tcW w:w="493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Жилищно-коммунальное хозяйство</w:t>
            </w:r>
          </w:p>
        </w:tc>
        <w:tc>
          <w:tcPr>
            <w:tcW w:w="81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0500</w:t>
            </w:r>
          </w:p>
        </w:tc>
        <w:tc>
          <w:tcPr>
            <w:tcW w:w="1042"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5 329,90</w:t>
            </w:r>
          </w:p>
        </w:tc>
        <w:tc>
          <w:tcPr>
            <w:tcW w:w="949"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5 329,90</w:t>
            </w:r>
          </w:p>
        </w:tc>
        <w:tc>
          <w:tcPr>
            <w:tcW w:w="2761"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5 329,90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20</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Коммунальное хозяйство</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0502</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4 459,70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4 459,70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4 459,70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21</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Благоустройство</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0503</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850,20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850,20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850,20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22</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Другие вопросы в области жилищно-коммунального хозяйства</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0505</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20,00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20,00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23</w:t>
            </w:r>
          </w:p>
        </w:tc>
        <w:tc>
          <w:tcPr>
            <w:tcW w:w="493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Образование</w:t>
            </w:r>
          </w:p>
        </w:tc>
        <w:tc>
          <w:tcPr>
            <w:tcW w:w="81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0700</w:t>
            </w:r>
          </w:p>
        </w:tc>
        <w:tc>
          <w:tcPr>
            <w:tcW w:w="1042"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357 836,90</w:t>
            </w:r>
          </w:p>
        </w:tc>
        <w:tc>
          <w:tcPr>
            <w:tcW w:w="949"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346 869,87</w:t>
            </w:r>
          </w:p>
        </w:tc>
        <w:tc>
          <w:tcPr>
            <w:tcW w:w="2761"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348 870,20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24</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Дошкольное образование</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0701</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59 543,80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59 543,80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59 543,80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25</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Общее образование</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0702</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249 703,94</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239 972,25</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241 972,58</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26</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Молодежная политика и оздоровление детей</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0707</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5 252,27</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5 252,27</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5 252,27</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lastRenderedPageBreak/>
              <w:t>27</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Другие вопросы в области образования</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0709</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43 336,89</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42 101,55</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42 101,55</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28</w:t>
            </w:r>
          </w:p>
        </w:tc>
        <w:tc>
          <w:tcPr>
            <w:tcW w:w="493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Культура, кинематография</w:t>
            </w:r>
          </w:p>
        </w:tc>
        <w:tc>
          <w:tcPr>
            <w:tcW w:w="81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0800</w:t>
            </w:r>
          </w:p>
        </w:tc>
        <w:tc>
          <w:tcPr>
            <w:tcW w:w="1042"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14 115,45</w:t>
            </w:r>
          </w:p>
        </w:tc>
        <w:tc>
          <w:tcPr>
            <w:tcW w:w="949"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13 755,45</w:t>
            </w:r>
          </w:p>
        </w:tc>
        <w:tc>
          <w:tcPr>
            <w:tcW w:w="2761"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13 755,45</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29</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Культура</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0801</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14 100,45</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13 740,45</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13 740,45</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30</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Другие вопросы в области культуры, кинематографии</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0804</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15,00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15,00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15,00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31</w:t>
            </w:r>
          </w:p>
        </w:tc>
        <w:tc>
          <w:tcPr>
            <w:tcW w:w="493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Здравоохранение</w:t>
            </w:r>
          </w:p>
        </w:tc>
        <w:tc>
          <w:tcPr>
            <w:tcW w:w="81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0900</w:t>
            </w:r>
          </w:p>
        </w:tc>
        <w:tc>
          <w:tcPr>
            <w:tcW w:w="1042"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200,00</w:t>
            </w:r>
          </w:p>
        </w:tc>
        <w:tc>
          <w:tcPr>
            <w:tcW w:w="949"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200,00</w:t>
            </w:r>
          </w:p>
        </w:tc>
        <w:tc>
          <w:tcPr>
            <w:tcW w:w="2761"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200,00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32</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Другие вопросы в области здравоохранения</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0909</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200,00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200,00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200,00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33</w:t>
            </w:r>
          </w:p>
        </w:tc>
        <w:tc>
          <w:tcPr>
            <w:tcW w:w="493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Социальная политика</w:t>
            </w:r>
          </w:p>
        </w:tc>
        <w:tc>
          <w:tcPr>
            <w:tcW w:w="81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1000</w:t>
            </w:r>
          </w:p>
        </w:tc>
        <w:tc>
          <w:tcPr>
            <w:tcW w:w="1042"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84 790,03</w:t>
            </w:r>
          </w:p>
        </w:tc>
        <w:tc>
          <w:tcPr>
            <w:tcW w:w="949"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84 898,99</w:t>
            </w:r>
          </w:p>
        </w:tc>
        <w:tc>
          <w:tcPr>
            <w:tcW w:w="2761"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86 029,89</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34</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Пенсионное обеспечение</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1001</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811,43</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811,39</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811,39</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35</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Социальное обслуживание населения</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1002</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60 641,50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60 641,50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60 641,50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36</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Социальное обеспечение населения</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1003</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13 940,60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13 890,60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13 890,60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37</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Охрана семьи и детства</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1004</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3 008,60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3 008,60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4 139,50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38</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Другие вопросы в области социальной политики</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1006</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6 387,90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6 546,90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6 546,90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39</w:t>
            </w:r>
          </w:p>
        </w:tc>
        <w:tc>
          <w:tcPr>
            <w:tcW w:w="493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Физическая культура и спорт</w:t>
            </w:r>
          </w:p>
        </w:tc>
        <w:tc>
          <w:tcPr>
            <w:tcW w:w="81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1100</w:t>
            </w:r>
          </w:p>
        </w:tc>
        <w:tc>
          <w:tcPr>
            <w:tcW w:w="1042"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2 475,90</w:t>
            </w:r>
          </w:p>
        </w:tc>
        <w:tc>
          <w:tcPr>
            <w:tcW w:w="949"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479,00</w:t>
            </w:r>
          </w:p>
        </w:tc>
        <w:tc>
          <w:tcPr>
            <w:tcW w:w="2761"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479,00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40</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Физическая культура</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1101</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479,00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479,00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479,00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Массовый спорт</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1102</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1 996,90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0,00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41</w:t>
            </w:r>
          </w:p>
        </w:tc>
        <w:tc>
          <w:tcPr>
            <w:tcW w:w="493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Межбюджетные трансферты общего характера бюджетам субъектов Российской Федерации и муниципальных образований</w:t>
            </w:r>
          </w:p>
        </w:tc>
        <w:tc>
          <w:tcPr>
            <w:tcW w:w="81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1400</w:t>
            </w:r>
          </w:p>
        </w:tc>
        <w:tc>
          <w:tcPr>
            <w:tcW w:w="1042"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64 799,60</w:t>
            </w:r>
          </w:p>
        </w:tc>
        <w:tc>
          <w:tcPr>
            <w:tcW w:w="949"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54 698,64</w:t>
            </w:r>
          </w:p>
        </w:tc>
        <w:tc>
          <w:tcPr>
            <w:tcW w:w="2761"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54 698,64</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42</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1401</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28 879,40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23 103,54</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23 103,54</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43</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Иные дотации</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1402</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35 920,20</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31 595,10</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31 595,10</w:t>
            </w:r>
          </w:p>
        </w:tc>
      </w:tr>
      <w:tr w:rsidR="00E07617" w:rsidRPr="00E07617" w:rsidTr="00E07617">
        <w:trPr>
          <w:trHeight w:val="20"/>
        </w:trPr>
        <w:tc>
          <w:tcPr>
            <w:tcW w:w="565" w:type="dxa"/>
            <w:noWrap/>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44</w:t>
            </w:r>
          </w:p>
        </w:tc>
        <w:tc>
          <w:tcPr>
            <w:tcW w:w="493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Условно утвержденные расходы</w:t>
            </w:r>
          </w:p>
        </w:tc>
        <w:tc>
          <w:tcPr>
            <w:tcW w:w="810"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w:t>
            </w:r>
          </w:p>
        </w:tc>
        <w:tc>
          <w:tcPr>
            <w:tcW w:w="1042"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 </w:t>
            </w:r>
          </w:p>
        </w:tc>
        <w:tc>
          <w:tcPr>
            <w:tcW w:w="949"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5 234,13</w:t>
            </w:r>
          </w:p>
        </w:tc>
        <w:tc>
          <w:tcPr>
            <w:tcW w:w="2761" w:type="dxa"/>
            <w:hideMark/>
          </w:tcPr>
          <w:p w:rsidR="00E07617" w:rsidRPr="00E07617" w:rsidRDefault="00E07617" w:rsidP="00E07617">
            <w:pPr>
              <w:spacing w:after="0" w:line="240" w:lineRule="auto"/>
              <w:rPr>
                <w:rFonts w:ascii="Times New Roman" w:hAnsi="Times New Roman" w:cs="Times New Roman"/>
                <w:sz w:val="12"/>
                <w:szCs w:val="12"/>
              </w:rPr>
            </w:pPr>
            <w:r w:rsidRPr="00E07617">
              <w:rPr>
                <w:rFonts w:ascii="Times New Roman" w:hAnsi="Times New Roman" w:cs="Times New Roman"/>
                <w:sz w:val="12"/>
                <w:szCs w:val="12"/>
              </w:rPr>
              <w:t>10 903,49</w:t>
            </w:r>
          </w:p>
        </w:tc>
      </w:tr>
      <w:tr w:rsidR="00E07617" w:rsidRPr="00E07617" w:rsidTr="00E07617">
        <w:trPr>
          <w:trHeight w:val="20"/>
        </w:trPr>
        <w:tc>
          <w:tcPr>
            <w:tcW w:w="5495" w:type="dxa"/>
            <w:gridSpan w:val="2"/>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Всего</w:t>
            </w:r>
          </w:p>
        </w:tc>
        <w:tc>
          <w:tcPr>
            <w:tcW w:w="810"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 </w:t>
            </w:r>
          </w:p>
        </w:tc>
        <w:tc>
          <w:tcPr>
            <w:tcW w:w="1042"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579 745,09</w:t>
            </w:r>
          </w:p>
        </w:tc>
        <w:tc>
          <w:tcPr>
            <w:tcW w:w="949"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558 545,22</w:t>
            </w:r>
          </w:p>
        </w:tc>
        <w:tc>
          <w:tcPr>
            <w:tcW w:w="2761" w:type="dxa"/>
            <w:hideMark/>
          </w:tcPr>
          <w:p w:rsidR="00E07617" w:rsidRPr="00E07617" w:rsidRDefault="00E07617" w:rsidP="00E07617">
            <w:pPr>
              <w:spacing w:after="0" w:line="240" w:lineRule="auto"/>
              <w:rPr>
                <w:rFonts w:ascii="Times New Roman" w:hAnsi="Times New Roman" w:cs="Times New Roman"/>
                <w:b/>
                <w:bCs/>
                <w:sz w:val="12"/>
                <w:szCs w:val="12"/>
              </w:rPr>
            </w:pPr>
            <w:r w:rsidRPr="00E07617">
              <w:rPr>
                <w:rFonts w:ascii="Times New Roman" w:hAnsi="Times New Roman" w:cs="Times New Roman"/>
                <w:b/>
                <w:bCs/>
                <w:sz w:val="12"/>
                <w:szCs w:val="12"/>
              </w:rPr>
              <w:t>568 321,08</w:t>
            </w:r>
          </w:p>
        </w:tc>
      </w:tr>
    </w:tbl>
    <w:p w:rsidR="00E07617" w:rsidRDefault="00E07617" w:rsidP="00060689">
      <w:pPr>
        <w:spacing w:after="0" w:line="240" w:lineRule="auto"/>
        <w:ind w:firstLine="284"/>
        <w:jc w:val="center"/>
        <w:rPr>
          <w:rFonts w:ascii="Times New Roman" w:hAnsi="Times New Roman" w:cs="Times New Roman"/>
          <w:sz w:val="12"/>
          <w:szCs w:val="12"/>
        </w:rPr>
      </w:pPr>
    </w:p>
    <w:p w:rsidR="00C4313D" w:rsidRDefault="00C4313D" w:rsidP="00060689">
      <w:pPr>
        <w:spacing w:after="0" w:line="240" w:lineRule="auto"/>
        <w:ind w:firstLine="284"/>
        <w:jc w:val="center"/>
        <w:rPr>
          <w:rFonts w:ascii="Times New Roman" w:hAnsi="Times New Roman" w:cs="Times New Roman"/>
          <w:sz w:val="12"/>
          <w:szCs w:val="12"/>
        </w:rPr>
      </w:pPr>
    </w:p>
    <w:p w:rsidR="00C4313D" w:rsidRDefault="00C4313D" w:rsidP="00060689">
      <w:pPr>
        <w:spacing w:after="0" w:line="240" w:lineRule="auto"/>
        <w:ind w:firstLine="284"/>
        <w:jc w:val="center"/>
        <w:rPr>
          <w:rFonts w:ascii="Times New Roman" w:hAnsi="Times New Roman" w:cs="Times New Roman"/>
          <w:sz w:val="12"/>
          <w:szCs w:val="12"/>
        </w:rPr>
      </w:pPr>
    </w:p>
    <w:tbl>
      <w:tblPr>
        <w:tblStyle w:val="aff4"/>
        <w:tblW w:w="11141" w:type="dxa"/>
        <w:tblLook w:val="04A0" w:firstRow="1" w:lastRow="0" w:firstColumn="1" w:lastColumn="0" w:noHBand="0" w:noVBand="1"/>
      </w:tblPr>
      <w:tblGrid>
        <w:gridCol w:w="565"/>
        <w:gridCol w:w="5213"/>
        <w:gridCol w:w="739"/>
        <w:gridCol w:w="737"/>
        <w:gridCol w:w="636"/>
        <w:gridCol w:w="681"/>
        <w:gridCol w:w="2570"/>
      </w:tblGrid>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bookmarkStart w:id="2" w:name="RANGE!A1:G582"/>
            <w:bookmarkEnd w:id="2"/>
          </w:p>
        </w:tc>
        <w:tc>
          <w:tcPr>
            <w:tcW w:w="5213"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2570"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Приложение 6</w:t>
            </w:r>
          </w:p>
        </w:tc>
      </w:tr>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5213"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2570"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  решению Каратузского районного Совета</w:t>
            </w:r>
          </w:p>
        </w:tc>
      </w:tr>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5213"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2570"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депутатов от _.12.2014г. №_ </w:t>
            </w:r>
          </w:p>
        </w:tc>
      </w:tr>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5213"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2570"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w:t>
            </w:r>
            <w:proofErr w:type="gramStart"/>
            <w:r w:rsidRPr="00C4313D">
              <w:rPr>
                <w:rFonts w:ascii="Times New Roman" w:hAnsi="Times New Roman" w:cs="Times New Roman"/>
                <w:sz w:val="12"/>
                <w:szCs w:val="12"/>
              </w:rPr>
              <w:t>О</w:t>
            </w:r>
            <w:proofErr w:type="gramEnd"/>
            <w:r w:rsidRPr="00C4313D">
              <w:rPr>
                <w:rFonts w:ascii="Times New Roman" w:hAnsi="Times New Roman" w:cs="Times New Roman"/>
                <w:sz w:val="12"/>
                <w:szCs w:val="12"/>
              </w:rPr>
              <w:t xml:space="preserve"> </w:t>
            </w:r>
            <w:proofErr w:type="gramStart"/>
            <w:r w:rsidRPr="00C4313D">
              <w:rPr>
                <w:rFonts w:ascii="Times New Roman" w:hAnsi="Times New Roman" w:cs="Times New Roman"/>
                <w:sz w:val="12"/>
                <w:szCs w:val="12"/>
              </w:rPr>
              <w:t>районом</w:t>
            </w:r>
            <w:proofErr w:type="gramEnd"/>
            <w:r w:rsidRPr="00C4313D">
              <w:rPr>
                <w:rFonts w:ascii="Times New Roman" w:hAnsi="Times New Roman" w:cs="Times New Roman"/>
                <w:sz w:val="12"/>
                <w:szCs w:val="12"/>
              </w:rPr>
              <w:t xml:space="preserve"> бюджете на 2015 год</w:t>
            </w:r>
          </w:p>
        </w:tc>
      </w:tr>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5213"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2570"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 плановый период 2016-2017 годов"</w:t>
            </w:r>
          </w:p>
        </w:tc>
      </w:tr>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5213"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2570"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r>
      <w:tr w:rsidR="00C4313D" w:rsidRPr="00C4313D" w:rsidTr="00C4313D">
        <w:trPr>
          <w:trHeight w:val="20"/>
        </w:trPr>
        <w:tc>
          <w:tcPr>
            <w:tcW w:w="11141" w:type="dxa"/>
            <w:gridSpan w:val="7"/>
            <w:tcBorders>
              <w:top w:val="nil"/>
              <w:left w:val="nil"/>
              <w:bottom w:val="nil"/>
              <w:right w:val="nil"/>
            </w:tcBorders>
            <w:hideMark/>
          </w:tcPr>
          <w:p w:rsidR="00C4313D" w:rsidRPr="00C4313D" w:rsidRDefault="00C4313D" w:rsidP="00C4313D">
            <w:pPr>
              <w:spacing w:after="0" w:line="240" w:lineRule="auto"/>
              <w:jc w:val="center"/>
              <w:rPr>
                <w:rFonts w:ascii="Times New Roman" w:hAnsi="Times New Roman" w:cs="Times New Roman"/>
                <w:b/>
                <w:bCs/>
                <w:sz w:val="12"/>
                <w:szCs w:val="12"/>
              </w:rPr>
            </w:pPr>
            <w:r w:rsidRPr="00C4313D">
              <w:rPr>
                <w:rFonts w:ascii="Times New Roman" w:hAnsi="Times New Roman" w:cs="Times New Roman"/>
                <w:b/>
                <w:bCs/>
                <w:sz w:val="12"/>
                <w:szCs w:val="12"/>
              </w:rPr>
              <w:t>Ведомственная структура расходов районного бюджета на 2015 год</w:t>
            </w:r>
          </w:p>
        </w:tc>
      </w:tr>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5213"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2570"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r>
      <w:tr w:rsidR="00C4313D" w:rsidRPr="00C4313D" w:rsidTr="00C4313D">
        <w:trPr>
          <w:trHeight w:val="20"/>
        </w:trPr>
        <w:tc>
          <w:tcPr>
            <w:tcW w:w="565" w:type="dxa"/>
            <w:tcBorders>
              <w:top w:val="nil"/>
              <w:left w:val="nil"/>
              <w:bottom w:val="single" w:sz="4" w:space="0" w:color="auto"/>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5213" w:type="dxa"/>
            <w:tcBorders>
              <w:top w:val="nil"/>
              <w:left w:val="nil"/>
              <w:bottom w:val="single" w:sz="4" w:space="0" w:color="auto"/>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9" w:type="dxa"/>
            <w:tcBorders>
              <w:top w:val="nil"/>
              <w:left w:val="nil"/>
              <w:bottom w:val="single" w:sz="4" w:space="0" w:color="auto"/>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single" w:sz="4" w:space="0" w:color="auto"/>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single" w:sz="4" w:space="0" w:color="auto"/>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3251" w:type="dxa"/>
            <w:gridSpan w:val="2"/>
            <w:tcBorders>
              <w:top w:val="nil"/>
              <w:left w:val="nil"/>
              <w:bottom w:val="single" w:sz="4" w:space="0" w:color="auto"/>
              <w:right w:val="nil"/>
            </w:tcBorders>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w:t>
            </w:r>
            <w:proofErr w:type="spellStart"/>
            <w:r w:rsidRPr="00C4313D">
              <w:rPr>
                <w:rFonts w:ascii="Times New Roman" w:hAnsi="Times New Roman" w:cs="Times New Roman"/>
                <w:sz w:val="12"/>
                <w:szCs w:val="12"/>
              </w:rPr>
              <w:t>тыс</w:t>
            </w:r>
            <w:proofErr w:type="gramStart"/>
            <w:r w:rsidRPr="00C4313D">
              <w:rPr>
                <w:rFonts w:ascii="Times New Roman" w:hAnsi="Times New Roman" w:cs="Times New Roman"/>
                <w:sz w:val="12"/>
                <w:szCs w:val="12"/>
              </w:rPr>
              <w:t>.р</w:t>
            </w:r>
            <w:proofErr w:type="gramEnd"/>
            <w:r w:rsidRPr="00C4313D">
              <w:rPr>
                <w:rFonts w:ascii="Times New Roman" w:hAnsi="Times New Roman" w:cs="Times New Roman"/>
                <w:sz w:val="12"/>
                <w:szCs w:val="12"/>
              </w:rPr>
              <w:t>ублей</w:t>
            </w:r>
            <w:proofErr w:type="spellEnd"/>
            <w:r w:rsidRPr="00C4313D">
              <w:rPr>
                <w:rFonts w:ascii="Times New Roman" w:hAnsi="Times New Roman" w:cs="Times New Roman"/>
                <w:sz w:val="12"/>
                <w:szCs w:val="12"/>
              </w:rPr>
              <w:t>)</w:t>
            </w:r>
          </w:p>
        </w:tc>
      </w:tr>
      <w:tr w:rsidR="00C4313D" w:rsidRPr="00C4313D" w:rsidTr="00C4313D">
        <w:trPr>
          <w:trHeight w:val="20"/>
        </w:trPr>
        <w:tc>
          <w:tcPr>
            <w:tcW w:w="565"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строки</w:t>
            </w:r>
          </w:p>
        </w:tc>
        <w:tc>
          <w:tcPr>
            <w:tcW w:w="5213"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Наименование главных распорядителей и наименование показателей бюджетной классификации</w:t>
            </w:r>
          </w:p>
        </w:tc>
        <w:tc>
          <w:tcPr>
            <w:tcW w:w="739"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Код ведомства</w:t>
            </w:r>
          </w:p>
        </w:tc>
        <w:tc>
          <w:tcPr>
            <w:tcW w:w="737"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Раздел, подраздел</w:t>
            </w:r>
          </w:p>
        </w:tc>
        <w:tc>
          <w:tcPr>
            <w:tcW w:w="636"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Целевая статья</w:t>
            </w:r>
          </w:p>
        </w:tc>
        <w:tc>
          <w:tcPr>
            <w:tcW w:w="681"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Вид расходов</w:t>
            </w:r>
          </w:p>
        </w:tc>
        <w:tc>
          <w:tcPr>
            <w:tcW w:w="2570"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Сумма на 2015 год</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5213"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w:t>
            </w:r>
          </w:p>
        </w:tc>
        <w:tc>
          <w:tcPr>
            <w:tcW w:w="739"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w:t>
            </w:r>
          </w:p>
        </w:tc>
        <w:tc>
          <w:tcPr>
            <w:tcW w:w="63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w:t>
            </w:r>
          </w:p>
        </w:tc>
        <w:tc>
          <w:tcPr>
            <w:tcW w:w="681"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w:t>
            </w:r>
          </w:p>
        </w:tc>
        <w:tc>
          <w:tcPr>
            <w:tcW w:w="5213"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АДМИНИСТРАЦИЯ КАРАТУЗСКОГО РАЙОНА КРАСНОЯРСКОГО КРАЯ</w:t>
            </w:r>
          </w:p>
        </w:tc>
        <w:tc>
          <w:tcPr>
            <w:tcW w:w="739"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36"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84 621,39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w:t>
            </w:r>
          </w:p>
        </w:tc>
        <w:tc>
          <w:tcPr>
            <w:tcW w:w="5213"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Общегосударственные вопросы</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0100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35 322,95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947,69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947,69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Каратузского районного Совета депутатов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947,69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947,69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947,69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947,69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3 388,05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3 388,05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Каратузского районного Совета депутатов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3 388,05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2 956,05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2 040,60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2 040,60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915,45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915,45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28 187,56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28 187,56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28 187,56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28 187,56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22 451,40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22 451,40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5 736,16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5 736,16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624,35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624,35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Каратузского районного Совета депутатов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624,35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624,35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624,35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624,35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проведения выборов и референдумов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1 546,60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выборов по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9020079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1 546,60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9020079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1 546,60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Специальные расходы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9020079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880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1 546,60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628,70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628,70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628,70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C4313D">
              <w:rPr>
                <w:rFonts w:ascii="Times New Roman" w:hAnsi="Times New Roman" w:cs="Times New Roman"/>
                <w:sz w:val="12"/>
                <w:szCs w:val="12"/>
              </w:rPr>
              <w:t>контроля за</w:t>
            </w:r>
            <w:proofErr w:type="gramEnd"/>
            <w:r w:rsidRPr="00C4313D">
              <w:rPr>
                <w:rFonts w:ascii="Times New Roman" w:hAnsi="Times New Roman" w:cs="Times New Roman"/>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w:t>
            </w:r>
            <w:r w:rsidRPr="00C4313D">
              <w:rPr>
                <w:rFonts w:ascii="Times New Roman" w:hAnsi="Times New Roman" w:cs="Times New Roman"/>
                <w:sz w:val="12"/>
                <w:szCs w:val="12"/>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64,33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43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64,33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Осуществление государственных полномочий в области архивного дела по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106,60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86,60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86,60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401,92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401,92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w:t>
            </w:r>
          </w:p>
        </w:tc>
        <w:tc>
          <w:tcPr>
            <w:tcW w:w="5213"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Национальная безопасность и правоохранительная деятельность</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0300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1 410,40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1 387,90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1 387,90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1 387,90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единой дежурно-</w:t>
            </w:r>
            <w:proofErr w:type="spellStart"/>
            <w:r w:rsidRPr="00C4313D">
              <w:rPr>
                <w:rFonts w:ascii="Times New Roman" w:hAnsi="Times New Roman" w:cs="Times New Roman"/>
                <w:sz w:val="12"/>
                <w:szCs w:val="12"/>
              </w:rPr>
              <w:t>диспечерской</w:t>
            </w:r>
            <w:proofErr w:type="spellEnd"/>
            <w:r w:rsidRPr="00C4313D">
              <w:rPr>
                <w:rFonts w:ascii="Times New Roman" w:hAnsi="Times New Roman" w:cs="Times New Roman"/>
                <w:sz w:val="12"/>
                <w:szCs w:val="12"/>
              </w:rPr>
              <w:t xml:space="preserve">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1 332,90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1 185,64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1 185,64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147,26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147,26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89</w:t>
            </w:r>
          </w:p>
        </w:tc>
        <w:tc>
          <w:tcPr>
            <w:tcW w:w="5213"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Национальная экономика</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0400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6 655,80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Сельское хозяйство и рыболовство</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3 168,10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3 168,10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92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животноводства в личных подворьях граждан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Содержание пунктов искусственного осеменения в рамках подпрограммы "Развитие животноводства в личных подворьях граждан Каратузского района" муниципальной программы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1611601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1611601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1611601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малых форм хозяйствования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Разовая финансовая поддержка сельскохозяйственным потребительским кооперативам </w:t>
            </w:r>
            <w:proofErr w:type="gramStart"/>
            <w:r w:rsidRPr="00C4313D">
              <w:rPr>
                <w:rFonts w:ascii="Times New Roman" w:hAnsi="Times New Roman" w:cs="Times New Roman"/>
                <w:sz w:val="12"/>
                <w:szCs w:val="12"/>
              </w:rPr>
              <w:t>на</w:t>
            </w:r>
            <w:proofErr w:type="gramEnd"/>
            <w:r w:rsidRPr="00C4313D">
              <w:rPr>
                <w:rFonts w:ascii="Times New Roman" w:hAnsi="Times New Roman" w:cs="Times New Roman"/>
                <w:sz w:val="12"/>
                <w:szCs w:val="12"/>
              </w:rPr>
              <w:t xml:space="preserve"> </w:t>
            </w:r>
            <w:proofErr w:type="gramStart"/>
            <w:r w:rsidRPr="00C4313D">
              <w:rPr>
                <w:rFonts w:ascii="Times New Roman" w:hAnsi="Times New Roman" w:cs="Times New Roman"/>
                <w:sz w:val="12"/>
                <w:szCs w:val="12"/>
              </w:rPr>
              <w:t>закуп</w:t>
            </w:r>
            <w:proofErr w:type="gramEnd"/>
            <w:r w:rsidRPr="00C4313D">
              <w:rPr>
                <w:rFonts w:ascii="Times New Roman" w:hAnsi="Times New Roman" w:cs="Times New Roman"/>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1621602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1621602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1621602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1622248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1622248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1622248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"Устойчивое развитие сельских территорий МО "Каратузский район""</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1637518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1637518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1637518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реализации муниципальной программы развития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2 469,50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2 469,50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2 149,50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2 149,50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Транспорт</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0408</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транспортной системы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0408</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0408</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1211201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0408</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1211201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0408</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1211201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Дорожное хозяйство</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176,70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транспортной системы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"Повышение безопасности дорожного движения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"Содействие развитию местного самоуправления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156,70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"Содействие развитию и модернизации улично-дорожной сети муниципальных образований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156,70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1511501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156,70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1511501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156,70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1511501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156,70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экономики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401,70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76,70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"Устойчивое развитие сельских территорий МО "Каратузский район""</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76,70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устройство ранцевое разбрызгивающее SR 420 (моторный двигатель) 4203-011-2611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proofErr w:type="spellStart"/>
            <w:r w:rsidRPr="00C4313D">
              <w:rPr>
                <w:rFonts w:ascii="Times New Roman" w:hAnsi="Times New Roman" w:cs="Times New Roman"/>
                <w:sz w:val="12"/>
                <w:szCs w:val="12"/>
              </w:rPr>
              <w:t>Софинансирование</w:t>
            </w:r>
            <w:proofErr w:type="spellEnd"/>
            <w:r w:rsidRPr="00C4313D">
              <w:rPr>
                <w:rFonts w:ascii="Times New Roman" w:hAnsi="Times New Roman" w:cs="Times New Roman"/>
                <w:sz w:val="12"/>
                <w:szCs w:val="12"/>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малого и среднего предпринимательства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w:t>
            </w:r>
            <w:r w:rsidRPr="00C4313D">
              <w:rPr>
                <w:rFonts w:ascii="Times New Roman" w:hAnsi="Times New Roman" w:cs="Times New Roman"/>
                <w:sz w:val="12"/>
                <w:szCs w:val="12"/>
              </w:rPr>
              <w:lastRenderedPageBreak/>
              <w:t>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147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1821804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1821804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1821804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"Финансовая поддержка малого и среднего предпринимательства"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Субсидирование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w:t>
            </w:r>
          </w:p>
        </w:tc>
        <w:tc>
          <w:tcPr>
            <w:tcW w:w="5213"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Жилищно-коммунальное хозяйство</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0500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5 329,90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Коммунальное хозяйство</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4 459,70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4 459,70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Отдельные мероприятия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4 459,70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0490402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0490402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0490402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0497570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0497570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0497570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Благоустройство</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жилищно-коммунального хозяйства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Подпрограмма "Модернизация, реконструкция и капитальный ремонт объектов коммунальной инфраструктуры муниципального образования "Каратузский район"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w:t>
            </w:r>
            <w:proofErr w:type="gramEnd"/>
            <w:r w:rsidRPr="00C4313D">
              <w:rPr>
                <w:rFonts w:ascii="Times New Roman" w:hAnsi="Times New Roman" w:cs="Times New Roman"/>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0410401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0410401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0410401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w:t>
            </w:r>
          </w:p>
        </w:tc>
        <w:tc>
          <w:tcPr>
            <w:tcW w:w="5213"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Образование</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0700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16 644,92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Общее образование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14 439,30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14 439,30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14 439,30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14 439,30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14 439,30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14 439,30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1 893,62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1 893,62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w:t>
            </w:r>
            <w:proofErr w:type="gramStart"/>
            <w:r w:rsidRPr="00C4313D">
              <w:rPr>
                <w:rFonts w:ascii="Times New Roman" w:hAnsi="Times New Roman" w:cs="Times New Roman"/>
                <w:sz w:val="12"/>
                <w:szCs w:val="12"/>
              </w:rPr>
              <w:t>молодой</w:t>
            </w:r>
            <w:proofErr w:type="gramEnd"/>
            <w:r w:rsidRPr="00C4313D">
              <w:rPr>
                <w:rFonts w:ascii="Times New Roman" w:hAnsi="Times New Roman" w:cs="Times New Roman"/>
                <w:sz w:val="12"/>
                <w:szCs w:val="12"/>
              </w:rPr>
              <w:t>"</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1 893,62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учреждений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Районная дискуссионная онлайн площадка "Войны не знали мы, но все же…" в рамках </w:t>
            </w:r>
            <w:r w:rsidRPr="00C4313D">
              <w:rPr>
                <w:rFonts w:ascii="Times New Roman" w:hAnsi="Times New Roman" w:cs="Times New Roman"/>
                <w:sz w:val="12"/>
                <w:szCs w:val="12"/>
              </w:rPr>
              <w:lastRenderedPageBreak/>
              <w:t>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199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Участие в проектной деятельности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Трудовое воспитание молодежи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Тренировочный сбор "Беги за мной Сибирь"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Творческая деятельность молодежи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proofErr w:type="spellStart"/>
            <w:r w:rsidRPr="00C4313D">
              <w:rPr>
                <w:rFonts w:ascii="Times New Roman" w:hAnsi="Times New Roman" w:cs="Times New Roman"/>
                <w:sz w:val="12"/>
                <w:szCs w:val="12"/>
              </w:rPr>
              <w:t>Софинансирование</w:t>
            </w:r>
            <w:proofErr w:type="spellEnd"/>
            <w:r w:rsidRPr="00C4313D">
              <w:rPr>
                <w:rFonts w:ascii="Times New Roman" w:hAnsi="Times New Roman" w:cs="Times New Roman"/>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0827456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0827456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0827456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"Одаренные дети"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232,20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232,20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232,20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228</w:t>
            </w:r>
          </w:p>
        </w:tc>
        <w:tc>
          <w:tcPr>
            <w:tcW w:w="5213"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xml:space="preserve">Культура, кинематография </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0800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14 115,45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14 100,45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14 100,45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"Новое проектирование музейного пространства"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1 831,42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музейных предметов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"Поддержка и развитие культурного потенциала"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юбилейных мероприятий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224,50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224,50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224,50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Реализация на территории района проектов и акций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Участие в краевых и зональных культурных акциях в рамках подпрограммы "Поддержка и </w:t>
            </w:r>
            <w:r w:rsidRPr="00C4313D">
              <w:rPr>
                <w:rFonts w:ascii="Times New Roman" w:hAnsi="Times New Roman" w:cs="Times New Roman"/>
                <w:sz w:val="12"/>
                <w:szCs w:val="12"/>
              </w:rPr>
              <w:lastRenderedPageBreak/>
              <w:t>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255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"Сохранение и развитие библиотечного дела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7 010,40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C4313D">
              <w:rPr>
                <w:rFonts w:ascii="Times New Roman" w:hAnsi="Times New Roman" w:cs="Times New Roman"/>
                <w:sz w:val="12"/>
                <w:szCs w:val="12"/>
              </w:rPr>
              <w:t xml:space="preserve"> С</w:t>
            </w:r>
            <w:proofErr w:type="gramEnd"/>
            <w:r w:rsidRPr="00C4313D">
              <w:rPr>
                <w:rFonts w:ascii="Times New Roman" w:hAnsi="Times New Roman" w:cs="Times New Roman"/>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0855144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0855144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0855144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Подпрограмма "Развитие </w:t>
            </w:r>
            <w:proofErr w:type="spellStart"/>
            <w:r w:rsidRPr="00C4313D">
              <w:rPr>
                <w:rFonts w:ascii="Times New Roman" w:hAnsi="Times New Roman" w:cs="Times New Roman"/>
                <w:sz w:val="12"/>
                <w:szCs w:val="12"/>
              </w:rPr>
              <w:t>киновидеообслуживания</w:t>
            </w:r>
            <w:proofErr w:type="spellEnd"/>
            <w:r w:rsidRPr="00C4313D">
              <w:rPr>
                <w:rFonts w:ascii="Times New Roman" w:hAnsi="Times New Roman" w:cs="Times New Roman"/>
                <w:sz w:val="12"/>
                <w:szCs w:val="12"/>
              </w:rPr>
              <w:t>"</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4 405,23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Обеспечение деятельности (оказание услуг) подведомственных учреждений в рамках подпрограммы "Развитие </w:t>
            </w:r>
            <w:proofErr w:type="spellStart"/>
            <w:r w:rsidRPr="00C4313D">
              <w:rPr>
                <w:rFonts w:ascii="Times New Roman" w:hAnsi="Times New Roman" w:cs="Times New Roman"/>
                <w:sz w:val="12"/>
                <w:szCs w:val="12"/>
              </w:rPr>
              <w:t>киновидеообслуживания</w:t>
            </w:r>
            <w:proofErr w:type="spellEnd"/>
            <w:r w:rsidRPr="00C4313D">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Создание </w:t>
            </w:r>
            <w:proofErr w:type="spellStart"/>
            <w:r w:rsidRPr="00C4313D">
              <w:rPr>
                <w:rFonts w:ascii="Times New Roman" w:hAnsi="Times New Roman" w:cs="Times New Roman"/>
                <w:sz w:val="12"/>
                <w:szCs w:val="12"/>
              </w:rPr>
              <w:t>видиоэнциклопедии</w:t>
            </w:r>
            <w:proofErr w:type="spellEnd"/>
            <w:r w:rsidRPr="00C4313D">
              <w:rPr>
                <w:rFonts w:ascii="Times New Roman" w:hAnsi="Times New Roman" w:cs="Times New Roman"/>
                <w:sz w:val="12"/>
                <w:szCs w:val="12"/>
              </w:rPr>
              <w:t xml:space="preserve"> "Каратузский район в </w:t>
            </w:r>
            <w:proofErr w:type="spellStart"/>
            <w:r w:rsidRPr="00C4313D">
              <w:rPr>
                <w:rFonts w:ascii="Times New Roman" w:hAnsi="Times New Roman" w:cs="Times New Roman"/>
                <w:sz w:val="12"/>
                <w:szCs w:val="12"/>
              </w:rPr>
              <w:t>кинолетописи</w:t>
            </w:r>
            <w:proofErr w:type="spellEnd"/>
            <w:r w:rsidRPr="00C4313D">
              <w:rPr>
                <w:rFonts w:ascii="Times New Roman" w:hAnsi="Times New Roman" w:cs="Times New Roman"/>
                <w:sz w:val="12"/>
                <w:szCs w:val="12"/>
              </w:rPr>
              <w:t xml:space="preserve"> Красноярского края" в рамках подпрограммы "Развитие </w:t>
            </w:r>
            <w:proofErr w:type="spellStart"/>
            <w:r w:rsidRPr="00C4313D">
              <w:rPr>
                <w:rFonts w:ascii="Times New Roman" w:hAnsi="Times New Roman" w:cs="Times New Roman"/>
                <w:sz w:val="12"/>
                <w:szCs w:val="12"/>
              </w:rPr>
              <w:t>киновидеообслуживания</w:t>
            </w:r>
            <w:proofErr w:type="spellEnd"/>
            <w:r w:rsidRPr="00C4313D">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0860849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0860849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0860849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Техническое переоснащение видеостудии в рамках подпрограммы "Развитие </w:t>
            </w:r>
            <w:proofErr w:type="spellStart"/>
            <w:r w:rsidRPr="00C4313D">
              <w:rPr>
                <w:rFonts w:ascii="Times New Roman" w:hAnsi="Times New Roman" w:cs="Times New Roman"/>
                <w:sz w:val="12"/>
                <w:szCs w:val="12"/>
              </w:rPr>
              <w:t>киновидеообслуживания</w:t>
            </w:r>
            <w:proofErr w:type="spellEnd"/>
            <w:r w:rsidRPr="00C4313D">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0860850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0860850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0860850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культуры, кинематографии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"Социальные услуги населению через партнерство некоммерческих организаций и власти"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некоммерческим организациям (за исключением государственных (муниципальных) учреждений)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298</w:t>
            </w:r>
          </w:p>
        </w:tc>
        <w:tc>
          <w:tcPr>
            <w:tcW w:w="5213"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Социальная политика</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1000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2 666,07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Пенсионное обеспечение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населения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"Устойчивое развитие сельских территорий МО "Каратузский район""</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социальных выплат гражданам, молодым семьям и молодым специалистам на строительство (приобретение) жилья в сельской местности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"Обеспечение жильем молодых семей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312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жильем молодых семей"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2312301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2312301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2312301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Охрана семьи и детства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1 130,90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1 130,90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1 130,90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0275082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322,60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Капитальные вложения в объекты государственной (муниципальной) собственности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0275082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322,60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Бюджетные инвестиции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0275082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322,60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C4313D">
              <w:rPr>
                <w:rFonts w:ascii="Times New Roman" w:hAnsi="Times New Roman" w:cs="Times New Roman"/>
                <w:sz w:val="12"/>
                <w:szCs w:val="12"/>
              </w:rPr>
              <w:t>дств кр</w:t>
            </w:r>
            <w:proofErr w:type="gramEnd"/>
            <w:r w:rsidRPr="00C4313D">
              <w:rPr>
                <w:rFonts w:ascii="Times New Roman" w:hAnsi="Times New Roman" w:cs="Times New Roman"/>
                <w:sz w:val="12"/>
                <w:szCs w:val="12"/>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0277587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808,30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Капитальные вложения в объекты государственной (муниципальной) собственности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0277587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808,30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Бюджетные инвестиции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0277587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808,30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325</w:t>
            </w:r>
          </w:p>
        </w:tc>
        <w:tc>
          <w:tcPr>
            <w:tcW w:w="5213"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Физическая культура и спорт</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1100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2 475,90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Физическая культура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479,00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479,00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и пропаганда физической культуры и спорта"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479,00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спортивной формы, спортивного инвентаря и оборудования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Массовый спорт</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1 996,90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1 996,90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1 996,90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средств местного бюджета на выполнение работ по разработке проектно-сметной документации (привязка аналогового объекта), включая комплексные инженерные изыскания и прохождение государственной экспертизы для строительства физкультурно оздоровительного спортивного комплекса по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9020033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1 996,90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9020033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1 996,90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9020033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1 996,90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347</w:t>
            </w:r>
          </w:p>
        </w:tc>
        <w:tc>
          <w:tcPr>
            <w:tcW w:w="5213"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УПРАВЛЕНИЕ ОБРАЗОВАНИЯ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36"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355 996,80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348</w:t>
            </w:r>
          </w:p>
        </w:tc>
        <w:tc>
          <w:tcPr>
            <w:tcW w:w="5213"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Образование</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0700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341 191,98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Дошкольное образование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59 543,80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59 543,80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59 543,80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0212558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0212558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0212558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29 004,30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26 148,72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26 148,72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автономным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2 855,58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30 535,00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30 535,00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27 268,42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автономным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3 266,58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Общее образование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235 264,64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235 264,64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232 766,78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61 440,50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61 440,50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61 440,50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10 669,94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10 669,94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371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10 669,94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2 497,86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Выполнение мероприятий по энергосбережению и </w:t>
            </w:r>
            <w:proofErr w:type="spellStart"/>
            <w:r w:rsidRPr="00C4313D">
              <w:rPr>
                <w:rFonts w:ascii="Times New Roman" w:hAnsi="Times New Roman" w:cs="Times New Roman"/>
                <w:sz w:val="12"/>
                <w:szCs w:val="12"/>
              </w:rPr>
              <w:t>энергоэффективности</w:t>
            </w:r>
            <w:proofErr w:type="spellEnd"/>
            <w:r w:rsidRPr="00C4313D">
              <w:rPr>
                <w:rFonts w:ascii="Times New Roman" w:hAnsi="Times New Roman" w:cs="Times New Roman"/>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2 497,86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2 497,86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2 497,86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3 358,65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3 358,65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"Организация летнего отдыха, оздоровления, занятости детей и подростков"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3 358,65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43 024,89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43 024,89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"Одаренные дети"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484,99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484,99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484,99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56,51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56,51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56,51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сети дошкольных образовательных учреждений"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1 260,95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Удовлетворение потребностей населения в местах и услугах системы дошкольного образования, через открытие новых мест в ДОУ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1 085,95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957,97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957,97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автономным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127,98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1 726,15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1 726,15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1 726,15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420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1 726,15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"Кадровый потенциал в системе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135,82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80,82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80,82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80,82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39 360,47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3 426,80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3 077,59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3 077,59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349,21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349,21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34 226,11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34 226,11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30 857,78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автономным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3 368,33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1 052,00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845,00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845,00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автономным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446</w:t>
            </w:r>
          </w:p>
        </w:tc>
        <w:tc>
          <w:tcPr>
            <w:tcW w:w="5213"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Социальная политика</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1000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14 804,82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Пенсионное обеспечение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управления образования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9040000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9040024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9040024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9040024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населения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12 890,60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12 890,60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12 890,60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210,10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210,10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автономным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Охрана семьи и детства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1 877,70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1 877,70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1 877,70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1 877,70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1 840,90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1 840,90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471</w:t>
            </w:r>
          </w:p>
        </w:tc>
        <w:tc>
          <w:tcPr>
            <w:tcW w:w="5213"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ФИНАНСОВОЕ УПРАВЛЕНИЕ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36"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71 363,20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472</w:t>
            </w:r>
          </w:p>
        </w:tc>
        <w:tc>
          <w:tcPr>
            <w:tcW w:w="5213"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Общегосударственные вопросы</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0100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5 516,86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5 247,16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"Управление муниципальными финансами"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5 247,16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5 247,16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w:t>
            </w:r>
            <w:r w:rsidRPr="00C4313D">
              <w:rPr>
                <w:rFonts w:ascii="Times New Roman" w:hAnsi="Times New Roman" w:cs="Times New Roman"/>
                <w:sz w:val="12"/>
                <w:szCs w:val="12"/>
              </w:rPr>
              <w:lastRenderedPageBreak/>
              <w:t>программы "Управление муниципальными финансами"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090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5 247,16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477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4 630,38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4 630,38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616,78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616,78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Резервные фонды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Резервные средства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Субвенции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оборона</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0200</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Мобилизационная и вневойсковая подготовка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9035118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9035118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Субвенции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9035118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5213"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Здравоохранение</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0900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здравоохранения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Субсидии бюджетам поселений на организацию и проведение </w:t>
            </w:r>
            <w:proofErr w:type="spellStart"/>
            <w:r w:rsidRPr="00C4313D">
              <w:rPr>
                <w:rFonts w:ascii="Times New Roman" w:hAnsi="Times New Roman" w:cs="Times New Roman"/>
                <w:sz w:val="12"/>
                <w:szCs w:val="12"/>
              </w:rPr>
              <w:t>акарицидных</w:t>
            </w:r>
            <w:proofErr w:type="spellEnd"/>
            <w:r w:rsidRPr="00C4313D">
              <w:rPr>
                <w:rFonts w:ascii="Times New Roman" w:hAnsi="Times New Roman" w:cs="Times New Roman"/>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507</w:t>
            </w:r>
          </w:p>
        </w:tc>
        <w:tc>
          <w:tcPr>
            <w:tcW w:w="5213"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Социальная политика</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1000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185,44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Пенсионное обеспечение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Межбюджетные трансферты общего характера бюджетам субъектов Российской Федерации и муниципальных образований </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1400</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64 799,60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28 879,40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"Управление муниципальными финансами"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28 879,40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28 879,40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1712711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17 362,30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1712711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17 362,30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Дотации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1712711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17 362,30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1717601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11 517,10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1717601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11 517,10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Дотации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1717601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11 517,10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дотации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35 920,20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"Управление муниципальными финансами"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35 920,20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"Управление муниципальными финансами"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35 920,20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дотаций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35 920,20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35 920,20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Дотации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35 920,20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530</w:t>
            </w:r>
          </w:p>
        </w:tc>
        <w:tc>
          <w:tcPr>
            <w:tcW w:w="5213"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УПРАВЛЕНИЕ СОЦИАЛЬНОЙ ЗАЩИТЫ НАСЕЛЕНИЯ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36"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67 133,70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531</w:t>
            </w:r>
          </w:p>
        </w:tc>
        <w:tc>
          <w:tcPr>
            <w:tcW w:w="5213"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Социальная политика</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1000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67 133,70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Пенсионное обеспечение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Функционирование </w:t>
            </w:r>
            <w:proofErr w:type="gramStart"/>
            <w:r w:rsidRPr="00C4313D">
              <w:rPr>
                <w:rFonts w:ascii="Times New Roman" w:hAnsi="Times New Roman" w:cs="Times New Roman"/>
                <w:sz w:val="12"/>
                <w:szCs w:val="12"/>
              </w:rPr>
              <w:t>управления социальной защиты населения администрации Каратузского района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9060000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9060024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9060024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9060024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обслуживание населения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60 641,50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Учреждения социального обслуживания населения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60 641,50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"Социальная поддержка населения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60 641,50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"Повышение качества и доступности социальных услуг населению"</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60 641,50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 xml:space="preserve">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w:t>
            </w:r>
            <w:r w:rsidRPr="00C4313D">
              <w:rPr>
                <w:rFonts w:ascii="Times New Roman" w:hAnsi="Times New Roman" w:cs="Times New Roman"/>
                <w:sz w:val="12"/>
                <w:szCs w:val="12"/>
              </w:rPr>
              <w:lastRenderedPageBreak/>
              <w:t>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59 573,70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543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18 191,30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казенных учреждений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18 191,30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5 180,20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5 180,20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36 202,20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36 202,20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социальной политики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6 387,90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553</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"Социальная поддержка населения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6 387,90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554</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6 387,90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C4313D">
              <w:rPr>
                <w:rFonts w:ascii="Times New Roman" w:hAnsi="Times New Roman" w:cs="Times New Roman"/>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5 577,60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4 389,90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4 389,90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561</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1 187,70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562</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1 187,70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563</w:t>
            </w:r>
          </w:p>
        </w:tc>
        <w:tc>
          <w:tcPr>
            <w:tcW w:w="5213"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ОТДЕЛ ЗЕМЕЛЬНЫХ И ИМУЩЕСТВЕННЫХ ОТНОШЕНИЙ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163</w:t>
            </w:r>
          </w:p>
        </w:tc>
        <w:tc>
          <w:tcPr>
            <w:tcW w:w="737"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36"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630,00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564</w:t>
            </w:r>
          </w:p>
        </w:tc>
        <w:tc>
          <w:tcPr>
            <w:tcW w:w="5213"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Общегосударственные вопросы</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163</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0100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630,00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565</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566</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567</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отдела земельных и имущественных отношений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9070000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568</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9070026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569</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9070026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570</w:t>
            </w:r>
          </w:p>
        </w:tc>
        <w:tc>
          <w:tcPr>
            <w:tcW w:w="5213"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9070026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257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5213"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Всего</w:t>
            </w:r>
          </w:p>
        </w:tc>
        <w:tc>
          <w:tcPr>
            <w:tcW w:w="739"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36"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81"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2570"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579 745,09</w:t>
            </w:r>
          </w:p>
        </w:tc>
      </w:tr>
    </w:tbl>
    <w:p w:rsidR="00C4313D" w:rsidRDefault="00C4313D" w:rsidP="00060689">
      <w:pPr>
        <w:spacing w:after="0" w:line="240" w:lineRule="auto"/>
        <w:ind w:firstLine="284"/>
        <w:jc w:val="center"/>
        <w:rPr>
          <w:rFonts w:ascii="Times New Roman" w:hAnsi="Times New Roman" w:cs="Times New Roman"/>
          <w:sz w:val="12"/>
          <w:szCs w:val="12"/>
        </w:rPr>
      </w:pPr>
    </w:p>
    <w:p w:rsidR="00C4313D" w:rsidRDefault="00C4313D" w:rsidP="00060689">
      <w:pPr>
        <w:spacing w:after="0" w:line="240" w:lineRule="auto"/>
        <w:ind w:firstLine="284"/>
        <w:jc w:val="center"/>
        <w:rPr>
          <w:rFonts w:ascii="Times New Roman" w:hAnsi="Times New Roman" w:cs="Times New Roman"/>
          <w:sz w:val="12"/>
          <w:szCs w:val="12"/>
        </w:rPr>
      </w:pPr>
    </w:p>
    <w:p w:rsidR="00C4313D" w:rsidRDefault="00C4313D" w:rsidP="00060689">
      <w:pPr>
        <w:spacing w:after="0" w:line="240" w:lineRule="auto"/>
        <w:ind w:firstLine="284"/>
        <w:jc w:val="center"/>
        <w:rPr>
          <w:rFonts w:ascii="Times New Roman" w:hAnsi="Times New Roman" w:cs="Times New Roman"/>
          <w:sz w:val="12"/>
          <w:szCs w:val="12"/>
        </w:rPr>
      </w:pPr>
    </w:p>
    <w:p w:rsidR="00C4313D" w:rsidRDefault="00C4313D" w:rsidP="00060689">
      <w:pPr>
        <w:spacing w:after="0" w:line="240" w:lineRule="auto"/>
        <w:ind w:firstLine="284"/>
        <w:jc w:val="center"/>
        <w:rPr>
          <w:rFonts w:ascii="Times New Roman" w:hAnsi="Times New Roman" w:cs="Times New Roman"/>
          <w:sz w:val="12"/>
          <w:szCs w:val="12"/>
        </w:rPr>
      </w:pPr>
    </w:p>
    <w:tbl>
      <w:tblPr>
        <w:tblStyle w:val="aff4"/>
        <w:tblW w:w="11134" w:type="dxa"/>
        <w:tblLook w:val="04A0" w:firstRow="1" w:lastRow="0" w:firstColumn="1" w:lastColumn="0" w:noHBand="0" w:noVBand="1"/>
      </w:tblPr>
      <w:tblGrid>
        <w:gridCol w:w="565"/>
        <w:gridCol w:w="4505"/>
        <w:gridCol w:w="739"/>
        <w:gridCol w:w="737"/>
        <w:gridCol w:w="636"/>
        <w:gridCol w:w="681"/>
        <w:gridCol w:w="885"/>
        <w:gridCol w:w="2386"/>
      </w:tblGrid>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bookmarkStart w:id="3" w:name="RANGE!A1:H580"/>
            <w:bookmarkEnd w:id="3"/>
          </w:p>
        </w:tc>
        <w:tc>
          <w:tcPr>
            <w:tcW w:w="450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3271" w:type="dxa"/>
            <w:gridSpan w:val="2"/>
            <w:vMerge w:val="restart"/>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Приложение 7</w:t>
            </w:r>
          </w:p>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  решению Каратузского районного Совета</w:t>
            </w:r>
          </w:p>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депутатов от   _.12.2014г. №_</w:t>
            </w:r>
          </w:p>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w:t>
            </w:r>
            <w:proofErr w:type="gramStart"/>
            <w:r w:rsidRPr="00C4313D">
              <w:rPr>
                <w:rFonts w:ascii="Times New Roman" w:hAnsi="Times New Roman" w:cs="Times New Roman"/>
                <w:sz w:val="12"/>
                <w:szCs w:val="12"/>
              </w:rPr>
              <w:t>О</w:t>
            </w:r>
            <w:proofErr w:type="gramEnd"/>
            <w:r w:rsidRPr="00C4313D">
              <w:rPr>
                <w:rFonts w:ascii="Times New Roman" w:hAnsi="Times New Roman" w:cs="Times New Roman"/>
                <w:sz w:val="12"/>
                <w:szCs w:val="12"/>
              </w:rPr>
              <w:t xml:space="preserve"> </w:t>
            </w:r>
            <w:proofErr w:type="gramStart"/>
            <w:r w:rsidRPr="00C4313D">
              <w:rPr>
                <w:rFonts w:ascii="Times New Roman" w:hAnsi="Times New Roman" w:cs="Times New Roman"/>
                <w:sz w:val="12"/>
                <w:szCs w:val="12"/>
              </w:rPr>
              <w:t>районом</w:t>
            </w:r>
            <w:proofErr w:type="gramEnd"/>
            <w:r w:rsidRPr="00C4313D">
              <w:rPr>
                <w:rFonts w:ascii="Times New Roman" w:hAnsi="Times New Roman" w:cs="Times New Roman"/>
                <w:sz w:val="12"/>
                <w:szCs w:val="12"/>
              </w:rPr>
              <w:t xml:space="preserve"> бюджете на 2015 год</w:t>
            </w:r>
          </w:p>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sz w:val="12"/>
                <w:szCs w:val="12"/>
              </w:rPr>
              <w:t>и плановый период 2016-2017 годов"</w:t>
            </w:r>
          </w:p>
        </w:tc>
      </w:tr>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450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3271" w:type="dxa"/>
            <w:gridSpan w:val="2"/>
            <w:vMerge/>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r>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450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3271" w:type="dxa"/>
            <w:gridSpan w:val="2"/>
            <w:vMerge/>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r>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450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3271" w:type="dxa"/>
            <w:gridSpan w:val="2"/>
            <w:vMerge/>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r>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450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3271" w:type="dxa"/>
            <w:gridSpan w:val="2"/>
            <w:vMerge/>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r>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450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88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238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r>
      <w:tr w:rsidR="00C4313D" w:rsidRPr="00C4313D" w:rsidTr="00C4313D">
        <w:trPr>
          <w:trHeight w:val="20"/>
        </w:trPr>
        <w:tc>
          <w:tcPr>
            <w:tcW w:w="11134" w:type="dxa"/>
            <w:gridSpan w:val="8"/>
            <w:tcBorders>
              <w:top w:val="nil"/>
              <w:left w:val="nil"/>
              <w:bottom w:val="nil"/>
              <w:right w:val="nil"/>
            </w:tcBorders>
            <w:hideMark/>
          </w:tcPr>
          <w:p w:rsidR="00C4313D" w:rsidRPr="00C4313D" w:rsidRDefault="00C4313D" w:rsidP="00C4313D">
            <w:pPr>
              <w:spacing w:after="0" w:line="240" w:lineRule="auto"/>
              <w:jc w:val="center"/>
              <w:rPr>
                <w:rFonts w:ascii="Times New Roman" w:hAnsi="Times New Roman" w:cs="Times New Roman"/>
                <w:b/>
                <w:bCs/>
                <w:sz w:val="12"/>
                <w:szCs w:val="12"/>
              </w:rPr>
            </w:pPr>
            <w:r w:rsidRPr="00C4313D">
              <w:rPr>
                <w:rFonts w:ascii="Times New Roman" w:hAnsi="Times New Roman" w:cs="Times New Roman"/>
                <w:b/>
                <w:bCs/>
                <w:sz w:val="12"/>
                <w:szCs w:val="12"/>
              </w:rPr>
              <w:t>Ведомственная структура расходов районного бюджета на плановый период 2016-2017 годов</w:t>
            </w:r>
          </w:p>
        </w:tc>
      </w:tr>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450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88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238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r>
      <w:tr w:rsidR="00C4313D" w:rsidRPr="00C4313D" w:rsidTr="00C4313D">
        <w:trPr>
          <w:trHeight w:val="20"/>
        </w:trPr>
        <w:tc>
          <w:tcPr>
            <w:tcW w:w="565" w:type="dxa"/>
            <w:tcBorders>
              <w:top w:val="nil"/>
              <w:left w:val="nil"/>
              <w:bottom w:val="single" w:sz="4" w:space="0" w:color="auto"/>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4505" w:type="dxa"/>
            <w:tcBorders>
              <w:top w:val="nil"/>
              <w:left w:val="nil"/>
              <w:bottom w:val="single" w:sz="4" w:space="0" w:color="auto"/>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9" w:type="dxa"/>
            <w:tcBorders>
              <w:top w:val="nil"/>
              <w:left w:val="nil"/>
              <w:bottom w:val="single" w:sz="4" w:space="0" w:color="auto"/>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single" w:sz="4" w:space="0" w:color="auto"/>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single" w:sz="4" w:space="0" w:color="auto"/>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single" w:sz="4" w:space="0" w:color="auto"/>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885" w:type="dxa"/>
            <w:tcBorders>
              <w:top w:val="nil"/>
              <w:left w:val="nil"/>
              <w:bottom w:val="single" w:sz="4" w:space="0" w:color="auto"/>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2386" w:type="dxa"/>
            <w:tcBorders>
              <w:top w:val="nil"/>
              <w:left w:val="nil"/>
              <w:bottom w:val="single" w:sz="4" w:space="0" w:color="auto"/>
              <w:right w:val="nil"/>
            </w:tcBorders>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w:t>
            </w:r>
            <w:proofErr w:type="spellStart"/>
            <w:r w:rsidRPr="00C4313D">
              <w:rPr>
                <w:rFonts w:ascii="Times New Roman" w:hAnsi="Times New Roman" w:cs="Times New Roman"/>
                <w:sz w:val="12"/>
                <w:szCs w:val="12"/>
              </w:rPr>
              <w:t>тыс</w:t>
            </w:r>
            <w:proofErr w:type="gramStart"/>
            <w:r w:rsidRPr="00C4313D">
              <w:rPr>
                <w:rFonts w:ascii="Times New Roman" w:hAnsi="Times New Roman" w:cs="Times New Roman"/>
                <w:sz w:val="12"/>
                <w:szCs w:val="12"/>
              </w:rPr>
              <w:t>.р</w:t>
            </w:r>
            <w:proofErr w:type="gramEnd"/>
            <w:r w:rsidRPr="00C4313D">
              <w:rPr>
                <w:rFonts w:ascii="Times New Roman" w:hAnsi="Times New Roman" w:cs="Times New Roman"/>
                <w:sz w:val="12"/>
                <w:szCs w:val="12"/>
              </w:rPr>
              <w:t>ублей</w:t>
            </w:r>
            <w:proofErr w:type="spellEnd"/>
            <w:r w:rsidRPr="00C4313D">
              <w:rPr>
                <w:rFonts w:ascii="Times New Roman" w:hAnsi="Times New Roman" w:cs="Times New Roman"/>
                <w:sz w:val="12"/>
                <w:szCs w:val="12"/>
              </w:rPr>
              <w:t>)</w:t>
            </w:r>
          </w:p>
        </w:tc>
      </w:tr>
      <w:tr w:rsidR="00C4313D" w:rsidRPr="00C4313D" w:rsidTr="00C4313D">
        <w:trPr>
          <w:trHeight w:val="20"/>
        </w:trPr>
        <w:tc>
          <w:tcPr>
            <w:tcW w:w="565"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строки</w:t>
            </w:r>
          </w:p>
        </w:tc>
        <w:tc>
          <w:tcPr>
            <w:tcW w:w="4505"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Наименование главных распорядителей и наименование показателей бюджетной классификации</w:t>
            </w:r>
          </w:p>
        </w:tc>
        <w:tc>
          <w:tcPr>
            <w:tcW w:w="739"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Код ведомства</w:t>
            </w:r>
          </w:p>
        </w:tc>
        <w:tc>
          <w:tcPr>
            <w:tcW w:w="737"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Раздел, подраздел</w:t>
            </w:r>
          </w:p>
        </w:tc>
        <w:tc>
          <w:tcPr>
            <w:tcW w:w="636"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Целевая статья</w:t>
            </w:r>
          </w:p>
        </w:tc>
        <w:tc>
          <w:tcPr>
            <w:tcW w:w="681"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Вид расходов</w:t>
            </w:r>
          </w:p>
        </w:tc>
        <w:tc>
          <w:tcPr>
            <w:tcW w:w="885"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Сумма на 2016 год</w:t>
            </w:r>
          </w:p>
        </w:tc>
        <w:tc>
          <w:tcPr>
            <w:tcW w:w="2386"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Сумма на 2017 год</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450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w:t>
            </w:r>
          </w:p>
        </w:tc>
        <w:tc>
          <w:tcPr>
            <w:tcW w:w="739"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w:t>
            </w:r>
          </w:p>
        </w:tc>
        <w:tc>
          <w:tcPr>
            <w:tcW w:w="63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w:t>
            </w:r>
          </w:p>
        </w:tc>
        <w:tc>
          <w:tcPr>
            <w:tcW w:w="681"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w:t>
            </w:r>
          </w:p>
        </w:tc>
        <w:tc>
          <w:tcPr>
            <w:tcW w:w="4505"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АДМИНИСТРАЦИЯ КАРАТУЗСКОГО РАЙОНА КРАСНОЯРСКОГО КРАЯ</w:t>
            </w:r>
          </w:p>
        </w:tc>
        <w:tc>
          <w:tcPr>
            <w:tcW w:w="739"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36"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79 093,92</w:t>
            </w:r>
          </w:p>
        </w:tc>
        <w:tc>
          <w:tcPr>
            <w:tcW w:w="2386"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81 241,69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w:t>
            </w:r>
          </w:p>
        </w:tc>
        <w:tc>
          <w:tcPr>
            <w:tcW w:w="4505"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Общегосударственные вопросы</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0100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32 048,18</w:t>
            </w:r>
          </w:p>
        </w:tc>
        <w:tc>
          <w:tcPr>
            <w:tcW w:w="2386"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33 086,35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Каратузского районного Совета депутатов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3 362,22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3 362,22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3 362,22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3 362,22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Каратузского районного Совета депутатов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3 362,22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3 362,22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2 930,22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2 930,22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2 114,77</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2 114,77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2 114,77</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2 114,77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815,45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815,45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815,45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815,45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C4313D">
              <w:rPr>
                <w:rFonts w:ascii="Times New Roman" w:hAnsi="Times New Roman" w:cs="Times New Roman"/>
                <w:sz w:val="12"/>
                <w:szCs w:val="12"/>
              </w:rPr>
              <w:lastRenderedPageBreak/>
              <w:t xml:space="preserve">Федерации, местных администраций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26 396,61</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27 444,68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21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26 396,61</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27 444,68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26 396,61</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27 444,68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26 396,61</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27 444,68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23 260,40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23 260,40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23 260,40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23 260,40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3 136,21</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4 184,28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3 136,21</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4 184,28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Судебная система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9025120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9025120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9025120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Каратузского районного Совета депутатов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649,20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649,20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649,20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649,20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649,20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649,20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C4313D">
              <w:rPr>
                <w:rFonts w:ascii="Times New Roman" w:hAnsi="Times New Roman" w:cs="Times New Roman"/>
                <w:sz w:val="12"/>
                <w:szCs w:val="12"/>
              </w:rPr>
              <w:t>контроля за</w:t>
            </w:r>
            <w:proofErr w:type="gramEnd"/>
            <w:r w:rsidRPr="00C4313D">
              <w:rPr>
                <w:rFonts w:ascii="Times New Roman" w:hAnsi="Times New Roman" w:cs="Times New Roman"/>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71,10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71,10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66,71</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66,71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66,71</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66,71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4,39</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4,39</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Осуществление государственных полномочий в области архивного дела по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109,80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109,80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89,80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89,80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89,80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89,80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468,30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468,30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416,82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416,82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416,82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416,82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51,48</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51,48</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w:t>
            </w:r>
          </w:p>
        </w:tc>
        <w:tc>
          <w:tcPr>
            <w:tcW w:w="4505"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Национальная безопасность и правоохранительная деятельность</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0300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1 410,40</w:t>
            </w:r>
          </w:p>
        </w:tc>
        <w:tc>
          <w:tcPr>
            <w:tcW w:w="2386"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1 410,40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1 387,90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1 387,90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1 387,90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1 387,90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1 387,90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1 387,90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единой дежурно-</w:t>
            </w:r>
            <w:proofErr w:type="spellStart"/>
            <w:r w:rsidRPr="00C4313D">
              <w:rPr>
                <w:rFonts w:ascii="Times New Roman" w:hAnsi="Times New Roman" w:cs="Times New Roman"/>
                <w:sz w:val="12"/>
                <w:szCs w:val="12"/>
              </w:rPr>
              <w:t>диспечерской</w:t>
            </w:r>
            <w:proofErr w:type="spellEnd"/>
            <w:r w:rsidRPr="00C4313D">
              <w:rPr>
                <w:rFonts w:ascii="Times New Roman" w:hAnsi="Times New Roman" w:cs="Times New Roman"/>
                <w:sz w:val="12"/>
                <w:szCs w:val="12"/>
              </w:rPr>
              <w:t xml:space="preserve">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1 332,90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1 332,90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1 185,64</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1 185,64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1 185,64</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1 185,64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147,26</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147,26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147,26</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147,26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w:t>
            </w:r>
            <w:r w:rsidRPr="00C4313D">
              <w:rPr>
                <w:rFonts w:ascii="Times New Roman" w:hAnsi="Times New Roman" w:cs="Times New Roman"/>
                <w:sz w:val="12"/>
                <w:szCs w:val="12"/>
              </w:rPr>
              <w:lastRenderedPageBreak/>
              <w:t>техногенного характера"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71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91</w:t>
            </w:r>
          </w:p>
        </w:tc>
        <w:tc>
          <w:tcPr>
            <w:tcW w:w="4505"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Национальная экономика</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0400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6 810,00</w:t>
            </w:r>
          </w:p>
        </w:tc>
        <w:tc>
          <w:tcPr>
            <w:tcW w:w="2386"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6 788,70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Сельское хозяйство и рыболовство</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3 321,70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3 329,30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3 321,70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3 329,30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животноводства в личных подворьях граждан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215,20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Содержание пунктов искусственного осеменения в рамках подпрограммы "Развитие животноводства в личных подворьях граждан Каратузского района" муниципальной программы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1611601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215,20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1611601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215,20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1611601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215,20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малых форм хозяйствования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101,80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Разовая финансовая поддержка сельскохозяйственным потребительским кооперативам </w:t>
            </w:r>
            <w:proofErr w:type="gramStart"/>
            <w:r w:rsidRPr="00C4313D">
              <w:rPr>
                <w:rFonts w:ascii="Times New Roman" w:hAnsi="Times New Roman" w:cs="Times New Roman"/>
                <w:sz w:val="12"/>
                <w:szCs w:val="12"/>
              </w:rPr>
              <w:t>на</w:t>
            </w:r>
            <w:proofErr w:type="gramEnd"/>
            <w:r w:rsidRPr="00C4313D">
              <w:rPr>
                <w:rFonts w:ascii="Times New Roman" w:hAnsi="Times New Roman" w:cs="Times New Roman"/>
                <w:sz w:val="12"/>
                <w:szCs w:val="12"/>
              </w:rPr>
              <w:t xml:space="preserve"> </w:t>
            </w:r>
            <w:proofErr w:type="gramStart"/>
            <w:r w:rsidRPr="00C4313D">
              <w:rPr>
                <w:rFonts w:ascii="Times New Roman" w:hAnsi="Times New Roman" w:cs="Times New Roman"/>
                <w:sz w:val="12"/>
                <w:szCs w:val="12"/>
              </w:rPr>
              <w:t>закуп</w:t>
            </w:r>
            <w:proofErr w:type="gramEnd"/>
            <w:r w:rsidRPr="00C4313D">
              <w:rPr>
                <w:rFonts w:ascii="Times New Roman" w:hAnsi="Times New Roman" w:cs="Times New Roman"/>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1621602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1621602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1621602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1622248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1622248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1622248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"Устойчивое развитие сельских территорий МО "Каратузский район""</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1637518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1637518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1637518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реализации муниципальной программы развития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2 544,10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2 544,10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w:t>
            </w:r>
            <w:r w:rsidRPr="00C4313D">
              <w:rPr>
                <w:rFonts w:ascii="Times New Roman" w:hAnsi="Times New Roman" w:cs="Times New Roman"/>
                <w:sz w:val="12"/>
                <w:szCs w:val="12"/>
              </w:rPr>
              <w:lastRenderedPageBreak/>
              <w:t>хозяйства в Каратузском районе" муниципальной программы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2 544,10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2 544,10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111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2 224,20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2 224,20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2 224,20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2 224,20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319,90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319,90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319,90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319,90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Транспорт</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0408</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транспортной системы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0408</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0408</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1211201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0408</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1211201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0408</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1211201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Дорожное хозяйство</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202,30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транспортной системы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"Повышение безопасности дорожного движения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"Содействие развитию местного самоуправления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"Содействие развитию и модернизации улично-дорожной сети муниципальных образований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1511501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1511501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1511501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экономики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376,70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376,70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"Устойчивое развитие сельских территорий МО "Каратузский район""</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proofErr w:type="spellStart"/>
            <w:r w:rsidRPr="00C4313D">
              <w:rPr>
                <w:rFonts w:ascii="Times New Roman" w:hAnsi="Times New Roman" w:cs="Times New Roman"/>
                <w:sz w:val="12"/>
                <w:szCs w:val="12"/>
              </w:rPr>
              <w:t>Софинансирование</w:t>
            </w:r>
            <w:proofErr w:type="spellEnd"/>
            <w:r w:rsidRPr="00C4313D">
              <w:rPr>
                <w:rFonts w:ascii="Times New Roman" w:hAnsi="Times New Roman" w:cs="Times New Roman"/>
                <w:sz w:val="12"/>
                <w:szCs w:val="12"/>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малого и среднего предпринимательства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 xml:space="preserve">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w:t>
            </w:r>
            <w:r w:rsidRPr="00C4313D">
              <w:rPr>
                <w:rFonts w:ascii="Times New Roman" w:hAnsi="Times New Roman" w:cs="Times New Roman"/>
                <w:sz w:val="12"/>
                <w:szCs w:val="12"/>
              </w:rPr>
              <w:lastRenderedPageBreak/>
              <w:t>малого и среднего предпринимательства в Каратузском районе"</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1821804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153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1821804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1821804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"Финансовая поддержка малого и среднего предпринимательства"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Субсидирование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w:t>
            </w:r>
          </w:p>
        </w:tc>
        <w:tc>
          <w:tcPr>
            <w:tcW w:w="4505"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Жилищно-коммунальное хозяйство</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0500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5 329,90</w:t>
            </w:r>
          </w:p>
        </w:tc>
        <w:tc>
          <w:tcPr>
            <w:tcW w:w="2386"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5 329,90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Коммунальное хозяйство</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4 459,70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4 459,70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4 459,70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4 459,70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Отдельные мероприятия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4 459,70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4 459,70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0490402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0490402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0490402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0497570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0497570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0497570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Благоустройство</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жилищно-коммунального хозяйства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w:t>
            </w:r>
            <w:proofErr w:type="gramEnd"/>
            <w:r w:rsidRPr="00C4313D">
              <w:rPr>
                <w:rFonts w:ascii="Times New Roman" w:hAnsi="Times New Roman" w:cs="Times New Roman"/>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0410401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0410401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0505</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0410401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184</w:t>
            </w:r>
          </w:p>
        </w:tc>
        <w:tc>
          <w:tcPr>
            <w:tcW w:w="4505"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Образование</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0700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16 644,92</w:t>
            </w:r>
          </w:p>
        </w:tc>
        <w:tc>
          <w:tcPr>
            <w:tcW w:w="2386"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16 644,92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Общее образование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14 439,30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14 439,30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14 439,30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14 439,30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14 439,30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14 439,30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14 439,30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14 439,30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14 439,30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14 439,30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14 439,30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14 439,30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1 893,62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1 893,62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1 893,62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1 893,62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w:t>
            </w:r>
            <w:proofErr w:type="gramStart"/>
            <w:r w:rsidRPr="00C4313D">
              <w:rPr>
                <w:rFonts w:ascii="Times New Roman" w:hAnsi="Times New Roman" w:cs="Times New Roman"/>
                <w:sz w:val="12"/>
                <w:szCs w:val="12"/>
              </w:rPr>
              <w:t>молодой</w:t>
            </w:r>
            <w:proofErr w:type="gramEnd"/>
            <w:r w:rsidRPr="00C4313D">
              <w:rPr>
                <w:rFonts w:ascii="Times New Roman" w:hAnsi="Times New Roman" w:cs="Times New Roman"/>
                <w:sz w:val="12"/>
                <w:szCs w:val="12"/>
              </w:rPr>
              <w:t>"</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1 893,62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1 893,62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учреждений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Районная дискуссионная онлайн площадка "Войны не знали мы, но все же…"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Участие в проектной деятельности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Трудовое воспитание молодежи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w:t>
            </w:r>
            <w:r w:rsidRPr="00C4313D">
              <w:rPr>
                <w:rFonts w:ascii="Times New Roman" w:hAnsi="Times New Roman" w:cs="Times New Roman"/>
                <w:sz w:val="12"/>
                <w:szCs w:val="12"/>
              </w:rPr>
              <w:lastRenderedPageBreak/>
              <w:t>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204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Тренировочный сбор "Беги за мной Сибирь"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Творческая деятельность молодежи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proofErr w:type="spellStart"/>
            <w:r w:rsidRPr="00C4313D">
              <w:rPr>
                <w:rFonts w:ascii="Times New Roman" w:hAnsi="Times New Roman" w:cs="Times New Roman"/>
                <w:sz w:val="12"/>
                <w:szCs w:val="12"/>
              </w:rPr>
              <w:t>Софинансирование</w:t>
            </w:r>
            <w:proofErr w:type="spellEnd"/>
            <w:r w:rsidRPr="00C4313D">
              <w:rPr>
                <w:rFonts w:ascii="Times New Roman" w:hAnsi="Times New Roman" w:cs="Times New Roman"/>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0827456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0827456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0827456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312,00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312,00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"Одаренные дети"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312,00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232,20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232,20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232,20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232,20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232,20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232,20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227</w:t>
            </w:r>
          </w:p>
        </w:tc>
        <w:tc>
          <w:tcPr>
            <w:tcW w:w="4505"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xml:space="preserve">Культура, кинематография </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0800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13 755,45</w:t>
            </w:r>
          </w:p>
        </w:tc>
        <w:tc>
          <w:tcPr>
            <w:tcW w:w="2386"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13 755,45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13 740,45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13 740,45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13 740,45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13 740,45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"Новое проектирование музейного пространства"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1 831,42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1 831,42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Оборудование конференц-аудитории галереи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баннера для экспозиции "Из глубины веков"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Реконструкция экспозиций к 30-летию музея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"Поддержка и развитие культурного потенциала"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493,40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209,50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209,50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209,50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209,50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209,50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209,50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Реализация на территории района проектов и акций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Укрепление межрайонных и внутренних коммуникаций в рамках подпрограммы "Поддержка и развитие культурного потенциала" муниципальной программы </w:t>
            </w:r>
            <w:r w:rsidRPr="00C4313D">
              <w:rPr>
                <w:rFonts w:ascii="Times New Roman" w:hAnsi="Times New Roman" w:cs="Times New Roman"/>
                <w:sz w:val="12"/>
                <w:szCs w:val="12"/>
              </w:rPr>
              <w:lastRenderedPageBreak/>
              <w:t>"Развитие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254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Участие в краевых и зональных культурных акциях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"Сохранение и развитие библиотечного дела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7 010,40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7 010,40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C4313D">
              <w:rPr>
                <w:rFonts w:ascii="Times New Roman" w:hAnsi="Times New Roman" w:cs="Times New Roman"/>
                <w:sz w:val="12"/>
                <w:szCs w:val="12"/>
              </w:rPr>
              <w:t xml:space="preserve"> С</w:t>
            </w:r>
            <w:proofErr w:type="gramEnd"/>
            <w:r w:rsidRPr="00C4313D">
              <w:rPr>
                <w:rFonts w:ascii="Times New Roman" w:hAnsi="Times New Roman" w:cs="Times New Roman"/>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0855144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0855144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0855144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Подпрограмма "Развитие </w:t>
            </w:r>
            <w:proofErr w:type="spellStart"/>
            <w:r w:rsidRPr="00C4313D">
              <w:rPr>
                <w:rFonts w:ascii="Times New Roman" w:hAnsi="Times New Roman" w:cs="Times New Roman"/>
                <w:sz w:val="12"/>
                <w:szCs w:val="12"/>
              </w:rPr>
              <w:t>киновидеообслуживания</w:t>
            </w:r>
            <w:proofErr w:type="spellEnd"/>
            <w:r w:rsidRPr="00C4313D">
              <w:rPr>
                <w:rFonts w:ascii="Times New Roman" w:hAnsi="Times New Roman" w:cs="Times New Roman"/>
                <w:sz w:val="12"/>
                <w:szCs w:val="12"/>
              </w:rPr>
              <w:t>"</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4 405,23</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4 405,23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Обеспечение деятельности (оказание услуг) подведомственных учреждений в рамках подпрограммы "Развитие </w:t>
            </w:r>
            <w:proofErr w:type="spellStart"/>
            <w:r w:rsidRPr="00C4313D">
              <w:rPr>
                <w:rFonts w:ascii="Times New Roman" w:hAnsi="Times New Roman" w:cs="Times New Roman"/>
                <w:sz w:val="12"/>
                <w:szCs w:val="12"/>
              </w:rPr>
              <w:t>киновидеообслуживания</w:t>
            </w:r>
            <w:proofErr w:type="spellEnd"/>
            <w:r w:rsidRPr="00C4313D">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Создание </w:t>
            </w:r>
            <w:proofErr w:type="spellStart"/>
            <w:r w:rsidRPr="00C4313D">
              <w:rPr>
                <w:rFonts w:ascii="Times New Roman" w:hAnsi="Times New Roman" w:cs="Times New Roman"/>
                <w:sz w:val="12"/>
                <w:szCs w:val="12"/>
              </w:rPr>
              <w:t>видиоэнциклопедии</w:t>
            </w:r>
            <w:proofErr w:type="spellEnd"/>
            <w:r w:rsidRPr="00C4313D">
              <w:rPr>
                <w:rFonts w:ascii="Times New Roman" w:hAnsi="Times New Roman" w:cs="Times New Roman"/>
                <w:sz w:val="12"/>
                <w:szCs w:val="12"/>
              </w:rPr>
              <w:t xml:space="preserve"> "Каратузский район в </w:t>
            </w:r>
            <w:proofErr w:type="spellStart"/>
            <w:r w:rsidRPr="00C4313D">
              <w:rPr>
                <w:rFonts w:ascii="Times New Roman" w:hAnsi="Times New Roman" w:cs="Times New Roman"/>
                <w:sz w:val="12"/>
                <w:szCs w:val="12"/>
              </w:rPr>
              <w:t>кинолетописи</w:t>
            </w:r>
            <w:proofErr w:type="spellEnd"/>
            <w:r w:rsidRPr="00C4313D">
              <w:rPr>
                <w:rFonts w:ascii="Times New Roman" w:hAnsi="Times New Roman" w:cs="Times New Roman"/>
                <w:sz w:val="12"/>
                <w:szCs w:val="12"/>
              </w:rPr>
              <w:t xml:space="preserve"> Красноярского края" в рамках подпрограммы "Развитие </w:t>
            </w:r>
            <w:proofErr w:type="spellStart"/>
            <w:r w:rsidRPr="00C4313D">
              <w:rPr>
                <w:rFonts w:ascii="Times New Roman" w:hAnsi="Times New Roman" w:cs="Times New Roman"/>
                <w:sz w:val="12"/>
                <w:szCs w:val="12"/>
              </w:rPr>
              <w:t>киновидеообслуживания</w:t>
            </w:r>
            <w:proofErr w:type="spellEnd"/>
            <w:r w:rsidRPr="00C4313D">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0860849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0860849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0860849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Техническое переоснащение видеостудии в рамках подпрограммы "Развитие </w:t>
            </w:r>
            <w:proofErr w:type="spellStart"/>
            <w:r w:rsidRPr="00C4313D">
              <w:rPr>
                <w:rFonts w:ascii="Times New Roman" w:hAnsi="Times New Roman" w:cs="Times New Roman"/>
                <w:sz w:val="12"/>
                <w:szCs w:val="12"/>
              </w:rPr>
              <w:t>киновидеообслуживания</w:t>
            </w:r>
            <w:proofErr w:type="spellEnd"/>
            <w:r w:rsidRPr="00C4313D">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0860850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0860850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0860850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культуры, кинематографии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"Социальные услуги населению через партнерство некоммерческих организаций и власти"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некоммерческим организациям (за исключением государственных (муниципальных) учреждений)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4505"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Социальная политика</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1000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2 616,07</w:t>
            </w:r>
          </w:p>
        </w:tc>
        <w:tc>
          <w:tcPr>
            <w:tcW w:w="2386"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3 746,97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Пенсионное обеспечение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303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населения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"Обеспечение жильем молодых семей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жильем молодых семей"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2312301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2312301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2312301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Охрана семьи и детства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1 130,90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2 261,80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1 130,90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2 261,80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1 130,90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2 261,80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0275082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508,80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1 011,00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Капитальные вложения в объекты государственной (муниципальной) собственности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0275082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508,80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1 011,00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Бюджетные инвестиции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0275082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508,80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1 011,00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C4313D">
              <w:rPr>
                <w:rFonts w:ascii="Times New Roman" w:hAnsi="Times New Roman" w:cs="Times New Roman"/>
                <w:sz w:val="12"/>
                <w:szCs w:val="12"/>
              </w:rPr>
              <w:t>дств кр</w:t>
            </w:r>
            <w:proofErr w:type="gramEnd"/>
            <w:r w:rsidRPr="00C4313D">
              <w:rPr>
                <w:rFonts w:ascii="Times New Roman" w:hAnsi="Times New Roman" w:cs="Times New Roman"/>
                <w:sz w:val="12"/>
                <w:szCs w:val="12"/>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0277587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622,10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1 250,80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Капитальные вложения в объекты государственной (муниципальной) собственности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0277587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622,10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1 250,80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Бюджетные инвестиции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0277587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622,10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1 250,80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322</w:t>
            </w:r>
          </w:p>
        </w:tc>
        <w:tc>
          <w:tcPr>
            <w:tcW w:w="4505"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Физическая культура и спорт</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1100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479,00</w:t>
            </w:r>
          </w:p>
        </w:tc>
        <w:tc>
          <w:tcPr>
            <w:tcW w:w="2386"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479,00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Физическая культура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479,00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479,00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479,00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479,00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и пропаганда физической культуры и спорта"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479,00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479,00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спортивной формы, спортивного инвентаря и оборудования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001</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339</w:t>
            </w:r>
          </w:p>
        </w:tc>
        <w:tc>
          <w:tcPr>
            <w:tcW w:w="4505"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УПРАВЛЕНИЕ ОБРАЗОВАНИЯ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36"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345 029,77</w:t>
            </w:r>
          </w:p>
        </w:tc>
        <w:tc>
          <w:tcPr>
            <w:tcW w:w="2386"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347 030,10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340</w:t>
            </w:r>
          </w:p>
        </w:tc>
        <w:tc>
          <w:tcPr>
            <w:tcW w:w="4505"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Образование</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0700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330 224,95</w:t>
            </w:r>
          </w:p>
        </w:tc>
        <w:tc>
          <w:tcPr>
            <w:tcW w:w="2386"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332 225,28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Дошкольное образование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59 543,80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59 543,80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59 543,80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59 543,80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59 543,80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59 543,80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0212558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0212558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0212558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29 004,30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29 004,30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29 004,30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29 004,30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26 148,72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26 148,72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автономным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2 855,58</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2 855,58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30 535,00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30 535,00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30 535,00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30 535,00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27 268,42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27 268,42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354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автономным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3 266,58</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3 266,58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Общее образование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225 532,95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227 533,28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225 532,95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227 533,28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224 032,95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226 033,28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52 706,67</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54 707,00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52 706,67</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54 707,00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52 706,67</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54 707,00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10 669,94</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10 669,94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10 669,94</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10 669,94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10 669,94</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10 669,94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Выполнение мероприятий по энергосбережению и </w:t>
            </w:r>
            <w:proofErr w:type="spellStart"/>
            <w:r w:rsidRPr="00C4313D">
              <w:rPr>
                <w:rFonts w:ascii="Times New Roman" w:hAnsi="Times New Roman" w:cs="Times New Roman"/>
                <w:sz w:val="12"/>
                <w:szCs w:val="12"/>
              </w:rPr>
              <w:t>энергоэффективности</w:t>
            </w:r>
            <w:proofErr w:type="spellEnd"/>
            <w:r w:rsidRPr="00C4313D">
              <w:rPr>
                <w:rFonts w:ascii="Times New Roman" w:hAnsi="Times New Roman" w:cs="Times New Roman"/>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3 358,65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3 358,65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3 358,65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3 358,65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"Организация летнего отдыха, оздоровления, занятости детей и подростков"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3 358,65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3 358,65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41 789,55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41 789,55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41 789,55</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41 789,55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"Одаренные дети"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484,99</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484,99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484,99</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484,99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484,99</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484,99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 xml:space="preserve">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w:t>
            </w:r>
            <w:r w:rsidRPr="00C4313D">
              <w:rPr>
                <w:rFonts w:ascii="Times New Roman" w:hAnsi="Times New Roman" w:cs="Times New Roman"/>
                <w:sz w:val="12"/>
                <w:szCs w:val="12"/>
              </w:rPr>
              <w:lastRenderedPageBreak/>
              <w:t>муниципальной программы "Развитие системы образования Каратузского района"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56,51</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56,51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399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56,51</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56,51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56,51</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56,51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сети дошкольных образовательных учреждений"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Удовлетворение потребностей населения в местах и услугах системы дошкольного образования, через открытие новых мест в ДОУ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Выполнение мероприятий по энергосбережению и </w:t>
            </w:r>
            <w:proofErr w:type="spellStart"/>
            <w:r w:rsidRPr="00C4313D">
              <w:rPr>
                <w:rFonts w:ascii="Times New Roman" w:hAnsi="Times New Roman" w:cs="Times New Roman"/>
                <w:sz w:val="12"/>
                <w:szCs w:val="12"/>
              </w:rPr>
              <w:t>энергоэффективности</w:t>
            </w:r>
            <w:proofErr w:type="spellEnd"/>
            <w:r w:rsidRPr="00C4313D">
              <w:rPr>
                <w:rFonts w:ascii="Times New Roman" w:hAnsi="Times New Roman" w:cs="Times New Roman"/>
                <w:sz w:val="12"/>
                <w:szCs w:val="12"/>
              </w:rPr>
              <w:t xml:space="preserve">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"Кадровый потенциал в системе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155,82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155,82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90,82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90,82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90,82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90,82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90,82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90,82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Создание условий для закрепления педагогических кадров в образовательных учреждениях путем обеспечения социальной поддержки педагогов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38 492,23</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38 492,23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3 426,80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3 426,80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3 190,29</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3 190,29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3 190,29</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3 190,29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236,51</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236,51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236,51</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236,51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33 328,07</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33 328,07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33 328,07</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33 328,07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30 101,08</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30 101,08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автономным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3 226,99</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3 226,99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1 081,80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1 081,80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874,80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874,80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874,80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874,80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автономным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443</w:t>
            </w:r>
          </w:p>
        </w:tc>
        <w:tc>
          <w:tcPr>
            <w:tcW w:w="4505"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Социальная политика</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1000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14 804,82</w:t>
            </w:r>
          </w:p>
        </w:tc>
        <w:tc>
          <w:tcPr>
            <w:tcW w:w="2386"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14 804,82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Пенсионное обеспечение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управления образования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9040000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9040024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448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9040024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9040024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населения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12 890,60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12 890,60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12 890,60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12 890,60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12 890,60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12 890,60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210,10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210,10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210,10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210,10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автономным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Охрана семьи и детства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1 877,70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1 877,70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1 877,70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1 877,70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1 877,70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1 877,70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1 877,70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1 877,70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1 840,90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1 840,90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075</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1 840,90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1 840,90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468</w:t>
            </w:r>
          </w:p>
        </w:tc>
        <w:tc>
          <w:tcPr>
            <w:tcW w:w="4505"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ФИНАНСОВОЕ УПРАВЛЕНИЕ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36"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61 268,40</w:t>
            </w:r>
          </w:p>
        </w:tc>
        <w:tc>
          <w:tcPr>
            <w:tcW w:w="2386"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61 226,80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469</w:t>
            </w:r>
          </w:p>
        </w:tc>
        <w:tc>
          <w:tcPr>
            <w:tcW w:w="4505"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Общегосударственные вопросы</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0100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5 521,76</w:t>
            </w:r>
          </w:p>
        </w:tc>
        <w:tc>
          <w:tcPr>
            <w:tcW w:w="2386"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5 521,76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5 250,86</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5 250,86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"Управление муниципальными финансами"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5 250,86</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5 250,86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5 250,86</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5 250,86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5 250,86</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5 250,86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4 798,73</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4 798,73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4 798,73</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4 798,73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452,13</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452,13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452,13</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452,13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Резервные фонды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Резервные средства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Субвенции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оборона</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0200</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662,60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Мобилизационная и вневойсковая подготовка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662,60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662,60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662,60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9035118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662,60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9035118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662,60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Субвенции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9035118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662,60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497</w:t>
            </w:r>
          </w:p>
        </w:tc>
        <w:tc>
          <w:tcPr>
            <w:tcW w:w="4505"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Здравоохранение</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0900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200,00</w:t>
            </w:r>
          </w:p>
        </w:tc>
        <w:tc>
          <w:tcPr>
            <w:tcW w:w="2386"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здравоохранения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Субсидии бюджетам поселений на организацию и проведение </w:t>
            </w:r>
            <w:proofErr w:type="spellStart"/>
            <w:r w:rsidRPr="00C4313D">
              <w:rPr>
                <w:rFonts w:ascii="Times New Roman" w:hAnsi="Times New Roman" w:cs="Times New Roman"/>
                <w:sz w:val="12"/>
                <w:szCs w:val="12"/>
              </w:rPr>
              <w:t>акарицидных</w:t>
            </w:r>
            <w:proofErr w:type="spellEnd"/>
            <w:r w:rsidRPr="00C4313D">
              <w:rPr>
                <w:rFonts w:ascii="Times New Roman" w:hAnsi="Times New Roman" w:cs="Times New Roman"/>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0909</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504</w:t>
            </w:r>
          </w:p>
        </w:tc>
        <w:tc>
          <w:tcPr>
            <w:tcW w:w="4505"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Социальная политика</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1000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185,40</w:t>
            </w:r>
          </w:p>
        </w:tc>
        <w:tc>
          <w:tcPr>
            <w:tcW w:w="2386"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185,40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Пенсионное обеспечение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Доплаты к пенсиям, дополнительное пенсионное обеспечение по финансовому управлению администрации Каратузского района в рамках непрограммных </w:t>
            </w:r>
            <w:r w:rsidRPr="00C4313D">
              <w:rPr>
                <w:rFonts w:ascii="Times New Roman" w:hAnsi="Times New Roman" w:cs="Times New Roman"/>
                <w:sz w:val="12"/>
                <w:szCs w:val="12"/>
              </w:rPr>
              <w:lastRenderedPageBreak/>
              <w:t>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509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Межбюджетные трансферты общего характера бюджетам субъектов Российской Федерации и муниципальных образований </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1400</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54 698,64</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54 698,64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23 103,54</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23 103,54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"Управление муниципальными финансами"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23 103,54</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23 103,54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23 103,54</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23 103,54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1712711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13 889,84</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13 889,84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1712711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13 889,84</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13 889,84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Дотации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1712711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13 889,84</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13 889,84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1717601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9 213,70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9 213,70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1717601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9 213,70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9 213,70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Дотации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1717601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9 213,70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9 213,70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дотации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"Управление муниципальными финансами"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"Управление муниципальными финансами"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дотаций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Дотации </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527</w:t>
            </w:r>
          </w:p>
        </w:tc>
        <w:tc>
          <w:tcPr>
            <w:tcW w:w="4505"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УПРАВЛЕНИЕ СОЦИАЛЬНОЙ ЗАЩИТЫ НАСЕЛЕНИЯ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36"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67 292,70</w:t>
            </w:r>
          </w:p>
        </w:tc>
        <w:tc>
          <w:tcPr>
            <w:tcW w:w="2386"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67 292,70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528</w:t>
            </w:r>
          </w:p>
        </w:tc>
        <w:tc>
          <w:tcPr>
            <w:tcW w:w="4505"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Социальная политика</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1000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67 292,70</w:t>
            </w:r>
          </w:p>
        </w:tc>
        <w:tc>
          <w:tcPr>
            <w:tcW w:w="2386"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67 292,70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Пенсионное обеспечение</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Функционирование </w:t>
            </w:r>
            <w:proofErr w:type="gramStart"/>
            <w:r w:rsidRPr="00C4313D">
              <w:rPr>
                <w:rFonts w:ascii="Times New Roman" w:hAnsi="Times New Roman" w:cs="Times New Roman"/>
                <w:sz w:val="12"/>
                <w:szCs w:val="12"/>
              </w:rPr>
              <w:t>управления социальной защиты населения администрации Каратузского района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9060000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9060024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9060024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9060024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обслуживание населения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60 641,50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60 641,50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Учреждения социального обслуживания населения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60 641,50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60 641,50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"Социальная поддержка населения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60 641,50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60 641,50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"Повышение качества и доступности социальных услуг населению"</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60 641,50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60 641,50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59 573,70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59 573,70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18 191,30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18 191,30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казенных учреждений</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18 191,30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18 191,30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5 180,20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5 180,20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5 180,20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5 180,20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36 202,20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36 202,20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36 202,20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36 202,20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социальной политики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6 546,90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6 546,90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"Социальная поддержка населения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6 546,90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6 546,90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551</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6 546,90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6 546,90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C4313D">
              <w:rPr>
                <w:rFonts w:ascii="Times New Roman" w:hAnsi="Times New Roman" w:cs="Times New Roman"/>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5 736,60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5 736,60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4313D">
              <w:rPr>
                <w:rFonts w:ascii="Times New Roman" w:hAnsi="Times New Roman" w:cs="Times New Roman"/>
                <w:sz w:val="12"/>
                <w:szCs w:val="12"/>
              </w:rPr>
              <w:lastRenderedPageBreak/>
              <w:t>органами управления государственными внебюджетными фондами</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4 548,90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4 548,90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557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4 548,90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4 548,90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1 187,70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1 187,70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559</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1 187,70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1 187,70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560</w:t>
            </w:r>
          </w:p>
        </w:tc>
        <w:tc>
          <w:tcPr>
            <w:tcW w:w="4505"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ОТДЕЛ ЗЕМЕЛЬНЫХ И ИМУЩЕСТВЕННЫХ ОТНОШЕНИЙ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163</w:t>
            </w:r>
          </w:p>
        </w:tc>
        <w:tc>
          <w:tcPr>
            <w:tcW w:w="737"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36"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626,30</w:t>
            </w:r>
          </w:p>
        </w:tc>
        <w:tc>
          <w:tcPr>
            <w:tcW w:w="2386"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626,30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561</w:t>
            </w:r>
          </w:p>
        </w:tc>
        <w:tc>
          <w:tcPr>
            <w:tcW w:w="4505"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Общегосударственные вопросы</w:t>
            </w:r>
          </w:p>
        </w:tc>
        <w:tc>
          <w:tcPr>
            <w:tcW w:w="739"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163</w:t>
            </w:r>
          </w:p>
        </w:tc>
        <w:tc>
          <w:tcPr>
            <w:tcW w:w="737"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0100</w:t>
            </w:r>
          </w:p>
        </w:tc>
        <w:tc>
          <w:tcPr>
            <w:tcW w:w="636"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626,30</w:t>
            </w:r>
          </w:p>
        </w:tc>
        <w:tc>
          <w:tcPr>
            <w:tcW w:w="2386" w:type="dxa"/>
            <w:noWrap/>
            <w:hideMark/>
          </w:tcPr>
          <w:p w:rsidR="00C4313D" w:rsidRPr="00C4313D" w:rsidRDefault="00C4313D" w:rsidP="00C4313D">
            <w:pPr>
              <w:spacing w:after="0" w:line="240" w:lineRule="auto"/>
              <w:rPr>
                <w:rFonts w:ascii="Times New Roman" w:hAnsi="Times New Roman" w:cs="Times New Roman"/>
                <w:i/>
                <w:iCs/>
                <w:sz w:val="12"/>
                <w:szCs w:val="12"/>
              </w:rPr>
            </w:pPr>
            <w:r w:rsidRPr="00C4313D">
              <w:rPr>
                <w:rFonts w:ascii="Times New Roman" w:hAnsi="Times New Roman" w:cs="Times New Roman"/>
                <w:i/>
                <w:iCs/>
                <w:sz w:val="12"/>
                <w:szCs w:val="12"/>
              </w:rPr>
              <w:t>626,30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562</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563</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564</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отдела земельных и имущественных отношений администрации Каратузского района</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9070000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565</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9070026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566</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9070026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567</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9070026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568</w:t>
            </w:r>
          </w:p>
        </w:tc>
        <w:tc>
          <w:tcPr>
            <w:tcW w:w="450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Условно утвержденные расходы</w:t>
            </w:r>
          </w:p>
        </w:tc>
        <w:tc>
          <w:tcPr>
            <w:tcW w:w="739"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5 234,13</w:t>
            </w:r>
          </w:p>
        </w:tc>
        <w:tc>
          <w:tcPr>
            <w:tcW w:w="238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10 903,49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4505" w:type="dxa"/>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Всего</w:t>
            </w:r>
          </w:p>
        </w:tc>
        <w:tc>
          <w:tcPr>
            <w:tcW w:w="739"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36"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681"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 </w:t>
            </w:r>
          </w:p>
        </w:tc>
        <w:tc>
          <w:tcPr>
            <w:tcW w:w="885"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558 545,22</w:t>
            </w:r>
          </w:p>
        </w:tc>
        <w:tc>
          <w:tcPr>
            <w:tcW w:w="2386"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568 321,08</w:t>
            </w:r>
          </w:p>
        </w:tc>
      </w:tr>
    </w:tbl>
    <w:p w:rsidR="00C4313D" w:rsidRDefault="00C4313D" w:rsidP="00060689">
      <w:pPr>
        <w:spacing w:after="0" w:line="240" w:lineRule="auto"/>
        <w:ind w:firstLine="284"/>
        <w:jc w:val="center"/>
        <w:rPr>
          <w:rFonts w:ascii="Times New Roman" w:hAnsi="Times New Roman" w:cs="Times New Roman"/>
          <w:sz w:val="12"/>
          <w:szCs w:val="12"/>
        </w:rPr>
      </w:pPr>
    </w:p>
    <w:p w:rsidR="00C4313D" w:rsidRDefault="00C4313D" w:rsidP="00060689">
      <w:pPr>
        <w:spacing w:after="0" w:line="240" w:lineRule="auto"/>
        <w:ind w:firstLine="284"/>
        <w:jc w:val="center"/>
        <w:rPr>
          <w:rFonts w:ascii="Times New Roman" w:hAnsi="Times New Roman" w:cs="Times New Roman"/>
          <w:sz w:val="12"/>
          <w:szCs w:val="12"/>
        </w:rPr>
      </w:pPr>
    </w:p>
    <w:p w:rsidR="00C4313D" w:rsidRDefault="00C4313D" w:rsidP="00060689">
      <w:pPr>
        <w:spacing w:after="0" w:line="240" w:lineRule="auto"/>
        <w:ind w:firstLine="284"/>
        <w:jc w:val="center"/>
        <w:rPr>
          <w:rFonts w:ascii="Times New Roman" w:hAnsi="Times New Roman" w:cs="Times New Roman"/>
          <w:sz w:val="12"/>
          <w:szCs w:val="12"/>
        </w:rPr>
      </w:pPr>
    </w:p>
    <w:p w:rsidR="00C4313D" w:rsidRDefault="00C4313D" w:rsidP="00060689">
      <w:pPr>
        <w:spacing w:after="0" w:line="240" w:lineRule="auto"/>
        <w:ind w:firstLine="284"/>
        <w:jc w:val="center"/>
        <w:rPr>
          <w:rFonts w:ascii="Times New Roman" w:hAnsi="Times New Roman" w:cs="Times New Roman"/>
          <w:sz w:val="12"/>
          <w:szCs w:val="12"/>
        </w:rPr>
      </w:pPr>
    </w:p>
    <w:tbl>
      <w:tblPr>
        <w:tblStyle w:val="aff4"/>
        <w:tblW w:w="0" w:type="auto"/>
        <w:tblLook w:val="04A0" w:firstRow="1" w:lastRow="0" w:firstColumn="1" w:lastColumn="0" w:noHBand="0" w:noVBand="1"/>
      </w:tblPr>
      <w:tblGrid>
        <w:gridCol w:w="565"/>
        <w:gridCol w:w="6064"/>
        <w:gridCol w:w="636"/>
        <w:gridCol w:w="681"/>
        <w:gridCol w:w="737"/>
        <w:gridCol w:w="2450"/>
      </w:tblGrid>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064"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2450"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Приложение 8</w:t>
            </w:r>
          </w:p>
        </w:tc>
      </w:tr>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064"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2450"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  решению Каратузского районного Совета</w:t>
            </w:r>
          </w:p>
        </w:tc>
      </w:tr>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064"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2450"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депутатов от __.12.2014г. №__ </w:t>
            </w:r>
          </w:p>
        </w:tc>
      </w:tr>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064"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2450"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w:t>
            </w:r>
            <w:proofErr w:type="gramStart"/>
            <w:r w:rsidRPr="00C4313D">
              <w:rPr>
                <w:rFonts w:ascii="Times New Roman" w:hAnsi="Times New Roman" w:cs="Times New Roman"/>
                <w:sz w:val="12"/>
                <w:szCs w:val="12"/>
              </w:rPr>
              <w:t>О</w:t>
            </w:r>
            <w:proofErr w:type="gramEnd"/>
            <w:r w:rsidRPr="00C4313D">
              <w:rPr>
                <w:rFonts w:ascii="Times New Roman" w:hAnsi="Times New Roman" w:cs="Times New Roman"/>
                <w:sz w:val="12"/>
                <w:szCs w:val="12"/>
              </w:rPr>
              <w:t xml:space="preserve"> </w:t>
            </w:r>
            <w:proofErr w:type="gramStart"/>
            <w:r w:rsidRPr="00C4313D">
              <w:rPr>
                <w:rFonts w:ascii="Times New Roman" w:hAnsi="Times New Roman" w:cs="Times New Roman"/>
                <w:sz w:val="12"/>
                <w:szCs w:val="12"/>
              </w:rPr>
              <w:t>районом</w:t>
            </w:r>
            <w:proofErr w:type="gramEnd"/>
            <w:r w:rsidRPr="00C4313D">
              <w:rPr>
                <w:rFonts w:ascii="Times New Roman" w:hAnsi="Times New Roman" w:cs="Times New Roman"/>
                <w:sz w:val="12"/>
                <w:szCs w:val="12"/>
              </w:rPr>
              <w:t xml:space="preserve"> бюджете на 2015 год</w:t>
            </w:r>
          </w:p>
        </w:tc>
      </w:tr>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064"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2450"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 плановый период 2016-2017 годов"</w:t>
            </w:r>
          </w:p>
        </w:tc>
      </w:tr>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064"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u w:val="single"/>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2450"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r>
      <w:tr w:rsidR="00C4313D" w:rsidRPr="00C4313D" w:rsidTr="00C4313D">
        <w:trPr>
          <w:trHeight w:val="190"/>
        </w:trPr>
        <w:tc>
          <w:tcPr>
            <w:tcW w:w="11133" w:type="dxa"/>
            <w:gridSpan w:val="6"/>
            <w:tcBorders>
              <w:top w:val="nil"/>
              <w:left w:val="nil"/>
              <w:bottom w:val="nil"/>
              <w:right w:val="nil"/>
            </w:tcBorders>
            <w:hideMark/>
          </w:tcPr>
          <w:p w:rsidR="00C4313D" w:rsidRPr="00C4313D" w:rsidRDefault="00C4313D" w:rsidP="00C4313D">
            <w:pPr>
              <w:spacing w:after="0" w:line="240" w:lineRule="auto"/>
              <w:jc w:val="center"/>
              <w:rPr>
                <w:rFonts w:ascii="Times New Roman" w:hAnsi="Times New Roman" w:cs="Times New Roman"/>
                <w:b/>
                <w:bCs/>
                <w:sz w:val="12"/>
                <w:szCs w:val="12"/>
              </w:rPr>
            </w:pPr>
            <w:r w:rsidRPr="00C4313D">
              <w:rPr>
                <w:rFonts w:ascii="Times New Roman" w:hAnsi="Times New Roman" w:cs="Times New Roman"/>
                <w:b/>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w:t>
            </w:r>
            <w:r>
              <w:rPr>
                <w:rFonts w:ascii="Times New Roman" w:hAnsi="Times New Roman" w:cs="Times New Roman"/>
                <w:b/>
                <w:bCs/>
                <w:sz w:val="12"/>
                <w:szCs w:val="12"/>
              </w:rPr>
              <w:t xml:space="preserve"> </w:t>
            </w:r>
            <w:r w:rsidRPr="00C4313D">
              <w:rPr>
                <w:rFonts w:ascii="Times New Roman" w:hAnsi="Times New Roman" w:cs="Times New Roman"/>
                <w:b/>
                <w:bCs/>
                <w:sz w:val="12"/>
                <w:szCs w:val="12"/>
              </w:rPr>
              <w:t>на 2015 год</w:t>
            </w:r>
          </w:p>
        </w:tc>
      </w:tr>
      <w:tr w:rsidR="00C4313D" w:rsidRPr="00C4313D" w:rsidTr="00C4313D">
        <w:trPr>
          <w:trHeight w:val="20"/>
        </w:trPr>
        <w:tc>
          <w:tcPr>
            <w:tcW w:w="565"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b/>
                <w:bCs/>
                <w:sz w:val="12"/>
                <w:szCs w:val="12"/>
              </w:rPr>
            </w:pPr>
          </w:p>
        </w:tc>
        <w:tc>
          <w:tcPr>
            <w:tcW w:w="6064"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b/>
                <w:bCs/>
                <w:sz w:val="12"/>
                <w:szCs w:val="12"/>
              </w:rPr>
            </w:pPr>
          </w:p>
        </w:tc>
        <w:tc>
          <w:tcPr>
            <w:tcW w:w="636"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b/>
                <w:bCs/>
                <w:sz w:val="12"/>
                <w:szCs w:val="12"/>
              </w:rPr>
            </w:pPr>
          </w:p>
        </w:tc>
        <w:tc>
          <w:tcPr>
            <w:tcW w:w="681"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b/>
                <w:bCs/>
                <w:sz w:val="12"/>
                <w:szCs w:val="12"/>
              </w:rPr>
            </w:pPr>
          </w:p>
        </w:tc>
        <w:tc>
          <w:tcPr>
            <w:tcW w:w="737"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b/>
                <w:bCs/>
                <w:sz w:val="12"/>
                <w:szCs w:val="12"/>
              </w:rPr>
            </w:pPr>
          </w:p>
        </w:tc>
        <w:tc>
          <w:tcPr>
            <w:tcW w:w="2450" w:type="dxa"/>
            <w:tcBorders>
              <w:top w:val="nil"/>
              <w:left w:val="nil"/>
              <w:bottom w:val="nil"/>
              <w:right w:val="nil"/>
            </w:tcBorders>
            <w:noWrap/>
            <w:hideMark/>
          </w:tcPr>
          <w:p w:rsidR="00C4313D" w:rsidRPr="00C4313D" w:rsidRDefault="00C4313D" w:rsidP="00C4313D">
            <w:pPr>
              <w:spacing w:after="0" w:line="240" w:lineRule="auto"/>
              <w:rPr>
                <w:rFonts w:ascii="Times New Roman" w:hAnsi="Times New Roman" w:cs="Times New Roman"/>
                <w:b/>
                <w:bCs/>
                <w:sz w:val="12"/>
                <w:szCs w:val="12"/>
              </w:rPr>
            </w:pPr>
          </w:p>
        </w:tc>
      </w:tr>
      <w:tr w:rsidR="00C4313D" w:rsidRPr="00C4313D" w:rsidTr="00C4313D">
        <w:trPr>
          <w:trHeight w:val="20"/>
        </w:trPr>
        <w:tc>
          <w:tcPr>
            <w:tcW w:w="565" w:type="dxa"/>
            <w:tcBorders>
              <w:top w:val="nil"/>
              <w:left w:val="nil"/>
              <w:bottom w:val="single" w:sz="4" w:space="0" w:color="auto"/>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064" w:type="dxa"/>
            <w:tcBorders>
              <w:top w:val="nil"/>
              <w:left w:val="nil"/>
              <w:bottom w:val="single" w:sz="4" w:space="0" w:color="auto"/>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36" w:type="dxa"/>
            <w:tcBorders>
              <w:top w:val="nil"/>
              <w:left w:val="nil"/>
              <w:bottom w:val="single" w:sz="4" w:space="0" w:color="auto"/>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681" w:type="dxa"/>
            <w:tcBorders>
              <w:top w:val="nil"/>
              <w:left w:val="nil"/>
              <w:bottom w:val="single" w:sz="4" w:space="0" w:color="auto"/>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737" w:type="dxa"/>
            <w:tcBorders>
              <w:top w:val="nil"/>
              <w:left w:val="nil"/>
              <w:bottom w:val="single" w:sz="4" w:space="0" w:color="auto"/>
              <w:right w:val="nil"/>
            </w:tcBorders>
            <w:noWrap/>
            <w:hideMark/>
          </w:tcPr>
          <w:p w:rsidR="00C4313D" w:rsidRPr="00C4313D" w:rsidRDefault="00C4313D" w:rsidP="00C4313D">
            <w:pPr>
              <w:spacing w:after="0" w:line="240" w:lineRule="auto"/>
              <w:rPr>
                <w:rFonts w:ascii="Times New Roman" w:hAnsi="Times New Roman" w:cs="Times New Roman"/>
                <w:sz w:val="12"/>
                <w:szCs w:val="12"/>
              </w:rPr>
            </w:pPr>
          </w:p>
        </w:tc>
        <w:tc>
          <w:tcPr>
            <w:tcW w:w="2450" w:type="dxa"/>
            <w:tcBorders>
              <w:top w:val="nil"/>
              <w:left w:val="nil"/>
              <w:bottom w:val="single" w:sz="4" w:space="0" w:color="auto"/>
              <w:right w:val="nil"/>
            </w:tcBorders>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(тыс. рублей)</w:t>
            </w:r>
          </w:p>
        </w:tc>
      </w:tr>
      <w:tr w:rsidR="00C4313D" w:rsidRPr="00C4313D" w:rsidTr="00C4313D">
        <w:trPr>
          <w:trHeight w:val="20"/>
        </w:trPr>
        <w:tc>
          <w:tcPr>
            <w:tcW w:w="565"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строки</w:t>
            </w:r>
          </w:p>
        </w:tc>
        <w:tc>
          <w:tcPr>
            <w:tcW w:w="6064"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Наименование главных распорядителей и наименование показателей бюджетной классификации</w:t>
            </w:r>
          </w:p>
        </w:tc>
        <w:tc>
          <w:tcPr>
            <w:tcW w:w="636"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Целевая статья</w:t>
            </w:r>
          </w:p>
        </w:tc>
        <w:tc>
          <w:tcPr>
            <w:tcW w:w="681"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Вид расходов</w:t>
            </w:r>
          </w:p>
        </w:tc>
        <w:tc>
          <w:tcPr>
            <w:tcW w:w="737"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Раздел, подраздел</w:t>
            </w:r>
          </w:p>
        </w:tc>
        <w:tc>
          <w:tcPr>
            <w:tcW w:w="2450" w:type="dxa"/>
            <w:tcBorders>
              <w:top w:val="single" w:sz="4" w:space="0" w:color="auto"/>
            </w:tcBorders>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Сумма на          2015 год</w:t>
            </w:r>
          </w:p>
        </w:tc>
      </w:tr>
      <w:tr w:rsidR="00C4313D" w:rsidRPr="00C4313D" w:rsidTr="00C4313D">
        <w:trPr>
          <w:trHeight w:val="20"/>
        </w:trPr>
        <w:tc>
          <w:tcPr>
            <w:tcW w:w="565"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w:t>
            </w:r>
          </w:p>
        </w:tc>
        <w:tc>
          <w:tcPr>
            <w:tcW w:w="2450"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371 842,48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321 518,18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0212558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0212558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0212558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0212558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Дошкольное 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0212558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29 004,30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29 004,30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26 148,72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26 148,72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Дошкольное 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26 148,72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Субсидии </w:t>
            </w:r>
            <w:proofErr w:type="spellStart"/>
            <w:r w:rsidRPr="00C4313D">
              <w:rPr>
                <w:rFonts w:ascii="Times New Roman" w:hAnsi="Times New Roman" w:cs="Times New Roman"/>
                <w:sz w:val="12"/>
                <w:szCs w:val="12"/>
              </w:rPr>
              <w:t>атономным</w:t>
            </w:r>
            <w:proofErr w:type="spellEnd"/>
            <w:r w:rsidRPr="00C4313D">
              <w:rPr>
                <w:rFonts w:ascii="Times New Roman" w:hAnsi="Times New Roman" w:cs="Times New Roman"/>
                <w:sz w:val="12"/>
                <w:szCs w:val="12"/>
              </w:rPr>
              <w:t xml:space="preserve">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2 855,58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2 855,58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Дошкольное 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2 855,58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61 440,50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61 440,50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61 440,50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61 440,50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Общее 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61 440,50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25 109,24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25 109,24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25 109,24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25 109,24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Общее 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25 109,24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210,10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210,10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населения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210,10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Субсидии </w:t>
            </w:r>
            <w:proofErr w:type="spellStart"/>
            <w:r w:rsidRPr="00C4313D">
              <w:rPr>
                <w:rFonts w:ascii="Times New Roman" w:hAnsi="Times New Roman" w:cs="Times New Roman"/>
                <w:sz w:val="12"/>
                <w:szCs w:val="12"/>
              </w:rPr>
              <w:t>атономным</w:t>
            </w:r>
            <w:proofErr w:type="spellEnd"/>
            <w:r w:rsidRPr="00C4313D">
              <w:rPr>
                <w:rFonts w:ascii="Times New Roman" w:hAnsi="Times New Roman" w:cs="Times New Roman"/>
                <w:sz w:val="12"/>
                <w:szCs w:val="12"/>
              </w:rPr>
              <w:t xml:space="preserve">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населения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1 877,70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Охрана семьи и детства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1 840,90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1 840,90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1 840,90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Охрана семьи и детства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1 840,90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45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Общее 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населения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30 535,00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30 535,00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27 268,42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27 268,42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Дошкольное 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27 268,42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Субсидии </w:t>
            </w:r>
            <w:proofErr w:type="spellStart"/>
            <w:r w:rsidRPr="00C4313D">
              <w:rPr>
                <w:rFonts w:ascii="Times New Roman" w:hAnsi="Times New Roman" w:cs="Times New Roman"/>
                <w:sz w:val="12"/>
                <w:szCs w:val="12"/>
              </w:rPr>
              <w:t>атономным</w:t>
            </w:r>
            <w:proofErr w:type="spellEnd"/>
            <w:r w:rsidRPr="00C4313D">
              <w:rPr>
                <w:rFonts w:ascii="Times New Roman" w:hAnsi="Times New Roman" w:cs="Times New Roman"/>
                <w:sz w:val="12"/>
                <w:szCs w:val="12"/>
              </w:rPr>
              <w:t xml:space="preserve">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3 266,58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3 266,58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Дошкольное 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3 266,58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"Организация летнего отдыха, оздоровления, занятости детей и подростков"</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3 358,65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"Одаренные дети"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564,79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564,79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564,79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564,79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564,79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288,71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288,71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288,71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288,71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288,71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сети дошкольных образовательных учреждений"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1 260,95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Удовлетворение потребностей населения в местах и услугах системы дошкольного образования, через открытие новых мест в ДОУ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1 085,95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1 085,95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957,97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112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957,97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957,97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автономным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127,98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127,98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127,98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4 224,01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1 726,15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1 726,15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1 726,15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1 726,15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1 726,15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Выполнение мероприятий по энергосбережению и </w:t>
            </w:r>
            <w:proofErr w:type="spellStart"/>
            <w:r w:rsidRPr="00C4313D">
              <w:rPr>
                <w:rFonts w:ascii="Times New Roman" w:hAnsi="Times New Roman" w:cs="Times New Roman"/>
                <w:sz w:val="12"/>
                <w:szCs w:val="12"/>
              </w:rPr>
              <w:t>энергоэффективности</w:t>
            </w:r>
            <w:proofErr w:type="spellEnd"/>
            <w:r w:rsidRPr="00C4313D">
              <w:rPr>
                <w:rFonts w:ascii="Times New Roman" w:hAnsi="Times New Roman" w:cs="Times New Roman"/>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2 497,86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2 497,86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2 497,86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2 497,86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Общее 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2 497,86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"Кадровый потенциал в системе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135,82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80,82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80,82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80,82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80,82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80,82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40 491,37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3 426,80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3 077,59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3 077,59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3 077,59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3 077,59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349,21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349,21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349,21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349,21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34 226,11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34 226,11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30 857,78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30 857,78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30 857,78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автономным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3 368,33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3 368,33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3 368,33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0275082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322,60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Капитальные вложения в объекты государственной (муниципальной) собственности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0275082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322,60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Бюджетные инвестиции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0275082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322,60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0275082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322,60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Охрана семьи и детства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0275082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322,60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1 052,00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845,00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845,00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845,00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845,00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автономным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0277564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C4313D">
              <w:rPr>
                <w:rFonts w:ascii="Times New Roman" w:hAnsi="Times New Roman" w:cs="Times New Roman"/>
                <w:sz w:val="12"/>
                <w:szCs w:val="12"/>
              </w:rPr>
              <w:t>дств кр</w:t>
            </w:r>
            <w:proofErr w:type="gramEnd"/>
            <w:r w:rsidRPr="00C4313D">
              <w:rPr>
                <w:rFonts w:ascii="Times New Roman" w:hAnsi="Times New Roman" w:cs="Times New Roman"/>
                <w:sz w:val="12"/>
                <w:szCs w:val="12"/>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0277587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808,30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Капитальные вложения в объекты государственной (муниципальной) собственности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0277587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808,30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Бюджетные инвестиции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0277587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808,30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0277587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808,30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Охрана семьи и детства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0277587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808,30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"Социальная поддержка населения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67 029,40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"Повышение качества и доступности социальных услуг населению"</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60 641,50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 xml:space="preserve">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w:t>
            </w:r>
            <w:r w:rsidRPr="00C4313D">
              <w:rPr>
                <w:rFonts w:ascii="Times New Roman" w:hAnsi="Times New Roman" w:cs="Times New Roman"/>
                <w:sz w:val="12"/>
                <w:szCs w:val="12"/>
              </w:rPr>
              <w:lastRenderedPageBreak/>
              <w:t>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59 573,70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184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18 191,30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казенных учреждений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18 191,30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18 191,30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обслуживание населения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18 191,30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5 180,20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5 180,20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5 180,20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обслуживание населения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5 180,20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36 202,20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36 202,20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36 202,20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обслуживание населения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36 202,20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обслуживание населения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6 387,90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населения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социальной политики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C4313D">
              <w:rPr>
                <w:rFonts w:ascii="Times New Roman" w:hAnsi="Times New Roman" w:cs="Times New Roman"/>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5 577,60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4 389,90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4 389,90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4 389,90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социальной политики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4 389,90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1 187,70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Прочая закупка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1 187,70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1 187,70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социальной политики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1 187,70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4 479,70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w:t>
            </w:r>
            <w:proofErr w:type="gramEnd"/>
            <w:r w:rsidRPr="00C4313D">
              <w:rPr>
                <w:rFonts w:ascii="Times New Roman" w:hAnsi="Times New Roman" w:cs="Times New Roman"/>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0410401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0410401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0410401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Жилищно-коммунальное хозяйство</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0410401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жилищно-коммунального хозяйства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0410401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0505</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Отдельные мероприятия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4 459,70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0490402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0490402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0490402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Жилищно-коммунальное хозяйство</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0490402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Коммунальное хозяйство</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0490402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0497570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0497570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0497570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Жилищно-коммунальное хозяйство</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0497570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Коммунальное хозяйство</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0497570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16 488,07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"Новое проектирование музейного пространства"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1 831,42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музейных предметов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w:t>
            </w:r>
            <w:proofErr w:type="gramStart"/>
            <w:r w:rsidRPr="00C4313D">
              <w:rPr>
                <w:rFonts w:ascii="Times New Roman" w:hAnsi="Times New Roman" w:cs="Times New Roman"/>
                <w:sz w:val="12"/>
                <w:szCs w:val="12"/>
              </w:rPr>
              <w:t>молодой</w:t>
            </w:r>
            <w:proofErr w:type="gramEnd"/>
            <w:r w:rsidRPr="00C4313D">
              <w:rPr>
                <w:rFonts w:ascii="Times New Roman" w:hAnsi="Times New Roman" w:cs="Times New Roman"/>
                <w:sz w:val="12"/>
                <w:szCs w:val="12"/>
              </w:rPr>
              <w:t>"</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1 893,62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учреждений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249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Районная дискуссионная онлайн площадка "Войны не знали мы, но все же…"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Участие в проектной деятельности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Трудовое воспитание молодежи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Тренировочный сбор "Беги за мной Сибирь"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Творческая деятельность молодежи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proofErr w:type="spellStart"/>
            <w:r w:rsidRPr="00C4313D">
              <w:rPr>
                <w:rFonts w:ascii="Times New Roman" w:hAnsi="Times New Roman" w:cs="Times New Roman"/>
                <w:sz w:val="12"/>
                <w:szCs w:val="12"/>
              </w:rPr>
              <w:t>Софинансирование</w:t>
            </w:r>
            <w:proofErr w:type="spellEnd"/>
            <w:r w:rsidRPr="00C4313D">
              <w:rPr>
                <w:rFonts w:ascii="Times New Roman" w:hAnsi="Times New Roman" w:cs="Times New Roman"/>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0827456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0827456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0827456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0827456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0827456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и пропаганда физической культуры и спорта"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479,00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Физическая культура и спорт</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Физическая 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Физическая культура и спорт</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Физическая 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Физическая культура и спорт</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Физическая 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спортивной формы, спортивного инвентаря и оборудования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Физическая культура и спорт</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Физическая 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"Поддержка и развитие культурного потенциала"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юбилейных мероприятий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224,50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224,50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224,50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224,50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224,50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Реализация на территории района проектов и акций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326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Участие в краевых и зональных культурных акциях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"Сохранение и развитие библиотечного дела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7 010,40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C4313D">
              <w:rPr>
                <w:rFonts w:ascii="Times New Roman" w:hAnsi="Times New Roman" w:cs="Times New Roman"/>
                <w:sz w:val="12"/>
                <w:szCs w:val="12"/>
              </w:rPr>
              <w:t xml:space="preserve"> С</w:t>
            </w:r>
            <w:proofErr w:type="gramEnd"/>
            <w:r w:rsidRPr="00C4313D">
              <w:rPr>
                <w:rFonts w:ascii="Times New Roman" w:hAnsi="Times New Roman" w:cs="Times New Roman"/>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0855144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0855144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0855144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0855144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0855144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Подпрограмма "Развитие </w:t>
            </w:r>
            <w:proofErr w:type="spellStart"/>
            <w:r w:rsidRPr="00C4313D">
              <w:rPr>
                <w:rFonts w:ascii="Times New Roman" w:hAnsi="Times New Roman" w:cs="Times New Roman"/>
                <w:sz w:val="12"/>
                <w:szCs w:val="12"/>
              </w:rPr>
              <w:t>киновидеообслуживания</w:t>
            </w:r>
            <w:proofErr w:type="spellEnd"/>
            <w:r w:rsidRPr="00C4313D">
              <w:rPr>
                <w:rFonts w:ascii="Times New Roman" w:hAnsi="Times New Roman" w:cs="Times New Roman"/>
                <w:sz w:val="12"/>
                <w:szCs w:val="12"/>
              </w:rPr>
              <w:t>"</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4 405,23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Обеспечение деятельности (оказание услуг) подведомственных учреждений в рамках подпрограммы "Развитие </w:t>
            </w:r>
            <w:proofErr w:type="spellStart"/>
            <w:r w:rsidRPr="00C4313D">
              <w:rPr>
                <w:rFonts w:ascii="Times New Roman" w:hAnsi="Times New Roman" w:cs="Times New Roman"/>
                <w:sz w:val="12"/>
                <w:szCs w:val="12"/>
              </w:rPr>
              <w:t>киновидеообслуживания</w:t>
            </w:r>
            <w:proofErr w:type="spellEnd"/>
            <w:r w:rsidRPr="00C4313D">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0860061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Создание </w:t>
            </w:r>
            <w:proofErr w:type="spellStart"/>
            <w:r w:rsidRPr="00C4313D">
              <w:rPr>
                <w:rFonts w:ascii="Times New Roman" w:hAnsi="Times New Roman" w:cs="Times New Roman"/>
                <w:sz w:val="12"/>
                <w:szCs w:val="12"/>
              </w:rPr>
              <w:t>видиоэнциклопедии</w:t>
            </w:r>
            <w:proofErr w:type="spellEnd"/>
            <w:r w:rsidRPr="00C4313D">
              <w:rPr>
                <w:rFonts w:ascii="Times New Roman" w:hAnsi="Times New Roman" w:cs="Times New Roman"/>
                <w:sz w:val="12"/>
                <w:szCs w:val="12"/>
              </w:rPr>
              <w:t xml:space="preserve"> "Каратузский район в </w:t>
            </w:r>
            <w:proofErr w:type="spellStart"/>
            <w:r w:rsidRPr="00C4313D">
              <w:rPr>
                <w:rFonts w:ascii="Times New Roman" w:hAnsi="Times New Roman" w:cs="Times New Roman"/>
                <w:sz w:val="12"/>
                <w:szCs w:val="12"/>
              </w:rPr>
              <w:t>кинолетописи</w:t>
            </w:r>
            <w:proofErr w:type="spellEnd"/>
            <w:r w:rsidRPr="00C4313D">
              <w:rPr>
                <w:rFonts w:ascii="Times New Roman" w:hAnsi="Times New Roman" w:cs="Times New Roman"/>
                <w:sz w:val="12"/>
                <w:szCs w:val="12"/>
              </w:rPr>
              <w:t xml:space="preserve"> Красноярского края" в рамках подпрограммы "Развитие </w:t>
            </w:r>
            <w:proofErr w:type="spellStart"/>
            <w:r w:rsidRPr="00C4313D">
              <w:rPr>
                <w:rFonts w:ascii="Times New Roman" w:hAnsi="Times New Roman" w:cs="Times New Roman"/>
                <w:sz w:val="12"/>
                <w:szCs w:val="12"/>
              </w:rPr>
              <w:t>киновидеообслуживания</w:t>
            </w:r>
            <w:proofErr w:type="spellEnd"/>
            <w:r w:rsidRPr="00C4313D">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0860849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0860849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0860849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0860849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0860849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Техническое переоснащение видеостудии в рамках подпрограммы "Развитие </w:t>
            </w:r>
            <w:proofErr w:type="spellStart"/>
            <w:r w:rsidRPr="00C4313D">
              <w:rPr>
                <w:rFonts w:ascii="Times New Roman" w:hAnsi="Times New Roman" w:cs="Times New Roman"/>
                <w:sz w:val="12"/>
                <w:szCs w:val="12"/>
              </w:rPr>
              <w:t>киновидеообслуживания</w:t>
            </w:r>
            <w:proofErr w:type="spellEnd"/>
            <w:r w:rsidRPr="00C4313D">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0860850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0860850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0860850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0860850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0860850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"Социальные услуги населению через партнерство некоммерческих организаций и власти"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культуры, кинематографии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культуры, кинематографии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399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некоммерческим организациям (за исключением государственных (муниципальных) учреждений)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культуры, кинематографии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транспортной системы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2 929,30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транспортного комплекса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1211201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1211201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1211201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1211201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Транспорт</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1211201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0408</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"Повышение безопасности дорожного движения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Дорожное хозяйство</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Дорожное хозяйство</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"Содействие развитию местного самоуправления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156,70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"Содействие развитию и модернизации улично-дорожной сети муниципальных образований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156,70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1511501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156,70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1511501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156,70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1511501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156,70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1511501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156,70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Дорожное хозяйство</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1511501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156,70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сельского хозяйства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3 294,80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животноводства в личных подворьях граждан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Содержание пунктов искусственного осеменения в рамках подпрограммы "Развитие животноводства в личных подворьях граждан Каратузского района" муниципальной программы "Развитие сельского хозяйства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1611601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1611601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1611601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1611601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Сельское хозяйство и рыболовство</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1611601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123,50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малых форм хозяйствования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122,80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Разовая финансовая поддержка сельскохозяйственным потребительским кооперативам </w:t>
            </w:r>
            <w:proofErr w:type="gramStart"/>
            <w:r w:rsidRPr="00C4313D">
              <w:rPr>
                <w:rFonts w:ascii="Times New Roman" w:hAnsi="Times New Roman" w:cs="Times New Roman"/>
                <w:sz w:val="12"/>
                <w:szCs w:val="12"/>
              </w:rPr>
              <w:t>на</w:t>
            </w:r>
            <w:proofErr w:type="gramEnd"/>
            <w:r w:rsidRPr="00C4313D">
              <w:rPr>
                <w:rFonts w:ascii="Times New Roman" w:hAnsi="Times New Roman" w:cs="Times New Roman"/>
                <w:sz w:val="12"/>
                <w:szCs w:val="12"/>
              </w:rPr>
              <w:t xml:space="preserve"> </w:t>
            </w:r>
            <w:proofErr w:type="gramStart"/>
            <w:r w:rsidRPr="00C4313D">
              <w:rPr>
                <w:rFonts w:ascii="Times New Roman" w:hAnsi="Times New Roman" w:cs="Times New Roman"/>
                <w:sz w:val="12"/>
                <w:szCs w:val="12"/>
              </w:rPr>
              <w:t>закуп</w:t>
            </w:r>
            <w:proofErr w:type="gramEnd"/>
            <w:r w:rsidRPr="00C4313D">
              <w:rPr>
                <w:rFonts w:ascii="Times New Roman" w:hAnsi="Times New Roman" w:cs="Times New Roman"/>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1621602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1621602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1621602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1621602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Сельское хозяйство и рыболовство</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1621602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1622248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1622248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1622248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1622248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Сельское хозяйство и рыболовство</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1622248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"Устойчивое развитие сельских территорий МО "Каратузский район""</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579,00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социальных выплат гражданам, молодым семьям и молодым специалистам на строительство (приобретение) жилья в сельской местности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населения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устройство ранцевое разбрызгивающее SR 420 (моторный двигатель) 4203-011-2611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экономики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экономики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proofErr w:type="spellStart"/>
            <w:r w:rsidRPr="00C4313D">
              <w:rPr>
                <w:rFonts w:ascii="Times New Roman" w:hAnsi="Times New Roman" w:cs="Times New Roman"/>
                <w:sz w:val="12"/>
                <w:szCs w:val="12"/>
              </w:rPr>
              <w:t>Софинансирование</w:t>
            </w:r>
            <w:proofErr w:type="spellEnd"/>
            <w:r w:rsidRPr="00C4313D">
              <w:rPr>
                <w:rFonts w:ascii="Times New Roman" w:hAnsi="Times New Roman" w:cs="Times New Roman"/>
                <w:sz w:val="12"/>
                <w:szCs w:val="12"/>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экономики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1637518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1637518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1637518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1637518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Сельское хозяйство и рыболовство</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1637518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471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реализации муниципальной программы развития сельского хозяйства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2 469,50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2 469,50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2 149,50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2 149,50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2 149,50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Сельское хозяйство и рыболовство</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2 149,50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Сельское хозяйство и рыболовство</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"Управление муниципальными финансами"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70 046,76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64 799,60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1712711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17 362,30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1712711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17 362,30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Дотации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1712711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17 362,30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1712711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17 362,30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1712711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17 362,30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дотаций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35 920,20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35 920,20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Дотации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35 920,20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35 920,20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дотации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35 920,20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1717601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11 517,10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1717601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11 517,10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Дотации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1717601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11 517,10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1717601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11 517,10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1717601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11 517,10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5 247,16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5 247,16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4 630,38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4 630,38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4 630,38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4 630,38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616,78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616,78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616,78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616,78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малого и среднего предпринимательства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экономики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экономики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1821804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1821804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1821804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1821804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экономики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1821804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"Финансовая поддержка малого и среднего предпринимательства"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528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экономики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Субсидирование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экономики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1 410,40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1 387,90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единой дежурно-</w:t>
            </w:r>
            <w:proofErr w:type="spellStart"/>
            <w:r w:rsidRPr="00C4313D">
              <w:rPr>
                <w:rFonts w:ascii="Times New Roman" w:hAnsi="Times New Roman" w:cs="Times New Roman"/>
                <w:sz w:val="12"/>
                <w:szCs w:val="12"/>
              </w:rPr>
              <w:t>диспечерской</w:t>
            </w:r>
            <w:proofErr w:type="spellEnd"/>
            <w:r w:rsidRPr="00C4313D">
              <w:rPr>
                <w:rFonts w:ascii="Times New Roman" w:hAnsi="Times New Roman" w:cs="Times New Roman"/>
                <w:sz w:val="12"/>
                <w:szCs w:val="12"/>
              </w:rPr>
              <w:t xml:space="preserve">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1 332,90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1 185,64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1 185,64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1 185,64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1 185,64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147,26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147,26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147,26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147,26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"Обеспечение жильем молодых семей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жильем молодых семей"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2312301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2312301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588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2312301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2312301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населения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2312301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40 742,48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Каратузского районного Совета депутатов</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4 960,09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947,69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947,69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947,69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947,69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947,69</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2 956,05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2 040,60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2 040,60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2 040,60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2 040,60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915,45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915,45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915,45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915,45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9010022</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624,35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624,35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624,35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624,35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624,35</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администрации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33 695,13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28 187,56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22 451,40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22 451,40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22 451,40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0104</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22 451,40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5 736,16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5 736,16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5 736,16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0104</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5 736,16</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Пенсионное обеспечение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Жилищно-коммунальное хозяйство</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Благоустройство</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9020027</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0503</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средств местного бюджета на выполнение работ по разработке проектно-сметной документации (привязка аналогового объекта), включая комплексные инженерные изыскания и прохождение государственной экспертизы для строительства физкультурно - оздоровительного спортивного комплекса по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9020033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1 996,90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9020033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1 996,90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9020033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1 996,90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Физическая культура и спорт</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9020033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1 996,90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Массовый спорт</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9020033</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1102</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1 996,90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выборов по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9020079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1 546,60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9020079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1 546,60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Специальные расходы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9020079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880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1 546,60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9020079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880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1 546,60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проведения выборов и референдумов</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9020079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880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0107</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1 546,60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C4313D">
              <w:rPr>
                <w:rFonts w:ascii="Times New Roman" w:hAnsi="Times New Roman" w:cs="Times New Roman"/>
                <w:sz w:val="12"/>
                <w:szCs w:val="12"/>
              </w:rPr>
              <w:t>контроля за</w:t>
            </w:r>
            <w:proofErr w:type="gramEnd"/>
            <w:r w:rsidRPr="00C4313D">
              <w:rPr>
                <w:rFonts w:ascii="Times New Roman" w:hAnsi="Times New Roman" w:cs="Times New Roman"/>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64,33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64,33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64,33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64,33</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4,37</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Осуществление государственных полномочий в области архивного дела по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106,60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86,60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86,60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86,60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86,60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663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453,40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401,92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401,92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401,92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401,92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51,48</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финансового управления администрации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1 316,44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Пенсионное обеспечение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185,44</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Резервные средства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Резервные фонды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9035118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9035118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Субвенции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9035118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оборона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9035118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Мобилизационная и вневойсковая подготовка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9035118</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0203</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661,30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Субвенции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9037514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49,70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Субсидии бюджетам поселений на организацию и проведение </w:t>
            </w:r>
            <w:proofErr w:type="spellStart"/>
            <w:r w:rsidRPr="00C4313D">
              <w:rPr>
                <w:rFonts w:ascii="Times New Roman" w:hAnsi="Times New Roman" w:cs="Times New Roman"/>
                <w:sz w:val="12"/>
                <w:szCs w:val="12"/>
              </w:rPr>
              <w:t>акарицидных</w:t>
            </w:r>
            <w:proofErr w:type="spellEnd"/>
            <w:r w:rsidRPr="00C4313D">
              <w:rPr>
                <w:rFonts w:ascii="Times New Roman" w:hAnsi="Times New Roman" w:cs="Times New Roman"/>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Здравоохранение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здравоохранения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9037555</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0909</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управления образования администрации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9040000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9040024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9040024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9040024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9040024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Пенсионное обеспечение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9040024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Функционирование </w:t>
            </w:r>
            <w:proofErr w:type="gramStart"/>
            <w:r w:rsidRPr="00C4313D">
              <w:rPr>
                <w:rFonts w:ascii="Times New Roman" w:hAnsi="Times New Roman" w:cs="Times New Roman"/>
                <w:sz w:val="12"/>
                <w:szCs w:val="12"/>
              </w:rPr>
              <w:t>управления социальной защиты населения администрации Каратузского района</w:t>
            </w:r>
            <w:proofErr w:type="gramEnd"/>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9060000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9060024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708</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9060024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709</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9060024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710</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9060024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711</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Пенсионное обеспечение</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9060024</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712</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отдела земельных и имущественных отношений администрации Каратузского района</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9070000</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713</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9070026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714</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9070026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715</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9070026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716</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9070026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717</w:t>
            </w:r>
          </w:p>
        </w:tc>
        <w:tc>
          <w:tcPr>
            <w:tcW w:w="6064"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636"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9070026</w:t>
            </w:r>
          </w:p>
        </w:tc>
        <w:tc>
          <w:tcPr>
            <w:tcW w:w="681"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2450"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630,00</w:t>
            </w:r>
          </w:p>
        </w:tc>
      </w:tr>
      <w:tr w:rsidR="00C4313D" w:rsidRPr="00C4313D" w:rsidTr="00C4313D">
        <w:trPr>
          <w:trHeight w:val="20"/>
        </w:trPr>
        <w:tc>
          <w:tcPr>
            <w:tcW w:w="565"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064"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Всего</w:t>
            </w:r>
          </w:p>
        </w:tc>
        <w:tc>
          <w:tcPr>
            <w:tcW w:w="636"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C4313D">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2450" w:type="dxa"/>
            <w:noWrap/>
            <w:hideMark/>
          </w:tcPr>
          <w:p w:rsidR="00C4313D" w:rsidRPr="00C4313D" w:rsidRDefault="00C4313D" w:rsidP="00C4313D">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579 745,09</w:t>
            </w:r>
          </w:p>
        </w:tc>
      </w:tr>
    </w:tbl>
    <w:p w:rsidR="00C4313D" w:rsidRDefault="00C4313D" w:rsidP="00060689">
      <w:pPr>
        <w:spacing w:after="0" w:line="240" w:lineRule="auto"/>
        <w:ind w:firstLine="284"/>
        <w:jc w:val="center"/>
        <w:rPr>
          <w:rFonts w:ascii="Times New Roman" w:hAnsi="Times New Roman" w:cs="Times New Roman"/>
          <w:sz w:val="12"/>
          <w:szCs w:val="12"/>
        </w:rPr>
      </w:pPr>
    </w:p>
    <w:p w:rsidR="00C4313D" w:rsidRDefault="00C4313D" w:rsidP="00060689">
      <w:pPr>
        <w:spacing w:after="0" w:line="240" w:lineRule="auto"/>
        <w:ind w:firstLine="284"/>
        <w:jc w:val="center"/>
        <w:rPr>
          <w:rFonts w:ascii="Times New Roman" w:hAnsi="Times New Roman" w:cs="Times New Roman"/>
          <w:sz w:val="12"/>
          <w:szCs w:val="12"/>
        </w:rPr>
      </w:pPr>
    </w:p>
    <w:p w:rsidR="00C4313D" w:rsidRDefault="00C4313D" w:rsidP="00060689">
      <w:pPr>
        <w:spacing w:after="0" w:line="240" w:lineRule="auto"/>
        <w:ind w:firstLine="284"/>
        <w:jc w:val="center"/>
        <w:rPr>
          <w:rFonts w:ascii="Times New Roman" w:hAnsi="Times New Roman" w:cs="Times New Roman"/>
          <w:sz w:val="12"/>
          <w:szCs w:val="12"/>
        </w:rPr>
      </w:pPr>
    </w:p>
    <w:tbl>
      <w:tblPr>
        <w:tblStyle w:val="aff4"/>
        <w:tblW w:w="11172" w:type="dxa"/>
        <w:tblLook w:val="04A0" w:firstRow="1" w:lastRow="0" w:firstColumn="1" w:lastColumn="0" w:noHBand="0" w:noVBand="1"/>
      </w:tblPr>
      <w:tblGrid>
        <w:gridCol w:w="565"/>
        <w:gridCol w:w="5213"/>
        <w:gridCol w:w="636"/>
        <w:gridCol w:w="681"/>
        <w:gridCol w:w="737"/>
        <w:gridCol w:w="781"/>
        <w:gridCol w:w="2559"/>
      </w:tblGrid>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bookmarkStart w:id="4" w:name="RANGE!A1:G728"/>
            <w:bookmarkEnd w:id="4"/>
          </w:p>
        </w:tc>
        <w:tc>
          <w:tcPr>
            <w:tcW w:w="5213"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636"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681"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2559" w:type="dxa"/>
            <w:noWrap/>
            <w:hideMark/>
          </w:tcPr>
          <w:p w:rsidR="00C4313D" w:rsidRPr="00C4313D" w:rsidRDefault="00C4313D" w:rsidP="0076670A">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Приложение 9</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5213"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636"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681"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  решению Каратузского районного Совета</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5213"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636"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681"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депутатов от _.12.2014г. №_</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5213"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636"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681"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w:t>
            </w:r>
            <w:proofErr w:type="gramStart"/>
            <w:r w:rsidRPr="00C4313D">
              <w:rPr>
                <w:rFonts w:ascii="Times New Roman" w:hAnsi="Times New Roman" w:cs="Times New Roman"/>
                <w:sz w:val="12"/>
                <w:szCs w:val="12"/>
              </w:rPr>
              <w:t>О</w:t>
            </w:r>
            <w:proofErr w:type="gramEnd"/>
            <w:r w:rsidRPr="00C4313D">
              <w:rPr>
                <w:rFonts w:ascii="Times New Roman" w:hAnsi="Times New Roman" w:cs="Times New Roman"/>
                <w:sz w:val="12"/>
                <w:szCs w:val="12"/>
              </w:rPr>
              <w:t xml:space="preserve"> </w:t>
            </w:r>
            <w:proofErr w:type="gramStart"/>
            <w:r w:rsidRPr="00C4313D">
              <w:rPr>
                <w:rFonts w:ascii="Times New Roman" w:hAnsi="Times New Roman" w:cs="Times New Roman"/>
                <w:sz w:val="12"/>
                <w:szCs w:val="12"/>
              </w:rPr>
              <w:t>районом</w:t>
            </w:r>
            <w:proofErr w:type="gramEnd"/>
            <w:r w:rsidRPr="00C4313D">
              <w:rPr>
                <w:rFonts w:ascii="Times New Roman" w:hAnsi="Times New Roman" w:cs="Times New Roman"/>
                <w:sz w:val="12"/>
                <w:szCs w:val="12"/>
              </w:rPr>
              <w:t xml:space="preserve"> бюджете на 2015 год</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5213"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636"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681"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 плановый период 2016-2017 годов"</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5213"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636"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681" w:type="dxa"/>
            <w:noWrap/>
            <w:hideMark/>
          </w:tcPr>
          <w:p w:rsidR="00C4313D" w:rsidRPr="00C4313D" w:rsidRDefault="00C4313D" w:rsidP="0076670A">
            <w:pPr>
              <w:spacing w:after="0" w:line="240" w:lineRule="auto"/>
              <w:rPr>
                <w:rFonts w:ascii="Times New Roman" w:hAnsi="Times New Roman" w:cs="Times New Roman"/>
                <w:sz w:val="12"/>
                <w:szCs w:val="12"/>
                <w:u w:val="single"/>
              </w:rPr>
            </w:pP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p>
        </w:tc>
      </w:tr>
      <w:tr w:rsidR="0076670A" w:rsidRPr="00C4313D" w:rsidTr="0076670A">
        <w:trPr>
          <w:trHeight w:val="167"/>
        </w:trPr>
        <w:tc>
          <w:tcPr>
            <w:tcW w:w="11172" w:type="dxa"/>
            <w:gridSpan w:val="7"/>
            <w:hideMark/>
          </w:tcPr>
          <w:p w:rsidR="0076670A" w:rsidRPr="00C4313D" w:rsidRDefault="0076670A" w:rsidP="0076670A">
            <w:pPr>
              <w:spacing w:after="0" w:line="240" w:lineRule="auto"/>
              <w:jc w:val="center"/>
              <w:rPr>
                <w:rFonts w:ascii="Times New Roman" w:hAnsi="Times New Roman" w:cs="Times New Roman"/>
                <w:b/>
                <w:bCs/>
                <w:sz w:val="12"/>
                <w:szCs w:val="12"/>
              </w:rPr>
            </w:pPr>
            <w:r w:rsidRPr="00C4313D">
              <w:rPr>
                <w:rFonts w:ascii="Times New Roman" w:hAnsi="Times New Roman" w:cs="Times New Roman"/>
                <w:b/>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w:t>
            </w:r>
            <w:r>
              <w:rPr>
                <w:rFonts w:ascii="Times New Roman" w:hAnsi="Times New Roman" w:cs="Times New Roman"/>
                <w:b/>
                <w:bCs/>
                <w:sz w:val="12"/>
                <w:szCs w:val="12"/>
              </w:rPr>
              <w:t xml:space="preserve"> </w:t>
            </w:r>
            <w:r w:rsidRPr="00C4313D">
              <w:rPr>
                <w:rFonts w:ascii="Times New Roman" w:hAnsi="Times New Roman" w:cs="Times New Roman"/>
                <w:b/>
                <w:bCs/>
                <w:sz w:val="12"/>
                <w:szCs w:val="12"/>
              </w:rPr>
              <w:t>на плановый период 2016-2017 годов</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b/>
                <w:bCs/>
                <w:sz w:val="12"/>
                <w:szCs w:val="12"/>
              </w:rPr>
            </w:pPr>
          </w:p>
        </w:tc>
        <w:tc>
          <w:tcPr>
            <w:tcW w:w="5213" w:type="dxa"/>
            <w:noWrap/>
            <w:hideMark/>
          </w:tcPr>
          <w:p w:rsidR="00C4313D" w:rsidRPr="00C4313D" w:rsidRDefault="00C4313D" w:rsidP="0076670A">
            <w:pPr>
              <w:spacing w:after="0" w:line="240" w:lineRule="auto"/>
              <w:rPr>
                <w:rFonts w:ascii="Times New Roman" w:hAnsi="Times New Roman" w:cs="Times New Roman"/>
                <w:b/>
                <w:bCs/>
                <w:sz w:val="12"/>
                <w:szCs w:val="12"/>
              </w:rPr>
            </w:pPr>
          </w:p>
        </w:tc>
        <w:tc>
          <w:tcPr>
            <w:tcW w:w="636" w:type="dxa"/>
            <w:noWrap/>
            <w:hideMark/>
          </w:tcPr>
          <w:p w:rsidR="00C4313D" w:rsidRPr="00C4313D" w:rsidRDefault="00C4313D" w:rsidP="0076670A">
            <w:pPr>
              <w:spacing w:after="0" w:line="240" w:lineRule="auto"/>
              <w:rPr>
                <w:rFonts w:ascii="Times New Roman" w:hAnsi="Times New Roman" w:cs="Times New Roman"/>
                <w:b/>
                <w:bCs/>
                <w:sz w:val="12"/>
                <w:szCs w:val="12"/>
              </w:rPr>
            </w:pPr>
          </w:p>
        </w:tc>
        <w:tc>
          <w:tcPr>
            <w:tcW w:w="681" w:type="dxa"/>
            <w:noWrap/>
            <w:hideMark/>
          </w:tcPr>
          <w:p w:rsidR="00C4313D" w:rsidRPr="00C4313D" w:rsidRDefault="00C4313D" w:rsidP="0076670A">
            <w:pPr>
              <w:spacing w:after="0" w:line="240" w:lineRule="auto"/>
              <w:rPr>
                <w:rFonts w:ascii="Times New Roman" w:hAnsi="Times New Roman" w:cs="Times New Roman"/>
                <w:b/>
                <w:bCs/>
                <w:sz w:val="12"/>
                <w:szCs w:val="12"/>
              </w:rPr>
            </w:pPr>
          </w:p>
        </w:tc>
        <w:tc>
          <w:tcPr>
            <w:tcW w:w="737" w:type="dxa"/>
            <w:noWrap/>
            <w:hideMark/>
          </w:tcPr>
          <w:p w:rsidR="00C4313D" w:rsidRPr="00C4313D" w:rsidRDefault="00C4313D" w:rsidP="0076670A">
            <w:pPr>
              <w:spacing w:after="0" w:line="240" w:lineRule="auto"/>
              <w:rPr>
                <w:rFonts w:ascii="Times New Roman" w:hAnsi="Times New Roman" w:cs="Times New Roman"/>
                <w:b/>
                <w:bCs/>
                <w:sz w:val="12"/>
                <w:szCs w:val="12"/>
              </w:rPr>
            </w:pPr>
          </w:p>
        </w:tc>
        <w:tc>
          <w:tcPr>
            <w:tcW w:w="781" w:type="dxa"/>
            <w:noWrap/>
            <w:hideMark/>
          </w:tcPr>
          <w:p w:rsidR="00C4313D" w:rsidRPr="00C4313D" w:rsidRDefault="00C4313D" w:rsidP="0076670A">
            <w:pPr>
              <w:spacing w:after="0" w:line="240" w:lineRule="auto"/>
              <w:rPr>
                <w:rFonts w:ascii="Times New Roman" w:hAnsi="Times New Roman" w:cs="Times New Roman"/>
                <w:b/>
                <w:bCs/>
                <w:sz w:val="12"/>
                <w:szCs w:val="12"/>
              </w:rPr>
            </w:pPr>
          </w:p>
        </w:tc>
        <w:tc>
          <w:tcPr>
            <w:tcW w:w="2559" w:type="dxa"/>
            <w:noWrap/>
            <w:hideMark/>
          </w:tcPr>
          <w:p w:rsidR="00C4313D" w:rsidRPr="00C4313D" w:rsidRDefault="00C4313D" w:rsidP="0076670A">
            <w:pPr>
              <w:spacing w:after="0" w:line="240" w:lineRule="auto"/>
              <w:rPr>
                <w:rFonts w:ascii="Times New Roman" w:hAnsi="Times New Roman" w:cs="Times New Roman"/>
                <w:b/>
                <w:bCs/>
                <w:sz w:val="12"/>
                <w:szCs w:val="12"/>
              </w:rPr>
            </w:pP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5213"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636"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681"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(тыс. рублей)</w:t>
            </w:r>
          </w:p>
        </w:tc>
      </w:tr>
      <w:tr w:rsidR="00C4313D" w:rsidRPr="00C4313D" w:rsidTr="0076670A">
        <w:trPr>
          <w:trHeight w:val="20"/>
        </w:trPr>
        <w:tc>
          <w:tcPr>
            <w:tcW w:w="565"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строки</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Наименование главных распорядителей и наименование показателей бюджетной классификации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Целевая статья</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Вид расходов</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Раздел, подраздел</w:t>
            </w:r>
          </w:p>
        </w:tc>
        <w:tc>
          <w:tcPr>
            <w:tcW w:w="7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Сумма на          2016 год</w:t>
            </w:r>
          </w:p>
        </w:tc>
        <w:tc>
          <w:tcPr>
            <w:tcW w:w="2559"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Сумма на          2017 год</w:t>
            </w:r>
          </w:p>
        </w:tc>
      </w:tr>
      <w:tr w:rsidR="00C4313D" w:rsidRPr="00C4313D" w:rsidTr="0076670A">
        <w:trPr>
          <w:trHeight w:val="20"/>
        </w:trPr>
        <w:tc>
          <w:tcPr>
            <w:tcW w:w="565"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w:t>
            </w:r>
          </w:p>
        </w:tc>
        <w:tc>
          <w:tcPr>
            <w:tcW w:w="7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w:t>
            </w:r>
          </w:p>
        </w:tc>
        <w:tc>
          <w:tcPr>
            <w:tcW w:w="2559"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360 875,45</w:t>
            </w:r>
          </w:p>
        </w:tc>
        <w:tc>
          <w:tcPr>
            <w:tcW w:w="2559"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364 006,68</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312 784,35</w:t>
            </w:r>
          </w:p>
        </w:tc>
        <w:tc>
          <w:tcPr>
            <w:tcW w:w="2559"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314 784,68</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0212558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0212558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0212558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0212558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Дошкольное 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0212558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29 004,30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29 004,30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29 004,30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29 004,30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10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26 148,72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26 148,72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26 148,72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26 148,72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Дошкольное 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26 148,72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26 148,72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автономным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2 855,58</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2 855,58</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2 855,58</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2 855,58</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Дошкольное 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0214209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2 855,58</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2 855,58</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0214219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52 706,67</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54 707,00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0214219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52 706,67</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54 707,00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0214219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52 706,67</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54 707,00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0214219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52 706,67</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54 707,00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Общее 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0214219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52 706,67</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54 707,00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25 109,24</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25 109,24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25 109,24</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25 109,24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25 109,24</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25 109,24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25 109,24</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25 109,24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Общее 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0214239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25 109,24</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25 109,24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210,10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210,10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210,10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210,10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населения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210,10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210,10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автономным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населения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1 877,70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1 877,70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Охрана семьи и детства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1 840,90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1 840,90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w:t>
            </w:r>
          </w:p>
        </w:tc>
        <w:tc>
          <w:tcPr>
            <w:tcW w:w="5213"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1 840,90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1 840,90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1 840,90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1 840,90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Охрана семьи и детства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1 840,90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1 840,90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Общее 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160 656,34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населения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0217566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12 670,50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30 535,00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30 535,00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30 535,00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30 535,00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27 268,42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27 268,42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27 268,42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27 268,42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Дошкольное 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27 268,42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27 268,42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автономным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3 266,58</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3 266,58</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3 266,58</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3 266,58</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Дошкольное 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0217588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3 266,58</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3 266,58</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"Организация летнего отдыха, оздоровления, занятости детей и подростков"</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3 358,65</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3 358,65</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оплату стоимости набора продуктов питания или готовых блюд и их </w:t>
            </w:r>
            <w:r w:rsidRPr="00C4313D">
              <w:rPr>
                <w:rFonts w:ascii="Times New Roman" w:hAnsi="Times New Roman" w:cs="Times New Roman"/>
                <w:sz w:val="12"/>
                <w:szCs w:val="12"/>
              </w:rPr>
              <w:lastRenderedPageBreak/>
              <w:t>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0220282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73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0220283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338,75</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1 273,30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0227583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790,30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"Одаренные дети"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853,50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853,50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564,79</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564,79</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564,79</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564,79</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564,79</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564,79</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564,79</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564,79</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564,79</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564,79</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288,71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288,71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288,71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288,71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288,71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288,71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288,71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288,71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0230204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288,71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288,71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сети дошкольных образовательных учреждений"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Удовлетворение потребностей населения в местах и услугах системы дошкольного образования, через открытие новых мест в ДОУ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Выполнение мероприятий по энергосбережению и </w:t>
            </w:r>
            <w:proofErr w:type="spellStart"/>
            <w:r w:rsidRPr="00C4313D">
              <w:rPr>
                <w:rFonts w:ascii="Times New Roman" w:hAnsi="Times New Roman" w:cs="Times New Roman"/>
                <w:sz w:val="12"/>
                <w:szCs w:val="12"/>
              </w:rPr>
              <w:t>энергоэффективности</w:t>
            </w:r>
            <w:proofErr w:type="spellEnd"/>
            <w:r w:rsidRPr="00C4313D">
              <w:rPr>
                <w:rFonts w:ascii="Times New Roman" w:hAnsi="Times New Roman" w:cs="Times New Roman"/>
                <w:sz w:val="12"/>
                <w:szCs w:val="12"/>
              </w:rPr>
              <w:t xml:space="preserve">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0240207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2 300,00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2 300,00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Выполнение мероприятий по энергосбережению и </w:t>
            </w:r>
            <w:proofErr w:type="spellStart"/>
            <w:r w:rsidRPr="00C4313D">
              <w:rPr>
                <w:rFonts w:ascii="Times New Roman" w:hAnsi="Times New Roman" w:cs="Times New Roman"/>
                <w:sz w:val="12"/>
                <w:szCs w:val="12"/>
              </w:rPr>
              <w:t>энергоэффективности</w:t>
            </w:r>
            <w:proofErr w:type="spellEnd"/>
            <w:r w:rsidRPr="00C4313D">
              <w:rPr>
                <w:rFonts w:ascii="Times New Roman" w:hAnsi="Times New Roman" w:cs="Times New Roman"/>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Общее 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0250209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0702</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1 500,00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"Кадровый потенциал в системе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155,82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155,82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131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90,82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90,82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90,82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90,82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90,82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90,82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90,82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90,82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90,82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90,82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Создание условий для закрепления педагогических кадров в образовательных учреждениях путем обеспечения социальной поддержки педагогов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0260212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39 623,13</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40 754,03</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3 426,80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3 426,80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3 190,29</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3 190,29</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3 190,29</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3 190,29</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3 190,29</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3 190,29</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3 190,29</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3 190,29</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236,51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236,51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236,51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236,51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236,51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236,51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236,51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236,51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33 328,07</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33 328,07</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33 328,07</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33 328,07</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30 101,08</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30 101,08</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30 101,08</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30 101,08</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30 101,08</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30 101,08</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автономным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3 226,99</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3 226,99</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3 226,99</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3 226,99</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0270213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3 226,99</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3 226,99</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0275082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508,80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1 011,00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Капитальные вложения в объекты государственной (муниципальной) собственности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0275082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508,80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1 011,00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Бюджетные инвестиции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0275082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508,80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1 011,00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0275082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508,80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1 011,00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Охрана семьи и детства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0275082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508,80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1 011,00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1 081,80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1 081,80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874,80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874,80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874,80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874,80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874,80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874,80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874,80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874,80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0277552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0277564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0277564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автономным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0277564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0277564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образования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0277564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655,56</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C4313D">
              <w:rPr>
                <w:rFonts w:ascii="Times New Roman" w:hAnsi="Times New Roman" w:cs="Times New Roman"/>
                <w:sz w:val="12"/>
                <w:szCs w:val="12"/>
              </w:rPr>
              <w:t>дств кр</w:t>
            </w:r>
            <w:proofErr w:type="gramEnd"/>
            <w:r w:rsidRPr="00C4313D">
              <w:rPr>
                <w:rFonts w:ascii="Times New Roman" w:hAnsi="Times New Roman" w:cs="Times New Roman"/>
                <w:sz w:val="12"/>
                <w:szCs w:val="12"/>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0277587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622,10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1 250,80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Капитальные вложения в объекты государственной (муниципальной) собственности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0277587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622,10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1 250,80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Бюджетные инвестиции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0277587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622,10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1 250,80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0277587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622,10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1 250,80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Охрана семьи и детства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0277587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1004</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622,10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1 250,80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"Социальная поддержка населения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67 188,40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67 188,40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"Повышение качества и доступности социальных услуг населению"</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60 641,50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60 641,50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59 573,70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59 573,70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w:t>
            </w:r>
            <w:r w:rsidRPr="00C4313D">
              <w:rPr>
                <w:rFonts w:ascii="Times New Roman" w:hAnsi="Times New Roman" w:cs="Times New Roman"/>
                <w:sz w:val="12"/>
                <w:szCs w:val="12"/>
              </w:rPr>
              <w:lastRenderedPageBreak/>
              <w:t>(муниципальными) органами, казенными учреждениями, органами управления государственными внебюджетными фондами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0340151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18 191,30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18 191,30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191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казенных учреждений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18 191,30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18 191,30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18 191,30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18 191,30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обслуживание населения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18 191,30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18 191,30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5 180,20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5 180,20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5 180,20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5 180,20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5 180,20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5 180,20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обслуживание населения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5 180,20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5 180,20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36 202,20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36 202,20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36 202,20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36 202,20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36 202,20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36 202,20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обслуживание населения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0340151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36 202,20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36 202,20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0340301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0340301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0340301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0340301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обслуживание населения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0340301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1002</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1 067,80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6 546,90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6 546,90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населения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социальной политики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C4313D">
              <w:rPr>
                <w:rFonts w:ascii="Times New Roman" w:hAnsi="Times New Roman" w:cs="Times New Roman"/>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5 736,60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5 736,60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4 548,90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4 548,90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4 548,90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4 548,90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4 548,90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4 548,90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социальной политики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4 548,90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4 548,90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1 187,70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1 187,70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1 187,70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1 187,70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1 187,70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1 187,70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социальной политики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0357513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1006</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1 187,70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1 187,70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4 479,70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4 479,70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w:t>
            </w:r>
            <w:proofErr w:type="gramEnd"/>
            <w:r w:rsidRPr="00C4313D">
              <w:rPr>
                <w:rFonts w:ascii="Times New Roman" w:hAnsi="Times New Roman" w:cs="Times New Roman"/>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0410401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0410401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0410401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Жилищно-коммунальное хозяйство</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0410401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жилищно-коммунального хозяйства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0410401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0505</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Отдельные мероприятия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4 459,70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4 459,70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0490402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0490402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0490402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Жилищно-коммунальное хозяйство</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0490402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Коммунальное хозяйство</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0490402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0497570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0497570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0497570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Жилищно-коммунальное хозяйство</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0497570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Коммунальное хозяйство</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0497570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0502</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4 042,40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16 128,07</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16 128,07</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"Новое проектирование музейного пространства"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1 831,42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1 831,42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0810061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0810061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0810061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0810061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0810061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1 821,42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Оборудование конференц-аудитории галереи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252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баннера для экспозиции "Из глубины веков"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Реконструкция экспозиций к 30-летию музея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0810804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w:t>
            </w:r>
            <w:proofErr w:type="gramStart"/>
            <w:r w:rsidRPr="00C4313D">
              <w:rPr>
                <w:rFonts w:ascii="Times New Roman" w:hAnsi="Times New Roman" w:cs="Times New Roman"/>
                <w:sz w:val="12"/>
                <w:szCs w:val="12"/>
              </w:rPr>
              <w:t>молодой</w:t>
            </w:r>
            <w:proofErr w:type="gramEnd"/>
            <w:r w:rsidRPr="00C4313D">
              <w:rPr>
                <w:rFonts w:ascii="Times New Roman" w:hAnsi="Times New Roman" w:cs="Times New Roman"/>
                <w:sz w:val="12"/>
                <w:szCs w:val="12"/>
              </w:rPr>
              <w:t>"</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1 893,62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1 893,62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учреждений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0820061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0820061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0820061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0820061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0820061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1 492,31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Районная дискуссионная онлайн площадка "Войны не знали мы, но все же…"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Участие в проектной деятельности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Трудовое воспитание молодежи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83,50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Тренировочный сбор "Беги за мной Сибирь"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Творческая деятельность молодежи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0820817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proofErr w:type="spellStart"/>
            <w:r w:rsidRPr="00C4313D">
              <w:rPr>
                <w:rFonts w:ascii="Times New Roman" w:hAnsi="Times New Roman" w:cs="Times New Roman"/>
                <w:sz w:val="12"/>
                <w:szCs w:val="12"/>
              </w:rPr>
              <w:t>Софинансирование</w:t>
            </w:r>
            <w:proofErr w:type="spellEnd"/>
            <w:r w:rsidRPr="00C4313D">
              <w:rPr>
                <w:rFonts w:ascii="Times New Roman" w:hAnsi="Times New Roman" w:cs="Times New Roman"/>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0820856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C4313D">
              <w:rPr>
                <w:rFonts w:ascii="Times New Roman" w:hAnsi="Times New Roman" w:cs="Times New Roman"/>
                <w:sz w:val="12"/>
                <w:szCs w:val="12"/>
              </w:rPr>
              <w:t>Каратуз</w:t>
            </w:r>
            <w:proofErr w:type="spellEnd"/>
            <w:r w:rsidRPr="00C4313D">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0827456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0827456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0827456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Образование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0827456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Молодежная политика и оздоровление детей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0827456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0707</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237,10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и пропаганда физической культуры и спорта"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479,00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479,00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Физическая культура и спорт</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Физическая 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Физическая культура и спорт</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Физическая 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Физическая культура и спорт</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318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Физическая 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спортивной формы, спортивного инвентаря и оборудования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Физическая культура и спорт</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Физическая 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0830825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"Поддержка и развитие культурного потенциала"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493,40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493,40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0840838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209,50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209,50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209,50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209,50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209,50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209,50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209,50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209,50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209,50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209,50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Реализация на территории района проектов и акций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339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Участие в краевых и зональных культурных акциях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349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0840843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73,90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"Сохранение и развитие библиотечного дела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7 010,40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7 010,40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0850061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0850061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0850061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0850061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0850061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6 916,30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0850847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C4313D">
              <w:rPr>
                <w:rFonts w:ascii="Times New Roman" w:hAnsi="Times New Roman" w:cs="Times New Roman"/>
                <w:sz w:val="12"/>
                <w:szCs w:val="12"/>
              </w:rPr>
              <w:t xml:space="preserve"> С</w:t>
            </w:r>
            <w:proofErr w:type="gramEnd"/>
            <w:r w:rsidRPr="00C4313D">
              <w:rPr>
                <w:rFonts w:ascii="Times New Roman" w:hAnsi="Times New Roman" w:cs="Times New Roman"/>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0855144</w:t>
            </w:r>
          </w:p>
        </w:tc>
        <w:tc>
          <w:tcPr>
            <w:tcW w:w="6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0855144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0855144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379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0855144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0855144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19,1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Подпрограмма "Развитие </w:t>
            </w:r>
            <w:proofErr w:type="spellStart"/>
            <w:r w:rsidRPr="00C4313D">
              <w:rPr>
                <w:rFonts w:ascii="Times New Roman" w:hAnsi="Times New Roman" w:cs="Times New Roman"/>
                <w:sz w:val="12"/>
                <w:szCs w:val="12"/>
              </w:rPr>
              <w:t>киновидеообслуживания</w:t>
            </w:r>
            <w:proofErr w:type="spellEnd"/>
            <w:r w:rsidRPr="00C4313D">
              <w:rPr>
                <w:rFonts w:ascii="Times New Roman" w:hAnsi="Times New Roman" w:cs="Times New Roman"/>
                <w:sz w:val="12"/>
                <w:szCs w:val="12"/>
              </w:rPr>
              <w:t>"</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4 405,23</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4 405,23</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Обеспечение деятельности (оказание услуг) подведомственных учреждений в рамках подпрограммы "Развитие </w:t>
            </w:r>
            <w:proofErr w:type="spellStart"/>
            <w:r w:rsidRPr="00C4313D">
              <w:rPr>
                <w:rFonts w:ascii="Times New Roman" w:hAnsi="Times New Roman" w:cs="Times New Roman"/>
                <w:sz w:val="12"/>
                <w:szCs w:val="12"/>
              </w:rPr>
              <w:t>киновидеообслуживания</w:t>
            </w:r>
            <w:proofErr w:type="spellEnd"/>
            <w:r w:rsidRPr="00C4313D">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0860061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0860061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0860061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385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0860061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0860061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4 380,23</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Создание </w:t>
            </w:r>
            <w:proofErr w:type="spellStart"/>
            <w:r w:rsidRPr="00C4313D">
              <w:rPr>
                <w:rFonts w:ascii="Times New Roman" w:hAnsi="Times New Roman" w:cs="Times New Roman"/>
                <w:sz w:val="12"/>
                <w:szCs w:val="12"/>
              </w:rPr>
              <w:t>видиоэнциклопедии</w:t>
            </w:r>
            <w:proofErr w:type="spellEnd"/>
            <w:r w:rsidRPr="00C4313D">
              <w:rPr>
                <w:rFonts w:ascii="Times New Roman" w:hAnsi="Times New Roman" w:cs="Times New Roman"/>
                <w:sz w:val="12"/>
                <w:szCs w:val="12"/>
              </w:rPr>
              <w:t xml:space="preserve"> "Каратузский район в </w:t>
            </w:r>
            <w:proofErr w:type="spellStart"/>
            <w:r w:rsidRPr="00C4313D">
              <w:rPr>
                <w:rFonts w:ascii="Times New Roman" w:hAnsi="Times New Roman" w:cs="Times New Roman"/>
                <w:sz w:val="12"/>
                <w:szCs w:val="12"/>
              </w:rPr>
              <w:t>кинолетописи</w:t>
            </w:r>
            <w:proofErr w:type="spellEnd"/>
            <w:r w:rsidRPr="00C4313D">
              <w:rPr>
                <w:rFonts w:ascii="Times New Roman" w:hAnsi="Times New Roman" w:cs="Times New Roman"/>
                <w:sz w:val="12"/>
                <w:szCs w:val="12"/>
              </w:rPr>
              <w:t xml:space="preserve"> Красноярского края" в рамках подпрограммы "Развитие </w:t>
            </w:r>
            <w:proofErr w:type="spellStart"/>
            <w:r w:rsidRPr="00C4313D">
              <w:rPr>
                <w:rFonts w:ascii="Times New Roman" w:hAnsi="Times New Roman" w:cs="Times New Roman"/>
                <w:sz w:val="12"/>
                <w:szCs w:val="12"/>
              </w:rPr>
              <w:t>киновидеообслуживания</w:t>
            </w:r>
            <w:proofErr w:type="spellEnd"/>
            <w:r w:rsidRPr="00C4313D">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0860849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0860849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389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0860849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0860849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0860849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Техническое переоснащение видеостудии в рамках подпрограммы "Развитие </w:t>
            </w:r>
            <w:proofErr w:type="spellStart"/>
            <w:r w:rsidRPr="00C4313D">
              <w:rPr>
                <w:rFonts w:ascii="Times New Roman" w:hAnsi="Times New Roman" w:cs="Times New Roman"/>
                <w:sz w:val="12"/>
                <w:szCs w:val="12"/>
              </w:rPr>
              <w:t>киновидеообслуживания</w:t>
            </w:r>
            <w:proofErr w:type="spellEnd"/>
            <w:r w:rsidRPr="00C4313D">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0860850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0860850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бюджетным учреждениям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0860850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0860850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0860850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"Социальные услуги населению через партнерство некоммерческих организаций и власти"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399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культуры, кинематографии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культуры, кинематографии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некоммерческим организациям (за исключением государственных (муниципальных) учреждений)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Культура, кинематография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культуры, кинематографии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0870856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0804</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транспортной системы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2 929,30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2 929,30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транспортного комплекса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1211201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1211201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1211201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1211201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Транспорт</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1211201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0408</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2 909,30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"Повышение безопасности дорожного движения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Дорожное хозяйство</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429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Дорожное хозяйство</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1221203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"Содействие развитию местного самоуправления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153,40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"Содействие развитию и модернизации улично-дорожной сети муниципальных образований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153,40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1511501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153,40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1511501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153,40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1511501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153,40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1511501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153,40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Дорожное хозяйство</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1511501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153,40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сельского хозяйства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1600000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3 373,40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3 381,00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животноводства в личных подворьях граждан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215,20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Содержание пунктов искусственного осеменения в рамках подпрограммы "Развитие животноводства в личных подворьях граждан Каратузского района" муниципальной программы "Развитие сельского хозяйства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1611601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215,20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1611601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215,20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1611601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215,20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1611601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215,20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Сельское хозяйство и рыболовство</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1611601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215,20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"Развитие малых форм хозяйствования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110,10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101,80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Разовая финансовая поддержка сельскохозяйственным потребительским кооперативам </w:t>
            </w:r>
            <w:proofErr w:type="gramStart"/>
            <w:r w:rsidRPr="00C4313D">
              <w:rPr>
                <w:rFonts w:ascii="Times New Roman" w:hAnsi="Times New Roman" w:cs="Times New Roman"/>
                <w:sz w:val="12"/>
                <w:szCs w:val="12"/>
              </w:rPr>
              <w:t>на</w:t>
            </w:r>
            <w:proofErr w:type="gramEnd"/>
            <w:r w:rsidRPr="00C4313D">
              <w:rPr>
                <w:rFonts w:ascii="Times New Roman" w:hAnsi="Times New Roman" w:cs="Times New Roman"/>
                <w:sz w:val="12"/>
                <w:szCs w:val="12"/>
              </w:rPr>
              <w:t xml:space="preserve"> </w:t>
            </w:r>
            <w:proofErr w:type="gramStart"/>
            <w:r w:rsidRPr="00C4313D">
              <w:rPr>
                <w:rFonts w:ascii="Times New Roman" w:hAnsi="Times New Roman" w:cs="Times New Roman"/>
                <w:sz w:val="12"/>
                <w:szCs w:val="12"/>
              </w:rPr>
              <w:t>закуп</w:t>
            </w:r>
            <w:proofErr w:type="gramEnd"/>
            <w:r w:rsidRPr="00C4313D">
              <w:rPr>
                <w:rFonts w:ascii="Times New Roman" w:hAnsi="Times New Roman" w:cs="Times New Roman"/>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1621602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1621602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1621602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449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1621602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Сельское хозяйство и рыболовство</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1621602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96,30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451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1622248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1622248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1622248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1622248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Сельское хозяйство и рыболовство</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1622248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"Устойчивое развитие сельских территорий МО "Каратузский район""</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504,00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504,00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экономики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proofErr w:type="spellStart"/>
            <w:r w:rsidRPr="00C4313D">
              <w:rPr>
                <w:rFonts w:ascii="Times New Roman" w:hAnsi="Times New Roman" w:cs="Times New Roman"/>
                <w:sz w:val="12"/>
                <w:szCs w:val="12"/>
              </w:rPr>
              <w:t>Софинансирование</w:t>
            </w:r>
            <w:proofErr w:type="spellEnd"/>
            <w:r w:rsidRPr="00C4313D">
              <w:rPr>
                <w:rFonts w:ascii="Times New Roman" w:hAnsi="Times New Roman" w:cs="Times New Roman"/>
                <w:sz w:val="12"/>
                <w:szCs w:val="12"/>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экономики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1631608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1637518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1637518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1637518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1637518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Сельское хозяйство и рыболовство</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1637518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реализации муниципальной программы развития сельского хозяйства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2 544,10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2 544,10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2 544,10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2 544,10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2 224,20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2 224,20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2 224,20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2 224,20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2 224,20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2 224,20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Сельское хозяйство и рыболовство</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2 224,20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2 224,20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319,90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319,90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479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319,90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319,90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319,90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319,90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Сельское хозяйство и рыболовство</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1647517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0405</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319,90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319,90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"Управление муниципальными финансами"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1700000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59 949,50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59 949,50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54 698,64</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54 698,64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1712711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13 889,84</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13 889,84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1712711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13 889,84</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13 889,84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Дотации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1712711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13 889,84</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13 889,84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1712711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13 889,84</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13 889,84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1712711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13 889,84</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13 889,84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дотаций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Дотации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дотации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1712721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1402</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31 595,10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1717601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9 213,70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9 213,70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1717601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9 213,70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9 213,70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Дотации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1717601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9 213,70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9 213,70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1717601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9 213,70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9 213,70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1717601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9 213,70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9 213,70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499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5 250,86</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5 250,86</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5 250,86</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5 250,86</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4 798,73</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4 798,73</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4 798,73</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4 798,73</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4 798,73</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4 798,73</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4 798,73</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4 798,73</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452,13</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452,13</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452,13</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452,13</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507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452,13</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452,13</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1720021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452,13</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452,13</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"Развитие малого и среднего предпринимательства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1800000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325,00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экономики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экономики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1811803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1821804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1821804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1821804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1821804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экономики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1821804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"Финансовая поддержка малого и среднего предпринимательства"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экономики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Субсидирование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экономика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экономики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1831808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0412</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1 410,40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1 410,40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1 387,90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1 387,90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единой дежурно-</w:t>
            </w:r>
            <w:proofErr w:type="spellStart"/>
            <w:r w:rsidRPr="00C4313D">
              <w:rPr>
                <w:rFonts w:ascii="Times New Roman" w:hAnsi="Times New Roman" w:cs="Times New Roman"/>
                <w:sz w:val="12"/>
                <w:szCs w:val="12"/>
              </w:rPr>
              <w:t>диспечерской</w:t>
            </w:r>
            <w:proofErr w:type="spellEnd"/>
            <w:r w:rsidRPr="00C4313D">
              <w:rPr>
                <w:rFonts w:ascii="Times New Roman" w:hAnsi="Times New Roman" w:cs="Times New Roman"/>
                <w:sz w:val="12"/>
                <w:szCs w:val="12"/>
              </w:rPr>
              <w:t xml:space="preserve">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1 332,90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1 332,90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1 185,64</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1 185,64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1 185,64</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1 185,64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1 185,64</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1 185,64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549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1 185,64</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1 185,64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147,26</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147,26</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147,26</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147,26</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147,26</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147,26</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147,26</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147,26</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2212203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558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Защита населения и территории от чрезвычайных ситуаций природного и техногенного </w:t>
            </w:r>
            <w:r w:rsidRPr="00C4313D">
              <w:rPr>
                <w:rFonts w:ascii="Times New Roman" w:hAnsi="Times New Roman" w:cs="Times New Roman"/>
                <w:sz w:val="12"/>
                <w:szCs w:val="12"/>
              </w:rPr>
              <w:lastRenderedPageBreak/>
              <w:t xml:space="preserve">характера, гражданская оборона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2212203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559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569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1,50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579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proofErr w:type="gramStart"/>
            <w:r w:rsidRPr="00C4313D">
              <w:rPr>
                <w:rFonts w:ascii="Times New Roman" w:hAnsi="Times New Roman" w:cs="Times New Roman"/>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2222208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0314</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Муниципальная программа "Обеспечение жильем молодых семей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2300000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Подпрограмма "Обеспечение жильем молодых семей"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2312301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2312301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589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2312301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2312301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населения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2312301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1003</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1 000,00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Непрограммные расходы органов местного самоуправления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9000000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35 469,57</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36 466,14</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Каратузского районного Совета депутатов</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4 992,47</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4 992,47</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0102</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982,80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599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2 930,22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2 930,22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2 114,77</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2 114,77</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2 114,77</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2 114,77</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2 114,77</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2 114,77</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2 114,77</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2 114,77</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815,45</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815,45</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815,45</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815,45</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815,45</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815,45</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815,45</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815,45</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609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9010022</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0103</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432,00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615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9010023</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0106</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647,45</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администрации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28 391,08</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29 429,25</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619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26 396,61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27 444,68</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23 260,40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23 260,40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23 260,40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23 260,40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23 260,40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23 260,40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0104</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23 260,40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23 260,40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3 136,21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4 184,28</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3 136,21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4 184,28</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3 136,21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4 184,28</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9020021</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0104</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3 136,21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4 184,28</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Пенсионное обеспечение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485,17</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Жилищно-коммунальное хозяйство</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Благоустройство</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9020027</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0503</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850,20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9025120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639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9025120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9025120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9025120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Судебная система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9025120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0105</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C4313D">
              <w:rPr>
                <w:rFonts w:ascii="Times New Roman" w:hAnsi="Times New Roman" w:cs="Times New Roman"/>
                <w:sz w:val="12"/>
                <w:szCs w:val="12"/>
              </w:rPr>
              <w:t>контроля за</w:t>
            </w:r>
            <w:proofErr w:type="gramEnd"/>
            <w:r w:rsidRPr="00C4313D">
              <w:rPr>
                <w:rFonts w:ascii="Times New Roman" w:hAnsi="Times New Roman" w:cs="Times New Roman"/>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71,10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71,10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66,71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66,71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66,71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66,71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66,71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66,71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66,71</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66,71</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4,39</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4,39</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649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4,39</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4,39</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4,39</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4,39</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9027429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4,39</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4,39</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Осуществление государственных полномочий в области архивного дела  по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109,80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109,80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89,80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89,80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89,80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89,80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89,80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89,80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89,80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89,80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659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9027519</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468,30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468,30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416,82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416,82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416,82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416,82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416,82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416,82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416,82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416,82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51,48</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51,48</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51,48</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51,48</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51,48</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51,48</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9027604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51,48</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51,48</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финансового управления администрации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1 318,90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1 277,30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Пенсионное обеспечение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185,40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бюджетные ассигнования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Резервные средства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679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Резервные фонды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9030025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870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220,00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9035118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662,60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9035118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662,60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Субвенции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9035118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662,60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Национальная оборона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9035118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662,60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Мобилизационная и вневойсковая подготовка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9035118</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0203</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662,60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621,00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9037514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lastRenderedPageBreak/>
              <w:t>687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9037514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Субвенции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9037514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689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9037514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9037514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530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50,90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Субсидии бюджетам поселений на организацию и проведение </w:t>
            </w:r>
            <w:proofErr w:type="spellStart"/>
            <w:r w:rsidRPr="00C4313D">
              <w:rPr>
                <w:rFonts w:ascii="Times New Roman" w:hAnsi="Times New Roman" w:cs="Times New Roman"/>
                <w:sz w:val="12"/>
                <w:szCs w:val="12"/>
              </w:rPr>
              <w:t>акарицидных</w:t>
            </w:r>
            <w:proofErr w:type="spellEnd"/>
            <w:r w:rsidRPr="00C4313D">
              <w:rPr>
                <w:rFonts w:ascii="Times New Roman" w:hAnsi="Times New Roman" w:cs="Times New Roman"/>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9037555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Межбюджетные трансферты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9037555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Субсидии</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9037555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Здравоохранение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9037555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вопросы в области здравоохранения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9037555</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520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0909</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200,00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управления образования администрации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9040000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9040024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9040024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699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9040024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9040024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Пенсионное обеспечение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9040024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36,52</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xml:space="preserve">Функционирование </w:t>
            </w:r>
            <w:proofErr w:type="gramStart"/>
            <w:r w:rsidRPr="00C4313D">
              <w:rPr>
                <w:rFonts w:ascii="Times New Roman" w:hAnsi="Times New Roman" w:cs="Times New Roman"/>
                <w:sz w:val="12"/>
                <w:szCs w:val="12"/>
              </w:rPr>
              <w:t>управления социальной защиты населения администрации Каратузского района</w:t>
            </w:r>
            <w:proofErr w:type="gramEnd"/>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9060000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9060024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Социальное обеспечение и иные выплаты населению</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9060024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705</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Публичные нормативные социальные выплаты гражданам</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9060024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706</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Социальная политика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9060024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707</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Пенсионное обеспечение</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9060024</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310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1001</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104,30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708</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Функционирование отдела земельных и имущественных отношений администрации Каратузского района</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9070000</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709</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9070026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710</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9070026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200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711</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9070026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712</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9070026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0100</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713</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Другие общегосударственные вопросы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9070026</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240</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0113</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626,30</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714</w:t>
            </w:r>
          </w:p>
        </w:tc>
        <w:tc>
          <w:tcPr>
            <w:tcW w:w="5213"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Условно утвержденные расходы</w:t>
            </w:r>
          </w:p>
        </w:tc>
        <w:tc>
          <w:tcPr>
            <w:tcW w:w="636"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5 234,13</w:t>
            </w:r>
          </w:p>
        </w:tc>
        <w:tc>
          <w:tcPr>
            <w:tcW w:w="2559"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10 903,49</w:t>
            </w:r>
          </w:p>
        </w:tc>
      </w:tr>
      <w:tr w:rsidR="00C4313D" w:rsidRPr="00C4313D" w:rsidTr="0076670A">
        <w:trPr>
          <w:trHeight w:val="20"/>
        </w:trPr>
        <w:tc>
          <w:tcPr>
            <w:tcW w:w="565"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5213"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Всего</w:t>
            </w:r>
          </w:p>
        </w:tc>
        <w:tc>
          <w:tcPr>
            <w:tcW w:w="636"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681"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37" w:type="dxa"/>
            <w:noWrap/>
            <w:hideMark/>
          </w:tcPr>
          <w:p w:rsidR="00C4313D" w:rsidRPr="00C4313D" w:rsidRDefault="00C4313D" w:rsidP="0076670A">
            <w:pPr>
              <w:spacing w:after="0" w:line="240" w:lineRule="auto"/>
              <w:rPr>
                <w:rFonts w:ascii="Times New Roman" w:hAnsi="Times New Roman" w:cs="Times New Roman"/>
                <w:sz w:val="12"/>
                <w:szCs w:val="12"/>
              </w:rPr>
            </w:pPr>
            <w:r w:rsidRPr="00C4313D">
              <w:rPr>
                <w:rFonts w:ascii="Times New Roman" w:hAnsi="Times New Roman" w:cs="Times New Roman"/>
                <w:sz w:val="12"/>
                <w:szCs w:val="12"/>
              </w:rPr>
              <w:t> </w:t>
            </w:r>
          </w:p>
        </w:tc>
        <w:tc>
          <w:tcPr>
            <w:tcW w:w="781" w:type="dxa"/>
            <w:noWrap/>
            <w:hideMark/>
          </w:tcPr>
          <w:p w:rsidR="00C4313D" w:rsidRPr="00C4313D" w:rsidRDefault="00C4313D" w:rsidP="0076670A">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558 545,22</w:t>
            </w:r>
          </w:p>
        </w:tc>
        <w:tc>
          <w:tcPr>
            <w:tcW w:w="2559" w:type="dxa"/>
            <w:noWrap/>
            <w:hideMark/>
          </w:tcPr>
          <w:p w:rsidR="00C4313D" w:rsidRPr="00C4313D" w:rsidRDefault="00C4313D" w:rsidP="0076670A">
            <w:pPr>
              <w:spacing w:after="0" w:line="240" w:lineRule="auto"/>
              <w:rPr>
                <w:rFonts w:ascii="Times New Roman" w:hAnsi="Times New Roman" w:cs="Times New Roman"/>
                <w:b/>
                <w:bCs/>
                <w:sz w:val="12"/>
                <w:szCs w:val="12"/>
              </w:rPr>
            </w:pPr>
            <w:r w:rsidRPr="00C4313D">
              <w:rPr>
                <w:rFonts w:ascii="Times New Roman" w:hAnsi="Times New Roman" w:cs="Times New Roman"/>
                <w:b/>
                <w:bCs/>
                <w:sz w:val="12"/>
                <w:szCs w:val="12"/>
              </w:rPr>
              <w:t>568 321,08</w:t>
            </w:r>
          </w:p>
        </w:tc>
      </w:tr>
    </w:tbl>
    <w:p w:rsidR="00C4313D" w:rsidRDefault="00C4313D" w:rsidP="00060689">
      <w:pPr>
        <w:spacing w:after="0" w:line="240" w:lineRule="auto"/>
        <w:ind w:firstLine="284"/>
        <w:jc w:val="center"/>
        <w:rPr>
          <w:rFonts w:ascii="Times New Roman" w:hAnsi="Times New Roman" w:cs="Times New Roman"/>
          <w:sz w:val="12"/>
          <w:szCs w:val="12"/>
        </w:rPr>
      </w:pPr>
    </w:p>
    <w:p w:rsidR="0076670A" w:rsidRDefault="0076670A" w:rsidP="00060689">
      <w:pPr>
        <w:spacing w:after="0" w:line="240" w:lineRule="auto"/>
        <w:ind w:firstLine="284"/>
        <w:jc w:val="center"/>
        <w:rPr>
          <w:rFonts w:ascii="Times New Roman" w:hAnsi="Times New Roman" w:cs="Times New Roman"/>
          <w:sz w:val="12"/>
          <w:szCs w:val="12"/>
        </w:rPr>
      </w:pPr>
    </w:p>
    <w:p w:rsidR="0076670A" w:rsidRDefault="0076670A" w:rsidP="00060689">
      <w:pPr>
        <w:spacing w:after="0" w:line="240" w:lineRule="auto"/>
        <w:ind w:firstLine="284"/>
        <w:jc w:val="center"/>
        <w:rPr>
          <w:rFonts w:ascii="Times New Roman" w:hAnsi="Times New Roman" w:cs="Times New Roman"/>
          <w:sz w:val="12"/>
          <w:szCs w:val="12"/>
        </w:rPr>
      </w:pPr>
    </w:p>
    <w:p w:rsidR="0076670A" w:rsidRDefault="0076670A" w:rsidP="00060689">
      <w:pPr>
        <w:spacing w:after="0" w:line="240" w:lineRule="auto"/>
        <w:ind w:firstLine="284"/>
        <w:jc w:val="center"/>
        <w:rPr>
          <w:rFonts w:ascii="Times New Roman" w:hAnsi="Times New Roman" w:cs="Times New Roman"/>
          <w:sz w:val="12"/>
          <w:szCs w:val="12"/>
        </w:rPr>
      </w:pPr>
    </w:p>
    <w:tbl>
      <w:tblPr>
        <w:tblStyle w:val="aff4"/>
        <w:tblW w:w="0" w:type="auto"/>
        <w:tblLook w:val="04A0" w:firstRow="1" w:lastRow="0" w:firstColumn="1" w:lastColumn="0" w:noHBand="0" w:noVBand="1"/>
      </w:tblPr>
      <w:tblGrid>
        <w:gridCol w:w="565"/>
        <w:gridCol w:w="2815"/>
        <w:gridCol w:w="772"/>
        <w:gridCol w:w="776"/>
        <w:gridCol w:w="4922"/>
      </w:tblGrid>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281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72"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76"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4922"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Приложение 10</w:t>
            </w:r>
          </w:p>
        </w:tc>
      </w:tr>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281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72"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76"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4922"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к решению Каратузского районного Совета</w:t>
            </w:r>
          </w:p>
        </w:tc>
      </w:tr>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281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72"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76"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4922"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депутатов от _.12.2014г. №__</w:t>
            </w:r>
          </w:p>
        </w:tc>
      </w:tr>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281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72"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76"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4922"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w:t>
            </w:r>
            <w:proofErr w:type="gramStart"/>
            <w:r w:rsidRPr="0076670A">
              <w:rPr>
                <w:rFonts w:ascii="Times New Roman" w:hAnsi="Times New Roman" w:cs="Times New Roman"/>
                <w:sz w:val="12"/>
                <w:szCs w:val="12"/>
              </w:rPr>
              <w:t>О</w:t>
            </w:r>
            <w:proofErr w:type="gramEnd"/>
            <w:r w:rsidRPr="0076670A">
              <w:rPr>
                <w:rFonts w:ascii="Times New Roman" w:hAnsi="Times New Roman" w:cs="Times New Roman"/>
                <w:sz w:val="12"/>
                <w:szCs w:val="12"/>
              </w:rPr>
              <w:t xml:space="preserve"> </w:t>
            </w:r>
            <w:proofErr w:type="gramStart"/>
            <w:r w:rsidRPr="0076670A">
              <w:rPr>
                <w:rFonts w:ascii="Times New Roman" w:hAnsi="Times New Roman" w:cs="Times New Roman"/>
                <w:sz w:val="12"/>
                <w:szCs w:val="12"/>
              </w:rPr>
              <w:t>районом</w:t>
            </w:r>
            <w:proofErr w:type="gramEnd"/>
            <w:r w:rsidRPr="0076670A">
              <w:rPr>
                <w:rFonts w:ascii="Times New Roman" w:hAnsi="Times New Roman" w:cs="Times New Roman"/>
                <w:sz w:val="12"/>
                <w:szCs w:val="12"/>
              </w:rPr>
              <w:t xml:space="preserve"> бюджете на 2015 год</w:t>
            </w:r>
          </w:p>
        </w:tc>
      </w:tr>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281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72"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76"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4922"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и плановый период 2016-2017 годов"</w:t>
            </w:r>
          </w:p>
        </w:tc>
      </w:tr>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281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72"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76"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4922"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r>
      <w:tr w:rsidR="0076670A" w:rsidRPr="0076670A" w:rsidTr="0076670A">
        <w:trPr>
          <w:trHeight w:val="20"/>
        </w:trPr>
        <w:tc>
          <w:tcPr>
            <w:tcW w:w="9850" w:type="dxa"/>
            <w:gridSpan w:val="5"/>
            <w:tcBorders>
              <w:top w:val="nil"/>
              <w:left w:val="nil"/>
              <w:bottom w:val="nil"/>
              <w:right w:val="nil"/>
            </w:tcBorders>
            <w:hideMark/>
          </w:tcPr>
          <w:p w:rsidR="0076670A" w:rsidRPr="0076670A" w:rsidRDefault="0076670A" w:rsidP="0076670A">
            <w:pPr>
              <w:spacing w:after="0" w:line="240" w:lineRule="auto"/>
              <w:jc w:val="center"/>
              <w:rPr>
                <w:rFonts w:ascii="Times New Roman" w:hAnsi="Times New Roman" w:cs="Times New Roman"/>
                <w:b/>
                <w:bCs/>
                <w:sz w:val="12"/>
                <w:szCs w:val="12"/>
              </w:rPr>
            </w:pPr>
            <w:r w:rsidRPr="0076670A">
              <w:rPr>
                <w:rFonts w:ascii="Times New Roman" w:hAnsi="Times New Roman" w:cs="Times New Roman"/>
                <w:b/>
                <w:bCs/>
                <w:sz w:val="12"/>
                <w:szCs w:val="12"/>
              </w:rPr>
              <w:t>Распределение дотаций на выравнивание бюджетной обеспеченности  поселений из районного фонда финансовой поддержки за счет средств районного бюджета на 2015 год и плановый период 2016-2017 годов</w:t>
            </w:r>
          </w:p>
        </w:tc>
      </w:tr>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b/>
                <w:bCs/>
                <w:sz w:val="12"/>
                <w:szCs w:val="12"/>
              </w:rPr>
            </w:pPr>
          </w:p>
        </w:tc>
        <w:tc>
          <w:tcPr>
            <w:tcW w:w="281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b/>
                <w:bCs/>
                <w:sz w:val="12"/>
                <w:szCs w:val="12"/>
              </w:rPr>
            </w:pPr>
          </w:p>
        </w:tc>
        <w:tc>
          <w:tcPr>
            <w:tcW w:w="772"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b/>
                <w:bCs/>
                <w:sz w:val="12"/>
                <w:szCs w:val="12"/>
              </w:rPr>
            </w:pPr>
          </w:p>
        </w:tc>
        <w:tc>
          <w:tcPr>
            <w:tcW w:w="776"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4922"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r>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b/>
                <w:bCs/>
                <w:sz w:val="12"/>
                <w:szCs w:val="12"/>
              </w:rPr>
            </w:pPr>
          </w:p>
        </w:tc>
        <w:tc>
          <w:tcPr>
            <w:tcW w:w="281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72"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76"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4922"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r>
      <w:tr w:rsidR="0076670A" w:rsidRPr="0076670A" w:rsidTr="0076670A">
        <w:trPr>
          <w:trHeight w:val="20"/>
        </w:trPr>
        <w:tc>
          <w:tcPr>
            <w:tcW w:w="565" w:type="dxa"/>
            <w:tcBorders>
              <w:top w:val="nil"/>
              <w:left w:val="nil"/>
              <w:bottom w:val="single" w:sz="4" w:space="0" w:color="auto"/>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2815" w:type="dxa"/>
            <w:tcBorders>
              <w:top w:val="nil"/>
              <w:left w:val="nil"/>
              <w:bottom w:val="single" w:sz="4" w:space="0" w:color="auto"/>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72" w:type="dxa"/>
            <w:tcBorders>
              <w:top w:val="nil"/>
              <w:left w:val="nil"/>
              <w:bottom w:val="single" w:sz="4" w:space="0" w:color="auto"/>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76" w:type="dxa"/>
            <w:tcBorders>
              <w:top w:val="nil"/>
              <w:left w:val="nil"/>
              <w:bottom w:val="single" w:sz="4" w:space="0" w:color="auto"/>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4922" w:type="dxa"/>
            <w:tcBorders>
              <w:top w:val="nil"/>
              <w:left w:val="nil"/>
              <w:bottom w:val="single" w:sz="4" w:space="0" w:color="auto"/>
              <w:right w:val="nil"/>
            </w:tcBorders>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w:t>
            </w:r>
            <w:proofErr w:type="spellStart"/>
            <w:r w:rsidRPr="0076670A">
              <w:rPr>
                <w:rFonts w:ascii="Times New Roman" w:hAnsi="Times New Roman" w:cs="Times New Roman"/>
                <w:sz w:val="12"/>
                <w:szCs w:val="12"/>
              </w:rPr>
              <w:t>тыс</w:t>
            </w:r>
            <w:proofErr w:type="gramStart"/>
            <w:r w:rsidRPr="0076670A">
              <w:rPr>
                <w:rFonts w:ascii="Times New Roman" w:hAnsi="Times New Roman" w:cs="Times New Roman"/>
                <w:sz w:val="12"/>
                <w:szCs w:val="12"/>
              </w:rPr>
              <w:t>.р</w:t>
            </w:r>
            <w:proofErr w:type="gramEnd"/>
            <w:r w:rsidRPr="0076670A">
              <w:rPr>
                <w:rFonts w:ascii="Times New Roman" w:hAnsi="Times New Roman" w:cs="Times New Roman"/>
                <w:sz w:val="12"/>
                <w:szCs w:val="12"/>
              </w:rPr>
              <w:t>ублей</w:t>
            </w:r>
            <w:proofErr w:type="spellEnd"/>
            <w:r w:rsidRPr="0076670A">
              <w:rPr>
                <w:rFonts w:ascii="Times New Roman" w:hAnsi="Times New Roman" w:cs="Times New Roman"/>
                <w:sz w:val="12"/>
                <w:szCs w:val="12"/>
              </w:rPr>
              <w:t>)</w:t>
            </w:r>
          </w:p>
        </w:tc>
      </w:tr>
      <w:tr w:rsidR="0076670A" w:rsidRPr="0076670A" w:rsidTr="0076670A">
        <w:trPr>
          <w:trHeight w:val="20"/>
        </w:trPr>
        <w:tc>
          <w:tcPr>
            <w:tcW w:w="565" w:type="dxa"/>
            <w:vMerge w:val="restart"/>
            <w:tcBorders>
              <w:top w:val="single" w:sz="4" w:space="0" w:color="auto"/>
            </w:tcBorders>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строки</w:t>
            </w:r>
          </w:p>
        </w:tc>
        <w:tc>
          <w:tcPr>
            <w:tcW w:w="2815" w:type="dxa"/>
            <w:vMerge w:val="restart"/>
            <w:tcBorders>
              <w:top w:val="single" w:sz="4" w:space="0" w:color="auto"/>
            </w:tcBorders>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Наименование сельсоветов, сельских администраций</w:t>
            </w:r>
          </w:p>
        </w:tc>
        <w:tc>
          <w:tcPr>
            <w:tcW w:w="6470" w:type="dxa"/>
            <w:gridSpan w:val="3"/>
            <w:tcBorders>
              <w:top w:val="single" w:sz="4" w:space="0" w:color="auto"/>
            </w:tcBorders>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Сумма</w:t>
            </w:r>
          </w:p>
        </w:tc>
      </w:tr>
      <w:tr w:rsidR="0076670A" w:rsidRPr="0076670A" w:rsidTr="0076670A">
        <w:trPr>
          <w:trHeight w:val="20"/>
        </w:trPr>
        <w:tc>
          <w:tcPr>
            <w:tcW w:w="565" w:type="dxa"/>
            <w:vMerge/>
            <w:hideMark/>
          </w:tcPr>
          <w:p w:rsidR="0076670A" w:rsidRPr="0076670A" w:rsidRDefault="0076670A" w:rsidP="0076670A">
            <w:pPr>
              <w:spacing w:after="0" w:line="240" w:lineRule="auto"/>
              <w:rPr>
                <w:rFonts w:ascii="Times New Roman" w:hAnsi="Times New Roman" w:cs="Times New Roman"/>
                <w:sz w:val="12"/>
                <w:szCs w:val="12"/>
              </w:rPr>
            </w:pPr>
          </w:p>
        </w:tc>
        <w:tc>
          <w:tcPr>
            <w:tcW w:w="2815" w:type="dxa"/>
            <w:vMerge/>
            <w:hideMark/>
          </w:tcPr>
          <w:p w:rsidR="0076670A" w:rsidRPr="0076670A" w:rsidRDefault="0076670A" w:rsidP="0076670A">
            <w:pPr>
              <w:spacing w:after="0" w:line="240" w:lineRule="auto"/>
              <w:rPr>
                <w:rFonts w:ascii="Times New Roman" w:hAnsi="Times New Roman" w:cs="Times New Roman"/>
                <w:sz w:val="12"/>
                <w:szCs w:val="12"/>
              </w:rPr>
            </w:pPr>
          </w:p>
        </w:tc>
        <w:tc>
          <w:tcPr>
            <w:tcW w:w="772"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2015 год</w:t>
            </w:r>
          </w:p>
        </w:tc>
        <w:tc>
          <w:tcPr>
            <w:tcW w:w="776"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2016 год</w:t>
            </w:r>
          </w:p>
        </w:tc>
        <w:tc>
          <w:tcPr>
            <w:tcW w:w="4922"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2017 год</w:t>
            </w:r>
          </w:p>
        </w:tc>
      </w:tr>
      <w:tr w:rsidR="0076670A" w:rsidRPr="0076670A" w:rsidTr="0076670A">
        <w:trPr>
          <w:trHeight w:val="20"/>
        </w:trPr>
        <w:tc>
          <w:tcPr>
            <w:tcW w:w="565"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w:t>
            </w:r>
          </w:p>
        </w:tc>
        <w:tc>
          <w:tcPr>
            <w:tcW w:w="2815"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w:t>
            </w:r>
          </w:p>
        </w:tc>
        <w:tc>
          <w:tcPr>
            <w:tcW w:w="772"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w:t>
            </w:r>
          </w:p>
        </w:tc>
        <w:tc>
          <w:tcPr>
            <w:tcW w:w="776"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w:t>
            </w:r>
          </w:p>
        </w:tc>
        <w:tc>
          <w:tcPr>
            <w:tcW w:w="4922"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w:t>
            </w:r>
          </w:p>
        </w:tc>
        <w:tc>
          <w:tcPr>
            <w:tcW w:w="281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Амыльского</w:t>
            </w:r>
            <w:proofErr w:type="spellEnd"/>
            <w:r w:rsidRPr="0076670A">
              <w:rPr>
                <w:rFonts w:ascii="Times New Roman" w:hAnsi="Times New Roman" w:cs="Times New Roman"/>
                <w:sz w:val="12"/>
                <w:szCs w:val="12"/>
              </w:rPr>
              <w:t xml:space="preserve"> сельсовета</w:t>
            </w:r>
          </w:p>
        </w:tc>
        <w:tc>
          <w:tcPr>
            <w:tcW w:w="77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2 233,70</w:t>
            </w:r>
          </w:p>
        </w:tc>
        <w:tc>
          <w:tcPr>
            <w:tcW w:w="776"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1 786,96</w:t>
            </w:r>
          </w:p>
        </w:tc>
        <w:tc>
          <w:tcPr>
            <w:tcW w:w="492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1 786,96</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w:t>
            </w:r>
          </w:p>
        </w:tc>
        <w:tc>
          <w:tcPr>
            <w:tcW w:w="2815"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Верхнекужебарского</w:t>
            </w:r>
            <w:proofErr w:type="spellEnd"/>
            <w:r w:rsidRPr="0076670A">
              <w:rPr>
                <w:rFonts w:ascii="Times New Roman" w:hAnsi="Times New Roman" w:cs="Times New Roman"/>
                <w:sz w:val="12"/>
                <w:szCs w:val="12"/>
              </w:rPr>
              <w:t xml:space="preserve"> сельсовета</w:t>
            </w:r>
          </w:p>
        </w:tc>
        <w:tc>
          <w:tcPr>
            <w:tcW w:w="77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1 535,40</w:t>
            </w:r>
          </w:p>
        </w:tc>
        <w:tc>
          <w:tcPr>
            <w:tcW w:w="776"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1 228,32</w:t>
            </w:r>
          </w:p>
        </w:tc>
        <w:tc>
          <w:tcPr>
            <w:tcW w:w="492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1 228,32</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w:t>
            </w:r>
          </w:p>
        </w:tc>
        <w:tc>
          <w:tcPr>
            <w:tcW w:w="281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Качульского</w:t>
            </w:r>
            <w:proofErr w:type="spellEnd"/>
            <w:r w:rsidRPr="0076670A">
              <w:rPr>
                <w:rFonts w:ascii="Times New Roman" w:hAnsi="Times New Roman" w:cs="Times New Roman"/>
                <w:sz w:val="12"/>
                <w:szCs w:val="12"/>
              </w:rPr>
              <w:t xml:space="preserve"> сельсовета</w:t>
            </w:r>
          </w:p>
        </w:tc>
        <w:tc>
          <w:tcPr>
            <w:tcW w:w="77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716,70</w:t>
            </w:r>
          </w:p>
        </w:tc>
        <w:tc>
          <w:tcPr>
            <w:tcW w:w="776"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573,36</w:t>
            </w:r>
          </w:p>
        </w:tc>
        <w:tc>
          <w:tcPr>
            <w:tcW w:w="492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573,36</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w:t>
            </w:r>
          </w:p>
        </w:tc>
        <w:tc>
          <w:tcPr>
            <w:tcW w:w="281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Администрация Лебедевского сельсовета</w:t>
            </w:r>
          </w:p>
        </w:tc>
        <w:tc>
          <w:tcPr>
            <w:tcW w:w="77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1 095,30</w:t>
            </w:r>
          </w:p>
        </w:tc>
        <w:tc>
          <w:tcPr>
            <w:tcW w:w="776"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876,24</w:t>
            </w:r>
          </w:p>
        </w:tc>
        <w:tc>
          <w:tcPr>
            <w:tcW w:w="492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876,24</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w:t>
            </w:r>
          </w:p>
        </w:tc>
        <w:tc>
          <w:tcPr>
            <w:tcW w:w="281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Моторского</w:t>
            </w:r>
            <w:proofErr w:type="spellEnd"/>
            <w:r w:rsidRPr="0076670A">
              <w:rPr>
                <w:rFonts w:ascii="Times New Roman" w:hAnsi="Times New Roman" w:cs="Times New Roman"/>
                <w:sz w:val="12"/>
                <w:szCs w:val="12"/>
              </w:rPr>
              <w:t xml:space="preserve"> сельсовета</w:t>
            </w:r>
          </w:p>
        </w:tc>
        <w:tc>
          <w:tcPr>
            <w:tcW w:w="77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2 399,50</w:t>
            </w:r>
          </w:p>
        </w:tc>
        <w:tc>
          <w:tcPr>
            <w:tcW w:w="776"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1 919,60</w:t>
            </w:r>
          </w:p>
        </w:tc>
        <w:tc>
          <w:tcPr>
            <w:tcW w:w="492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1 919,60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w:t>
            </w:r>
          </w:p>
        </w:tc>
        <w:tc>
          <w:tcPr>
            <w:tcW w:w="281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Нижнекужебарского</w:t>
            </w:r>
            <w:proofErr w:type="spellEnd"/>
            <w:r w:rsidRPr="0076670A">
              <w:rPr>
                <w:rFonts w:ascii="Times New Roman" w:hAnsi="Times New Roman" w:cs="Times New Roman"/>
                <w:sz w:val="12"/>
                <w:szCs w:val="12"/>
              </w:rPr>
              <w:t xml:space="preserve"> сельсовета</w:t>
            </w:r>
          </w:p>
        </w:tc>
        <w:tc>
          <w:tcPr>
            <w:tcW w:w="77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774,30</w:t>
            </w:r>
          </w:p>
        </w:tc>
        <w:tc>
          <w:tcPr>
            <w:tcW w:w="776"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619,44</w:t>
            </w:r>
          </w:p>
        </w:tc>
        <w:tc>
          <w:tcPr>
            <w:tcW w:w="492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619,44</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7</w:t>
            </w:r>
          </w:p>
        </w:tc>
        <w:tc>
          <w:tcPr>
            <w:tcW w:w="281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Нижнекурятского</w:t>
            </w:r>
            <w:proofErr w:type="spellEnd"/>
            <w:r w:rsidRPr="0076670A">
              <w:rPr>
                <w:rFonts w:ascii="Times New Roman" w:hAnsi="Times New Roman" w:cs="Times New Roman"/>
                <w:sz w:val="12"/>
                <w:szCs w:val="12"/>
              </w:rPr>
              <w:t xml:space="preserve"> сельсовета</w:t>
            </w:r>
          </w:p>
        </w:tc>
        <w:tc>
          <w:tcPr>
            <w:tcW w:w="77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909,90</w:t>
            </w:r>
          </w:p>
        </w:tc>
        <w:tc>
          <w:tcPr>
            <w:tcW w:w="776"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727,92</w:t>
            </w:r>
          </w:p>
        </w:tc>
        <w:tc>
          <w:tcPr>
            <w:tcW w:w="492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727,92</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8</w:t>
            </w:r>
          </w:p>
        </w:tc>
        <w:tc>
          <w:tcPr>
            <w:tcW w:w="281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Сагайского</w:t>
            </w:r>
            <w:proofErr w:type="spellEnd"/>
            <w:r w:rsidRPr="0076670A">
              <w:rPr>
                <w:rFonts w:ascii="Times New Roman" w:hAnsi="Times New Roman" w:cs="Times New Roman"/>
                <w:sz w:val="12"/>
                <w:szCs w:val="12"/>
              </w:rPr>
              <w:t xml:space="preserve"> сельсовета</w:t>
            </w:r>
          </w:p>
        </w:tc>
        <w:tc>
          <w:tcPr>
            <w:tcW w:w="77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691,10</w:t>
            </w:r>
          </w:p>
        </w:tc>
        <w:tc>
          <w:tcPr>
            <w:tcW w:w="776"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552,88</w:t>
            </w:r>
          </w:p>
        </w:tc>
        <w:tc>
          <w:tcPr>
            <w:tcW w:w="492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552,88</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9</w:t>
            </w:r>
          </w:p>
        </w:tc>
        <w:tc>
          <w:tcPr>
            <w:tcW w:w="281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Старокопского</w:t>
            </w:r>
            <w:proofErr w:type="spellEnd"/>
            <w:r w:rsidRPr="0076670A">
              <w:rPr>
                <w:rFonts w:ascii="Times New Roman" w:hAnsi="Times New Roman" w:cs="Times New Roman"/>
                <w:sz w:val="12"/>
                <w:szCs w:val="12"/>
              </w:rPr>
              <w:t xml:space="preserve"> сельсовета</w:t>
            </w:r>
          </w:p>
        </w:tc>
        <w:tc>
          <w:tcPr>
            <w:tcW w:w="77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604,10</w:t>
            </w:r>
          </w:p>
        </w:tc>
        <w:tc>
          <w:tcPr>
            <w:tcW w:w="776"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483,28</w:t>
            </w:r>
          </w:p>
        </w:tc>
        <w:tc>
          <w:tcPr>
            <w:tcW w:w="492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483,28</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10</w:t>
            </w:r>
          </w:p>
        </w:tc>
        <w:tc>
          <w:tcPr>
            <w:tcW w:w="281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Таскинского</w:t>
            </w:r>
            <w:proofErr w:type="spellEnd"/>
            <w:r w:rsidRPr="0076670A">
              <w:rPr>
                <w:rFonts w:ascii="Times New Roman" w:hAnsi="Times New Roman" w:cs="Times New Roman"/>
                <w:sz w:val="12"/>
                <w:szCs w:val="12"/>
              </w:rPr>
              <w:t xml:space="preserve"> сельсовета</w:t>
            </w:r>
          </w:p>
        </w:tc>
        <w:tc>
          <w:tcPr>
            <w:tcW w:w="77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660,00</w:t>
            </w:r>
          </w:p>
        </w:tc>
        <w:tc>
          <w:tcPr>
            <w:tcW w:w="776"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528,00</w:t>
            </w:r>
          </w:p>
        </w:tc>
        <w:tc>
          <w:tcPr>
            <w:tcW w:w="492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528,00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11</w:t>
            </w:r>
          </w:p>
        </w:tc>
        <w:tc>
          <w:tcPr>
            <w:tcW w:w="281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Таятского</w:t>
            </w:r>
            <w:proofErr w:type="spellEnd"/>
            <w:r w:rsidRPr="0076670A">
              <w:rPr>
                <w:rFonts w:ascii="Times New Roman" w:hAnsi="Times New Roman" w:cs="Times New Roman"/>
                <w:sz w:val="12"/>
                <w:szCs w:val="12"/>
              </w:rPr>
              <w:t xml:space="preserve"> сельсовета</w:t>
            </w:r>
          </w:p>
        </w:tc>
        <w:tc>
          <w:tcPr>
            <w:tcW w:w="77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826,60</w:t>
            </w:r>
          </w:p>
        </w:tc>
        <w:tc>
          <w:tcPr>
            <w:tcW w:w="776"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661,28</w:t>
            </w:r>
          </w:p>
        </w:tc>
        <w:tc>
          <w:tcPr>
            <w:tcW w:w="492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661,28</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12</w:t>
            </w:r>
          </w:p>
        </w:tc>
        <w:tc>
          <w:tcPr>
            <w:tcW w:w="281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Уджейского</w:t>
            </w:r>
            <w:proofErr w:type="spellEnd"/>
            <w:r w:rsidRPr="0076670A">
              <w:rPr>
                <w:rFonts w:ascii="Times New Roman" w:hAnsi="Times New Roman" w:cs="Times New Roman"/>
                <w:sz w:val="12"/>
                <w:szCs w:val="12"/>
              </w:rPr>
              <w:t xml:space="preserve"> сельсовета</w:t>
            </w:r>
          </w:p>
        </w:tc>
        <w:tc>
          <w:tcPr>
            <w:tcW w:w="77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724,30</w:t>
            </w:r>
          </w:p>
        </w:tc>
        <w:tc>
          <w:tcPr>
            <w:tcW w:w="776"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579,44</w:t>
            </w:r>
          </w:p>
        </w:tc>
        <w:tc>
          <w:tcPr>
            <w:tcW w:w="492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579,44</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13</w:t>
            </w:r>
          </w:p>
        </w:tc>
        <w:tc>
          <w:tcPr>
            <w:tcW w:w="281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Черемушинского</w:t>
            </w:r>
            <w:proofErr w:type="spellEnd"/>
            <w:r w:rsidRPr="0076670A">
              <w:rPr>
                <w:rFonts w:ascii="Times New Roman" w:hAnsi="Times New Roman" w:cs="Times New Roman"/>
                <w:sz w:val="12"/>
                <w:szCs w:val="12"/>
              </w:rPr>
              <w:t xml:space="preserve"> сельсовета</w:t>
            </w:r>
          </w:p>
        </w:tc>
        <w:tc>
          <w:tcPr>
            <w:tcW w:w="77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4 191,40</w:t>
            </w:r>
          </w:p>
        </w:tc>
        <w:tc>
          <w:tcPr>
            <w:tcW w:w="776"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3 353,12</w:t>
            </w:r>
          </w:p>
        </w:tc>
        <w:tc>
          <w:tcPr>
            <w:tcW w:w="4922"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3 353,12</w:t>
            </w:r>
          </w:p>
        </w:tc>
      </w:tr>
      <w:tr w:rsidR="0076670A" w:rsidRPr="0076670A" w:rsidTr="0076670A">
        <w:trPr>
          <w:trHeight w:val="20"/>
        </w:trPr>
        <w:tc>
          <w:tcPr>
            <w:tcW w:w="3380" w:type="dxa"/>
            <w:gridSpan w:val="2"/>
            <w:noWrap/>
            <w:hideMark/>
          </w:tcPr>
          <w:p w:rsidR="0076670A" w:rsidRPr="0076670A" w:rsidRDefault="0076670A" w:rsidP="0076670A">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Всего</w:t>
            </w:r>
          </w:p>
        </w:tc>
        <w:tc>
          <w:tcPr>
            <w:tcW w:w="772" w:type="dxa"/>
            <w:noWrap/>
            <w:hideMark/>
          </w:tcPr>
          <w:p w:rsidR="0076670A" w:rsidRPr="0076670A" w:rsidRDefault="0076670A" w:rsidP="0076670A">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17 362,30</w:t>
            </w:r>
          </w:p>
        </w:tc>
        <w:tc>
          <w:tcPr>
            <w:tcW w:w="776" w:type="dxa"/>
            <w:noWrap/>
            <w:hideMark/>
          </w:tcPr>
          <w:p w:rsidR="0076670A" w:rsidRPr="0076670A" w:rsidRDefault="0076670A" w:rsidP="0076670A">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13 889,84</w:t>
            </w:r>
          </w:p>
        </w:tc>
        <w:tc>
          <w:tcPr>
            <w:tcW w:w="4922" w:type="dxa"/>
            <w:noWrap/>
            <w:hideMark/>
          </w:tcPr>
          <w:p w:rsidR="0076670A" w:rsidRPr="0076670A" w:rsidRDefault="0076670A" w:rsidP="0076670A">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13 889,84</w:t>
            </w:r>
          </w:p>
        </w:tc>
      </w:tr>
    </w:tbl>
    <w:p w:rsidR="0076670A" w:rsidRDefault="0076670A" w:rsidP="00060689">
      <w:pPr>
        <w:spacing w:after="0" w:line="240" w:lineRule="auto"/>
        <w:ind w:firstLine="284"/>
        <w:jc w:val="center"/>
        <w:rPr>
          <w:rFonts w:ascii="Times New Roman" w:hAnsi="Times New Roman" w:cs="Times New Roman"/>
          <w:sz w:val="12"/>
          <w:szCs w:val="12"/>
        </w:rPr>
        <w:sectPr w:rsidR="0076670A" w:rsidSect="00633AB3">
          <w:pgSz w:w="11907" w:h="16839" w:code="9"/>
          <w:pgMar w:top="106" w:right="424" w:bottom="851" w:left="426" w:header="284" w:footer="0" w:gutter="0"/>
          <w:cols w:space="708"/>
          <w:docGrid w:linePitch="360"/>
        </w:sectPr>
      </w:pPr>
    </w:p>
    <w:tbl>
      <w:tblPr>
        <w:tblStyle w:val="aff4"/>
        <w:tblW w:w="5353" w:type="dxa"/>
        <w:tblLook w:val="04A0" w:firstRow="1" w:lastRow="0" w:firstColumn="1" w:lastColumn="0" w:noHBand="0" w:noVBand="1"/>
      </w:tblPr>
      <w:tblGrid>
        <w:gridCol w:w="565"/>
        <w:gridCol w:w="1520"/>
        <w:gridCol w:w="717"/>
        <w:gridCol w:w="708"/>
        <w:gridCol w:w="1843"/>
      </w:tblGrid>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520"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17"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2551" w:type="dxa"/>
            <w:gridSpan w:val="2"/>
            <w:vMerge w:val="restart"/>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Приложение  11</w:t>
            </w:r>
          </w:p>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к решению Каратузского районного Совета</w:t>
            </w:r>
          </w:p>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депутатов от  _.12.2014г. №__ </w:t>
            </w:r>
          </w:p>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w:t>
            </w:r>
            <w:proofErr w:type="gramStart"/>
            <w:r w:rsidRPr="0076670A">
              <w:rPr>
                <w:rFonts w:ascii="Times New Roman" w:hAnsi="Times New Roman" w:cs="Times New Roman"/>
                <w:sz w:val="12"/>
                <w:szCs w:val="12"/>
              </w:rPr>
              <w:t>О</w:t>
            </w:r>
            <w:proofErr w:type="gramEnd"/>
            <w:r w:rsidRPr="0076670A">
              <w:rPr>
                <w:rFonts w:ascii="Times New Roman" w:hAnsi="Times New Roman" w:cs="Times New Roman"/>
                <w:sz w:val="12"/>
                <w:szCs w:val="12"/>
              </w:rPr>
              <w:t xml:space="preserve"> </w:t>
            </w:r>
            <w:proofErr w:type="gramStart"/>
            <w:r w:rsidRPr="0076670A">
              <w:rPr>
                <w:rFonts w:ascii="Times New Roman" w:hAnsi="Times New Roman" w:cs="Times New Roman"/>
                <w:sz w:val="12"/>
                <w:szCs w:val="12"/>
              </w:rPr>
              <w:t>районом</w:t>
            </w:r>
            <w:proofErr w:type="gramEnd"/>
            <w:r w:rsidRPr="0076670A">
              <w:rPr>
                <w:rFonts w:ascii="Times New Roman" w:hAnsi="Times New Roman" w:cs="Times New Roman"/>
                <w:sz w:val="12"/>
                <w:szCs w:val="12"/>
              </w:rPr>
              <w:t xml:space="preserve"> бюджете на 2015 год</w:t>
            </w:r>
          </w:p>
          <w:p w:rsidR="0076670A" w:rsidRPr="0076670A" w:rsidRDefault="0076670A" w:rsidP="0076670A">
            <w:pPr>
              <w:spacing w:after="0" w:line="240" w:lineRule="auto"/>
              <w:rPr>
                <w:rFonts w:ascii="Times New Roman" w:hAnsi="Times New Roman" w:cs="Times New Roman"/>
                <w:b/>
                <w:bCs/>
                <w:sz w:val="12"/>
                <w:szCs w:val="12"/>
              </w:rPr>
            </w:pPr>
            <w:r w:rsidRPr="0076670A">
              <w:rPr>
                <w:rFonts w:ascii="Times New Roman" w:hAnsi="Times New Roman" w:cs="Times New Roman"/>
                <w:sz w:val="12"/>
                <w:szCs w:val="12"/>
              </w:rPr>
              <w:t>и плановый период 2016-2017 годов"</w:t>
            </w:r>
          </w:p>
        </w:tc>
      </w:tr>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520"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17"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2551" w:type="dxa"/>
            <w:gridSpan w:val="2"/>
            <w:vMerge/>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r>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520"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17"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2551" w:type="dxa"/>
            <w:gridSpan w:val="2"/>
            <w:vMerge/>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r>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520"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17"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2551" w:type="dxa"/>
            <w:gridSpan w:val="2"/>
            <w:vMerge/>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r>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520"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17"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2551" w:type="dxa"/>
            <w:gridSpan w:val="2"/>
            <w:vMerge/>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r>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520"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17"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08"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843"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r>
      <w:tr w:rsidR="0076670A" w:rsidRPr="0076670A" w:rsidTr="0076670A">
        <w:trPr>
          <w:trHeight w:val="20"/>
        </w:trPr>
        <w:tc>
          <w:tcPr>
            <w:tcW w:w="5353" w:type="dxa"/>
            <w:gridSpan w:val="5"/>
            <w:tcBorders>
              <w:top w:val="nil"/>
              <w:left w:val="nil"/>
              <w:bottom w:val="nil"/>
              <w:right w:val="nil"/>
            </w:tcBorders>
            <w:hideMark/>
          </w:tcPr>
          <w:p w:rsidR="0076670A" w:rsidRPr="0076670A" w:rsidRDefault="0076670A" w:rsidP="0076670A">
            <w:pPr>
              <w:spacing w:after="0" w:line="240" w:lineRule="auto"/>
              <w:jc w:val="center"/>
              <w:rPr>
                <w:rFonts w:ascii="Times New Roman" w:hAnsi="Times New Roman" w:cs="Times New Roman"/>
                <w:b/>
                <w:bCs/>
                <w:sz w:val="12"/>
                <w:szCs w:val="12"/>
              </w:rPr>
            </w:pPr>
            <w:r w:rsidRPr="0076670A">
              <w:rPr>
                <w:rFonts w:ascii="Times New Roman" w:hAnsi="Times New Roman" w:cs="Times New Roman"/>
                <w:b/>
                <w:bCs/>
                <w:sz w:val="12"/>
                <w:szCs w:val="12"/>
              </w:rPr>
              <w:t>Распределение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на 2015 год и плановый период 2016-2017 годов</w:t>
            </w:r>
          </w:p>
        </w:tc>
      </w:tr>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b/>
                <w:bCs/>
                <w:sz w:val="12"/>
                <w:szCs w:val="12"/>
              </w:rPr>
            </w:pPr>
          </w:p>
        </w:tc>
        <w:tc>
          <w:tcPr>
            <w:tcW w:w="1520"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b/>
                <w:bCs/>
                <w:sz w:val="12"/>
                <w:szCs w:val="12"/>
              </w:rPr>
            </w:pPr>
          </w:p>
        </w:tc>
        <w:tc>
          <w:tcPr>
            <w:tcW w:w="717"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b/>
                <w:bCs/>
                <w:sz w:val="12"/>
                <w:szCs w:val="12"/>
              </w:rPr>
            </w:pPr>
          </w:p>
        </w:tc>
        <w:tc>
          <w:tcPr>
            <w:tcW w:w="708"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843"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r>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b/>
                <w:bCs/>
                <w:sz w:val="12"/>
                <w:szCs w:val="12"/>
              </w:rPr>
            </w:pPr>
          </w:p>
        </w:tc>
        <w:tc>
          <w:tcPr>
            <w:tcW w:w="1520"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17"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08"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843"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r>
      <w:tr w:rsidR="0076670A" w:rsidRPr="0076670A" w:rsidTr="0076670A">
        <w:trPr>
          <w:trHeight w:val="20"/>
        </w:trPr>
        <w:tc>
          <w:tcPr>
            <w:tcW w:w="565" w:type="dxa"/>
            <w:tcBorders>
              <w:top w:val="nil"/>
              <w:left w:val="nil"/>
              <w:bottom w:val="single" w:sz="4" w:space="0" w:color="auto"/>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520" w:type="dxa"/>
            <w:tcBorders>
              <w:top w:val="nil"/>
              <w:left w:val="nil"/>
              <w:bottom w:val="single" w:sz="4" w:space="0" w:color="auto"/>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17" w:type="dxa"/>
            <w:tcBorders>
              <w:top w:val="nil"/>
              <w:left w:val="nil"/>
              <w:bottom w:val="single" w:sz="4" w:space="0" w:color="auto"/>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08" w:type="dxa"/>
            <w:tcBorders>
              <w:top w:val="nil"/>
              <w:left w:val="nil"/>
              <w:bottom w:val="single" w:sz="4" w:space="0" w:color="auto"/>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843" w:type="dxa"/>
            <w:tcBorders>
              <w:top w:val="nil"/>
              <w:left w:val="nil"/>
              <w:bottom w:val="single" w:sz="4" w:space="0" w:color="auto"/>
              <w:right w:val="nil"/>
            </w:tcBorders>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w:t>
            </w:r>
            <w:proofErr w:type="spellStart"/>
            <w:r w:rsidRPr="0076670A">
              <w:rPr>
                <w:rFonts w:ascii="Times New Roman" w:hAnsi="Times New Roman" w:cs="Times New Roman"/>
                <w:sz w:val="12"/>
                <w:szCs w:val="12"/>
              </w:rPr>
              <w:t>тыс</w:t>
            </w:r>
            <w:proofErr w:type="gramStart"/>
            <w:r w:rsidRPr="0076670A">
              <w:rPr>
                <w:rFonts w:ascii="Times New Roman" w:hAnsi="Times New Roman" w:cs="Times New Roman"/>
                <w:sz w:val="12"/>
                <w:szCs w:val="12"/>
              </w:rPr>
              <w:t>.р</w:t>
            </w:r>
            <w:proofErr w:type="gramEnd"/>
            <w:r w:rsidRPr="0076670A">
              <w:rPr>
                <w:rFonts w:ascii="Times New Roman" w:hAnsi="Times New Roman" w:cs="Times New Roman"/>
                <w:sz w:val="12"/>
                <w:szCs w:val="12"/>
              </w:rPr>
              <w:t>ублей</w:t>
            </w:r>
            <w:proofErr w:type="spellEnd"/>
            <w:r w:rsidRPr="0076670A">
              <w:rPr>
                <w:rFonts w:ascii="Times New Roman" w:hAnsi="Times New Roman" w:cs="Times New Roman"/>
                <w:sz w:val="12"/>
                <w:szCs w:val="12"/>
              </w:rPr>
              <w:t>)</w:t>
            </w:r>
          </w:p>
        </w:tc>
      </w:tr>
      <w:tr w:rsidR="0076670A" w:rsidRPr="0076670A" w:rsidTr="0076670A">
        <w:trPr>
          <w:trHeight w:val="20"/>
        </w:trPr>
        <w:tc>
          <w:tcPr>
            <w:tcW w:w="565" w:type="dxa"/>
            <w:vMerge w:val="restart"/>
            <w:tcBorders>
              <w:top w:val="single" w:sz="4" w:space="0" w:color="auto"/>
            </w:tcBorders>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строки</w:t>
            </w:r>
          </w:p>
        </w:tc>
        <w:tc>
          <w:tcPr>
            <w:tcW w:w="1520" w:type="dxa"/>
            <w:vMerge w:val="restart"/>
            <w:tcBorders>
              <w:top w:val="single" w:sz="4" w:space="0" w:color="auto"/>
            </w:tcBorders>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Наименование сельсоветов, сельских администраций</w:t>
            </w:r>
          </w:p>
        </w:tc>
        <w:tc>
          <w:tcPr>
            <w:tcW w:w="3268" w:type="dxa"/>
            <w:gridSpan w:val="3"/>
            <w:tcBorders>
              <w:top w:val="single" w:sz="4" w:space="0" w:color="auto"/>
            </w:tcBorders>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Сумма</w:t>
            </w:r>
          </w:p>
        </w:tc>
      </w:tr>
      <w:tr w:rsidR="0076670A" w:rsidRPr="0076670A" w:rsidTr="0076670A">
        <w:trPr>
          <w:trHeight w:val="20"/>
        </w:trPr>
        <w:tc>
          <w:tcPr>
            <w:tcW w:w="565" w:type="dxa"/>
            <w:vMerge/>
            <w:hideMark/>
          </w:tcPr>
          <w:p w:rsidR="0076670A" w:rsidRPr="0076670A" w:rsidRDefault="0076670A" w:rsidP="0076670A">
            <w:pPr>
              <w:spacing w:after="0" w:line="240" w:lineRule="auto"/>
              <w:rPr>
                <w:rFonts w:ascii="Times New Roman" w:hAnsi="Times New Roman" w:cs="Times New Roman"/>
                <w:sz w:val="12"/>
                <w:szCs w:val="12"/>
              </w:rPr>
            </w:pPr>
          </w:p>
        </w:tc>
        <w:tc>
          <w:tcPr>
            <w:tcW w:w="1520" w:type="dxa"/>
            <w:vMerge/>
            <w:hideMark/>
          </w:tcPr>
          <w:p w:rsidR="0076670A" w:rsidRPr="0076670A" w:rsidRDefault="0076670A" w:rsidP="0076670A">
            <w:pPr>
              <w:spacing w:after="0" w:line="240" w:lineRule="auto"/>
              <w:rPr>
                <w:rFonts w:ascii="Times New Roman" w:hAnsi="Times New Roman" w:cs="Times New Roman"/>
                <w:sz w:val="12"/>
                <w:szCs w:val="12"/>
              </w:rPr>
            </w:pPr>
          </w:p>
        </w:tc>
        <w:tc>
          <w:tcPr>
            <w:tcW w:w="717"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2015 год</w:t>
            </w:r>
          </w:p>
        </w:tc>
        <w:tc>
          <w:tcPr>
            <w:tcW w:w="708"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2016 год</w:t>
            </w:r>
          </w:p>
        </w:tc>
        <w:tc>
          <w:tcPr>
            <w:tcW w:w="1843"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2017 год</w:t>
            </w:r>
          </w:p>
        </w:tc>
      </w:tr>
      <w:tr w:rsidR="0076670A" w:rsidRPr="0076670A" w:rsidTr="0076670A">
        <w:trPr>
          <w:trHeight w:val="20"/>
        </w:trPr>
        <w:tc>
          <w:tcPr>
            <w:tcW w:w="565"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w:t>
            </w:r>
          </w:p>
        </w:tc>
        <w:tc>
          <w:tcPr>
            <w:tcW w:w="1520"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w:t>
            </w:r>
          </w:p>
        </w:tc>
        <w:tc>
          <w:tcPr>
            <w:tcW w:w="717"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w:t>
            </w:r>
          </w:p>
        </w:tc>
        <w:tc>
          <w:tcPr>
            <w:tcW w:w="708"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w:t>
            </w:r>
          </w:p>
        </w:tc>
        <w:tc>
          <w:tcPr>
            <w:tcW w:w="1843"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w:t>
            </w:r>
          </w:p>
        </w:tc>
        <w:tc>
          <w:tcPr>
            <w:tcW w:w="152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Амыльского</w:t>
            </w:r>
            <w:proofErr w:type="spellEnd"/>
            <w:r w:rsidRPr="0076670A">
              <w:rPr>
                <w:rFonts w:ascii="Times New Roman" w:hAnsi="Times New Roman" w:cs="Times New Roman"/>
                <w:sz w:val="12"/>
                <w:szCs w:val="12"/>
              </w:rPr>
              <w:t xml:space="preserve"> сельсовета</w:t>
            </w:r>
          </w:p>
        </w:tc>
        <w:tc>
          <w:tcPr>
            <w:tcW w:w="71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623,10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498,50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498,50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w:t>
            </w:r>
          </w:p>
        </w:tc>
        <w:tc>
          <w:tcPr>
            <w:tcW w:w="1520"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Верхнекужебарского</w:t>
            </w:r>
            <w:proofErr w:type="spellEnd"/>
            <w:r w:rsidRPr="0076670A">
              <w:rPr>
                <w:rFonts w:ascii="Times New Roman" w:hAnsi="Times New Roman" w:cs="Times New Roman"/>
                <w:sz w:val="12"/>
                <w:szCs w:val="12"/>
              </w:rPr>
              <w:t xml:space="preserve"> сельсовета</w:t>
            </w:r>
          </w:p>
        </w:tc>
        <w:tc>
          <w:tcPr>
            <w:tcW w:w="71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869,90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695,90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695,90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w:t>
            </w:r>
          </w:p>
        </w:tc>
        <w:tc>
          <w:tcPr>
            <w:tcW w:w="152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администрация Каратузского сельсовета</w:t>
            </w:r>
          </w:p>
        </w:tc>
        <w:tc>
          <w:tcPr>
            <w:tcW w:w="71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2 850,90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2 280,70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2 280,70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w:t>
            </w:r>
          </w:p>
        </w:tc>
        <w:tc>
          <w:tcPr>
            <w:tcW w:w="152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Качульского</w:t>
            </w:r>
            <w:proofErr w:type="spellEnd"/>
            <w:r w:rsidRPr="0076670A">
              <w:rPr>
                <w:rFonts w:ascii="Times New Roman" w:hAnsi="Times New Roman" w:cs="Times New Roman"/>
                <w:sz w:val="12"/>
                <w:szCs w:val="12"/>
              </w:rPr>
              <w:t xml:space="preserve"> сельсовета</w:t>
            </w:r>
          </w:p>
        </w:tc>
        <w:tc>
          <w:tcPr>
            <w:tcW w:w="71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909,00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727,20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727,20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w:t>
            </w:r>
          </w:p>
        </w:tc>
        <w:tc>
          <w:tcPr>
            <w:tcW w:w="152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Администрация Лебедевского сельсовета</w:t>
            </w:r>
          </w:p>
        </w:tc>
        <w:tc>
          <w:tcPr>
            <w:tcW w:w="71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238,60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190,90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190,90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w:t>
            </w:r>
          </w:p>
        </w:tc>
        <w:tc>
          <w:tcPr>
            <w:tcW w:w="152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Моторского</w:t>
            </w:r>
            <w:proofErr w:type="spellEnd"/>
            <w:r w:rsidRPr="0076670A">
              <w:rPr>
                <w:rFonts w:ascii="Times New Roman" w:hAnsi="Times New Roman" w:cs="Times New Roman"/>
                <w:sz w:val="12"/>
                <w:szCs w:val="12"/>
              </w:rPr>
              <w:t xml:space="preserve"> сельсовета</w:t>
            </w:r>
          </w:p>
        </w:tc>
        <w:tc>
          <w:tcPr>
            <w:tcW w:w="71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948,20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758,60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758,60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7</w:t>
            </w:r>
          </w:p>
        </w:tc>
        <w:tc>
          <w:tcPr>
            <w:tcW w:w="152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Нижнекужебарского</w:t>
            </w:r>
            <w:proofErr w:type="spellEnd"/>
            <w:r w:rsidRPr="0076670A">
              <w:rPr>
                <w:rFonts w:ascii="Times New Roman" w:hAnsi="Times New Roman" w:cs="Times New Roman"/>
                <w:sz w:val="12"/>
                <w:szCs w:val="12"/>
              </w:rPr>
              <w:t xml:space="preserve"> сельсовета</w:t>
            </w:r>
          </w:p>
        </w:tc>
        <w:tc>
          <w:tcPr>
            <w:tcW w:w="71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495,80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396,60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396,60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8</w:t>
            </w:r>
          </w:p>
        </w:tc>
        <w:tc>
          <w:tcPr>
            <w:tcW w:w="152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Нижнекурятского</w:t>
            </w:r>
            <w:proofErr w:type="spellEnd"/>
            <w:r w:rsidRPr="0076670A">
              <w:rPr>
                <w:rFonts w:ascii="Times New Roman" w:hAnsi="Times New Roman" w:cs="Times New Roman"/>
                <w:sz w:val="12"/>
                <w:szCs w:val="12"/>
              </w:rPr>
              <w:t xml:space="preserve"> сельсовета</w:t>
            </w:r>
          </w:p>
        </w:tc>
        <w:tc>
          <w:tcPr>
            <w:tcW w:w="71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805,50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644,40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644,40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9</w:t>
            </w:r>
          </w:p>
        </w:tc>
        <w:tc>
          <w:tcPr>
            <w:tcW w:w="152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Сагайского</w:t>
            </w:r>
            <w:proofErr w:type="spellEnd"/>
            <w:r w:rsidRPr="0076670A">
              <w:rPr>
                <w:rFonts w:ascii="Times New Roman" w:hAnsi="Times New Roman" w:cs="Times New Roman"/>
                <w:sz w:val="12"/>
                <w:szCs w:val="12"/>
              </w:rPr>
              <w:t xml:space="preserve"> сельсовета</w:t>
            </w:r>
          </w:p>
        </w:tc>
        <w:tc>
          <w:tcPr>
            <w:tcW w:w="71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291,10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232,90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232,90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10</w:t>
            </w:r>
          </w:p>
        </w:tc>
        <w:tc>
          <w:tcPr>
            <w:tcW w:w="152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Старокопского</w:t>
            </w:r>
            <w:proofErr w:type="spellEnd"/>
            <w:r w:rsidRPr="0076670A">
              <w:rPr>
                <w:rFonts w:ascii="Times New Roman" w:hAnsi="Times New Roman" w:cs="Times New Roman"/>
                <w:sz w:val="12"/>
                <w:szCs w:val="12"/>
              </w:rPr>
              <w:t xml:space="preserve"> сельсовета</w:t>
            </w:r>
          </w:p>
        </w:tc>
        <w:tc>
          <w:tcPr>
            <w:tcW w:w="71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345,40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276,30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276,30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11</w:t>
            </w:r>
          </w:p>
        </w:tc>
        <w:tc>
          <w:tcPr>
            <w:tcW w:w="152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Таскинского</w:t>
            </w:r>
            <w:proofErr w:type="spellEnd"/>
            <w:r w:rsidRPr="0076670A">
              <w:rPr>
                <w:rFonts w:ascii="Times New Roman" w:hAnsi="Times New Roman" w:cs="Times New Roman"/>
                <w:sz w:val="12"/>
                <w:szCs w:val="12"/>
              </w:rPr>
              <w:t xml:space="preserve"> сельсовета</w:t>
            </w:r>
          </w:p>
        </w:tc>
        <w:tc>
          <w:tcPr>
            <w:tcW w:w="71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467,40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373,90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373,90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12</w:t>
            </w:r>
          </w:p>
        </w:tc>
        <w:tc>
          <w:tcPr>
            <w:tcW w:w="152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Таятского</w:t>
            </w:r>
            <w:proofErr w:type="spellEnd"/>
            <w:r w:rsidRPr="0076670A">
              <w:rPr>
                <w:rFonts w:ascii="Times New Roman" w:hAnsi="Times New Roman" w:cs="Times New Roman"/>
                <w:sz w:val="12"/>
                <w:szCs w:val="12"/>
              </w:rPr>
              <w:t xml:space="preserve"> сельсовета</w:t>
            </w:r>
          </w:p>
        </w:tc>
        <w:tc>
          <w:tcPr>
            <w:tcW w:w="71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717,20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573,80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573,80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13</w:t>
            </w:r>
          </w:p>
        </w:tc>
        <w:tc>
          <w:tcPr>
            <w:tcW w:w="152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Уджейского</w:t>
            </w:r>
            <w:proofErr w:type="spellEnd"/>
            <w:r w:rsidRPr="0076670A">
              <w:rPr>
                <w:rFonts w:ascii="Times New Roman" w:hAnsi="Times New Roman" w:cs="Times New Roman"/>
                <w:sz w:val="12"/>
                <w:szCs w:val="12"/>
              </w:rPr>
              <w:t xml:space="preserve"> сельсовета</w:t>
            </w:r>
          </w:p>
        </w:tc>
        <w:tc>
          <w:tcPr>
            <w:tcW w:w="71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466,70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373,40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373,40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14</w:t>
            </w:r>
          </w:p>
        </w:tc>
        <w:tc>
          <w:tcPr>
            <w:tcW w:w="152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Черемушинского</w:t>
            </w:r>
            <w:proofErr w:type="spellEnd"/>
            <w:r w:rsidRPr="0076670A">
              <w:rPr>
                <w:rFonts w:ascii="Times New Roman" w:hAnsi="Times New Roman" w:cs="Times New Roman"/>
                <w:sz w:val="12"/>
                <w:szCs w:val="12"/>
              </w:rPr>
              <w:t xml:space="preserve"> сельсовета</w:t>
            </w:r>
          </w:p>
        </w:tc>
        <w:tc>
          <w:tcPr>
            <w:tcW w:w="71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1 488,30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1 190,60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1 190,60</w:t>
            </w:r>
          </w:p>
        </w:tc>
      </w:tr>
      <w:tr w:rsidR="0076670A" w:rsidRPr="0076670A" w:rsidTr="0076670A">
        <w:trPr>
          <w:trHeight w:val="20"/>
        </w:trPr>
        <w:tc>
          <w:tcPr>
            <w:tcW w:w="2085" w:type="dxa"/>
            <w:gridSpan w:val="2"/>
            <w:noWrap/>
            <w:hideMark/>
          </w:tcPr>
          <w:p w:rsidR="0076670A" w:rsidRPr="0076670A" w:rsidRDefault="0076670A" w:rsidP="0076670A">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Всего</w:t>
            </w:r>
          </w:p>
        </w:tc>
        <w:tc>
          <w:tcPr>
            <w:tcW w:w="717" w:type="dxa"/>
            <w:noWrap/>
            <w:hideMark/>
          </w:tcPr>
          <w:p w:rsidR="0076670A" w:rsidRPr="0076670A" w:rsidRDefault="0076670A" w:rsidP="0076670A">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11 517,10</w:t>
            </w:r>
          </w:p>
        </w:tc>
        <w:tc>
          <w:tcPr>
            <w:tcW w:w="708" w:type="dxa"/>
            <w:noWrap/>
            <w:hideMark/>
          </w:tcPr>
          <w:p w:rsidR="0076670A" w:rsidRPr="0076670A" w:rsidRDefault="0076670A" w:rsidP="0076670A">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9 213,70</w:t>
            </w:r>
          </w:p>
        </w:tc>
        <w:tc>
          <w:tcPr>
            <w:tcW w:w="1843" w:type="dxa"/>
            <w:noWrap/>
            <w:hideMark/>
          </w:tcPr>
          <w:p w:rsidR="0076670A" w:rsidRPr="0076670A" w:rsidRDefault="0076670A" w:rsidP="0076670A">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9 213,70</w:t>
            </w:r>
          </w:p>
        </w:tc>
      </w:tr>
    </w:tbl>
    <w:p w:rsidR="0076670A" w:rsidRDefault="0076670A" w:rsidP="00060689">
      <w:pPr>
        <w:spacing w:after="0" w:line="240" w:lineRule="auto"/>
        <w:ind w:firstLine="284"/>
        <w:jc w:val="center"/>
        <w:rPr>
          <w:rFonts w:ascii="Times New Roman" w:hAnsi="Times New Roman" w:cs="Times New Roman"/>
          <w:sz w:val="12"/>
          <w:szCs w:val="12"/>
        </w:rPr>
      </w:pPr>
    </w:p>
    <w:p w:rsidR="0076670A" w:rsidRDefault="0076670A" w:rsidP="00060689">
      <w:pPr>
        <w:spacing w:after="0" w:line="240" w:lineRule="auto"/>
        <w:ind w:firstLine="284"/>
        <w:jc w:val="center"/>
        <w:rPr>
          <w:rFonts w:ascii="Times New Roman" w:hAnsi="Times New Roman" w:cs="Times New Roman"/>
          <w:sz w:val="12"/>
          <w:szCs w:val="12"/>
        </w:rPr>
      </w:pPr>
    </w:p>
    <w:p w:rsidR="0076670A" w:rsidRDefault="0076670A" w:rsidP="00060689">
      <w:pPr>
        <w:spacing w:after="0" w:line="240" w:lineRule="auto"/>
        <w:ind w:firstLine="284"/>
        <w:jc w:val="center"/>
        <w:rPr>
          <w:rFonts w:ascii="Times New Roman" w:hAnsi="Times New Roman" w:cs="Times New Roman"/>
          <w:sz w:val="12"/>
          <w:szCs w:val="12"/>
        </w:rPr>
      </w:pPr>
    </w:p>
    <w:tbl>
      <w:tblPr>
        <w:tblStyle w:val="aff4"/>
        <w:tblW w:w="5353" w:type="dxa"/>
        <w:tblLook w:val="04A0" w:firstRow="1" w:lastRow="0" w:firstColumn="1" w:lastColumn="0" w:noHBand="0" w:noVBand="1"/>
      </w:tblPr>
      <w:tblGrid>
        <w:gridCol w:w="565"/>
        <w:gridCol w:w="1510"/>
        <w:gridCol w:w="727"/>
        <w:gridCol w:w="708"/>
        <w:gridCol w:w="1843"/>
      </w:tblGrid>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510"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27"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2551" w:type="dxa"/>
            <w:gridSpan w:val="2"/>
            <w:vMerge w:val="restart"/>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 xml:space="preserve">Приложение 12 </w:t>
            </w:r>
          </w:p>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к решению Каратузского районного Совета</w:t>
            </w:r>
          </w:p>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депутатов от  _.12.2014г. № __</w:t>
            </w:r>
          </w:p>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w:t>
            </w:r>
            <w:proofErr w:type="gramStart"/>
            <w:r w:rsidRPr="0076670A">
              <w:rPr>
                <w:rFonts w:ascii="Times New Roman" w:hAnsi="Times New Roman" w:cs="Times New Roman"/>
                <w:sz w:val="12"/>
                <w:szCs w:val="12"/>
              </w:rPr>
              <w:t>О</w:t>
            </w:r>
            <w:proofErr w:type="gramEnd"/>
            <w:r w:rsidRPr="0076670A">
              <w:rPr>
                <w:rFonts w:ascii="Times New Roman" w:hAnsi="Times New Roman" w:cs="Times New Roman"/>
                <w:sz w:val="12"/>
                <w:szCs w:val="12"/>
              </w:rPr>
              <w:t xml:space="preserve"> </w:t>
            </w:r>
            <w:proofErr w:type="gramStart"/>
            <w:r w:rsidRPr="0076670A">
              <w:rPr>
                <w:rFonts w:ascii="Times New Roman" w:hAnsi="Times New Roman" w:cs="Times New Roman"/>
                <w:sz w:val="12"/>
                <w:szCs w:val="12"/>
              </w:rPr>
              <w:t>районом</w:t>
            </w:r>
            <w:proofErr w:type="gramEnd"/>
            <w:r w:rsidRPr="0076670A">
              <w:rPr>
                <w:rFonts w:ascii="Times New Roman" w:hAnsi="Times New Roman" w:cs="Times New Roman"/>
                <w:sz w:val="12"/>
                <w:szCs w:val="12"/>
              </w:rPr>
              <w:t xml:space="preserve"> бюджете на 2015 год</w:t>
            </w:r>
          </w:p>
          <w:p w:rsidR="0076670A" w:rsidRPr="0076670A" w:rsidRDefault="0076670A" w:rsidP="0076670A">
            <w:pPr>
              <w:spacing w:after="0" w:line="240" w:lineRule="auto"/>
              <w:rPr>
                <w:rFonts w:ascii="Times New Roman" w:hAnsi="Times New Roman" w:cs="Times New Roman"/>
                <w:b/>
                <w:bCs/>
                <w:sz w:val="12"/>
                <w:szCs w:val="12"/>
              </w:rPr>
            </w:pPr>
            <w:r w:rsidRPr="0076670A">
              <w:rPr>
                <w:rFonts w:ascii="Times New Roman" w:hAnsi="Times New Roman" w:cs="Times New Roman"/>
                <w:sz w:val="12"/>
                <w:szCs w:val="12"/>
              </w:rPr>
              <w:t>и плановый период 2016-2017 годов"</w:t>
            </w:r>
          </w:p>
        </w:tc>
      </w:tr>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510"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27"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2551" w:type="dxa"/>
            <w:gridSpan w:val="2"/>
            <w:vMerge/>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r>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510"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27"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2551" w:type="dxa"/>
            <w:gridSpan w:val="2"/>
            <w:vMerge/>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r>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510"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27"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2551" w:type="dxa"/>
            <w:gridSpan w:val="2"/>
            <w:vMerge/>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r>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510"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27"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2551" w:type="dxa"/>
            <w:gridSpan w:val="2"/>
            <w:vMerge/>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r>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510"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27"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08"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843"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r>
      <w:tr w:rsidR="0076670A" w:rsidRPr="0076670A" w:rsidTr="0076670A">
        <w:trPr>
          <w:trHeight w:val="20"/>
        </w:trPr>
        <w:tc>
          <w:tcPr>
            <w:tcW w:w="5353" w:type="dxa"/>
            <w:gridSpan w:val="5"/>
            <w:tcBorders>
              <w:top w:val="nil"/>
              <w:left w:val="nil"/>
              <w:bottom w:val="nil"/>
              <w:right w:val="nil"/>
            </w:tcBorders>
            <w:hideMark/>
          </w:tcPr>
          <w:p w:rsidR="0076670A" w:rsidRPr="0076670A" w:rsidRDefault="0076670A" w:rsidP="0076670A">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Распределение дотаций на поддержку мер по обеспечению сбалансированности бюджетов поселений Каратузского района на 2015 год и плановый период 2016-2017 годов</w:t>
            </w:r>
          </w:p>
        </w:tc>
      </w:tr>
      <w:tr w:rsidR="0076670A" w:rsidRPr="0076670A" w:rsidTr="0076670A">
        <w:trPr>
          <w:trHeight w:val="20"/>
        </w:trPr>
        <w:tc>
          <w:tcPr>
            <w:tcW w:w="565"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b/>
                <w:bCs/>
                <w:sz w:val="12"/>
                <w:szCs w:val="12"/>
              </w:rPr>
            </w:pPr>
          </w:p>
        </w:tc>
        <w:tc>
          <w:tcPr>
            <w:tcW w:w="1510"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b/>
                <w:bCs/>
                <w:sz w:val="12"/>
                <w:szCs w:val="12"/>
              </w:rPr>
            </w:pPr>
          </w:p>
        </w:tc>
        <w:tc>
          <w:tcPr>
            <w:tcW w:w="727"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b/>
                <w:bCs/>
                <w:sz w:val="12"/>
                <w:szCs w:val="12"/>
              </w:rPr>
            </w:pPr>
          </w:p>
        </w:tc>
        <w:tc>
          <w:tcPr>
            <w:tcW w:w="708"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843" w:type="dxa"/>
            <w:tcBorders>
              <w:top w:val="nil"/>
              <w:left w:val="nil"/>
              <w:bottom w:val="nil"/>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r>
      <w:tr w:rsidR="0076670A" w:rsidRPr="0076670A" w:rsidTr="0076670A">
        <w:trPr>
          <w:trHeight w:val="20"/>
        </w:trPr>
        <w:tc>
          <w:tcPr>
            <w:tcW w:w="565" w:type="dxa"/>
            <w:tcBorders>
              <w:top w:val="nil"/>
              <w:left w:val="nil"/>
              <w:bottom w:val="single" w:sz="4" w:space="0" w:color="auto"/>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510" w:type="dxa"/>
            <w:tcBorders>
              <w:top w:val="nil"/>
              <w:left w:val="nil"/>
              <w:bottom w:val="single" w:sz="4" w:space="0" w:color="auto"/>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27" w:type="dxa"/>
            <w:tcBorders>
              <w:top w:val="nil"/>
              <w:left w:val="nil"/>
              <w:bottom w:val="single" w:sz="4" w:space="0" w:color="auto"/>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708" w:type="dxa"/>
            <w:tcBorders>
              <w:top w:val="nil"/>
              <w:left w:val="nil"/>
              <w:bottom w:val="single" w:sz="4" w:space="0" w:color="auto"/>
              <w:right w:val="nil"/>
            </w:tcBorders>
            <w:noWrap/>
            <w:hideMark/>
          </w:tcPr>
          <w:p w:rsidR="0076670A" w:rsidRPr="0076670A" w:rsidRDefault="0076670A" w:rsidP="0076670A">
            <w:pPr>
              <w:spacing w:after="0" w:line="240" w:lineRule="auto"/>
              <w:rPr>
                <w:rFonts w:ascii="Times New Roman" w:hAnsi="Times New Roman" w:cs="Times New Roman"/>
                <w:sz w:val="12"/>
                <w:szCs w:val="12"/>
              </w:rPr>
            </w:pPr>
          </w:p>
        </w:tc>
        <w:tc>
          <w:tcPr>
            <w:tcW w:w="1843" w:type="dxa"/>
            <w:tcBorders>
              <w:top w:val="nil"/>
              <w:left w:val="nil"/>
              <w:bottom w:val="single" w:sz="4" w:space="0" w:color="auto"/>
              <w:right w:val="nil"/>
            </w:tcBorders>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w:t>
            </w:r>
            <w:proofErr w:type="spellStart"/>
            <w:r w:rsidRPr="0076670A">
              <w:rPr>
                <w:rFonts w:ascii="Times New Roman" w:hAnsi="Times New Roman" w:cs="Times New Roman"/>
                <w:sz w:val="12"/>
                <w:szCs w:val="12"/>
              </w:rPr>
              <w:t>тыс</w:t>
            </w:r>
            <w:proofErr w:type="gramStart"/>
            <w:r w:rsidRPr="0076670A">
              <w:rPr>
                <w:rFonts w:ascii="Times New Roman" w:hAnsi="Times New Roman" w:cs="Times New Roman"/>
                <w:sz w:val="12"/>
                <w:szCs w:val="12"/>
              </w:rPr>
              <w:t>.р</w:t>
            </w:r>
            <w:proofErr w:type="gramEnd"/>
            <w:r w:rsidRPr="0076670A">
              <w:rPr>
                <w:rFonts w:ascii="Times New Roman" w:hAnsi="Times New Roman" w:cs="Times New Roman"/>
                <w:sz w:val="12"/>
                <w:szCs w:val="12"/>
              </w:rPr>
              <w:t>ублей</w:t>
            </w:r>
            <w:proofErr w:type="spellEnd"/>
            <w:r w:rsidRPr="0076670A">
              <w:rPr>
                <w:rFonts w:ascii="Times New Roman" w:hAnsi="Times New Roman" w:cs="Times New Roman"/>
                <w:sz w:val="12"/>
                <w:szCs w:val="12"/>
              </w:rPr>
              <w:t>)</w:t>
            </w:r>
          </w:p>
        </w:tc>
      </w:tr>
      <w:tr w:rsidR="0076670A" w:rsidRPr="0076670A" w:rsidTr="0076670A">
        <w:trPr>
          <w:trHeight w:val="20"/>
        </w:trPr>
        <w:tc>
          <w:tcPr>
            <w:tcW w:w="565" w:type="dxa"/>
            <w:vMerge w:val="restart"/>
            <w:tcBorders>
              <w:top w:val="single" w:sz="4" w:space="0" w:color="auto"/>
            </w:tcBorders>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строки</w:t>
            </w:r>
          </w:p>
        </w:tc>
        <w:tc>
          <w:tcPr>
            <w:tcW w:w="1510" w:type="dxa"/>
            <w:vMerge w:val="restart"/>
            <w:tcBorders>
              <w:top w:val="single" w:sz="4" w:space="0" w:color="auto"/>
            </w:tcBorders>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Наименование сельсоветов, сельских администраций</w:t>
            </w:r>
          </w:p>
        </w:tc>
        <w:tc>
          <w:tcPr>
            <w:tcW w:w="3278" w:type="dxa"/>
            <w:gridSpan w:val="3"/>
            <w:tcBorders>
              <w:top w:val="single" w:sz="4" w:space="0" w:color="auto"/>
            </w:tcBorders>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Сумма</w:t>
            </w:r>
          </w:p>
        </w:tc>
      </w:tr>
      <w:tr w:rsidR="0076670A" w:rsidRPr="0076670A" w:rsidTr="0076670A">
        <w:trPr>
          <w:trHeight w:val="20"/>
        </w:trPr>
        <w:tc>
          <w:tcPr>
            <w:tcW w:w="565" w:type="dxa"/>
            <w:vMerge/>
            <w:hideMark/>
          </w:tcPr>
          <w:p w:rsidR="0076670A" w:rsidRPr="0076670A" w:rsidRDefault="0076670A" w:rsidP="0076670A">
            <w:pPr>
              <w:spacing w:after="0" w:line="240" w:lineRule="auto"/>
              <w:rPr>
                <w:rFonts w:ascii="Times New Roman" w:hAnsi="Times New Roman" w:cs="Times New Roman"/>
                <w:sz w:val="12"/>
                <w:szCs w:val="12"/>
              </w:rPr>
            </w:pPr>
          </w:p>
        </w:tc>
        <w:tc>
          <w:tcPr>
            <w:tcW w:w="1510" w:type="dxa"/>
            <w:vMerge/>
            <w:hideMark/>
          </w:tcPr>
          <w:p w:rsidR="0076670A" w:rsidRPr="0076670A" w:rsidRDefault="0076670A" w:rsidP="0076670A">
            <w:pPr>
              <w:spacing w:after="0" w:line="240" w:lineRule="auto"/>
              <w:rPr>
                <w:rFonts w:ascii="Times New Roman" w:hAnsi="Times New Roman" w:cs="Times New Roman"/>
                <w:sz w:val="12"/>
                <w:szCs w:val="12"/>
              </w:rPr>
            </w:pPr>
          </w:p>
        </w:tc>
        <w:tc>
          <w:tcPr>
            <w:tcW w:w="727"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2015 год</w:t>
            </w:r>
          </w:p>
        </w:tc>
        <w:tc>
          <w:tcPr>
            <w:tcW w:w="708"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2016 год</w:t>
            </w:r>
          </w:p>
        </w:tc>
        <w:tc>
          <w:tcPr>
            <w:tcW w:w="1843"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2017 год</w:t>
            </w:r>
          </w:p>
        </w:tc>
      </w:tr>
      <w:tr w:rsidR="0076670A" w:rsidRPr="0076670A" w:rsidTr="0076670A">
        <w:trPr>
          <w:trHeight w:val="20"/>
        </w:trPr>
        <w:tc>
          <w:tcPr>
            <w:tcW w:w="565"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w:t>
            </w:r>
          </w:p>
        </w:tc>
        <w:tc>
          <w:tcPr>
            <w:tcW w:w="1510"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w:t>
            </w:r>
          </w:p>
        </w:tc>
        <w:tc>
          <w:tcPr>
            <w:tcW w:w="727"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w:t>
            </w:r>
          </w:p>
        </w:tc>
        <w:tc>
          <w:tcPr>
            <w:tcW w:w="708"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w:t>
            </w:r>
          </w:p>
        </w:tc>
        <w:tc>
          <w:tcPr>
            <w:tcW w:w="1843"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w:t>
            </w:r>
          </w:p>
        </w:tc>
        <w:tc>
          <w:tcPr>
            <w:tcW w:w="1510"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Амыльского</w:t>
            </w:r>
            <w:proofErr w:type="spellEnd"/>
            <w:r w:rsidRPr="0076670A">
              <w:rPr>
                <w:rFonts w:ascii="Times New Roman" w:hAnsi="Times New Roman" w:cs="Times New Roman"/>
                <w:sz w:val="12"/>
                <w:szCs w:val="12"/>
              </w:rPr>
              <w:t xml:space="preserve"> сельсовета</w:t>
            </w:r>
          </w:p>
        </w:tc>
        <w:tc>
          <w:tcPr>
            <w:tcW w:w="72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757,20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644,20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644,20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w:t>
            </w:r>
          </w:p>
        </w:tc>
        <w:tc>
          <w:tcPr>
            <w:tcW w:w="1510" w:type="dxa"/>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Верхнекужебарского</w:t>
            </w:r>
            <w:proofErr w:type="spellEnd"/>
            <w:r w:rsidRPr="0076670A">
              <w:rPr>
                <w:rFonts w:ascii="Times New Roman" w:hAnsi="Times New Roman" w:cs="Times New Roman"/>
                <w:sz w:val="12"/>
                <w:szCs w:val="12"/>
              </w:rPr>
              <w:t xml:space="preserve"> сельсовета</w:t>
            </w:r>
          </w:p>
        </w:tc>
        <w:tc>
          <w:tcPr>
            <w:tcW w:w="72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2 851,90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2 482,00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2 482,00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w:t>
            </w:r>
          </w:p>
        </w:tc>
        <w:tc>
          <w:tcPr>
            <w:tcW w:w="151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администрация Каратузского сельсовета</w:t>
            </w:r>
          </w:p>
        </w:tc>
        <w:tc>
          <w:tcPr>
            <w:tcW w:w="72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6 598,10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5 936,90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5 936,90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w:t>
            </w:r>
          </w:p>
        </w:tc>
        <w:tc>
          <w:tcPr>
            <w:tcW w:w="151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Качульского</w:t>
            </w:r>
            <w:proofErr w:type="spellEnd"/>
            <w:r w:rsidRPr="0076670A">
              <w:rPr>
                <w:rFonts w:ascii="Times New Roman" w:hAnsi="Times New Roman" w:cs="Times New Roman"/>
                <w:sz w:val="12"/>
                <w:szCs w:val="12"/>
              </w:rPr>
              <w:t xml:space="preserve"> сельсовета</w:t>
            </w:r>
          </w:p>
        </w:tc>
        <w:tc>
          <w:tcPr>
            <w:tcW w:w="72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2 325,20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2 212,00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2 212,00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w:t>
            </w:r>
          </w:p>
        </w:tc>
        <w:tc>
          <w:tcPr>
            <w:tcW w:w="151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Администрация Лебедевского сельсовета</w:t>
            </w:r>
          </w:p>
        </w:tc>
        <w:tc>
          <w:tcPr>
            <w:tcW w:w="72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1 761,90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1 609,30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1 609,30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w:t>
            </w:r>
          </w:p>
        </w:tc>
        <w:tc>
          <w:tcPr>
            <w:tcW w:w="151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Моторского</w:t>
            </w:r>
            <w:proofErr w:type="spellEnd"/>
            <w:r w:rsidRPr="0076670A">
              <w:rPr>
                <w:rFonts w:ascii="Times New Roman" w:hAnsi="Times New Roman" w:cs="Times New Roman"/>
                <w:sz w:val="12"/>
                <w:szCs w:val="12"/>
              </w:rPr>
              <w:t xml:space="preserve"> сельсовета</w:t>
            </w:r>
          </w:p>
        </w:tc>
        <w:tc>
          <w:tcPr>
            <w:tcW w:w="72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3 441,30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3 242,50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3 242,50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7</w:t>
            </w:r>
          </w:p>
        </w:tc>
        <w:tc>
          <w:tcPr>
            <w:tcW w:w="151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Нижнекужебарского</w:t>
            </w:r>
            <w:proofErr w:type="spellEnd"/>
            <w:r w:rsidRPr="0076670A">
              <w:rPr>
                <w:rFonts w:ascii="Times New Roman" w:hAnsi="Times New Roman" w:cs="Times New Roman"/>
                <w:sz w:val="12"/>
                <w:szCs w:val="12"/>
              </w:rPr>
              <w:t xml:space="preserve"> сельсовета</w:t>
            </w:r>
          </w:p>
        </w:tc>
        <w:tc>
          <w:tcPr>
            <w:tcW w:w="72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1 975,20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1 733,10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1 733,10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8</w:t>
            </w:r>
          </w:p>
        </w:tc>
        <w:tc>
          <w:tcPr>
            <w:tcW w:w="151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Нижнекурятского</w:t>
            </w:r>
            <w:proofErr w:type="spellEnd"/>
            <w:r w:rsidRPr="0076670A">
              <w:rPr>
                <w:rFonts w:ascii="Times New Roman" w:hAnsi="Times New Roman" w:cs="Times New Roman"/>
                <w:sz w:val="12"/>
                <w:szCs w:val="12"/>
              </w:rPr>
              <w:t xml:space="preserve"> сельсовета</w:t>
            </w:r>
          </w:p>
        </w:tc>
        <w:tc>
          <w:tcPr>
            <w:tcW w:w="72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1 353,20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1 158,00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1 158,00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9</w:t>
            </w:r>
          </w:p>
        </w:tc>
        <w:tc>
          <w:tcPr>
            <w:tcW w:w="151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Сагайского</w:t>
            </w:r>
            <w:proofErr w:type="spellEnd"/>
            <w:r w:rsidRPr="0076670A">
              <w:rPr>
                <w:rFonts w:ascii="Times New Roman" w:hAnsi="Times New Roman" w:cs="Times New Roman"/>
                <w:sz w:val="12"/>
                <w:szCs w:val="12"/>
              </w:rPr>
              <w:t xml:space="preserve"> сельсовета</w:t>
            </w:r>
          </w:p>
        </w:tc>
        <w:tc>
          <w:tcPr>
            <w:tcW w:w="72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2 340,20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2 005,00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2 005,00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10</w:t>
            </w:r>
          </w:p>
        </w:tc>
        <w:tc>
          <w:tcPr>
            <w:tcW w:w="151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Старокопского</w:t>
            </w:r>
            <w:proofErr w:type="spellEnd"/>
            <w:r w:rsidRPr="0076670A">
              <w:rPr>
                <w:rFonts w:ascii="Times New Roman" w:hAnsi="Times New Roman" w:cs="Times New Roman"/>
                <w:sz w:val="12"/>
                <w:szCs w:val="12"/>
              </w:rPr>
              <w:t xml:space="preserve"> сельсовета</w:t>
            </w:r>
          </w:p>
        </w:tc>
        <w:tc>
          <w:tcPr>
            <w:tcW w:w="72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2 097,40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1 984,70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1 984,70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11</w:t>
            </w:r>
          </w:p>
        </w:tc>
        <w:tc>
          <w:tcPr>
            <w:tcW w:w="151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Таскинского</w:t>
            </w:r>
            <w:proofErr w:type="spellEnd"/>
            <w:r w:rsidRPr="0076670A">
              <w:rPr>
                <w:rFonts w:ascii="Times New Roman" w:hAnsi="Times New Roman" w:cs="Times New Roman"/>
                <w:sz w:val="12"/>
                <w:szCs w:val="12"/>
              </w:rPr>
              <w:t xml:space="preserve"> сельсовета</w:t>
            </w:r>
          </w:p>
        </w:tc>
        <w:tc>
          <w:tcPr>
            <w:tcW w:w="72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3 818,70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3 310,00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3 310,00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12</w:t>
            </w:r>
          </w:p>
        </w:tc>
        <w:tc>
          <w:tcPr>
            <w:tcW w:w="151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Таятского</w:t>
            </w:r>
            <w:proofErr w:type="spellEnd"/>
            <w:r w:rsidRPr="0076670A">
              <w:rPr>
                <w:rFonts w:ascii="Times New Roman" w:hAnsi="Times New Roman" w:cs="Times New Roman"/>
                <w:sz w:val="12"/>
                <w:szCs w:val="12"/>
              </w:rPr>
              <w:t xml:space="preserve"> сельсовета</w:t>
            </w:r>
          </w:p>
        </w:tc>
        <w:tc>
          <w:tcPr>
            <w:tcW w:w="72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1 679,40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1 566,30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1 566,30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13</w:t>
            </w:r>
          </w:p>
        </w:tc>
        <w:tc>
          <w:tcPr>
            <w:tcW w:w="151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Уджейского</w:t>
            </w:r>
            <w:proofErr w:type="spellEnd"/>
            <w:r w:rsidRPr="0076670A">
              <w:rPr>
                <w:rFonts w:ascii="Times New Roman" w:hAnsi="Times New Roman" w:cs="Times New Roman"/>
                <w:sz w:val="12"/>
                <w:szCs w:val="12"/>
              </w:rPr>
              <w:t xml:space="preserve"> сельсовета</w:t>
            </w:r>
          </w:p>
        </w:tc>
        <w:tc>
          <w:tcPr>
            <w:tcW w:w="72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2 489,00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2 303,30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2 303,30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14</w:t>
            </w:r>
          </w:p>
        </w:tc>
        <w:tc>
          <w:tcPr>
            <w:tcW w:w="151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Черемушинского</w:t>
            </w:r>
            <w:proofErr w:type="spellEnd"/>
            <w:r w:rsidRPr="0076670A">
              <w:rPr>
                <w:rFonts w:ascii="Times New Roman" w:hAnsi="Times New Roman" w:cs="Times New Roman"/>
                <w:sz w:val="12"/>
                <w:szCs w:val="12"/>
              </w:rPr>
              <w:t xml:space="preserve"> сельсовета</w:t>
            </w:r>
          </w:p>
        </w:tc>
        <w:tc>
          <w:tcPr>
            <w:tcW w:w="727"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2 431,50</w:t>
            </w:r>
          </w:p>
        </w:tc>
        <w:tc>
          <w:tcPr>
            <w:tcW w:w="708"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1 407,80</w:t>
            </w:r>
          </w:p>
        </w:tc>
        <w:tc>
          <w:tcPr>
            <w:tcW w:w="1843"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1 407,80</w:t>
            </w:r>
          </w:p>
        </w:tc>
      </w:tr>
      <w:tr w:rsidR="0076670A" w:rsidRPr="0076670A" w:rsidTr="0076670A">
        <w:trPr>
          <w:trHeight w:val="20"/>
        </w:trPr>
        <w:tc>
          <w:tcPr>
            <w:tcW w:w="565" w:type="dxa"/>
            <w:noWrap/>
            <w:hideMark/>
          </w:tcPr>
          <w:p w:rsidR="0076670A" w:rsidRPr="0076670A" w:rsidRDefault="0076670A" w:rsidP="0076670A">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Всего</w:t>
            </w:r>
          </w:p>
        </w:tc>
        <w:tc>
          <w:tcPr>
            <w:tcW w:w="1510" w:type="dxa"/>
            <w:noWrap/>
            <w:hideMark/>
          </w:tcPr>
          <w:p w:rsidR="0076670A" w:rsidRPr="0076670A" w:rsidRDefault="0076670A" w:rsidP="0076670A">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w:t>
            </w:r>
          </w:p>
        </w:tc>
        <w:tc>
          <w:tcPr>
            <w:tcW w:w="727" w:type="dxa"/>
            <w:noWrap/>
            <w:hideMark/>
          </w:tcPr>
          <w:p w:rsidR="0076670A" w:rsidRPr="0076670A" w:rsidRDefault="0076670A" w:rsidP="0076670A">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35 920,20</w:t>
            </w:r>
          </w:p>
        </w:tc>
        <w:tc>
          <w:tcPr>
            <w:tcW w:w="708" w:type="dxa"/>
            <w:noWrap/>
            <w:hideMark/>
          </w:tcPr>
          <w:p w:rsidR="0076670A" w:rsidRPr="0076670A" w:rsidRDefault="0076670A" w:rsidP="0076670A">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31 595,10</w:t>
            </w:r>
          </w:p>
        </w:tc>
        <w:tc>
          <w:tcPr>
            <w:tcW w:w="1843" w:type="dxa"/>
            <w:noWrap/>
            <w:hideMark/>
          </w:tcPr>
          <w:p w:rsidR="0076670A" w:rsidRPr="0076670A" w:rsidRDefault="0076670A" w:rsidP="0076670A">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31 595,10</w:t>
            </w:r>
          </w:p>
        </w:tc>
      </w:tr>
    </w:tbl>
    <w:p w:rsidR="0076670A" w:rsidRDefault="0076670A" w:rsidP="00060689">
      <w:pPr>
        <w:spacing w:after="0" w:line="240" w:lineRule="auto"/>
        <w:ind w:firstLine="284"/>
        <w:jc w:val="center"/>
        <w:rPr>
          <w:rFonts w:ascii="Times New Roman" w:hAnsi="Times New Roman" w:cs="Times New Roman"/>
          <w:sz w:val="12"/>
          <w:szCs w:val="12"/>
        </w:rPr>
      </w:pPr>
    </w:p>
    <w:p w:rsidR="0076670A" w:rsidRDefault="0076670A" w:rsidP="00060689">
      <w:pPr>
        <w:spacing w:after="0" w:line="240" w:lineRule="auto"/>
        <w:ind w:firstLine="284"/>
        <w:jc w:val="center"/>
        <w:rPr>
          <w:rFonts w:ascii="Times New Roman" w:hAnsi="Times New Roman" w:cs="Times New Roman"/>
          <w:sz w:val="12"/>
          <w:szCs w:val="12"/>
        </w:rPr>
      </w:pPr>
    </w:p>
    <w:p w:rsidR="004431B2" w:rsidRDefault="004431B2" w:rsidP="00060689">
      <w:pPr>
        <w:spacing w:after="0" w:line="240" w:lineRule="auto"/>
        <w:ind w:firstLine="284"/>
        <w:jc w:val="center"/>
        <w:rPr>
          <w:rFonts w:ascii="Times New Roman" w:hAnsi="Times New Roman" w:cs="Times New Roman"/>
          <w:sz w:val="12"/>
          <w:szCs w:val="12"/>
        </w:rPr>
      </w:pPr>
    </w:p>
    <w:p w:rsidR="004431B2" w:rsidRDefault="004431B2" w:rsidP="00060689">
      <w:pPr>
        <w:spacing w:after="0" w:line="240" w:lineRule="auto"/>
        <w:ind w:firstLine="284"/>
        <w:jc w:val="center"/>
        <w:rPr>
          <w:rFonts w:ascii="Times New Roman" w:hAnsi="Times New Roman" w:cs="Times New Roman"/>
          <w:sz w:val="12"/>
          <w:szCs w:val="12"/>
        </w:rPr>
      </w:pPr>
    </w:p>
    <w:p w:rsidR="004431B2" w:rsidRDefault="004431B2" w:rsidP="00060689">
      <w:pPr>
        <w:spacing w:after="0" w:line="240" w:lineRule="auto"/>
        <w:ind w:firstLine="284"/>
        <w:jc w:val="center"/>
        <w:rPr>
          <w:rFonts w:ascii="Times New Roman" w:hAnsi="Times New Roman" w:cs="Times New Roman"/>
          <w:sz w:val="12"/>
          <w:szCs w:val="12"/>
        </w:rPr>
      </w:pPr>
    </w:p>
    <w:p w:rsidR="004431B2" w:rsidRDefault="004431B2" w:rsidP="00060689">
      <w:pPr>
        <w:spacing w:after="0" w:line="240" w:lineRule="auto"/>
        <w:ind w:firstLine="284"/>
        <w:jc w:val="center"/>
        <w:rPr>
          <w:rFonts w:ascii="Times New Roman" w:hAnsi="Times New Roman" w:cs="Times New Roman"/>
          <w:sz w:val="12"/>
          <w:szCs w:val="12"/>
        </w:rPr>
      </w:pPr>
    </w:p>
    <w:p w:rsidR="004431B2" w:rsidRDefault="004431B2" w:rsidP="00060689">
      <w:pPr>
        <w:spacing w:after="0" w:line="240" w:lineRule="auto"/>
        <w:ind w:firstLine="284"/>
        <w:jc w:val="center"/>
        <w:rPr>
          <w:rFonts w:ascii="Times New Roman" w:hAnsi="Times New Roman" w:cs="Times New Roman"/>
          <w:sz w:val="12"/>
          <w:szCs w:val="12"/>
        </w:rPr>
      </w:pPr>
    </w:p>
    <w:p w:rsidR="0076670A" w:rsidRDefault="0076670A" w:rsidP="00060689">
      <w:pPr>
        <w:spacing w:after="0" w:line="240" w:lineRule="auto"/>
        <w:ind w:firstLine="284"/>
        <w:jc w:val="center"/>
        <w:rPr>
          <w:rFonts w:ascii="Times New Roman" w:hAnsi="Times New Roman" w:cs="Times New Roman"/>
          <w:sz w:val="12"/>
          <w:szCs w:val="12"/>
        </w:rPr>
      </w:pPr>
    </w:p>
    <w:p w:rsidR="0076670A" w:rsidRDefault="0076670A" w:rsidP="00060689">
      <w:pPr>
        <w:spacing w:after="0" w:line="240" w:lineRule="auto"/>
        <w:ind w:firstLine="284"/>
        <w:jc w:val="center"/>
        <w:rPr>
          <w:rFonts w:ascii="Times New Roman" w:hAnsi="Times New Roman" w:cs="Times New Roman"/>
          <w:sz w:val="12"/>
          <w:szCs w:val="12"/>
        </w:rPr>
      </w:pPr>
    </w:p>
    <w:tbl>
      <w:tblPr>
        <w:tblStyle w:val="aff4"/>
        <w:tblW w:w="0" w:type="auto"/>
        <w:tblLook w:val="04A0" w:firstRow="1" w:lastRow="0" w:firstColumn="1" w:lastColumn="0" w:noHBand="0" w:noVBand="1"/>
      </w:tblPr>
      <w:tblGrid>
        <w:gridCol w:w="1036"/>
        <w:gridCol w:w="1485"/>
        <w:gridCol w:w="546"/>
        <w:gridCol w:w="546"/>
        <w:gridCol w:w="1706"/>
      </w:tblGrid>
      <w:tr w:rsidR="00642E09" w:rsidRPr="0076670A" w:rsidTr="00642E09">
        <w:trPr>
          <w:trHeight w:val="20"/>
        </w:trPr>
        <w:tc>
          <w:tcPr>
            <w:tcW w:w="1036" w:type="dxa"/>
            <w:tcBorders>
              <w:top w:val="nil"/>
              <w:left w:val="nil"/>
              <w:bottom w:val="nil"/>
              <w:right w:val="nil"/>
            </w:tcBorders>
            <w:noWrap/>
            <w:hideMark/>
          </w:tcPr>
          <w:p w:rsidR="00642E09" w:rsidRPr="0076670A" w:rsidRDefault="00642E09" w:rsidP="00642E09">
            <w:pPr>
              <w:spacing w:after="0" w:line="240" w:lineRule="auto"/>
              <w:jc w:val="center"/>
              <w:rPr>
                <w:rFonts w:ascii="Times New Roman" w:hAnsi="Times New Roman" w:cs="Times New Roman"/>
                <w:sz w:val="12"/>
                <w:szCs w:val="12"/>
              </w:rPr>
            </w:pPr>
          </w:p>
        </w:tc>
        <w:tc>
          <w:tcPr>
            <w:tcW w:w="1485" w:type="dxa"/>
            <w:tcBorders>
              <w:top w:val="nil"/>
              <w:left w:val="nil"/>
              <w:bottom w:val="nil"/>
              <w:right w:val="nil"/>
            </w:tcBorders>
            <w:noWrap/>
            <w:hideMark/>
          </w:tcPr>
          <w:p w:rsidR="00642E09" w:rsidRPr="0076670A" w:rsidRDefault="00642E09" w:rsidP="00642E09">
            <w:pPr>
              <w:spacing w:after="0" w:line="240" w:lineRule="auto"/>
              <w:jc w:val="center"/>
              <w:rPr>
                <w:rFonts w:ascii="Times New Roman" w:hAnsi="Times New Roman" w:cs="Times New Roman"/>
                <w:b/>
                <w:bCs/>
                <w:sz w:val="12"/>
                <w:szCs w:val="12"/>
              </w:rPr>
            </w:pPr>
          </w:p>
        </w:tc>
        <w:tc>
          <w:tcPr>
            <w:tcW w:w="546" w:type="dxa"/>
            <w:tcBorders>
              <w:top w:val="nil"/>
              <w:left w:val="nil"/>
              <w:bottom w:val="nil"/>
              <w:right w:val="nil"/>
            </w:tcBorders>
            <w:noWrap/>
            <w:hideMark/>
          </w:tcPr>
          <w:p w:rsidR="00642E09" w:rsidRPr="0076670A" w:rsidRDefault="00642E09" w:rsidP="00642E09">
            <w:pPr>
              <w:spacing w:after="0" w:line="240" w:lineRule="auto"/>
              <w:jc w:val="center"/>
              <w:rPr>
                <w:rFonts w:ascii="Times New Roman" w:hAnsi="Times New Roman" w:cs="Times New Roman"/>
                <w:sz w:val="12"/>
                <w:szCs w:val="12"/>
              </w:rPr>
            </w:pPr>
          </w:p>
        </w:tc>
        <w:tc>
          <w:tcPr>
            <w:tcW w:w="2252" w:type="dxa"/>
            <w:gridSpan w:val="2"/>
            <w:vMerge w:val="restart"/>
            <w:tcBorders>
              <w:top w:val="nil"/>
              <w:left w:val="nil"/>
              <w:bottom w:val="nil"/>
              <w:right w:val="nil"/>
            </w:tcBorders>
            <w:noWrap/>
            <w:hideMark/>
          </w:tcPr>
          <w:p w:rsidR="00642E09" w:rsidRPr="0076670A" w:rsidRDefault="00642E09" w:rsidP="00642E09">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Приложение 13</w:t>
            </w:r>
          </w:p>
          <w:p w:rsidR="00642E09" w:rsidRPr="0076670A" w:rsidRDefault="00642E09"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к решению Каратузского районного Совета</w:t>
            </w:r>
          </w:p>
          <w:p w:rsidR="00642E09" w:rsidRPr="0076670A" w:rsidRDefault="00642E09"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депутатов от  _.12.2014г. № __</w:t>
            </w:r>
          </w:p>
          <w:p w:rsidR="00642E09" w:rsidRPr="0076670A" w:rsidRDefault="00642E09"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w:t>
            </w:r>
            <w:proofErr w:type="gramStart"/>
            <w:r w:rsidRPr="0076670A">
              <w:rPr>
                <w:rFonts w:ascii="Times New Roman" w:hAnsi="Times New Roman" w:cs="Times New Roman"/>
                <w:sz w:val="12"/>
                <w:szCs w:val="12"/>
              </w:rPr>
              <w:t>О</w:t>
            </w:r>
            <w:proofErr w:type="gramEnd"/>
            <w:r w:rsidRPr="0076670A">
              <w:rPr>
                <w:rFonts w:ascii="Times New Roman" w:hAnsi="Times New Roman" w:cs="Times New Roman"/>
                <w:sz w:val="12"/>
                <w:szCs w:val="12"/>
              </w:rPr>
              <w:t xml:space="preserve"> </w:t>
            </w:r>
            <w:proofErr w:type="gramStart"/>
            <w:r w:rsidRPr="0076670A">
              <w:rPr>
                <w:rFonts w:ascii="Times New Roman" w:hAnsi="Times New Roman" w:cs="Times New Roman"/>
                <w:sz w:val="12"/>
                <w:szCs w:val="12"/>
              </w:rPr>
              <w:t>районом</w:t>
            </w:r>
            <w:proofErr w:type="gramEnd"/>
            <w:r w:rsidRPr="0076670A">
              <w:rPr>
                <w:rFonts w:ascii="Times New Roman" w:hAnsi="Times New Roman" w:cs="Times New Roman"/>
                <w:sz w:val="12"/>
                <w:szCs w:val="12"/>
              </w:rPr>
              <w:t xml:space="preserve"> бюджете на 2015 год</w:t>
            </w:r>
          </w:p>
          <w:p w:rsidR="00642E09" w:rsidRPr="0076670A" w:rsidRDefault="00642E09" w:rsidP="00642E09">
            <w:pPr>
              <w:spacing w:after="0" w:line="240" w:lineRule="auto"/>
              <w:rPr>
                <w:rFonts w:ascii="Times New Roman" w:hAnsi="Times New Roman" w:cs="Times New Roman"/>
                <w:b/>
                <w:bCs/>
                <w:sz w:val="12"/>
                <w:szCs w:val="12"/>
              </w:rPr>
            </w:pPr>
            <w:r w:rsidRPr="0076670A">
              <w:rPr>
                <w:rFonts w:ascii="Times New Roman" w:hAnsi="Times New Roman" w:cs="Times New Roman"/>
                <w:sz w:val="12"/>
                <w:szCs w:val="12"/>
              </w:rPr>
              <w:t>и плановый период 2016-2017 годов"</w:t>
            </w:r>
          </w:p>
        </w:tc>
      </w:tr>
      <w:tr w:rsidR="00642E09" w:rsidRPr="0076670A" w:rsidTr="00642E09">
        <w:trPr>
          <w:trHeight w:val="20"/>
        </w:trPr>
        <w:tc>
          <w:tcPr>
            <w:tcW w:w="1036" w:type="dxa"/>
            <w:tcBorders>
              <w:top w:val="nil"/>
              <w:left w:val="nil"/>
              <w:bottom w:val="nil"/>
              <w:right w:val="nil"/>
            </w:tcBorders>
            <w:noWrap/>
            <w:hideMark/>
          </w:tcPr>
          <w:p w:rsidR="00642E09" w:rsidRPr="0076670A" w:rsidRDefault="00642E09" w:rsidP="00642E09">
            <w:pPr>
              <w:spacing w:after="0" w:line="240" w:lineRule="auto"/>
              <w:jc w:val="center"/>
              <w:rPr>
                <w:rFonts w:ascii="Times New Roman" w:hAnsi="Times New Roman" w:cs="Times New Roman"/>
                <w:sz w:val="12"/>
                <w:szCs w:val="12"/>
              </w:rPr>
            </w:pPr>
          </w:p>
        </w:tc>
        <w:tc>
          <w:tcPr>
            <w:tcW w:w="1485" w:type="dxa"/>
            <w:tcBorders>
              <w:top w:val="nil"/>
              <w:left w:val="nil"/>
              <w:bottom w:val="nil"/>
              <w:right w:val="nil"/>
            </w:tcBorders>
            <w:noWrap/>
            <w:hideMark/>
          </w:tcPr>
          <w:p w:rsidR="00642E09" w:rsidRPr="0076670A" w:rsidRDefault="00642E09" w:rsidP="00642E09">
            <w:pPr>
              <w:spacing w:after="0" w:line="240" w:lineRule="auto"/>
              <w:jc w:val="center"/>
              <w:rPr>
                <w:rFonts w:ascii="Times New Roman" w:hAnsi="Times New Roman" w:cs="Times New Roman"/>
                <w:sz w:val="12"/>
                <w:szCs w:val="12"/>
              </w:rPr>
            </w:pPr>
          </w:p>
        </w:tc>
        <w:tc>
          <w:tcPr>
            <w:tcW w:w="546" w:type="dxa"/>
            <w:tcBorders>
              <w:top w:val="nil"/>
              <w:left w:val="nil"/>
              <w:bottom w:val="nil"/>
              <w:right w:val="nil"/>
            </w:tcBorders>
            <w:noWrap/>
            <w:hideMark/>
          </w:tcPr>
          <w:p w:rsidR="00642E09" w:rsidRPr="0076670A" w:rsidRDefault="00642E09" w:rsidP="00642E09">
            <w:pPr>
              <w:spacing w:after="0" w:line="240" w:lineRule="auto"/>
              <w:jc w:val="center"/>
              <w:rPr>
                <w:rFonts w:ascii="Times New Roman" w:hAnsi="Times New Roman" w:cs="Times New Roman"/>
                <w:sz w:val="12"/>
                <w:szCs w:val="12"/>
              </w:rPr>
            </w:pPr>
          </w:p>
        </w:tc>
        <w:tc>
          <w:tcPr>
            <w:tcW w:w="2252" w:type="dxa"/>
            <w:gridSpan w:val="2"/>
            <w:vMerge/>
            <w:tcBorders>
              <w:top w:val="nil"/>
              <w:left w:val="nil"/>
              <w:bottom w:val="nil"/>
              <w:right w:val="nil"/>
            </w:tcBorders>
            <w:noWrap/>
            <w:hideMark/>
          </w:tcPr>
          <w:p w:rsidR="00642E09" w:rsidRPr="0076670A" w:rsidRDefault="00642E09" w:rsidP="00642E09">
            <w:pPr>
              <w:spacing w:after="0" w:line="240" w:lineRule="auto"/>
              <w:jc w:val="center"/>
              <w:rPr>
                <w:rFonts w:ascii="Times New Roman" w:hAnsi="Times New Roman" w:cs="Times New Roman"/>
                <w:sz w:val="12"/>
                <w:szCs w:val="12"/>
              </w:rPr>
            </w:pPr>
          </w:p>
        </w:tc>
      </w:tr>
      <w:tr w:rsidR="00642E09" w:rsidRPr="0076670A" w:rsidTr="00642E09">
        <w:trPr>
          <w:trHeight w:val="20"/>
        </w:trPr>
        <w:tc>
          <w:tcPr>
            <w:tcW w:w="1036" w:type="dxa"/>
            <w:tcBorders>
              <w:top w:val="nil"/>
              <w:left w:val="nil"/>
              <w:bottom w:val="nil"/>
              <w:right w:val="nil"/>
            </w:tcBorders>
            <w:noWrap/>
            <w:hideMark/>
          </w:tcPr>
          <w:p w:rsidR="00642E09" w:rsidRPr="0076670A" w:rsidRDefault="00642E09" w:rsidP="00642E09">
            <w:pPr>
              <w:spacing w:after="0" w:line="240" w:lineRule="auto"/>
              <w:jc w:val="center"/>
              <w:rPr>
                <w:rFonts w:ascii="Times New Roman" w:hAnsi="Times New Roman" w:cs="Times New Roman"/>
                <w:sz w:val="12"/>
                <w:szCs w:val="12"/>
              </w:rPr>
            </w:pPr>
          </w:p>
        </w:tc>
        <w:tc>
          <w:tcPr>
            <w:tcW w:w="1485" w:type="dxa"/>
            <w:tcBorders>
              <w:top w:val="nil"/>
              <w:left w:val="nil"/>
              <w:bottom w:val="nil"/>
              <w:right w:val="nil"/>
            </w:tcBorders>
            <w:noWrap/>
            <w:hideMark/>
          </w:tcPr>
          <w:p w:rsidR="00642E09" w:rsidRPr="0076670A" w:rsidRDefault="00642E09" w:rsidP="00642E09">
            <w:pPr>
              <w:spacing w:after="0" w:line="240" w:lineRule="auto"/>
              <w:jc w:val="center"/>
              <w:rPr>
                <w:rFonts w:ascii="Times New Roman" w:hAnsi="Times New Roman" w:cs="Times New Roman"/>
                <w:sz w:val="12"/>
                <w:szCs w:val="12"/>
              </w:rPr>
            </w:pPr>
          </w:p>
        </w:tc>
        <w:tc>
          <w:tcPr>
            <w:tcW w:w="546" w:type="dxa"/>
            <w:tcBorders>
              <w:top w:val="nil"/>
              <w:left w:val="nil"/>
              <w:bottom w:val="nil"/>
              <w:right w:val="nil"/>
            </w:tcBorders>
            <w:noWrap/>
            <w:hideMark/>
          </w:tcPr>
          <w:p w:rsidR="00642E09" w:rsidRPr="0076670A" w:rsidRDefault="00642E09" w:rsidP="00642E09">
            <w:pPr>
              <w:spacing w:after="0" w:line="240" w:lineRule="auto"/>
              <w:jc w:val="center"/>
              <w:rPr>
                <w:rFonts w:ascii="Times New Roman" w:hAnsi="Times New Roman" w:cs="Times New Roman"/>
                <w:sz w:val="12"/>
                <w:szCs w:val="12"/>
              </w:rPr>
            </w:pPr>
          </w:p>
        </w:tc>
        <w:tc>
          <w:tcPr>
            <w:tcW w:w="2252" w:type="dxa"/>
            <w:gridSpan w:val="2"/>
            <w:vMerge/>
            <w:tcBorders>
              <w:top w:val="nil"/>
              <w:left w:val="nil"/>
              <w:bottom w:val="nil"/>
              <w:right w:val="nil"/>
            </w:tcBorders>
            <w:noWrap/>
            <w:hideMark/>
          </w:tcPr>
          <w:p w:rsidR="00642E09" w:rsidRPr="0076670A" w:rsidRDefault="00642E09" w:rsidP="00642E09">
            <w:pPr>
              <w:spacing w:after="0" w:line="240" w:lineRule="auto"/>
              <w:jc w:val="center"/>
              <w:rPr>
                <w:rFonts w:ascii="Times New Roman" w:hAnsi="Times New Roman" w:cs="Times New Roman"/>
                <w:sz w:val="12"/>
                <w:szCs w:val="12"/>
              </w:rPr>
            </w:pPr>
          </w:p>
        </w:tc>
      </w:tr>
      <w:tr w:rsidR="00642E09" w:rsidRPr="0076670A" w:rsidTr="00642E09">
        <w:trPr>
          <w:trHeight w:val="20"/>
        </w:trPr>
        <w:tc>
          <w:tcPr>
            <w:tcW w:w="1036" w:type="dxa"/>
            <w:tcBorders>
              <w:top w:val="nil"/>
              <w:left w:val="nil"/>
              <w:bottom w:val="nil"/>
              <w:right w:val="nil"/>
            </w:tcBorders>
            <w:noWrap/>
            <w:hideMark/>
          </w:tcPr>
          <w:p w:rsidR="00642E09" w:rsidRPr="0076670A" w:rsidRDefault="00642E09" w:rsidP="00642E09">
            <w:pPr>
              <w:spacing w:after="0" w:line="240" w:lineRule="auto"/>
              <w:jc w:val="center"/>
              <w:rPr>
                <w:rFonts w:ascii="Times New Roman" w:hAnsi="Times New Roman" w:cs="Times New Roman"/>
                <w:sz w:val="12"/>
                <w:szCs w:val="12"/>
              </w:rPr>
            </w:pPr>
          </w:p>
        </w:tc>
        <w:tc>
          <w:tcPr>
            <w:tcW w:w="1485" w:type="dxa"/>
            <w:tcBorders>
              <w:top w:val="nil"/>
              <w:left w:val="nil"/>
              <w:bottom w:val="nil"/>
              <w:right w:val="nil"/>
            </w:tcBorders>
            <w:noWrap/>
            <w:hideMark/>
          </w:tcPr>
          <w:p w:rsidR="00642E09" w:rsidRPr="0076670A" w:rsidRDefault="00642E09" w:rsidP="00642E09">
            <w:pPr>
              <w:spacing w:after="0" w:line="240" w:lineRule="auto"/>
              <w:jc w:val="center"/>
              <w:rPr>
                <w:rFonts w:ascii="Times New Roman" w:hAnsi="Times New Roman" w:cs="Times New Roman"/>
                <w:sz w:val="12"/>
                <w:szCs w:val="12"/>
              </w:rPr>
            </w:pPr>
          </w:p>
        </w:tc>
        <w:tc>
          <w:tcPr>
            <w:tcW w:w="546" w:type="dxa"/>
            <w:tcBorders>
              <w:top w:val="nil"/>
              <w:left w:val="nil"/>
              <w:bottom w:val="nil"/>
              <w:right w:val="nil"/>
            </w:tcBorders>
            <w:noWrap/>
            <w:hideMark/>
          </w:tcPr>
          <w:p w:rsidR="00642E09" w:rsidRPr="0076670A" w:rsidRDefault="00642E09" w:rsidP="00642E09">
            <w:pPr>
              <w:spacing w:after="0" w:line="240" w:lineRule="auto"/>
              <w:jc w:val="center"/>
              <w:rPr>
                <w:rFonts w:ascii="Times New Roman" w:hAnsi="Times New Roman" w:cs="Times New Roman"/>
                <w:sz w:val="12"/>
                <w:szCs w:val="12"/>
              </w:rPr>
            </w:pPr>
          </w:p>
        </w:tc>
        <w:tc>
          <w:tcPr>
            <w:tcW w:w="2252" w:type="dxa"/>
            <w:gridSpan w:val="2"/>
            <w:vMerge/>
            <w:tcBorders>
              <w:top w:val="nil"/>
              <w:left w:val="nil"/>
              <w:bottom w:val="nil"/>
              <w:right w:val="nil"/>
            </w:tcBorders>
            <w:noWrap/>
            <w:hideMark/>
          </w:tcPr>
          <w:p w:rsidR="00642E09" w:rsidRPr="0076670A" w:rsidRDefault="00642E09" w:rsidP="00642E09">
            <w:pPr>
              <w:spacing w:after="0" w:line="240" w:lineRule="auto"/>
              <w:jc w:val="center"/>
              <w:rPr>
                <w:rFonts w:ascii="Times New Roman" w:hAnsi="Times New Roman" w:cs="Times New Roman"/>
                <w:sz w:val="12"/>
                <w:szCs w:val="12"/>
              </w:rPr>
            </w:pPr>
          </w:p>
        </w:tc>
      </w:tr>
      <w:tr w:rsidR="00642E09" w:rsidRPr="0076670A" w:rsidTr="00642E09">
        <w:trPr>
          <w:trHeight w:val="20"/>
        </w:trPr>
        <w:tc>
          <w:tcPr>
            <w:tcW w:w="1036" w:type="dxa"/>
            <w:tcBorders>
              <w:top w:val="nil"/>
              <w:left w:val="nil"/>
              <w:bottom w:val="nil"/>
              <w:right w:val="nil"/>
            </w:tcBorders>
            <w:noWrap/>
            <w:hideMark/>
          </w:tcPr>
          <w:p w:rsidR="00642E09" w:rsidRPr="0076670A" w:rsidRDefault="00642E09" w:rsidP="00642E09">
            <w:pPr>
              <w:spacing w:after="0" w:line="240" w:lineRule="auto"/>
              <w:jc w:val="center"/>
              <w:rPr>
                <w:rFonts w:ascii="Times New Roman" w:hAnsi="Times New Roman" w:cs="Times New Roman"/>
                <w:sz w:val="12"/>
                <w:szCs w:val="12"/>
              </w:rPr>
            </w:pPr>
          </w:p>
        </w:tc>
        <w:tc>
          <w:tcPr>
            <w:tcW w:w="1485" w:type="dxa"/>
            <w:tcBorders>
              <w:top w:val="nil"/>
              <w:left w:val="nil"/>
              <w:bottom w:val="nil"/>
              <w:right w:val="nil"/>
            </w:tcBorders>
            <w:noWrap/>
            <w:hideMark/>
          </w:tcPr>
          <w:p w:rsidR="00642E09" w:rsidRPr="0076670A" w:rsidRDefault="00642E09" w:rsidP="00642E09">
            <w:pPr>
              <w:spacing w:after="0" w:line="240" w:lineRule="auto"/>
              <w:jc w:val="center"/>
              <w:rPr>
                <w:rFonts w:ascii="Times New Roman" w:hAnsi="Times New Roman" w:cs="Times New Roman"/>
                <w:sz w:val="12"/>
                <w:szCs w:val="12"/>
              </w:rPr>
            </w:pPr>
          </w:p>
        </w:tc>
        <w:tc>
          <w:tcPr>
            <w:tcW w:w="546" w:type="dxa"/>
            <w:tcBorders>
              <w:top w:val="nil"/>
              <w:left w:val="nil"/>
              <w:bottom w:val="nil"/>
              <w:right w:val="nil"/>
            </w:tcBorders>
            <w:noWrap/>
            <w:hideMark/>
          </w:tcPr>
          <w:p w:rsidR="00642E09" w:rsidRPr="0076670A" w:rsidRDefault="00642E09" w:rsidP="00642E09">
            <w:pPr>
              <w:spacing w:after="0" w:line="240" w:lineRule="auto"/>
              <w:jc w:val="center"/>
              <w:rPr>
                <w:rFonts w:ascii="Times New Roman" w:hAnsi="Times New Roman" w:cs="Times New Roman"/>
                <w:sz w:val="12"/>
                <w:szCs w:val="12"/>
              </w:rPr>
            </w:pPr>
          </w:p>
        </w:tc>
        <w:tc>
          <w:tcPr>
            <w:tcW w:w="2252" w:type="dxa"/>
            <w:gridSpan w:val="2"/>
            <w:vMerge/>
            <w:tcBorders>
              <w:top w:val="nil"/>
              <w:left w:val="nil"/>
              <w:bottom w:val="nil"/>
              <w:right w:val="nil"/>
            </w:tcBorders>
            <w:noWrap/>
            <w:hideMark/>
          </w:tcPr>
          <w:p w:rsidR="00642E09" w:rsidRPr="0076670A" w:rsidRDefault="00642E09" w:rsidP="00642E09">
            <w:pPr>
              <w:spacing w:after="0" w:line="240" w:lineRule="auto"/>
              <w:jc w:val="center"/>
              <w:rPr>
                <w:rFonts w:ascii="Times New Roman" w:hAnsi="Times New Roman" w:cs="Times New Roman"/>
                <w:sz w:val="12"/>
                <w:szCs w:val="12"/>
              </w:rPr>
            </w:pPr>
          </w:p>
        </w:tc>
      </w:tr>
      <w:tr w:rsidR="0076670A" w:rsidRPr="0076670A" w:rsidTr="00642E09">
        <w:trPr>
          <w:trHeight w:val="20"/>
        </w:trPr>
        <w:tc>
          <w:tcPr>
            <w:tcW w:w="5319" w:type="dxa"/>
            <w:gridSpan w:val="5"/>
            <w:tcBorders>
              <w:top w:val="nil"/>
              <w:left w:val="nil"/>
              <w:bottom w:val="nil"/>
              <w:right w:val="nil"/>
            </w:tcBorders>
            <w:noWrap/>
            <w:hideMark/>
          </w:tcPr>
          <w:p w:rsidR="0076670A" w:rsidRPr="0076670A" w:rsidRDefault="0076670A" w:rsidP="00642E09">
            <w:pPr>
              <w:spacing w:after="0" w:line="240" w:lineRule="auto"/>
              <w:jc w:val="center"/>
              <w:rPr>
                <w:rFonts w:ascii="Times New Roman" w:hAnsi="Times New Roman" w:cs="Times New Roman"/>
                <w:sz w:val="12"/>
                <w:szCs w:val="12"/>
              </w:rPr>
            </w:pPr>
          </w:p>
        </w:tc>
      </w:tr>
      <w:tr w:rsidR="0076670A" w:rsidRPr="0076670A" w:rsidTr="00642E09">
        <w:trPr>
          <w:trHeight w:val="20"/>
        </w:trPr>
        <w:tc>
          <w:tcPr>
            <w:tcW w:w="5319" w:type="dxa"/>
            <w:gridSpan w:val="5"/>
            <w:tcBorders>
              <w:top w:val="nil"/>
              <w:left w:val="nil"/>
              <w:bottom w:val="nil"/>
              <w:right w:val="nil"/>
            </w:tcBorders>
            <w:vAlign w:val="center"/>
            <w:hideMark/>
          </w:tcPr>
          <w:p w:rsidR="0076670A" w:rsidRPr="0076670A" w:rsidRDefault="0076670A" w:rsidP="00642E09">
            <w:pPr>
              <w:spacing w:after="0" w:line="240" w:lineRule="auto"/>
              <w:jc w:val="center"/>
              <w:rPr>
                <w:rFonts w:ascii="Times New Roman" w:hAnsi="Times New Roman" w:cs="Times New Roman"/>
                <w:b/>
                <w:bCs/>
                <w:sz w:val="12"/>
                <w:szCs w:val="12"/>
              </w:rPr>
            </w:pPr>
            <w:r w:rsidRPr="0076670A">
              <w:rPr>
                <w:rFonts w:ascii="Times New Roman" w:hAnsi="Times New Roman" w:cs="Times New Roman"/>
                <w:b/>
                <w:bCs/>
                <w:sz w:val="12"/>
                <w:szCs w:val="12"/>
              </w:rPr>
              <w:t>Распределение субвенций бюджетам поселений на осуществление первичного воинского учета на территориях, где отсутствуют военные комиссариаты на 2015 год и плановый период 2016-2017 годов</w:t>
            </w:r>
          </w:p>
        </w:tc>
      </w:tr>
      <w:tr w:rsidR="0076670A" w:rsidRPr="0076670A" w:rsidTr="00642E09">
        <w:trPr>
          <w:trHeight w:val="20"/>
        </w:trPr>
        <w:tc>
          <w:tcPr>
            <w:tcW w:w="1036" w:type="dxa"/>
            <w:tcBorders>
              <w:top w:val="nil"/>
              <w:left w:val="nil"/>
              <w:bottom w:val="nil"/>
              <w:right w:val="nil"/>
            </w:tcBorders>
            <w:noWrap/>
            <w:vAlign w:val="center"/>
            <w:hideMark/>
          </w:tcPr>
          <w:p w:rsidR="0076670A" w:rsidRPr="0076670A" w:rsidRDefault="0076670A" w:rsidP="00642E09">
            <w:pPr>
              <w:spacing w:after="0" w:line="240" w:lineRule="auto"/>
              <w:rPr>
                <w:rFonts w:ascii="Times New Roman" w:hAnsi="Times New Roman" w:cs="Times New Roman"/>
                <w:b/>
                <w:bCs/>
                <w:sz w:val="12"/>
                <w:szCs w:val="12"/>
              </w:rPr>
            </w:pPr>
          </w:p>
        </w:tc>
        <w:tc>
          <w:tcPr>
            <w:tcW w:w="1485" w:type="dxa"/>
            <w:tcBorders>
              <w:top w:val="nil"/>
              <w:left w:val="nil"/>
              <w:bottom w:val="nil"/>
              <w:right w:val="nil"/>
            </w:tcBorders>
            <w:noWrap/>
            <w:vAlign w:val="center"/>
            <w:hideMark/>
          </w:tcPr>
          <w:p w:rsidR="0076670A" w:rsidRPr="0076670A" w:rsidRDefault="0076670A" w:rsidP="00642E09">
            <w:pPr>
              <w:spacing w:after="0" w:line="240" w:lineRule="auto"/>
              <w:rPr>
                <w:rFonts w:ascii="Times New Roman" w:hAnsi="Times New Roman" w:cs="Times New Roman"/>
                <w:b/>
                <w:bCs/>
                <w:sz w:val="12"/>
                <w:szCs w:val="12"/>
              </w:rPr>
            </w:pPr>
          </w:p>
        </w:tc>
        <w:tc>
          <w:tcPr>
            <w:tcW w:w="546" w:type="dxa"/>
            <w:tcBorders>
              <w:top w:val="nil"/>
              <w:left w:val="nil"/>
              <w:bottom w:val="nil"/>
              <w:right w:val="nil"/>
            </w:tcBorders>
            <w:noWrap/>
            <w:vAlign w:val="center"/>
            <w:hideMark/>
          </w:tcPr>
          <w:p w:rsidR="0076670A" w:rsidRPr="0076670A" w:rsidRDefault="0076670A" w:rsidP="00642E09">
            <w:pPr>
              <w:spacing w:after="0" w:line="240" w:lineRule="auto"/>
              <w:rPr>
                <w:rFonts w:ascii="Times New Roman" w:hAnsi="Times New Roman" w:cs="Times New Roman"/>
                <w:sz w:val="12"/>
                <w:szCs w:val="12"/>
              </w:rPr>
            </w:pPr>
          </w:p>
        </w:tc>
        <w:tc>
          <w:tcPr>
            <w:tcW w:w="546" w:type="dxa"/>
            <w:tcBorders>
              <w:top w:val="nil"/>
              <w:left w:val="nil"/>
              <w:bottom w:val="nil"/>
              <w:right w:val="nil"/>
            </w:tcBorders>
            <w:noWrap/>
            <w:vAlign w:val="center"/>
            <w:hideMark/>
          </w:tcPr>
          <w:p w:rsidR="0076670A" w:rsidRPr="0076670A" w:rsidRDefault="0076670A" w:rsidP="00642E09">
            <w:pPr>
              <w:spacing w:after="0" w:line="240" w:lineRule="auto"/>
              <w:rPr>
                <w:rFonts w:ascii="Times New Roman" w:hAnsi="Times New Roman" w:cs="Times New Roman"/>
                <w:sz w:val="12"/>
                <w:szCs w:val="12"/>
              </w:rPr>
            </w:pPr>
          </w:p>
        </w:tc>
        <w:tc>
          <w:tcPr>
            <w:tcW w:w="1706" w:type="dxa"/>
            <w:tcBorders>
              <w:top w:val="nil"/>
              <w:left w:val="nil"/>
              <w:bottom w:val="nil"/>
              <w:right w:val="nil"/>
            </w:tcBorders>
            <w:noWrap/>
            <w:vAlign w:val="center"/>
            <w:hideMark/>
          </w:tcPr>
          <w:p w:rsidR="0076670A" w:rsidRPr="0076670A" w:rsidRDefault="0076670A" w:rsidP="00642E09">
            <w:pPr>
              <w:spacing w:after="0" w:line="240" w:lineRule="auto"/>
              <w:rPr>
                <w:rFonts w:ascii="Times New Roman" w:hAnsi="Times New Roman" w:cs="Times New Roman"/>
                <w:sz w:val="12"/>
                <w:szCs w:val="12"/>
              </w:rPr>
            </w:pPr>
          </w:p>
        </w:tc>
      </w:tr>
      <w:tr w:rsidR="0076670A" w:rsidRPr="0076670A" w:rsidTr="00642E09">
        <w:trPr>
          <w:trHeight w:val="20"/>
        </w:trPr>
        <w:tc>
          <w:tcPr>
            <w:tcW w:w="1036" w:type="dxa"/>
            <w:tcBorders>
              <w:top w:val="nil"/>
              <w:left w:val="nil"/>
              <w:bottom w:val="single" w:sz="4" w:space="0" w:color="auto"/>
              <w:right w:val="nil"/>
            </w:tcBorders>
            <w:noWrap/>
            <w:vAlign w:val="center"/>
            <w:hideMark/>
          </w:tcPr>
          <w:p w:rsidR="0076670A" w:rsidRPr="0076670A" w:rsidRDefault="0076670A" w:rsidP="00642E09">
            <w:pPr>
              <w:spacing w:after="0" w:line="240" w:lineRule="auto"/>
              <w:rPr>
                <w:rFonts w:ascii="Times New Roman" w:hAnsi="Times New Roman" w:cs="Times New Roman"/>
                <w:sz w:val="12"/>
                <w:szCs w:val="12"/>
              </w:rPr>
            </w:pPr>
          </w:p>
        </w:tc>
        <w:tc>
          <w:tcPr>
            <w:tcW w:w="1485" w:type="dxa"/>
            <w:tcBorders>
              <w:top w:val="nil"/>
              <w:left w:val="nil"/>
              <w:bottom w:val="single" w:sz="4" w:space="0" w:color="auto"/>
              <w:right w:val="nil"/>
            </w:tcBorders>
            <w:noWrap/>
            <w:vAlign w:val="center"/>
            <w:hideMark/>
          </w:tcPr>
          <w:p w:rsidR="0076670A" w:rsidRPr="0076670A" w:rsidRDefault="0076670A" w:rsidP="00642E09">
            <w:pPr>
              <w:spacing w:after="0" w:line="240" w:lineRule="auto"/>
              <w:rPr>
                <w:rFonts w:ascii="Times New Roman" w:hAnsi="Times New Roman" w:cs="Times New Roman"/>
                <w:sz w:val="12"/>
                <w:szCs w:val="12"/>
              </w:rPr>
            </w:pPr>
          </w:p>
        </w:tc>
        <w:tc>
          <w:tcPr>
            <w:tcW w:w="546" w:type="dxa"/>
            <w:tcBorders>
              <w:top w:val="nil"/>
              <w:left w:val="nil"/>
              <w:bottom w:val="single" w:sz="4" w:space="0" w:color="auto"/>
              <w:right w:val="nil"/>
            </w:tcBorders>
            <w:noWrap/>
            <w:vAlign w:val="center"/>
            <w:hideMark/>
          </w:tcPr>
          <w:p w:rsidR="0076670A" w:rsidRPr="0076670A" w:rsidRDefault="0076670A" w:rsidP="00642E09">
            <w:pPr>
              <w:spacing w:after="0" w:line="240" w:lineRule="auto"/>
              <w:rPr>
                <w:rFonts w:ascii="Times New Roman" w:hAnsi="Times New Roman" w:cs="Times New Roman"/>
                <w:sz w:val="12"/>
                <w:szCs w:val="12"/>
              </w:rPr>
            </w:pPr>
          </w:p>
        </w:tc>
        <w:tc>
          <w:tcPr>
            <w:tcW w:w="546" w:type="dxa"/>
            <w:tcBorders>
              <w:top w:val="nil"/>
              <w:left w:val="nil"/>
              <w:bottom w:val="single" w:sz="4" w:space="0" w:color="auto"/>
              <w:right w:val="nil"/>
            </w:tcBorders>
            <w:noWrap/>
            <w:vAlign w:val="center"/>
            <w:hideMark/>
          </w:tcPr>
          <w:p w:rsidR="0076670A" w:rsidRPr="0076670A" w:rsidRDefault="0076670A" w:rsidP="00642E09">
            <w:pPr>
              <w:spacing w:after="0" w:line="240" w:lineRule="auto"/>
              <w:rPr>
                <w:rFonts w:ascii="Times New Roman" w:hAnsi="Times New Roman" w:cs="Times New Roman"/>
                <w:sz w:val="12"/>
                <w:szCs w:val="12"/>
              </w:rPr>
            </w:pPr>
          </w:p>
        </w:tc>
        <w:tc>
          <w:tcPr>
            <w:tcW w:w="1706" w:type="dxa"/>
            <w:tcBorders>
              <w:top w:val="nil"/>
              <w:left w:val="nil"/>
              <w:bottom w:val="single" w:sz="4" w:space="0" w:color="auto"/>
              <w:right w:val="nil"/>
            </w:tcBorders>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w:t>
            </w:r>
            <w:proofErr w:type="spellStart"/>
            <w:r w:rsidRPr="0076670A">
              <w:rPr>
                <w:rFonts w:ascii="Times New Roman" w:hAnsi="Times New Roman" w:cs="Times New Roman"/>
                <w:sz w:val="12"/>
                <w:szCs w:val="12"/>
              </w:rPr>
              <w:t>тыс</w:t>
            </w:r>
            <w:proofErr w:type="gramStart"/>
            <w:r w:rsidRPr="0076670A">
              <w:rPr>
                <w:rFonts w:ascii="Times New Roman" w:hAnsi="Times New Roman" w:cs="Times New Roman"/>
                <w:sz w:val="12"/>
                <w:szCs w:val="12"/>
              </w:rPr>
              <w:t>.р</w:t>
            </w:r>
            <w:proofErr w:type="gramEnd"/>
            <w:r w:rsidRPr="0076670A">
              <w:rPr>
                <w:rFonts w:ascii="Times New Roman" w:hAnsi="Times New Roman" w:cs="Times New Roman"/>
                <w:sz w:val="12"/>
                <w:szCs w:val="12"/>
              </w:rPr>
              <w:t>ублей</w:t>
            </w:r>
            <w:proofErr w:type="spellEnd"/>
            <w:r w:rsidRPr="0076670A">
              <w:rPr>
                <w:rFonts w:ascii="Times New Roman" w:hAnsi="Times New Roman" w:cs="Times New Roman"/>
                <w:sz w:val="12"/>
                <w:szCs w:val="12"/>
              </w:rPr>
              <w:t>)</w:t>
            </w:r>
          </w:p>
        </w:tc>
      </w:tr>
      <w:tr w:rsidR="0076670A" w:rsidRPr="0076670A" w:rsidTr="00642E09">
        <w:trPr>
          <w:trHeight w:val="20"/>
        </w:trPr>
        <w:tc>
          <w:tcPr>
            <w:tcW w:w="1036" w:type="dxa"/>
            <w:tcBorders>
              <w:top w:val="single" w:sz="4" w:space="0" w:color="auto"/>
            </w:tcBorders>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строки</w:t>
            </w:r>
          </w:p>
        </w:tc>
        <w:tc>
          <w:tcPr>
            <w:tcW w:w="1485" w:type="dxa"/>
            <w:tcBorders>
              <w:top w:val="single" w:sz="4" w:space="0" w:color="auto"/>
            </w:tcBorders>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Наименование сельсоветов, сельских администраций</w:t>
            </w:r>
          </w:p>
        </w:tc>
        <w:tc>
          <w:tcPr>
            <w:tcW w:w="546" w:type="dxa"/>
            <w:tcBorders>
              <w:top w:val="single" w:sz="4" w:space="0" w:color="auto"/>
            </w:tcBorders>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2015 год</w:t>
            </w:r>
          </w:p>
        </w:tc>
        <w:tc>
          <w:tcPr>
            <w:tcW w:w="546" w:type="dxa"/>
            <w:tcBorders>
              <w:top w:val="single" w:sz="4" w:space="0" w:color="auto"/>
            </w:tcBorders>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2016 год</w:t>
            </w:r>
          </w:p>
        </w:tc>
        <w:tc>
          <w:tcPr>
            <w:tcW w:w="1706" w:type="dxa"/>
            <w:tcBorders>
              <w:top w:val="single" w:sz="4" w:space="0" w:color="auto"/>
            </w:tcBorders>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2017 год</w:t>
            </w:r>
          </w:p>
        </w:tc>
      </w:tr>
      <w:tr w:rsidR="0076670A" w:rsidRPr="0076670A" w:rsidTr="00642E09">
        <w:trPr>
          <w:trHeight w:val="20"/>
        </w:trPr>
        <w:tc>
          <w:tcPr>
            <w:tcW w:w="1036" w:type="dxa"/>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w:t>
            </w:r>
          </w:p>
        </w:tc>
        <w:tc>
          <w:tcPr>
            <w:tcW w:w="1485" w:type="dxa"/>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w:t>
            </w:r>
          </w:p>
        </w:tc>
        <w:tc>
          <w:tcPr>
            <w:tcW w:w="546" w:type="dxa"/>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w:t>
            </w:r>
          </w:p>
        </w:tc>
        <w:tc>
          <w:tcPr>
            <w:tcW w:w="546" w:type="dxa"/>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w:t>
            </w:r>
          </w:p>
        </w:tc>
        <w:tc>
          <w:tcPr>
            <w:tcW w:w="1706" w:type="dxa"/>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w:t>
            </w:r>
          </w:p>
        </w:tc>
      </w:tr>
      <w:tr w:rsidR="0076670A" w:rsidRPr="0076670A" w:rsidTr="00642E09">
        <w:trPr>
          <w:trHeight w:val="20"/>
        </w:trPr>
        <w:tc>
          <w:tcPr>
            <w:tcW w:w="103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w:t>
            </w:r>
          </w:p>
        </w:tc>
        <w:tc>
          <w:tcPr>
            <w:tcW w:w="1485"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Амыльского</w:t>
            </w:r>
            <w:proofErr w:type="spellEnd"/>
            <w:r w:rsidRPr="0076670A">
              <w:rPr>
                <w:rFonts w:ascii="Times New Roman" w:hAnsi="Times New Roman" w:cs="Times New Roman"/>
                <w:sz w:val="12"/>
                <w:szCs w:val="12"/>
              </w:rPr>
              <w:t xml:space="preserve"> сельсовета</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52,48</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52,59</w:t>
            </w:r>
          </w:p>
        </w:tc>
        <w:tc>
          <w:tcPr>
            <w:tcW w:w="170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49,29</w:t>
            </w:r>
          </w:p>
        </w:tc>
      </w:tr>
      <w:tr w:rsidR="0076670A" w:rsidRPr="0076670A" w:rsidTr="00642E09">
        <w:trPr>
          <w:trHeight w:val="20"/>
        </w:trPr>
        <w:tc>
          <w:tcPr>
            <w:tcW w:w="103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w:t>
            </w:r>
          </w:p>
        </w:tc>
        <w:tc>
          <w:tcPr>
            <w:tcW w:w="1485" w:type="dxa"/>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Верхнекужебарского</w:t>
            </w:r>
            <w:proofErr w:type="spellEnd"/>
            <w:r w:rsidRPr="0076670A">
              <w:rPr>
                <w:rFonts w:ascii="Times New Roman" w:hAnsi="Times New Roman" w:cs="Times New Roman"/>
                <w:sz w:val="12"/>
                <w:szCs w:val="12"/>
              </w:rPr>
              <w:t xml:space="preserve"> сельсовета</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62,98</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63,10</w:t>
            </w:r>
          </w:p>
        </w:tc>
        <w:tc>
          <w:tcPr>
            <w:tcW w:w="170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59,14</w:t>
            </w:r>
          </w:p>
        </w:tc>
      </w:tr>
      <w:tr w:rsidR="0076670A" w:rsidRPr="0076670A" w:rsidTr="00642E09">
        <w:trPr>
          <w:trHeight w:val="20"/>
        </w:trPr>
        <w:tc>
          <w:tcPr>
            <w:tcW w:w="103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w:t>
            </w:r>
          </w:p>
        </w:tc>
        <w:tc>
          <w:tcPr>
            <w:tcW w:w="1485"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Качульского</w:t>
            </w:r>
            <w:proofErr w:type="spellEnd"/>
            <w:r w:rsidRPr="0076670A">
              <w:rPr>
                <w:rFonts w:ascii="Times New Roman" w:hAnsi="Times New Roman" w:cs="Times New Roman"/>
                <w:sz w:val="12"/>
                <w:szCs w:val="12"/>
              </w:rPr>
              <w:t xml:space="preserve"> сельсовета</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62,98</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63,10</w:t>
            </w:r>
          </w:p>
        </w:tc>
        <w:tc>
          <w:tcPr>
            <w:tcW w:w="170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59,13</w:t>
            </w:r>
          </w:p>
        </w:tc>
      </w:tr>
      <w:tr w:rsidR="0076670A" w:rsidRPr="0076670A" w:rsidTr="00642E09">
        <w:trPr>
          <w:trHeight w:val="20"/>
        </w:trPr>
        <w:tc>
          <w:tcPr>
            <w:tcW w:w="103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w:t>
            </w:r>
          </w:p>
        </w:tc>
        <w:tc>
          <w:tcPr>
            <w:tcW w:w="1485"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Администрация Лебедевского сельсовета</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31,50</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31,55</w:t>
            </w:r>
          </w:p>
        </w:tc>
        <w:tc>
          <w:tcPr>
            <w:tcW w:w="170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29,57</w:t>
            </w:r>
          </w:p>
        </w:tc>
      </w:tr>
      <w:tr w:rsidR="0076670A" w:rsidRPr="0076670A" w:rsidTr="00642E09">
        <w:trPr>
          <w:trHeight w:val="20"/>
        </w:trPr>
        <w:tc>
          <w:tcPr>
            <w:tcW w:w="103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w:t>
            </w:r>
          </w:p>
        </w:tc>
        <w:tc>
          <w:tcPr>
            <w:tcW w:w="1485"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Моторского</w:t>
            </w:r>
            <w:proofErr w:type="spellEnd"/>
            <w:r w:rsidRPr="0076670A">
              <w:rPr>
                <w:rFonts w:ascii="Times New Roman" w:hAnsi="Times New Roman" w:cs="Times New Roman"/>
                <w:sz w:val="12"/>
                <w:szCs w:val="12"/>
              </w:rPr>
              <w:t xml:space="preserve"> сельсовета</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62,98</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63,10</w:t>
            </w:r>
          </w:p>
        </w:tc>
        <w:tc>
          <w:tcPr>
            <w:tcW w:w="170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59,14</w:t>
            </w:r>
          </w:p>
        </w:tc>
      </w:tr>
      <w:tr w:rsidR="0076670A" w:rsidRPr="0076670A" w:rsidTr="00642E09">
        <w:trPr>
          <w:trHeight w:val="20"/>
        </w:trPr>
        <w:tc>
          <w:tcPr>
            <w:tcW w:w="103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w:t>
            </w:r>
          </w:p>
        </w:tc>
        <w:tc>
          <w:tcPr>
            <w:tcW w:w="1485"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Нижнекужебарского</w:t>
            </w:r>
            <w:proofErr w:type="spellEnd"/>
            <w:r w:rsidRPr="0076670A">
              <w:rPr>
                <w:rFonts w:ascii="Times New Roman" w:hAnsi="Times New Roman" w:cs="Times New Roman"/>
                <w:sz w:val="12"/>
                <w:szCs w:val="12"/>
              </w:rPr>
              <w:t xml:space="preserve"> сельсовета</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52,48</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52,59</w:t>
            </w:r>
          </w:p>
        </w:tc>
        <w:tc>
          <w:tcPr>
            <w:tcW w:w="170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49,29</w:t>
            </w:r>
          </w:p>
        </w:tc>
      </w:tr>
      <w:tr w:rsidR="0076670A" w:rsidRPr="0076670A" w:rsidTr="00642E09">
        <w:trPr>
          <w:trHeight w:val="20"/>
        </w:trPr>
        <w:tc>
          <w:tcPr>
            <w:tcW w:w="103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7</w:t>
            </w:r>
          </w:p>
        </w:tc>
        <w:tc>
          <w:tcPr>
            <w:tcW w:w="1485"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Нижнекурятского</w:t>
            </w:r>
            <w:proofErr w:type="spellEnd"/>
            <w:r w:rsidRPr="0076670A">
              <w:rPr>
                <w:rFonts w:ascii="Times New Roman" w:hAnsi="Times New Roman" w:cs="Times New Roman"/>
                <w:sz w:val="12"/>
                <w:szCs w:val="12"/>
              </w:rPr>
              <w:t xml:space="preserve"> сельсовета</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52,48</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52,59</w:t>
            </w:r>
          </w:p>
        </w:tc>
        <w:tc>
          <w:tcPr>
            <w:tcW w:w="170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49,29</w:t>
            </w:r>
          </w:p>
        </w:tc>
      </w:tr>
      <w:tr w:rsidR="0076670A" w:rsidRPr="0076670A" w:rsidTr="00642E09">
        <w:trPr>
          <w:trHeight w:val="20"/>
        </w:trPr>
        <w:tc>
          <w:tcPr>
            <w:tcW w:w="103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8</w:t>
            </w:r>
          </w:p>
        </w:tc>
        <w:tc>
          <w:tcPr>
            <w:tcW w:w="1485"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Сагайского</w:t>
            </w:r>
            <w:proofErr w:type="spellEnd"/>
            <w:r w:rsidRPr="0076670A">
              <w:rPr>
                <w:rFonts w:ascii="Times New Roman" w:hAnsi="Times New Roman" w:cs="Times New Roman"/>
                <w:sz w:val="12"/>
                <w:szCs w:val="12"/>
              </w:rPr>
              <w:t xml:space="preserve"> сельсовета</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52,48</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52,59</w:t>
            </w:r>
          </w:p>
        </w:tc>
        <w:tc>
          <w:tcPr>
            <w:tcW w:w="170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49,29</w:t>
            </w:r>
          </w:p>
        </w:tc>
      </w:tr>
      <w:tr w:rsidR="0076670A" w:rsidRPr="0076670A" w:rsidTr="00642E09">
        <w:trPr>
          <w:trHeight w:val="20"/>
        </w:trPr>
        <w:tc>
          <w:tcPr>
            <w:tcW w:w="103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9</w:t>
            </w:r>
          </w:p>
        </w:tc>
        <w:tc>
          <w:tcPr>
            <w:tcW w:w="1485"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Старокопского</w:t>
            </w:r>
            <w:proofErr w:type="spellEnd"/>
            <w:r w:rsidRPr="0076670A">
              <w:rPr>
                <w:rFonts w:ascii="Times New Roman" w:hAnsi="Times New Roman" w:cs="Times New Roman"/>
                <w:sz w:val="12"/>
                <w:szCs w:val="12"/>
              </w:rPr>
              <w:t xml:space="preserve"> сельсовета</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31,50</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31,55</w:t>
            </w:r>
          </w:p>
        </w:tc>
        <w:tc>
          <w:tcPr>
            <w:tcW w:w="170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29,57</w:t>
            </w:r>
          </w:p>
        </w:tc>
      </w:tr>
      <w:tr w:rsidR="0076670A" w:rsidRPr="0076670A" w:rsidTr="00642E09">
        <w:trPr>
          <w:trHeight w:val="20"/>
        </w:trPr>
        <w:tc>
          <w:tcPr>
            <w:tcW w:w="103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10</w:t>
            </w:r>
          </w:p>
        </w:tc>
        <w:tc>
          <w:tcPr>
            <w:tcW w:w="1485"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Таскинского</w:t>
            </w:r>
            <w:proofErr w:type="spellEnd"/>
            <w:r w:rsidRPr="0076670A">
              <w:rPr>
                <w:rFonts w:ascii="Times New Roman" w:hAnsi="Times New Roman" w:cs="Times New Roman"/>
                <w:sz w:val="12"/>
                <w:szCs w:val="12"/>
              </w:rPr>
              <w:t xml:space="preserve"> сельсовета</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52,48</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52,59</w:t>
            </w:r>
          </w:p>
        </w:tc>
        <w:tc>
          <w:tcPr>
            <w:tcW w:w="170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49,29</w:t>
            </w:r>
          </w:p>
        </w:tc>
      </w:tr>
      <w:tr w:rsidR="0076670A" w:rsidRPr="0076670A" w:rsidTr="00642E09">
        <w:trPr>
          <w:trHeight w:val="20"/>
        </w:trPr>
        <w:tc>
          <w:tcPr>
            <w:tcW w:w="103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11</w:t>
            </w:r>
          </w:p>
        </w:tc>
        <w:tc>
          <w:tcPr>
            <w:tcW w:w="1485"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Таятского</w:t>
            </w:r>
            <w:proofErr w:type="spellEnd"/>
            <w:r w:rsidRPr="0076670A">
              <w:rPr>
                <w:rFonts w:ascii="Times New Roman" w:hAnsi="Times New Roman" w:cs="Times New Roman"/>
                <w:sz w:val="12"/>
                <w:szCs w:val="12"/>
              </w:rPr>
              <w:t xml:space="preserve"> сельсовета</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52,48</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52,59</w:t>
            </w:r>
          </w:p>
        </w:tc>
        <w:tc>
          <w:tcPr>
            <w:tcW w:w="170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49,29</w:t>
            </w:r>
          </w:p>
        </w:tc>
      </w:tr>
      <w:tr w:rsidR="0076670A" w:rsidRPr="0076670A" w:rsidTr="00642E09">
        <w:trPr>
          <w:trHeight w:val="20"/>
        </w:trPr>
        <w:tc>
          <w:tcPr>
            <w:tcW w:w="103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12</w:t>
            </w:r>
          </w:p>
        </w:tc>
        <w:tc>
          <w:tcPr>
            <w:tcW w:w="1485"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Уджейского</w:t>
            </w:r>
            <w:proofErr w:type="spellEnd"/>
            <w:r w:rsidRPr="0076670A">
              <w:rPr>
                <w:rFonts w:ascii="Times New Roman" w:hAnsi="Times New Roman" w:cs="Times New Roman"/>
                <w:sz w:val="12"/>
                <w:szCs w:val="12"/>
              </w:rPr>
              <w:t xml:space="preserve"> сельсовета</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31,50</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31,55</w:t>
            </w:r>
          </w:p>
        </w:tc>
        <w:tc>
          <w:tcPr>
            <w:tcW w:w="170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29,57</w:t>
            </w:r>
          </w:p>
        </w:tc>
      </w:tr>
      <w:tr w:rsidR="0076670A" w:rsidRPr="0076670A" w:rsidTr="00642E09">
        <w:trPr>
          <w:trHeight w:val="20"/>
        </w:trPr>
        <w:tc>
          <w:tcPr>
            <w:tcW w:w="103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13</w:t>
            </w:r>
          </w:p>
        </w:tc>
        <w:tc>
          <w:tcPr>
            <w:tcW w:w="1485"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 xml:space="preserve">администрация </w:t>
            </w:r>
            <w:proofErr w:type="spellStart"/>
            <w:r w:rsidRPr="0076670A">
              <w:rPr>
                <w:rFonts w:ascii="Times New Roman" w:hAnsi="Times New Roman" w:cs="Times New Roman"/>
                <w:sz w:val="12"/>
                <w:szCs w:val="12"/>
              </w:rPr>
              <w:t>Черемушинского</w:t>
            </w:r>
            <w:proofErr w:type="spellEnd"/>
            <w:r w:rsidRPr="0076670A">
              <w:rPr>
                <w:rFonts w:ascii="Times New Roman" w:hAnsi="Times New Roman" w:cs="Times New Roman"/>
                <w:sz w:val="12"/>
                <w:szCs w:val="12"/>
              </w:rPr>
              <w:t xml:space="preserve"> сельсовета</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62,98</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63,11</w:t>
            </w:r>
          </w:p>
        </w:tc>
        <w:tc>
          <w:tcPr>
            <w:tcW w:w="1706" w:type="dxa"/>
            <w:noWrap/>
            <w:vAlign w:val="center"/>
            <w:hideMark/>
          </w:tcPr>
          <w:p w:rsidR="0076670A" w:rsidRPr="0076670A" w:rsidRDefault="0076670A" w:rsidP="00642E09">
            <w:pPr>
              <w:spacing w:after="0" w:line="240" w:lineRule="auto"/>
              <w:rPr>
                <w:rFonts w:ascii="Times New Roman" w:hAnsi="Times New Roman" w:cs="Times New Roman"/>
                <w:sz w:val="12"/>
                <w:szCs w:val="12"/>
              </w:rPr>
            </w:pPr>
            <w:r w:rsidRPr="0076670A">
              <w:rPr>
                <w:rFonts w:ascii="Times New Roman" w:hAnsi="Times New Roman" w:cs="Times New Roman"/>
                <w:sz w:val="12"/>
                <w:szCs w:val="12"/>
              </w:rPr>
              <w:t>59,14</w:t>
            </w:r>
          </w:p>
        </w:tc>
      </w:tr>
      <w:tr w:rsidR="0076670A" w:rsidRPr="0076670A" w:rsidTr="00642E09">
        <w:trPr>
          <w:trHeight w:val="20"/>
        </w:trPr>
        <w:tc>
          <w:tcPr>
            <w:tcW w:w="2521" w:type="dxa"/>
            <w:gridSpan w:val="2"/>
            <w:noWrap/>
            <w:vAlign w:val="center"/>
            <w:hideMark/>
          </w:tcPr>
          <w:p w:rsidR="0076670A" w:rsidRPr="0076670A" w:rsidRDefault="0076670A" w:rsidP="00642E09">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Всего:</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661,30</w:t>
            </w:r>
          </w:p>
        </w:tc>
        <w:tc>
          <w:tcPr>
            <w:tcW w:w="546" w:type="dxa"/>
            <w:noWrap/>
            <w:vAlign w:val="center"/>
            <w:hideMark/>
          </w:tcPr>
          <w:p w:rsidR="0076670A" w:rsidRPr="0076670A" w:rsidRDefault="0076670A" w:rsidP="00642E09">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662,60</w:t>
            </w:r>
          </w:p>
        </w:tc>
        <w:tc>
          <w:tcPr>
            <w:tcW w:w="1706" w:type="dxa"/>
            <w:noWrap/>
            <w:vAlign w:val="center"/>
            <w:hideMark/>
          </w:tcPr>
          <w:p w:rsidR="0076670A" w:rsidRPr="0076670A" w:rsidRDefault="0076670A" w:rsidP="00642E09">
            <w:pPr>
              <w:spacing w:after="0" w:line="240" w:lineRule="auto"/>
              <w:rPr>
                <w:rFonts w:ascii="Times New Roman" w:hAnsi="Times New Roman" w:cs="Times New Roman"/>
                <w:b/>
                <w:bCs/>
                <w:sz w:val="12"/>
                <w:szCs w:val="12"/>
              </w:rPr>
            </w:pPr>
            <w:r w:rsidRPr="0076670A">
              <w:rPr>
                <w:rFonts w:ascii="Times New Roman" w:hAnsi="Times New Roman" w:cs="Times New Roman"/>
                <w:b/>
                <w:bCs/>
                <w:sz w:val="12"/>
                <w:szCs w:val="12"/>
              </w:rPr>
              <w:t>621,00</w:t>
            </w:r>
          </w:p>
        </w:tc>
      </w:tr>
      <w:tr w:rsidR="0076670A" w:rsidRPr="0076670A" w:rsidTr="00642E09">
        <w:trPr>
          <w:trHeight w:val="20"/>
        </w:trPr>
        <w:tc>
          <w:tcPr>
            <w:tcW w:w="1036" w:type="dxa"/>
            <w:noWrap/>
            <w:hideMark/>
          </w:tcPr>
          <w:p w:rsidR="0076670A" w:rsidRPr="0076670A" w:rsidRDefault="00642E09" w:rsidP="0076670A">
            <w:pPr>
              <w:spacing w:after="0" w:line="240" w:lineRule="auto"/>
              <w:ind w:firstLine="284"/>
              <w:jc w:val="center"/>
              <w:rPr>
                <w:rFonts w:ascii="Times New Roman" w:hAnsi="Times New Roman" w:cs="Times New Roman"/>
                <w:b/>
                <w:bCs/>
                <w:sz w:val="12"/>
                <w:szCs w:val="12"/>
              </w:rPr>
            </w:pPr>
            <w:r w:rsidRPr="0076670A">
              <w:rPr>
                <w:rFonts w:ascii="Times New Roman" w:hAnsi="Times New Roman" w:cs="Times New Roman"/>
                <w:noProof/>
                <w:sz w:val="12"/>
                <w:szCs w:val="12"/>
              </w:rPr>
              <mc:AlternateContent>
                <mc:Choice Requires="wps">
                  <w:drawing>
                    <wp:anchor distT="0" distB="0" distL="114300" distR="114300" simplePos="0" relativeHeight="251664384" behindDoc="0" locked="0" layoutInCell="1" allowOverlap="1" wp14:anchorId="64E9C67A" wp14:editId="77703339">
                      <wp:simplePos x="0" y="0"/>
                      <wp:positionH relativeFrom="column">
                        <wp:posOffset>-53782</wp:posOffset>
                      </wp:positionH>
                      <wp:positionV relativeFrom="paragraph">
                        <wp:posOffset>36140</wp:posOffset>
                      </wp:positionV>
                      <wp:extent cx="3363402" cy="238539"/>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3402" cy="238539"/>
                              </a:xfrm>
                              <a:prstGeom prst="rect">
                                <a:avLst/>
                              </a:prstGeom>
                              <a:solidFill>
                                <a:srgbClr val="FFFFFF"/>
                              </a:solidFill>
                              <a:ln>
                                <a:noFill/>
                              </a:ln>
                              <a:extLst/>
                            </wps:spPr>
                            <wps:txbx>
                              <w:txbxContent>
                                <w:p w:rsidR="00947BBC" w:rsidRPr="00642E09" w:rsidRDefault="00947BBC" w:rsidP="0076670A">
                                  <w:pPr>
                                    <w:pStyle w:val="af4"/>
                                    <w:spacing w:before="0" w:beforeAutospacing="0" w:after="0" w:afterAutospacing="0"/>
                                    <w:jc w:val="center"/>
                                    <w:rPr>
                                      <w:sz w:val="12"/>
                                      <w:szCs w:val="12"/>
                                    </w:rPr>
                                  </w:pPr>
                                  <w:r w:rsidRPr="00642E09">
                                    <w:rPr>
                                      <w:bCs/>
                                      <w:color w:val="000000"/>
                                      <w:sz w:val="12"/>
                                      <w:szCs w:val="12"/>
                                    </w:rPr>
                                    <w:t>Методика распределения субвенций бюджетам поселений на осуществление первичного воинского учета на территориях, где отсутствуют военные комиссариаты</w:t>
                                  </w:r>
                                </w:p>
                              </w:txbxContent>
                            </wps:txbx>
                            <wps:bodyPr vertOverflow="clip" wrap="square" lIns="36576" tIns="27432" rIns="36576" bIns="0" anchor="t"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4.25pt;margin-top:2.85pt;width:264.85pt;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" stroked="f">
                      <v:textbox inset="2.88pt,2.16pt,2.88pt,0">
                        <w:txbxContent>
                          <w:p w:rsidR="00EE1D73" w:rsidRPr="00642E09" w:rsidRDefault="00EE1D73" w:rsidP="0076670A">
                            <w:pPr>
                              <w:pStyle w:val="af4"/>
                              <w:spacing w:before="0" w:beforeAutospacing="0" w:after="0" w:afterAutospacing="0"/>
                              <w:jc w:val="center"/>
                              <w:rPr>
                                <w:sz w:val="12"/>
                                <w:szCs w:val="12"/>
                              </w:rPr>
                            </w:pPr>
                            <w:r w:rsidRPr="00642E09">
                              <w:rPr>
                                <w:bCs/>
                                <w:color w:val="000000"/>
                                <w:sz w:val="12"/>
                                <w:szCs w:val="12"/>
                              </w:rPr>
                              <w:t>Методика распределения субвенций бюджетам поселений на осуществление первичного воинского учета на территориях, где отсутствуют военные комиссариаты</w:t>
                            </w:r>
                          </w:p>
                        </w:txbxContent>
                      </v:textbox>
                    </v:rect>
                  </w:pict>
                </mc:Fallback>
              </mc:AlternateContent>
            </w:r>
          </w:p>
        </w:tc>
        <w:tc>
          <w:tcPr>
            <w:tcW w:w="1485" w:type="dxa"/>
            <w:noWrap/>
            <w:hideMark/>
          </w:tcPr>
          <w:p w:rsidR="0076670A" w:rsidRPr="0076670A" w:rsidRDefault="0076670A" w:rsidP="0076670A">
            <w:pPr>
              <w:spacing w:after="0" w:line="240" w:lineRule="auto"/>
              <w:ind w:firstLine="284"/>
              <w:jc w:val="center"/>
              <w:rPr>
                <w:rFonts w:ascii="Times New Roman" w:hAnsi="Times New Roman" w:cs="Times New Roman"/>
                <w:b/>
                <w:bCs/>
                <w:sz w:val="12"/>
                <w:szCs w:val="12"/>
              </w:rPr>
            </w:pPr>
          </w:p>
        </w:tc>
        <w:tc>
          <w:tcPr>
            <w:tcW w:w="546" w:type="dxa"/>
            <w:noWrap/>
            <w:hideMark/>
          </w:tcPr>
          <w:p w:rsidR="0076670A" w:rsidRPr="0076670A" w:rsidRDefault="0076670A" w:rsidP="0076670A">
            <w:pPr>
              <w:spacing w:after="0" w:line="240" w:lineRule="auto"/>
              <w:ind w:firstLine="284"/>
              <w:jc w:val="center"/>
              <w:rPr>
                <w:rFonts w:ascii="Times New Roman" w:hAnsi="Times New Roman" w:cs="Times New Roman"/>
                <w:b/>
                <w:bCs/>
                <w:sz w:val="12"/>
                <w:szCs w:val="12"/>
              </w:rPr>
            </w:pPr>
          </w:p>
        </w:tc>
        <w:tc>
          <w:tcPr>
            <w:tcW w:w="546" w:type="dxa"/>
            <w:noWrap/>
            <w:hideMark/>
          </w:tcPr>
          <w:p w:rsidR="0076670A" w:rsidRPr="0076670A" w:rsidRDefault="0076670A" w:rsidP="0076670A">
            <w:pPr>
              <w:spacing w:after="0" w:line="240" w:lineRule="auto"/>
              <w:ind w:firstLine="284"/>
              <w:jc w:val="center"/>
              <w:rPr>
                <w:rFonts w:ascii="Times New Roman" w:hAnsi="Times New Roman" w:cs="Times New Roman"/>
                <w:b/>
                <w:bCs/>
                <w:sz w:val="12"/>
                <w:szCs w:val="12"/>
              </w:rPr>
            </w:pPr>
          </w:p>
        </w:tc>
        <w:tc>
          <w:tcPr>
            <w:tcW w:w="1706" w:type="dxa"/>
            <w:noWrap/>
            <w:hideMark/>
          </w:tcPr>
          <w:p w:rsidR="0076670A" w:rsidRPr="0076670A" w:rsidRDefault="0076670A" w:rsidP="0076670A">
            <w:pPr>
              <w:spacing w:after="0" w:line="240" w:lineRule="auto"/>
              <w:ind w:firstLine="284"/>
              <w:jc w:val="center"/>
              <w:rPr>
                <w:rFonts w:ascii="Times New Roman" w:hAnsi="Times New Roman" w:cs="Times New Roman"/>
                <w:b/>
                <w:bCs/>
                <w:sz w:val="12"/>
                <w:szCs w:val="12"/>
              </w:rPr>
            </w:pPr>
          </w:p>
        </w:tc>
      </w:tr>
    </w:tbl>
    <w:p w:rsidR="0076670A" w:rsidRDefault="0076670A"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947BBC" w:rsidP="00060689">
      <w:pPr>
        <w:spacing w:after="0" w:line="240" w:lineRule="auto"/>
        <w:ind w:firstLine="284"/>
        <w:jc w:val="center"/>
        <w:rPr>
          <w:rFonts w:ascii="Times New Roman" w:hAnsi="Times New Roman" w:cs="Times New Roman"/>
          <w:sz w:val="12"/>
          <w:szCs w:val="12"/>
        </w:rPr>
      </w:pPr>
      <w:r>
        <w:rPr>
          <w:noProof/>
        </w:rPr>
        <w:pict>
          <v:rect id="Rectangle 1" o:spid="_x0000_s1097" style="position:absolute;left:0;text-align:left;margin-left:-5.1pt;margin-top:-.2pt;width:263.8pt;height:250.45pt;z-index:25166643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" stroked="f">
            <v:textbox inset="2.88pt,2.16pt,0,0">
              <w:txbxContent>
                <w:p w:rsidR="00947BBC" w:rsidRPr="00642E09" w:rsidRDefault="00947BBC" w:rsidP="00642E09">
                  <w:pPr>
                    <w:pStyle w:val="af4"/>
                    <w:spacing w:before="0" w:beforeAutospacing="0" w:after="0" w:afterAutospacing="0"/>
                  </w:pPr>
                  <w:r w:rsidRPr="00642E09">
                    <w:rPr>
                      <w:color w:val="000000"/>
                      <w:sz w:val="12"/>
                      <w:szCs w:val="12"/>
                    </w:rPr>
                    <w:t>определяется по формуле:</w:t>
                  </w:r>
                </w:p>
                <w:p w:rsidR="00947BBC" w:rsidRPr="00642E09" w:rsidRDefault="00947BBC" w:rsidP="00642E09">
                  <w:pPr>
                    <w:pStyle w:val="af4"/>
                    <w:spacing w:before="0" w:beforeAutospacing="0" w:after="0" w:afterAutospacing="0"/>
                  </w:pPr>
                  <w:r w:rsidRPr="00642E09">
                    <w:rPr>
                      <w:color w:val="000000"/>
                      <w:sz w:val="12"/>
                      <w:szCs w:val="12"/>
                    </w:rPr>
                    <w:t xml:space="preserve">                          S</w:t>
                  </w:r>
                </w:p>
                <w:p w:rsidR="00947BBC" w:rsidRPr="00642E09" w:rsidRDefault="00947BBC" w:rsidP="00642E09">
                  <w:pPr>
                    <w:pStyle w:val="af4"/>
                    <w:spacing w:before="0" w:beforeAutospacing="0" w:after="0" w:afterAutospacing="0"/>
                  </w:pPr>
                  <w:r w:rsidRPr="00642E09">
                    <w:rPr>
                      <w:color w:val="000000"/>
                      <w:sz w:val="12"/>
                      <w:szCs w:val="12"/>
                    </w:rPr>
                    <w:t xml:space="preserve">                 </w:t>
                  </w:r>
                  <w:proofErr w:type="spellStart"/>
                  <w:r w:rsidRPr="00642E09">
                    <w:rPr>
                      <w:color w:val="000000"/>
                      <w:sz w:val="12"/>
                      <w:szCs w:val="12"/>
                    </w:rPr>
                    <w:t>Si</w:t>
                  </w:r>
                  <w:proofErr w:type="spellEnd"/>
                  <w:r w:rsidRPr="00642E09">
                    <w:rPr>
                      <w:color w:val="000000"/>
                      <w:sz w:val="12"/>
                      <w:szCs w:val="12"/>
                    </w:rPr>
                    <w:t xml:space="preserve"> = ------- * </w:t>
                  </w:r>
                  <w:proofErr w:type="spellStart"/>
                  <w:r w:rsidRPr="00642E09">
                    <w:rPr>
                      <w:color w:val="000000"/>
                      <w:sz w:val="12"/>
                      <w:szCs w:val="12"/>
                    </w:rPr>
                    <w:t>Ri</w:t>
                  </w:r>
                  <w:proofErr w:type="spellEnd"/>
                  <w:r w:rsidRPr="00642E09">
                    <w:rPr>
                      <w:color w:val="000000"/>
                      <w:sz w:val="12"/>
                      <w:szCs w:val="12"/>
                    </w:rPr>
                    <w:t xml:space="preserve">,  </w:t>
                  </w:r>
                </w:p>
                <w:p w:rsidR="00947BBC" w:rsidRPr="00642E09" w:rsidRDefault="00947BBC" w:rsidP="00642E09">
                  <w:pPr>
                    <w:pStyle w:val="af4"/>
                    <w:spacing w:before="0" w:beforeAutospacing="0" w:after="0" w:afterAutospacing="0"/>
                  </w:pPr>
                  <w:r w:rsidRPr="00642E09">
                    <w:rPr>
                      <w:color w:val="000000"/>
                      <w:sz w:val="12"/>
                      <w:szCs w:val="12"/>
                    </w:rPr>
                    <w:t xml:space="preserve">                      </w:t>
                  </w:r>
                  <w:proofErr w:type="spellStart"/>
                  <w:r w:rsidRPr="00642E09">
                    <w:rPr>
                      <w:color w:val="000000"/>
                      <w:sz w:val="12"/>
                      <w:szCs w:val="12"/>
                    </w:rPr>
                    <w:t>SUMRi</w:t>
                  </w:r>
                  <w:proofErr w:type="spellEnd"/>
                </w:p>
                <w:p w:rsidR="00947BBC" w:rsidRPr="00642E09" w:rsidRDefault="00947BBC" w:rsidP="00642E09">
                  <w:pPr>
                    <w:pStyle w:val="af4"/>
                    <w:spacing w:before="0" w:beforeAutospacing="0" w:after="0" w:afterAutospacing="0"/>
                  </w:pPr>
                  <w:r w:rsidRPr="00642E09">
                    <w:rPr>
                      <w:color w:val="000000"/>
                      <w:sz w:val="12"/>
                      <w:szCs w:val="12"/>
                    </w:rPr>
                    <w:t>где:</w:t>
                  </w:r>
                </w:p>
                <w:p w:rsidR="00947BBC" w:rsidRPr="00642E09" w:rsidRDefault="00947BBC" w:rsidP="00642E09">
                  <w:pPr>
                    <w:pStyle w:val="af4"/>
                    <w:spacing w:before="0" w:beforeAutospacing="0" w:after="0" w:afterAutospacing="0"/>
                  </w:pPr>
                  <w:proofErr w:type="spellStart"/>
                  <w:r w:rsidRPr="00642E09">
                    <w:rPr>
                      <w:color w:val="000000"/>
                      <w:sz w:val="12"/>
                      <w:szCs w:val="12"/>
                    </w:rPr>
                    <w:t>Si</w:t>
                  </w:r>
                  <w:proofErr w:type="spellEnd"/>
                  <w:r w:rsidRPr="00642E09">
                    <w:rPr>
                      <w:color w:val="000000"/>
                      <w:sz w:val="12"/>
                      <w:szCs w:val="12"/>
                    </w:rPr>
                    <w:t xml:space="preserve"> – объем субвенции i-</w:t>
                  </w:r>
                  <w:proofErr w:type="spellStart"/>
                  <w:r w:rsidRPr="00642E09">
                    <w:rPr>
                      <w:color w:val="000000"/>
                      <w:sz w:val="12"/>
                      <w:szCs w:val="12"/>
                    </w:rPr>
                    <w:t>му</w:t>
                  </w:r>
                  <w:proofErr w:type="spellEnd"/>
                  <w:r w:rsidRPr="00642E09">
                    <w:rPr>
                      <w:color w:val="000000"/>
                      <w:sz w:val="12"/>
                      <w:szCs w:val="12"/>
                    </w:rPr>
                    <w:t xml:space="preserve"> муниципальному образованию на финансирование расходов по осуществлению первичного воинского учета на территориях, где отсутствуют военные комиссариаты;</w:t>
                  </w:r>
                </w:p>
                <w:p w:rsidR="00947BBC" w:rsidRPr="00642E09" w:rsidRDefault="00947BBC" w:rsidP="00642E09">
                  <w:pPr>
                    <w:pStyle w:val="af4"/>
                    <w:spacing w:before="0" w:beforeAutospacing="0" w:after="0" w:afterAutospacing="0"/>
                  </w:pPr>
                  <w:r w:rsidRPr="00642E09">
                    <w:rPr>
                      <w:color w:val="000000"/>
                      <w:sz w:val="12"/>
                      <w:szCs w:val="12"/>
                    </w:rPr>
                    <w:t>S - общий объем средств бюджету района из федерального бюджета в планируемом периоде на финансирование расходов по осуществлению первичного воинского учета на территориях, где отсутствуют военные комиссариаты;</w:t>
                  </w:r>
                </w:p>
                <w:p w:rsidR="00947BBC" w:rsidRPr="00642E09" w:rsidRDefault="00947BBC" w:rsidP="00642E09">
                  <w:pPr>
                    <w:pStyle w:val="af4"/>
                    <w:spacing w:before="0" w:beforeAutospacing="0" w:after="0" w:afterAutospacing="0"/>
                  </w:pPr>
                  <w:proofErr w:type="spellStart"/>
                  <w:r w:rsidRPr="00642E09">
                    <w:rPr>
                      <w:color w:val="000000"/>
                      <w:sz w:val="12"/>
                      <w:szCs w:val="12"/>
                    </w:rPr>
                    <w:t>Ri</w:t>
                  </w:r>
                  <w:proofErr w:type="spellEnd"/>
                  <w:r w:rsidRPr="00642E09">
                    <w:rPr>
                      <w:color w:val="000000"/>
                      <w:sz w:val="12"/>
                      <w:szCs w:val="12"/>
                    </w:rPr>
                    <w:t xml:space="preserve"> - расчетная потребность i-</w:t>
                  </w:r>
                  <w:proofErr w:type="spellStart"/>
                  <w:r w:rsidRPr="00642E09">
                    <w:rPr>
                      <w:color w:val="000000"/>
                      <w:sz w:val="12"/>
                      <w:szCs w:val="12"/>
                    </w:rPr>
                    <w:t>го</w:t>
                  </w:r>
                  <w:proofErr w:type="spellEnd"/>
                  <w:r w:rsidRPr="00642E09">
                    <w:rPr>
                      <w:color w:val="000000"/>
                      <w:sz w:val="12"/>
                      <w:szCs w:val="12"/>
                    </w:rPr>
                    <w:t xml:space="preserve"> муниципального образования в средствах на финансирование </w:t>
                  </w:r>
                </w:p>
                <w:p w:rsidR="00947BBC" w:rsidRPr="00642E09" w:rsidRDefault="00947BBC" w:rsidP="00642E09">
                  <w:pPr>
                    <w:pStyle w:val="af4"/>
                    <w:spacing w:before="0" w:beforeAutospacing="0" w:after="0" w:afterAutospacing="0"/>
                  </w:pPr>
                  <w:r w:rsidRPr="00642E09">
                    <w:rPr>
                      <w:color w:val="000000"/>
                      <w:sz w:val="12"/>
                      <w:szCs w:val="12"/>
                    </w:rPr>
                    <w:t xml:space="preserve">расходов по осуществлению первичного воинского учета на территориях, где отсутствуют военные комиссариаты, </w:t>
                  </w:r>
                  <w:proofErr w:type="gramStart"/>
                  <w:r w:rsidRPr="00642E09">
                    <w:rPr>
                      <w:color w:val="000000"/>
                      <w:sz w:val="12"/>
                      <w:szCs w:val="12"/>
                    </w:rPr>
                    <w:t>определяемая</w:t>
                  </w:r>
                  <w:proofErr w:type="gramEnd"/>
                  <w:r w:rsidRPr="00642E09">
                    <w:rPr>
                      <w:color w:val="000000"/>
                      <w:sz w:val="12"/>
                      <w:szCs w:val="12"/>
                    </w:rPr>
                    <w:t xml:space="preserve"> по формуле:</w:t>
                  </w:r>
                </w:p>
                <w:p w:rsidR="00947BBC" w:rsidRPr="00642E09" w:rsidRDefault="00947BBC" w:rsidP="00642E09">
                  <w:pPr>
                    <w:pStyle w:val="af4"/>
                    <w:spacing w:before="0" w:beforeAutospacing="0" w:after="0" w:afterAutospacing="0"/>
                  </w:pPr>
                  <w:proofErr w:type="spellStart"/>
                  <w:r w:rsidRPr="00642E09">
                    <w:rPr>
                      <w:b/>
                      <w:bCs/>
                      <w:color w:val="000000"/>
                      <w:sz w:val="12"/>
                      <w:szCs w:val="12"/>
                    </w:rPr>
                    <w:t>Ri</w:t>
                  </w:r>
                  <w:proofErr w:type="spellEnd"/>
                  <w:r w:rsidRPr="00642E09">
                    <w:rPr>
                      <w:b/>
                      <w:bCs/>
                      <w:color w:val="000000"/>
                      <w:sz w:val="12"/>
                      <w:szCs w:val="12"/>
                    </w:rPr>
                    <w:t xml:space="preserve"> = (</w:t>
                  </w:r>
                  <w:proofErr w:type="spellStart"/>
                  <w:proofErr w:type="gramStart"/>
                  <w:r w:rsidRPr="00642E09">
                    <w:rPr>
                      <w:b/>
                      <w:bCs/>
                      <w:color w:val="000000"/>
                      <w:sz w:val="12"/>
                      <w:szCs w:val="12"/>
                    </w:rPr>
                    <w:t>N</w:t>
                  </w:r>
                  <w:proofErr w:type="gramEnd"/>
                  <w:r w:rsidRPr="00642E09">
                    <w:rPr>
                      <w:b/>
                      <w:bCs/>
                      <w:color w:val="000000"/>
                      <w:sz w:val="12"/>
                      <w:szCs w:val="12"/>
                    </w:rPr>
                    <w:t>освобi</w:t>
                  </w:r>
                  <w:proofErr w:type="spellEnd"/>
                  <w:r w:rsidRPr="00642E09">
                    <w:rPr>
                      <w:b/>
                      <w:bCs/>
                      <w:color w:val="000000"/>
                      <w:sz w:val="12"/>
                      <w:szCs w:val="12"/>
                    </w:rPr>
                    <w:t xml:space="preserve"> + </w:t>
                  </w:r>
                  <w:proofErr w:type="spellStart"/>
                  <w:r w:rsidRPr="00642E09">
                    <w:rPr>
                      <w:b/>
                      <w:bCs/>
                      <w:color w:val="000000"/>
                      <w:sz w:val="12"/>
                      <w:szCs w:val="12"/>
                    </w:rPr>
                    <w:t>Nсовмi</w:t>
                  </w:r>
                  <w:proofErr w:type="spellEnd"/>
                  <w:r w:rsidRPr="00642E09">
                    <w:rPr>
                      <w:b/>
                      <w:bCs/>
                      <w:color w:val="000000"/>
                      <w:sz w:val="12"/>
                      <w:szCs w:val="12"/>
                    </w:rPr>
                    <w:t xml:space="preserve"> x </w:t>
                  </w:r>
                  <w:proofErr w:type="spellStart"/>
                  <w:r w:rsidRPr="00642E09">
                    <w:rPr>
                      <w:b/>
                      <w:bCs/>
                      <w:color w:val="000000"/>
                      <w:sz w:val="12"/>
                      <w:szCs w:val="12"/>
                    </w:rPr>
                    <w:t>ki</w:t>
                  </w:r>
                  <w:proofErr w:type="spellEnd"/>
                  <w:r w:rsidRPr="00642E09">
                    <w:rPr>
                      <w:b/>
                      <w:bCs/>
                      <w:color w:val="000000"/>
                      <w:sz w:val="12"/>
                      <w:szCs w:val="12"/>
                    </w:rPr>
                    <w:t xml:space="preserve">) x </w:t>
                  </w:r>
                  <w:proofErr w:type="spellStart"/>
                  <w:r w:rsidRPr="00642E09">
                    <w:rPr>
                      <w:b/>
                      <w:bCs/>
                      <w:color w:val="000000"/>
                      <w:sz w:val="12"/>
                      <w:szCs w:val="12"/>
                    </w:rPr>
                    <w:t>Fi</w:t>
                  </w:r>
                  <w:proofErr w:type="spellEnd"/>
                  <w:r w:rsidRPr="00642E09">
                    <w:rPr>
                      <w:color w:val="000000"/>
                      <w:sz w:val="12"/>
                      <w:szCs w:val="12"/>
                    </w:rPr>
                    <w:t>,</w:t>
                  </w:r>
                </w:p>
                <w:p w:rsidR="00947BBC" w:rsidRPr="00642E09" w:rsidRDefault="00947BBC" w:rsidP="00642E09">
                  <w:pPr>
                    <w:pStyle w:val="af4"/>
                    <w:spacing w:before="0" w:beforeAutospacing="0" w:after="0" w:afterAutospacing="0"/>
                  </w:pPr>
                  <w:proofErr w:type="spellStart"/>
                  <w:r w:rsidRPr="00642E09">
                    <w:rPr>
                      <w:b/>
                      <w:bCs/>
                      <w:color w:val="000000"/>
                      <w:sz w:val="12"/>
                      <w:szCs w:val="12"/>
                    </w:rPr>
                    <w:t>ki</w:t>
                  </w:r>
                  <w:proofErr w:type="spellEnd"/>
                  <w:r w:rsidRPr="00642E09">
                    <w:rPr>
                      <w:b/>
                      <w:bCs/>
                      <w:color w:val="000000"/>
                      <w:sz w:val="12"/>
                      <w:szCs w:val="12"/>
                    </w:rPr>
                    <w:t xml:space="preserve"> = </w:t>
                  </w:r>
                  <w:proofErr w:type="spellStart"/>
                  <w:proofErr w:type="gramStart"/>
                  <w:r w:rsidRPr="00642E09">
                    <w:rPr>
                      <w:b/>
                      <w:bCs/>
                      <w:color w:val="000000"/>
                      <w:sz w:val="12"/>
                      <w:szCs w:val="12"/>
                    </w:rPr>
                    <w:t>t</w:t>
                  </w:r>
                  <w:proofErr w:type="gramEnd"/>
                  <w:r w:rsidRPr="00642E09">
                    <w:rPr>
                      <w:b/>
                      <w:bCs/>
                      <w:color w:val="000000"/>
                      <w:sz w:val="12"/>
                      <w:szCs w:val="12"/>
                    </w:rPr>
                    <w:t>совмi</w:t>
                  </w:r>
                  <w:proofErr w:type="spellEnd"/>
                  <w:r w:rsidRPr="00642E09">
                    <w:rPr>
                      <w:b/>
                      <w:bCs/>
                      <w:color w:val="000000"/>
                      <w:sz w:val="12"/>
                      <w:szCs w:val="12"/>
                    </w:rPr>
                    <w:t xml:space="preserve"> / </w:t>
                  </w:r>
                  <w:proofErr w:type="spellStart"/>
                  <w:r w:rsidRPr="00642E09">
                    <w:rPr>
                      <w:b/>
                      <w:bCs/>
                      <w:color w:val="000000"/>
                      <w:sz w:val="12"/>
                      <w:szCs w:val="12"/>
                    </w:rPr>
                    <w:t>tосвоб</w:t>
                  </w:r>
                  <w:proofErr w:type="spellEnd"/>
                  <w:r w:rsidRPr="00642E09">
                    <w:rPr>
                      <w:color w:val="000000"/>
                      <w:sz w:val="12"/>
                      <w:szCs w:val="12"/>
                    </w:rPr>
                    <w:t>,</w:t>
                  </w:r>
                </w:p>
                <w:p w:rsidR="00947BBC" w:rsidRPr="00642E09" w:rsidRDefault="00947BBC" w:rsidP="00642E09">
                  <w:pPr>
                    <w:pStyle w:val="af4"/>
                    <w:spacing w:before="0" w:beforeAutospacing="0" w:after="0" w:afterAutospacing="0"/>
                  </w:pPr>
                  <w:r w:rsidRPr="00642E09">
                    <w:rPr>
                      <w:color w:val="000000"/>
                      <w:sz w:val="12"/>
                      <w:szCs w:val="12"/>
                    </w:rPr>
                    <w:t>где:</w:t>
                  </w:r>
                </w:p>
                <w:p w:rsidR="00947BBC" w:rsidRPr="00642E09" w:rsidRDefault="00947BBC" w:rsidP="00642E09">
                  <w:pPr>
                    <w:pStyle w:val="af4"/>
                    <w:spacing w:before="0" w:beforeAutospacing="0" w:after="0" w:afterAutospacing="0"/>
                  </w:pPr>
                  <w:proofErr w:type="spellStart"/>
                  <w:proofErr w:type="gramStart"/>
                  <w:r w:rsidRPr="00642E09">
                    <w:rPr>
                      <w:color w:val="000000"/>
                      <w:sz w:val="12"/>
                      <w:szCs w:val="12"/>
                    </w:rPr>
                    <w:t>N</w:t>
                  </w:r>
                  <w:proofErr w:type="gramEnd"/>
                  <w:r w:rsidRPr="00642E09">
                    <w:rPr>
                      <w:color w:val="000000"/>
                      <w:sz w:val="12"/>
                      <w:szCs w:val="12"/>
                    </w:rPr>
                    <w:t>освобi</w:t>
                  </w:r>
                  <w:proofErr w:type="spellEnd"/>
                  <w:r w:rsidRPr="00642E09">
                    <w:rPr>
                      <w:color w:val="000000"/>
                      <w:sz w:val="12"/>
                      <w:szCs w:val="12"/>
                    </w:rPr>
                    <w:t xml:space="preserve"> - количество военно-учетных работников в i-м муниципальном образовании;</w:t>
                  </w:r>
                </w:p>
                <w:p w:rsidR="00947BBC" w:rsidRPr="00642E09" w:rsidRDefault="00947BBC" w:rsidP="00642E09">
                  <w:pPr>
                    <w:pStyle w:val="af4"/>
                    <w:spacing w:before="0" w:beforeAutospacing="0" w:after="0" w:afterAutospacing="0"/>
                  </w:pPr>
                  <w:proofErr w:type="spellStart"/>
                  <w:proofErr w:type="gramStart"/>
                  <w:r w:rsidRPr="00642E09">
                    <w:rPr>
                      <w:color w:val="000000"/>
                      <w:sz w:val="12"/>
                      <w:szCs w:val="12"/>
                    </w:rPr>
                    <w:t>N</w:t>
                  </w:r>
                  <w:proofErr w:type="gramEnd"/>
                  <w:r w:rsidRPr="00642E09">
                    <w:rPr>
                      <w:color w:val="000000"/>
                      <w:sz w:val="12"/>
                      <w:szCs w:val="12"/>
                    </w:rPr>
                    <w:t>совмi</w:t>
                  </w:r>
                  <w:proofErr w:type="spellEnd"/>
                  <w:r w:rsidRPr="00642E09">
                    <w:rPr>
                      <w:color w:val="000000"/>
                      <w:sz w:val="12"/>
                      <w:szCs w:val="12"/>
                    </w:rPr>
                    <w:t xml:space="preserve"> - количество работников в i-м муниципальном образовании, осуществляющих работу по воинскому учету в органе местного самоуправления по совместительству;</w:t>
                  </w:r>
                </w:p>
                <w:p w:rsidR="00947BBC" w:rsidRPr="00642E09" w:rsidRDefault="00947BBC" w:rsidP="00642E09">
                  <w:pPr>
                    <w:pStyle w:val="af4"/>
                    <w:spacing w:before="0" w:beforeAutospacing="0" w:after="0" w:afterAutospacing="0"/>
                  </w:pPr>
                  <w:proofErr w:type="spellStart"/>
                  <w:r w:rsidRPr="00642E09">
                    <w:rPr>
                      <w:color w:val="000000"/>
                      <w:sz w:val="12"/>
                      <w:szCs w:val="12"/>
                    </w:rPr>
                    <w:t>ki</w:t>
                  </w:r>
                  <w:proofErr w:type="spellEnd"/>
                  <w:r w:rsidRPr="00642E09">
                    <w:rPr>
                      <w:color w:val="000000"/>
                      <w:sz w:val="12"/>
                      <w:szCs w:val="12"/>
                    </w:rPr>
                    <w:t xml:space="preserve"> - коэффициент рабочего времени;</w:t>
                  </w:r>
                </w:p>
                <w:p w:rsidR="00947BBC" w:rsidRPr="00642E09" w:rsidRDefault="00947BBC" w:rsidP="00642E09">
                  <w:pPr>
                    <w:pStyle w:val="af4"/>
                    <w:spacing w:before="0" w:beforeAutospacing="0" w:after="0" w:afterAutospacing="0"/>
                  </w:pPr>
                  <w:proofErr w:type="spellStart"/>
                  <w:proofErr w:type="gramStart"/>
                  <w:r w:rsidRPr="00642E09">
                    <w:rPr>
                      <w:color w:val="000000"/>
                      <w:sz w:val="12"/>
                      <w:szCs w:val="12"/>
                    </w:rPr>
                    <w:t>t</w:t>
                  </w:r>
                  <w:proofErr w:type="gramEnd"/>
                  <w:r w:rsidRPr="00642E09">
                    <w:rPr>
                      <w:color w:val="000000"/>
                      <w:sz w:val="12"/>
                      <w:szCs w:val="12"/>
                    </w:rPr>
                    <w:t>совмi</w:t>
                  </w:r>
                  <w:proofErr w:type="spellEnd"/>
                  <w:r w:rsidRPr="00642E09">
                    <w:rPr>
                      <w:color w:val="000000"/>
                      <w:sz w:val="12"/>
                      <w:szCs w:val="12"/>
                    </w:rPr>
                    <w:t xml:space="preserve"> - количество часов рабочего времени в год, рассчитанное в среднем на одного работника в i-м муниципальном образовании, осуществляющего работу по воинскому учету в органе местного самоуправления по совместительству;</w:t>
                  </w:r>
                </w:p>
                <w:p w:rsidR="00947BBC" w:rsidRPr="00642E09" w:rsidRDefault="00947BBC" w:rsidP="00642E09">
                  <w:pPr>
                    <w:pStyle w:val="af4"/>
                    <w:spacing w:before="0" w:beforeAutospacing="0" w:after="0" w:afterAutospacing="0"/>
                  </w:pPr>
                  <w:proofErr w:type="spellStart"/>
                  <w:proofErr w:type="gramStart"/>
                  <w:r w:rsidRPr="00642E09">
                    <w:rPr>
                      <w:color w:val="000000"/>
                      <w:sz w:val="12"/>
                      <w:szCs w:val="12"/>
                    </w:rPr>
                    <w:t>t</w:t>
                  </w:r>
                  <w:proofErr w:type="gramEnd"/>
                  <w:r w:rsidRPr="00642E09">
                    <w:rPr>
                      <w:color w:val="000000"/>
                      <w:sz w:val="12"/>
                      <w:szCs w:val="12"/>
                    </w:rPr>
                    <w:t>освоб</w:t>
                  </w:r>
                  <w:proofErr w:type="spellEnd"/>
                  <w:r w:rsidRPr="00642E09">
                    <w:rPr>
                      <w:color w:val="000000"/>
                      <w:sz w:val="12"/>
                      <w:szCs w:val="12"/>
                    </w:rPr>
                    <w:t xml:space="preserve"> - количество часов рабочего времени в год, рассчитанное на одного военно-учетного работника исходя из норм, установленных Трудовым кодексом Российской Федерации;</w:t>
                  </w:r>
                </w:p>
                <w:p w:rsidR="00947BBC" w:rsidRPr="00642E09" w:rsidRDefault="00947BBC" w:rsidP="00642E09">
                  <w:pPr>
                    <w:pStyle w:val="af4"/>
                    <w:spacing w:before="0" w:beforeAutospacing="0" w:after="0" w:afterAutospacing="0"/>
                  </w:pPr>
                  <w:proofErr w:type="spellStart"/>
                  <w:r w:rsidRPr="00642E09">
                    <w:rPr>
                      <w:color w:val="000000"/>
                      <w:sz w:val="12"/>
                      <w:szCs w:val="12"/>
                    </w:rPr>
                    <w:t>Fi</w:t>
                  </w:r>
                  <w:proofErr w:type="spellEnd"/>
                  <w:r w:rsidRPr="00642E09">
                    <w:rPr>
                      <w:color w:val="000000"/>
                      <w:sz w:val="12"/>
                      <w:szCs w:val="12"/>
                    </w:rPr>
                    <w:t xml:space="preserve"> - затраты на содержание одного военно-учетного работника органа местного самоуправления в i-м муниципальном образовании, определяемые по формуле:</w:t>
                  </w:r>
                </w:p>
                <w:p w:rsidR="00947BBC" w:rsidRPr="00642E09" w:rsidRDefault="00947BBC" w:rsidP="00642E09">
                  <w:pPr>
                    <w:pStyle w:val="af4"/>
                    <w:spacing w:before="0" w:beforeAutospacing="0" w:after="0" w:afterAutospacing="0"/>
                  </w:pPr>
                  <w:proofErr w:type="spellStart"/>
                  <w:r w:rsidRPr="00642E09">
                    <w:rPr>
                      <w:b/>
                      <w:bCs/>
                      <w:color w:val="000000"/>
                      <w:sz w:val="12"/>
                      <w:szCs w:val="12"/>
                    </w:rPr>
                    <w:t>Fi</w:t>
                  </w:r>
                  <w:proofErr w:type="spellEnd"/>
                  <w:r w:rsidRPr="00642E09">
                    <w:rPr>
                      <w:b/>
                      <w:bCs/>
                      <w:color w:val="000000"/>
                      <w:sz w:val="12"/>
                      <w:szCs w:val="12"/>
                    </w:rPr>
                    <w:t xml:space="preserve"> = </w:t>
                  </w:r>
                  <w:proofErr w:type="spellStart"/>
                  <w:r w:rsidRPr="00642E09">
                    <w:rPr>
                      <w:b/>
                      <w:bCs/>
                      <w:color w:val="000000"/>
                      <w:sz w:val="12"/>
                      <w:szCs w:val="12"/>
                    </w:rPr>
                    <w:t>ЗП</w:t>
                  </w:r>
                  <w:proofErr w:type="gramStart"/>
                  <w:r w:rsidRPr="00642E09">
                    <w:rPr>
                      <w:b/>
                      <w:bCs/>
                      <w:color w:val="000000"/>
                      <w:sz w:val="12"/>
                      <w:szCs w:val="12"/>
                    </w:rPr>
                    <w:t>i</w:t>
                  </w:r>
                  <w:proofErr w:type="spellEnd"/>
                  <w:proofErr w:type="gramEnd"/>
                  <w:r w:rsidRPr="00642E09">
                    <w:rPr>
                      <w:b/>
                      <w:bCs/>
                      <w:color w:val="000000"/>
                      <w:sz w:val="12"/>
                      <w:szCs w:val="12"/>
                    </w:rPr>
                    <w:t xml:space="preserve"> + </w:t>
                  </w:r>
                  <w:proofErr w:type="spellStart"/>
                  <w:r w:rsidRPr="00642E09">
                    <w:rPr>
                      <w:b/>
                      <w:bCs/>
                      <w:color w:val="000000"/>
                      <w:sz w:val="12"/>
                      <w:szCs w:val="12"/>
                    </w:rPr>
                    <w:t>Аi</w:t>
                  </w:r>
                  <w:proofErr w:type="spellEnd"/>
                  <w:r w:rsidRPr="00642E09">
                    <w:rPr>
                      <w:b/>
                      <w:bCs/>
                      <w:color w:val="000000"/>
                      <w:sz w:val="12"/>
                      <w:szCs w:val="12"/>
                    </w:rPr>
                    <w:t xml:space="preserve"> + </w:t>
                  </w:r>
                  <w:proofErr w:type="spellStart"/>
                  <w:r w:rsidRPr="00642E09">
                    <w:rPr>
                      <w:b/>
                      <w:bCs/>
                      <w:color w:val="000000"/>
                      <w:sz w:val="12"/>
                      <w:szCs w:val="12"/>
                    </w:rPr>
                    <w:t>Сi</w:t>
                  </w:r>
                  <w:proofErr w:type="spellEnd"/>
                  <w:r w:rsidRPr="00642E09">
                    <w:rPr>
                      <w:b/>
                      <w:bCs/>
                      <w:color w:val="000000"/>
                      <w:sz w:val="12"/>
                      <w:szCs w:val="12"/>
                    </w:rPr>
                    <w:t xml:space="preserve"> + </w:t>
                  </w:r>
                  <w:proofErr w:type="spellStart"/>
                  <w:r w:rsidRPr="00642E09">
                    <w:rPr>
                      <w:b/>
                      <w:bCs/>
                      <w:color w:val="000000"/>
                      <w:sz w:val="12"/>
                      <w:szCs w:val="12"/>
                    </w:rPr>
                    <w:t>Тi</w:t>
                  </w:r>
                  <w:proofErr w:type="spellEnd"/>
                  <w:r w:rsidRPr="00642E09">
                    <w:rPr>
                      <w:b/>
                      <w:bCs/>
                      <w:color w:val="000000"/>
                      <w:sz w:val="12"/>
                      <w:szCs w:val="12"/>
                    </w:rPr>
                    <w:t xml:space="preserve"> + </w:t>
                  </w:r>
                  <w:proofErr w:type="spellStart"/>
                  <w:r w:rsidRPr="00642E09">
                    <w:rPr>
                      <w:b/>
                      <w:bCs/>
                      <w:color w:val="000000"/>
                      <w:sz w:val="12"/>
                      <w:szCs w:val="12"/>
                    </w:rPr>
                    <w:t>Кi</w:t>
                  </w:r>
                  <w:proofErr w:type="spellEnd"/>
                  <w:r w:rsidRPr="00642E09">
                    <w:rPr>
                      <w:b/>
                      <w:bCs/>
                      <w:color w:val="000000"/>
                      <w:sz w:val="12"/>
                      <w:szCs w:val="12"/>
                    </w:rPr>
                    <w:t xml:space="preserve"> + </w:t>
                  </w:r>
                  <w:proofErr w:type="spellStart"/>
                  <w:r w:rsidRPr="00642E09">
                    <w:rPr>
                      <w:b/>
                      <w:bCs/>
                      <w:color w:val="000000"/>
                      <w:sz w:val="12"/>
                      <w:szCs w:val="12"/>
                    </w:rPr>
                    <w:t>МЗi</w:t>
                  </w:r>
                  <w:proofErr w:type="spellEnd"/>
                  <w:r w:rsidRPr="00642E09">
                    <w:rPr>
                      <w:color w:val="000000"/>
                      <w:sz w:val="12"/>
                      <w:szCs w:val="12"/>
                    </w:rPr>
                    <w:t>,</w:t>
                  </w:r>
                </w:p>
                <w:p w:rsidR="00947BBC" w:rsidRPr="00642E09" w:rsidRDefault="00947BBC" w:rsidP="00642E09">
                  <w:pPr>
                    <w:pStyle w:val="af4"/>
                    <w:spacing w:before="0" w:beforeAutospacing="0" w:after="0" w:afterAutospacing="0"/>
                  </w:pPr>
                  <w:r w:rsidRPr="00642E09">
                    <w:rPr>
                      <w:color w:val="000000"/>
                      <w:sz w:val="12"/>
                      <w:szCs w:val="12"/>
                    </w:rPr>
                    <w:t>где:</w:t>
                  </w:r>
                </w:p>
                <w:p w:rsidR="00947BBC" w:rsidRPr="00642E09" w:rsidRDefault="00947BBC" w:rsidP="00642E09">
                  <w:pPr>
                    <w:pStyle w:val="af4"/>
                    <w:spacing w:before="0" w:beforeAutospacing="0" w:after="0" w:afterAutospacing="0"/>
                  </w:pPr>
                  <w:proofErr w:type="spellStart"/>
                  <w:r w:rsidRPr="00642E09">
                    <w:rPr>
                      <w:color w:val="000000"/>
                      <w:sz w:val="12"/>
                      <w:szCs w:val="12"/>
                    </w:rPr>
                    <w:t>ЗП</w:t>
                  </w:r>
                  <w:proofErr w:type="gramStart"/>
                  <w:r w:rsidRPr="00642E09">
                    <w:rPr>
                      <w:color w:val="000000"/>
                      <w:sz w:val="12"/>
                      <w:szCs w:val="12"/>
                    </w:rPr>
                    <w:t>i</w:t>
                  </w:r>
                  <w:proofErr w:type="spellEnd"/>
                  <w:proofErr w:type="gramEnd"/>
                  <w:r w:rsidRPr="00642E09">
                    <w:rPr>
                      <w:color w:val="000000"/>
                      <w:sz w:val="12"/>
                      <w:szCs w:val="12"/>
                    </w:rPr>
                    <w:t xml:space="preserve"> - расходы на оплату труда военно-учетного работника i-</w:t>
                  </w:r>
                  <w:proofErr w:type="spellStart"/>
                  <w:r w:rsidRPr="00642E09">
                    <w:rPr>
                      <w:color w:val="000000"/>
                      <w:sz w:val="12"/>
                      <w:szCs w:val="12"/>
                    </w:rPr>
                    <w:t>го</w:t>
                  </w:r>
                  <w:proofErr w:type="spellEnd"/>
                  <w:r w:rsidRPr="00642E09">
                    <w:rPr>
                      <w:color w:val="000000"/>
                      <w:sz w:val="12"/>
                      <w:szCs w:val="12"/>
                    </w:rPr>
                    <w:t xml:space="preserve"> муниципального образования, включая соответствующие начисления на фонд оплаты труда;</w:t>
                  </w:r>
                </w:p>
                <w:p w:rsidR="00947BBC" w:rsidRPr="00642E09" w:rsidRDefault="00947BBC" w:rsidP="00642E09">
                  <w:pPr>
                    <w:pStyle w:val="af4"/>
                    <w:spacing w:before="0" w:beforeAutospacing="0" w:after="0" w:afterAutospacing="0"/>
                  </w:pPr>
                  <w:proofErr w:type="spellStart"/>
                  <w:r w:rsidRPr="00642E09">
                    <w:rPr>
                      <w:color w:val="000000"/>
                      <w:sz w:val="12"/>
                      <w:szCs w:val="12"/>
                    </w:rPr>
                    <w:t>А</w:t>
                  </w:r>
                  <w:proofErr w:type="gramStart"/>
                  <w:r w:rsidRPr="00642E09">
                    <w:rPr>
                      <w:color w:val="000000"/>
                      <w:sz w:val="12"/>
                      <w:szCs w:val="12"/>
                    </w:rPr>
                    <w:t>i</w:t>
                  </w:r>
                  <w:proofErr w:type="spellEnd"/>
                  <w:proofErr w:type="gramEnd"/>
                  <w:r w:rsidRPr="00642E09">
                    <w:rPr>
                      <w:color w:val="000000"/>
                      <w:sz w:val="12"/>
                      <w:szCs w:val="12"/>
                    </w:rPr>
                    <w:t xml:space="preserve"> - расходы i-</w:t>
                  </w:r>
                  <w:proofErr w:type="spellStart"/>
                  <w:r w:rsidRPr="00642E09">
                    <w:rPr>
                      <w:color w:val="000000"/>
                      <w:sz w:val="12"/>
                      <w:szCs w:val="12"/>
                    </w:rPr>
                    <w:t>го</w:t>
                  </w:r>
                  <w:proofErr w:type="spellEnd"/>
                  <w:r w:rsidRPr="00642E09">
                    <w:rPr>
                      <w:color w:val="000000"/>
                      <w:sz w:val="12"/>
                      <w:szCs w:val="12"/>
                    </w:rPr>
                    <w:t xml:space="preserve"> муниципального образования в расчете на одного военно-учетного работника на оплату аренды помещений;</w:t>
                  </w:r>
                </w:p>
                <w:p w:rsidR="00947BBC" w:rsidRPr="00642E09" w:rsidRDefault="00947BBC" w:rsidP="00642E09">
                  <w:pPr>
                    <w:pStyle w:val="af4"/>
                    <w:spacing w:before="0" w:beforeAutospacing="0" w:after="0" w:afterAutospacing="0"/>
                  </w:pPr>
                  <w:proofErr w:type="spellStart"/>
                  <w:r w:rsidRPr="00642E09">
                    <w:rPr>
                      <w:color w:val="000000"/>
                      <w:sz w:val="12"/>
                      <w:szCs w:val="12"/>
                    </w:rPr>
                    <w:t>С</w:t>
                  </w:r>
                  <w:proofErr w:type="gramStart"/>
                  <w:r w:rsidRPr="00642E09">
                    <w:rPr>
                      <w:color w:val="000000"/>
                      <w:sz w:val="12"/>
                      <w:szCs w:val="12"/>
                    </w:rPr>
                    <w:t>i</w:t>
                  </w:r>
                  <w:proofErr w:type="spellEnd"/>
                  <w:proofErr w:type="gramEnd"/>
                  <w:r w:rsidRPr="00642E09">
                    <w:rPr>
                      <w:color w:val="000000"/>
                      <w:sz w:val="12"/>
                      <w:szCs w:val="12"/>
                    </w:rPr>
                    <w:t xml:space="preserve"> - расходы i-</w:t>
                  </w:r>
                  <w:proofErr w:type="spellStart"/>
                  <w:r w:rsidRPr="00642E09">
                    <w:rPr>
                      <w:color w:val="000000"/>
                      <w:sz w:val="12"/>
                      <w:szCs w:val="12"/>
                    </w:rPr>
                    <w:t>го</w:t>
                  </w:r>
                  <w:proofErr w:type="spellEnd"/>
                  <w:r w:rsidRPr="00642E09">
                    <w:rPr>
                      <w:color w:val="000000"/>
                      <w:sz w:val="12"/>
                      <w:szCs w:val="12"/>
                    </w:rPr>
                    <w:t xml:space="preserve"> муниципального образования в расчете на одного военно-учетного работника на оплату услуг связи;</w:t>
                  </w:r>
                </w:p>
                <w:p w:rsidR="00947BBC" w:rsidRPr="00642E09" w:rsidRDefault="00947BBC" w:rsidP="00642E09">
                  <w:pPr>
                    <w:pStyle w:val="af4"/>
                    <w:spacing w:before="0" w:beforeAutospacing="0" w:after="0" w:afterAutospacing="0"/>
                  </w:pPr>
                  <w:proofErr w:type="spellStart"/>
                  <w:r w:rsidRPr="00642E09">
                    <w:rPr>
                      <w:color w:val="000000"/>
                      <w:sz w:val="12"/>
                      <w:szCs w:val="12"/>
                    </w:rPr>
                    <w:t>Т</w:t>
                  </w:r>
                  <w:proofErr w:type="gramStart"/>
                  <w:r w:rsidRPr="00642E09">
                    <w:rPr>
                      <w:color w:val="000000"/>
                      <w:sz w:val="12"/>
                      <w:szCs w:val="12"/>
                    </w:rPr>
                    <w:t>i</w:t>
                  </w:r>
                  <w:proofErr w:type="spellEnd"/>
                  <w:proofErr w:type="gramEnd"/>
                  <w:r w:rsidRPr="00642E09">
                    <w:rPr>
                      <w:color w:val="000000"/>
                      <w:sz w:val="12"/>
                      <w:szCs w:val="12"/>
                    </w:rPr>
                    <w:t xml:space="preserve"> - расходы i-</w:t>
                  </w:r>
                  <w:proofErr w:type="spellStart"/>
                  <w:r w:rsidRPr="00642E09">
                    <w:rPr>
                      <w:color w:val="000000"/>
                      <w:sz w:val="12"/>
                      <w:szCs w:val="12"/>
                    </w:rPr>
                    <w:t>го</w:t>
                  </w:r>
                  <w:proofErr w:type="spellEnd"/>
                  <w:r w:rsidRPr="00642E09">
                    <w:rPr>
                      <w:color w:val="000000"/>
                      <w:sz w:val="12"/>
                      <w:szCs w:val="12"/>
                    </w:rPr>
                    <w:t xml:space="preserve"> муниципального образования в расчете на одного военно-учетного работника на оплату транспортных услуг;</w:t>
                  </w:r>
                </w:p>
                <w:p w:rsidR="00947BBC" w:rsidRPr="00642E09" w:rsidRDefault="00947BBC" w:rsidP="00642E09">
                  <w:pPr>
                    <w:pStyle w:val="af4"/>
                    <w:spacing w:before="0" w:beforeAutospacing="0" w:after="0" w:afterAutospacing="0"/>
                  </w:pPr>
                  <w:proofErr w:type="spellStart"/>
                  <w:r w:rsidRPr="00642E09">
                    <w:rPr>
                      <w:color w:val="000000"/>
                      <w:sz w:val="12"/>
                      <w:szCs w:val="12"/>
                    </w:rPr>
                    <w:t>К</w:t>
                  </w:r>
                  <w:proofErr w:type="gramStart"/>
                  <w:r w:rsidRPr="00642E09">
                    <w:rPr>
                      <w:color w:val="000000"/>
                      <w:sz w:val="12"/>
                      <w:szCs w:val="12"/>
                    </w:rPr>
                    <w:t>i</w:t>
                  </w:r>
                  <w:proofErr w:type="spellEnd"/>
                  <w:proofErr w:type="gramEnd"/>
                  <w:r w:rsidRPr="00642E09">
                    <w:rPr>
                      <w:color w:val="000000"/>
                      <w:sz w:val="12"/>
                      <w:szCs w:val="12"/>
                    </w:rPr>
                    <w:t xml:space="preserve"> - командировочные расходы в расчете на одного военно-учетного работника в i-м муниципальном образовании;</w:t>
                  </w:r>
                </w:p>
                <w:p w:rsidR="00947BBC" w:rsidRPr="00642E09" w:rsidRDefault="00947BBC" w:rsidP="00642E09">
                  <w:pPr>
                    <w:pStyle w:val="af4"/>
                    <w:spacing w:before="0" w:beforeAutospacing="0" w:after="0" w:afterAutospacing="0"/>
                  </w:pPr>
                  <w:proofErr w:type="spellStart"/>
                  <w:r w:rsidRPr="00642E09">
                    <w:rPr>
                      <w:color w:val="000000"/>
                      <w:sz w:val="12"/>
                      <w:szCs w:val="12"/>
                    </w:rPr>
                    <w:t>МЗ</w:t>
                  </w:r>
                  <w:proofErr w:type="gramStart"/>
                  <w:r w:rsidRPr="00642E09">
                    <w:rPr>
                      <w:color w:val="000000"/>
                      <w:sz w:val="12"/>
                      <w:szCs w:val="12"/>
                    </w:rPr>
                    <w:t>i</w:t>
                  </w:r>
                  <w:proofErr w:type="spellEnd"/>
                  <w:proofErr w:type="gramEnd"/>
                  <w:r w:rsidRPr="00642E09">
                    <w:rPr>
                      <w:color w:val="000000"/>
                      <w:sz w:val="12"/>
                      <w:szCs w:val="12"/>
                    </w:rPr>
                    <w:t xml:space="preserve"> - расходы на обеспечение мебелью, инвентарем, оргтехникой, средствами связи, расходными материалами одного военно-учетного работника в i-м муниципальном образовании.</w:t>
                  </w:r>
                </w:p>
              </w:txbxContent>
            </v:textbox>
          </v:rect>
        </w:pict>
      </w: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tbl>
      <w:tblPr>
        <w:tblStyle w:val="aff4"/>
        <w:tblW w:w="5353" w:type="dxa"/>
        <w:tblLook w:val="04A0" w:firstRow="1" w:lastRow="0" w:firstColumn="1" w:lastColumn="0" w:noHBand="0" w:noVBand="1"/>
      </w:tblPr>
      <w:tblGrid>
        <w:gridCol w:w="534"/>
        <w:gridCol w:w="1473"/>
        <w:gridCol w:w="486"/>
        <w:gridCol w:w="486"/>
        <w:gridCol w:w="2374"/>
      </w:tblGrid>
      <w:tr w:rsidR="00642E09" w:rsidRPr="00642E09" w:rsidTr="00642E09">
        <w:trPr>
          <w:trHeight w:val="20"/>
        </w:trPr>
        <w:tc>
          <w:tcPr>
            <w:tcW w:w="534"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1473"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2860" w:type="dxa"/>
            <w:gridSpan w:val="2"/>
            <w:vMerge w:val="restart"/>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b/>
                <w:bCs/>
                <w:sz w:val="12"/>
                <w:szCs w:val="12"/>
              </w:rPr>
              <w:t>Приложение 14</w:t>
            </w:r>
          </w:p>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к решению Каратузского районного Совета</w:t>
            </w:r>
          </w:p>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депутатов от  _.12.2014г. №__ </w:t>
            </w:r>
          </w:p>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w:t>
            </w:r>
            <w:proofErr w:type="gramStart"/>
            <w:r w:rsidRPr="00642E09">
              <w:rPr>
                <w:rFonts w:ascii="Times New Roman" w:hAnsi="Times New Roman" w:cs="Times New Roman"/>
                <w:sz w:val="12"/>
                <w:szCs w:val="12"/>
              </w:rPr>
              <w:t>О</w:t>
            </w:r>
            <w:proofErr w:type="gramEnd"/>
            <w:r w:rsidRPr="00642E09">
              <w:rPr>
                <w:rFonts w:ascii="Times New Roman" w:hAnsi="Times New Roman" w:cs="Times New Roman"/>
                <w:sz w:val="12"/>
                <w:szCs w:val="12"/>
              </w:rPr>
              <w:t xml:space="preserve"> </w:t>
            </w:r>
            <w:proofErr w:type="gramStart"/>
            <w:r w:rsidRPr="00642E09">
              <w:rPr>
                <w:rFonts w:ascii="Times New Roman" w:hAnsi="Times New Roman" w:cs="Times New Roman"/>
                <w:sz w:val="12"/>
                <w:szCs w:val="12"/>
              </w:rPr>
              <w:t>районом</w:t>
            </w:r>
            <w:proofErr w:type="gramEnd"/>
            <w:r w:rsidRPr="00642E09">
              <w:rPr>
                <w:rFonts w:ascii="Times New Roman" w:hAnsi="Times New Roman" w:cs="Times New Roman"/>
                <w:sz w:val="12"/>
                <w:szCs w:val="12"/>
              </w:rPr>
              <w:t xml:space="preserve"> бюджете на 2015 год</w:t>
            </w:r>
          </w:p>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sz w:val="12"/>
                <w:szCs w:val="12"/>
              </w:rPr>
              <w:t>и плановый период 2016-2017 годов"</w:t>
            </w:r>
          </w:p>
        </w:tc>
      </w:tr>
      <w:tr w:rsidR="00642E09" w:rsidRPr="00642E09" w:rsidTr="00642E09">
        <w:trPr>
          <w:trHeight w:val="20"/>
        </w:trPr>
        <w:tc>
          <w:tcPr>
            <w:tcW w:w="534"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1473"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2860" w:type="dxa"/>
            <w:gridSpan w:val="2"/>
            <w:vMerge/>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r>
      <w:tr w:rsidR="00642E09" w:rsidRPr="00642E09" w:rsidTr="00642E09">
        <w:trPr>
          <w:trHeight w:val="20"/>
        </w:trPr>
        <w:tc>
          <w:tcPr>
            <w:tcW w:w="534"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1473"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2860" w:type="dxa"/>
            <w:gridSpan w:val="2"/>
            <w:vMerge/>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r>
      <w:tr w:rsidR="00642E09" w:rsidRPr="00642E09" w:rsidTr="00642E09">
        <w:trPr>
          <w:trHeight w:val="20"/>
        </w:trPr>
        <w:tc>
          <w:tcPr>
            <w:tcW w:w="534"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1473"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2860" w:type="dxa"/>
            <w:gridSpan w:val="2"/>
            <w:vMerge/>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r>
      <w:tr w:rsidR="00642E09" w:rsidRPr="00642E09" w:rsidTr="00642E09">
        <w:trPr>
          <w:trHeight w:val="20"/>
        </w:trPr>
        <w:tc>
          <w:tcPr>
            <w:tcW w:w="534"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1473"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2860" w:type="dxa"/>
            <w:gridSpan w:val="2"/>
            <w:vMerge/>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r>
      <w:tr w:rsidR="00642E09" w:rsidRPr="00642E09" w:rsidTr="00642E09">
        <w:trPr>
          <w:trHeight w:val="70"/>
        </w:trPr>
        <w:tc>
          <w:tcPr>
            <w:tcW w:w="534"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1473"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2860" w:type="dxa"/>
            <w:gridSpan w:val="2"/>
            <w:vMerge/>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r>
      <w:tr w:rsidR="00642E09" w:rsidRPr="00642E09" w:rsidTr="00642E09">
        <w:trPr>
          <w:trHeight w:val="70"/>
        </w:trPr>
        <w:tc>
          <w:tcPr>
            <w:tcW w:w="534"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1473"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2374"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r>
      <w:tr w:rsidR="00642E09" w:rsidRPr="00642E09" w:rsidTr="00642E09">
        <w:trPr>
          <w:trHeight w:val="20"/>
        </w:trPr>
        <w:tc>
          <w:tcPr>
            <w:tcW w:w="5353" w:type="dxa"/>
            <w:gridSpan w:val="5"/>
            <w:tcBorders>
              <w:top w:val="nil"/>
              <w:left w:val="nil"/>
              <w:bottom w:val="nil"/>
              <w:right w:val="nil"/>
            </w:tcBorders>
            <w:hideMark/>
          </w:tcPr>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b/>
                <w:bCs/>
                <w:sz w:val="12"/>
                <w:szCs w:val="12"/>
              </w:rPr>
              <w:t>Распределение субвенций бюджетам поселений на выполнение государственных полномочий по созданию и обеспечению деятельности административных комиссий» на 2015 год и плановый период 2016-2017 годов</w:t>
            </w:r>
          </w:p>
        </w:tc>
      </w:tr>
      <w:tr w:rsidR="00642E09" w:rsidRPr="00642E09" w:rsidTr="00642E09">
        <w:trPr>
          <w:trHeight w:val="20"/>
        </w:trPr>
        <w:tc>
          <w:tcPr>
            <w:tcW w:w="534"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1473"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2374"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r>
      <w:tr w:rsidR="00642E09" w:rsidRPr="00642E09" w:rsidTr="00642E09">
        <w:trPr>
          <w:trHeight w:val="20"/>
        </w:trPr>
        <w:tc>
          <w:tcPr>
            <w:tcW w:w="534"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1473"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2374"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r>
      <w:tr w:rsidR="00642E09" w:rsidRPr="00642E09" w:rsidTr="00642E09">
        <w:trPr>
          <w:trHeight w:val="20"/>
        </w:trPr>
        <w:tc>
          <w:tcPr>
            <w:tcW w:w="534" w:type="dxa"/>
            <w:tcBorders>
              <w:top w:val="nil"/>
              <w:left w:val="nil"/>
              <w:bottom w:val="single" w:sz="4" w:space="0" w:color="auto"/>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1473" w:type="dxa"/>
            <w:tcBorders>
              <w:top w:val="nil"/>
              <w:left w:val="nil"/>
              <w:bottom w:val="single" w:sz="4" w:space="0" w:color="auto"/>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486" w:type="dxa"/>
            <w:tcBorders>
              <w:top w:val="nil"/>
              <w:left w:val="nil"/>
              <w:bottom w:val="single" w:sz="4" w:space="0" w:color="auto"/>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486" w:type="dxa"/>
            <w:tcBorders>
              <w:top w:val="nil"/>
              <w:left w:val="nil"/>
              <w:bottom w:val="single" w:sz="4" w:space="0" w:color="auto"/>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2374" w:type="dxa"/>
            <w:tcBorders>
              <w:top w:val="nil"/>
              <w:left w:val="nil"/>
              <w:bottom w:val="single" w:sz="4" w:space="0" w:color="auto"/>
              <w:right w:val="nil"/>
            </w:tcBorders>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(тыс. рублей)</w:t>
            </w:r>
          </w:p>
        </w:tc>
      </w:tr>
      <w:tr w:rsidR="00642E09" w:rsidRPr="00642E09" w:rsidTr="00642E09">
        <w:trPr>
          <w:trHeight w:val="20"/>
        </w:trPr>
        <w:tc>
          <w:tcPr>
            <w:tcW w:w="534" w:type="dxa"/>
            <w:tcBorders>
              <w:top w:val="single" w:sz="4" w:space="0" w:color="auto"/>
            </w:tcBorders>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 </w:t>
            </w:r>
            <w:proofErr w:type="gramStart"/>
            <w:r w:rsidRPr="00642E09">
              <w:rPr>
                <w:rFonts w:ascii="Times New Roman" w:hAnsi="Times New Roman" w:cs="Times New Roman"/>
                <w:sz w:val="12"/>
                <w:szCs w:val="12"/>
              </w:rPr>
              <w:t>п</w:t>
            </w:r>
            <w:proofErr w:type="gramEnd"/>
            <w:r w:rsidRPr="00642E09">
              <w:rPr>
                <w:rFonts w:ascii="Times New Roman" w:hAnsi="Times New Roman" w:cs="Times New Roman"/>
                <w:sz w:val="12"/>
                <w:szCs w:val="12"/>
              </w:rPr>
              <w:t>/п</w:t>
            </w:r>
          </w:p>
        </w:tc>
        <w:tc>
          <w:tcPr>
            <w:tcW w:w="1473" w:type="dxa"/>
            <w:tcBorders>
              <w:top w:val="single" w:sz="4" w:space="0" w:color="auto"/>
            </w:tcBorders>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Наименование сельсоветов, сельских администраций</w:t>
            </w:r>
          </w:p>
        </w:tc>
        <w:tc>
          <w:tcPr>
            <w:tcW w:w="486" w:type="dxa"/>
            <w:tcBorders>
              <w:top w:val="single" w:sz="4" w:space="0" w:color="auto"/>
            </w:tcBorders>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2015 год</w:t>
            </w:r>
          </w:p>
        </w:tc>
        <w:tc>
          <w:tcPr>
            <w:tcW w:w="486" w:type="dxa"/>
            <w:tcBorders>
              <w:top w:val="single" w:sz="4" w:space="0" w:color="auto"/>
            </w:tcBorders>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2016 год</w:t>
            </w:r>
          </w:p>
        </w:tc>
        <w:tc>
          <w:tcPr>
            <w:tcW w:w="2374" w:type="dxa"/>
            <w:tcBorders>
              <w:top w:val="single" w:sz="4" w:space="0" w:color="auto"/>
            </w:tcBorders>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2017 год</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w:t>
            </w:r>
          </w:p>
        </w:tc>
        <w:tc>
          <w:tcPr>
            <w:tcW w:w="1473" w:type="dxa"/>
            <w:noWrap/>
            <w:hideMark/>
          </w:tcPr>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b/>
                <w:bCs/>
                <w:sz w:val="12"/>
                <w:szCs w:val="12"/>
              </w:rPr>
              <w:t>1</w:t>
            </w:r>
          </w:p>
        </w:tc>
        <w:tc>
          <w:tcPr>
            <w:tcW w:w="486" w:type="dxa"/>
            <w:noWrap/>
            <w:hideMark/>
          </w:tcPr>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b/>
                <w:bCs/>
                <w:sz w:val="12"/>
                <w:szCs w:val="12"/>
              </w:rPr>
              <w:t>2</w:t>
            </w:r>
          </w:p>
        </w:tc>
        <w:tc>
          <w:tcPr>
            <w:tcW w:w="486" w:type="dxa"/>
            <w:noWrap/>
            <w:hideMark/>
          </w:tcPr>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b/>
                <w:bCs/>
                <w:sz w:val="12"/>
                <w:szCs w:val="12"/>
              </w:rPr>
              <w:t>3</w:t>
            </w:r>
          </w:p>
        </w:tc>
        <w:tc>
          <w:tcPr>
            <w:tcW w:w="237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4</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w:t>
            </w:r>
          </w:p>
        </w:tc>
        <w:tc>
          <w:tcPr>
            <w:tcW w:w="1473"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Администрация </w:t>
            </w:r>
            <w:proofErr w:type="spellStart"/>
            <w:r w:rsidRPr="00642E09">
              <w:rPr>
                <w:rFonts w:ascii="Times New Roman" w:hAnsi="Times New Roman" w:cs="Times New Roman"/>
                <w:sz w:val="12"/>
                <w:szCs w:val="12"/>
              </w:rPr>
              <w:t>Амыльского</w:t>
            </w:r>
            <w:proofErr w:type="spellEnd"/>
            <w:r w:rsidRPr="00642E09">
              <w:rPr>
                <w:rFonts w:ascii="Times New Roman" w:hAnsi="Times New Roman" w:cs="Times New Roman"/>
                <w:sz w:val="12"/>
                <w:szCs w:val="12"/>
              </w:rPr>
              <w:t xml:space="preserve"> сельсовета</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1,70</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1,80</w:t>
            </w:r>
          </w:p>
        </w:tc>
        <w:tc>
          <w:tcPr>
            <w:tcW w:w="237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1,80</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w:t>
            </w:r>
          </w:p>
        </w:tc>
        <w:tc>
          <w:tcPr>
            <w:tcW w:w="1473" w:type="dxa"/>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Администрация  </w:t>
            </w:r>
            <w:proofErr w:type="spellStart"/>
            <w:r w:rsidRPr="00642E09">
              <w:rPr>
                <w:rFonts w:ascii="Times New Roman" w:hAnsi="Times New Roman" w:cs="Times New Roman"/>
                <w:sz w:val="12"/>
                <w:szCs w:val="12"/>
              </w:rPr>
              <w:lastRenderedPageBreak/>
              <w:t>Верхнекужебарского</w:t>
            </w:r>
            <w:proofErr w:type="spellEnd"/>
            <w:r w:rsidRPr="00642E09">
              <w:rPr>
                <w:rFonts w:ascii="Times New Roman" w:hAnsi="Times New Roman" w:cs="Times New Roman"/>
                <w:sz w:val="12"/>
                <w:szCs w:val="12"/>
              </w:rPr>
              <w:t xml:space="preserve"> сельсовета</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lastRenderedPageBreak/>
              <w:t>3,20</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3,20</w:t>
            </w:r>
          </w:p>
        </w:tc>
        <w:tc>
          <w:tcPr>
            <w:tcW w:w="237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3,20</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lastRenderedPageBreak/>
              <w:t>3</w:t>
            </w:r>
          </w:p>
        </w:tc>
        <w:tc>
          <w:tcPr>
            <w:tcW w:w="1473"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администрация Каратузского сельсовета</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23,40</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24,00</w:t>
            </w:r>
          </w:p>
        </w:tc>
        <w:tc>
          <w:tcPr>
            <w:tcW w:w="237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24,00</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4</w:t>
            </w:r>
          </w:p>
        </w:tc>
        <w:tc>
          <w:tcPr>
            <w:tcW w:w="1473"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Администрация </w:t>
            </w:r>
            <w:proofErr w:type="spellStart"/>
            <w:r w:rsidRPr="00642E09">
              <w:rPr>
                <w:rFonts w:ascii="Times New Roman" w:hAnsi="Times New Roman" w:cs="Times New Roman"/>
                <w:sz w:val="12"/>
                <w:szCs w:val="12"/>
              </w:rPr>
              <w:t>Качульского</w:t>
            </w:r>
            <w:proofErr w:type="spellEnd"/>
            <w:r w:rsidRPr="00642E09">
              <w:rPr>
                <w:rFonts w:ascii="Times New Roman" w:hAnsi="Times New Roman" w:cs="Times New Roman"/>
                <w:sz w:val="12"/>
                <w:szCs w:val="12"/>
              </w:rPr>
              <w:t xml:space="preserve"> сельсовета</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2,00</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2,10</w:t>
            </w:r>
          </w:p>
        </w:tc>
        <w:tc>
          <w:tcPr>
            <w:tcW w:w="237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2,10</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5</w:t>
            </w:r>
          </w:p>
        </w:tc>
        <w:tc>
          <w:tcPr>
            <w:tcW w:w="1473"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Администрация Лебедевского сельсовета </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0,80</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0,80</w:t>
            </w:r>
          </w:p>
        </w:tc>
        <w:tc>
          <w:tcPr>
            <w:tcW w:w="237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0,80</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6</w:t>
            </w:r>
          </w:p>
        </w:tc>
        <w:tc>
          <w:tcPr>
            <w:tcW w:w="1473"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Администрация </w:t>
            </w:r>
            <w:proofErr w:type="spellStart"/>
            <w:r w:rsidRPr="00642E09">
              <w:rPr>
                <w:rFonts w:ascii="Times New Roman" w:hAnsi="Times New Roman" w:cs="Times New Roman"/>
                <w:sz w:val="12"/>
                <w:szCs w:val="12"/>
              </w:rPr>
              <w:t>Моторского</w:t>
            </w:r>
            <w:proofErr w:type="spellEnd"/>
            <w:r w:rsidRPr="00642E09">
              <w:rPr>
                <w:rFonts w:ascii="Times New Roman" w:hAnsi="Times New Roman" w:cs="Times New Roman"/>
                <w:sz w:val="12"/>
                <w:szCs w:val="12"/>
              </w:rPr>
              <w:t xml:space="preserve"> сельсовета</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3,70</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3,80</w:t>
            </w:r>
          </w:p>
        </w:tc>
        <w:tc>
          <w:tcPr>
            <w:tcW w:w="237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3,80</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7</w:t>
            </w:r>
          </w:p>
        </w:tc>
        <w:tc>
          <w:tcPr>
            <w:tcW w:w="1473"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Администрация </w:t>
            </w:r>
            <w:proofErr w:type="spellStart"/>
            <w:r w:rsidRPr="00642E09">
              <w:rPr>
                <w:rFonts w:ascii="Times New Roman" w:hAnsi="Times New Roman" w:cs="Times New Roman"/>
                <w:sz w:val="12"/>
                <w:szCs w:val="12"/>
              </w:rPr>
              <w:t>Нижнекужебарского</w:t>
            </w:r>
            <w:proofErr w:type="spellEnd"/>
            <w:r w:rsidRPr="00642E09">
              <w:rPr>
                <w:rFonts w:ascii="Times New Roman" w:hAnsi="Times New Roman" w:cs="Times New Roman"/>
                <w:sz w:val="12"/>
                <w:szCs w:val="12"/>
              </w:rPr>
              <w:t xml:space="preserve"> сельсовета</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1,40</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1,40</w:t>
            </w:r>
          </w:p>
        </w:tc>
        <w:tc>
          <w:tcPr>
            <w:tcW w:w="237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1,40</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8</w:t>
            </w:r>
          </w:p>
        </w:tc>
        <w:tc>
          <w:tcPr>
            <w:tcW w:w="1473" w:type="dxa"/>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Администрация </w:t>
            </w:r>
            <w:proofErr w:type="spellStart"/>
            <w:r w:rsidRPr="00642E09">
              <w:rPr>
                <w:rFonts w:ascii="Times New Roman" w:hAnsi="Times New Roman" w:cs="Times New Roman"/>
                <w:sz w:val="12"/>
                <w:szCs w:val="12"/>
              </w:rPr>
              <w:t>Нижнекурятского</w:t>
            </w:r>
            <w:proofErr w:type="spellEnd"/>
            <w:r w:rsidRPr="00642E09">
              <w:rPr>
                <w:rFonts w:ascii="Times New Roman" w:hAnsi="Times New Roman" w:cs="Times New Roman"/>
                <w:sz w:val="12"/>
                <w:szCs w:val="12"/>
              </w:rPr>
              <w:t xml:space="preserve"> сельсовета</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1,90</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1,90</w:t>
            </w:r>
          </w:p>
        </w:tc>
        <w:tc>
          <w:tcPr>
            <w:tcW w:w="237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1,90</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9</w:t>
            </w:r>
          </w:p>
        </w:tc>
        <w:tc>
          <w:tcPr>
            <w:tcW w:w="1473"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Администрация </w:t>
            </w:r>
            <w:proofErr w:type="spellStart"/>
            <w:r w:rsidRPr="00642E09">
              <w:rPr>
                <w:rFonts w:ascii="Times New Roman" w:hAnsi="Times New Roman" w:cs="Times New Roman"/>
                <w:sz w:val="12"/>
                <w:szCs w:val="12"/>
              </w:rPr>
              <w:t>Сагайского</w:t>
            </w:r>
            <w:proofErr w:type="spellEnd"/>
            <w:r w:rsidRPr="00642E09">
              <w:rPr>
                <w:rFonts w:ascii="Times New Roman" w:hAnsi="Times New Roman" w:cs="Times New Roman"/>
                <w:sz w:val="12"/>
                <w:szCs w:val="12"/>
              </w:rPr>
              <w:t xml:space="preserve"> сельсовета</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1,80</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1,80</w:t>
            </w:r>
          </w:p>
        </w:tc>
        <w:tc>
          <w:tcPr>
            <w:tcW w:w="237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1,80</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10</w:t>
            </w:r>
          </w:p>
        </w:tc>
        <w:tc>
          <w:tcPr>
            <w:tcW w:w="1473"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Администрация </w:t>
            </w:r>
            <w:proofErr w:type="spellStart"/>
            <w:r w:rsidRPr="00642E09">
              <w:rPr>
                <w:rFonts w:ascii="Times New Roman" w:hAnsi="Times New Roman" w:cs="Times New Roman"/>
                <w:sz w:val="12"/>
                <w:szCs w:val="12"/>
              </w:rPr>
              <w:t>Старокопского</w:t>
            </w:r>
            <w:proofErr w:type="spellEnd"/>
            <w:r w:rsidRPr="00642E09">
              <w:rPr>
                <w:rFonts w:ascii="Times New Roman" w:hAnsi="Times New Roman" w:cs="Times New Roman"/>
                <w:sz w:val="12"/>
                <w:szCs w:val="12"/>
              </w:rPr>
              <w:t xml:space="preserve"> сельсовета</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1,00</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1,00</w:t>
            </w:r>
          </w:p>
        </w:tc>
        <w:tc>
          <w:tcPr>
            <w:tcW w:w="237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1,00</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11</w:t>
            </w:r>
          </w:p>
        </w:tc>
        <w:tc>
          <w:tcPr>
            <w:tcW w:w="1473"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Администрация </w:t>
            </w:r>
            <w:proofErr w:type="spellStart"/>
            <w:r w:rsidRPr="00642E09">
              <w:rPr>
                <w:rFonts w:ascii="Times New Roman" w:hAnsi="Times New Roman" w:cs="Times New Roman"/>
                <w:sz w:val="12"/>
                <w:szCs w:val="12"/>
              </w:rPr>
              <w:t>Таскинского</w:t>
            </w:r>
            <w:proofErr w:type="spellEnd"/>
            <w:r w:rsidRPr="00642E09">
              <w:rPr>
                <w:rFonts w:ascii="Times New Roman" w:hAnsi="Times New Roman" w:cs="Times New Roman"/>
                <w:sz w:val="12"/>
                <w:szCs w:val="12"/>
              </w:rPr>
              <w:t xml:space="preserve"> сельсовета</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2,20</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2,30</w:t>
            </w:r>
          </w:p>
        </w:tc>
        <w:tc>
          <w:tcPr>
            <w:tcW w:w="237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2,30</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12</w:t>
            </w:r>
          </w:p>
        </w:tc>
        <w:tc>
          <w:tcPr>
            <w:tcW w:w="1473"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Администрация </w:t>
            </w:r>
            <w:proofErr w:type="spellStart"/>
            <w:r w:rsidRPr="00642E09">
              <w:rPr>
                <w:rFonts w:ascii="Times New Roman" w:hAnsi="Times New Roman" w:cs="Times New Roman"/>
                <w:sz w:val="12"/>
                <w:szCs w:val="12"/>
              </w:rPr>
              <w:t>Таятского</w:t>
            </w:r>
            <w:proofErr w:type="spellEnd"/>
            <w:r w:rsidRPr="00642E09">
              <w:rPr>
                <w:rFonts w:ascii="Times New Roman" w:hAnsi="Times New Roman" w:cs="Times New Roman"/>
                <w:sz w:val="12"/>
                <w:szCs w:val="12"/>
              </w:rPr>
              <w:t xml:space="preserve"> сельсовета</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2,10</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2,20</w:t>
            </w:r>
          </w:p>
        </w:tc>
        <w:tc>
          <w:tcPr>
            <w:tcW w:w="237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2,20</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13</w:t>
            </w:r>
          </w:p>
        </w:tc>
        <w:tc>
          <w:tcPr>
            <w:tcW w:w="1473"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Администрация </w:t>
            </w:r>
            <w:proofErr w:type="spellStart"/>
            <w:r w:rsidRPr="00642E09">
              <w:rPr>
                <w:rFonts w:ascii="Times New Roman" w:hAnsi="Times New Roman" w:cs="Times New Roman"/>
                <w:sz w:val="12"/>
                <w:szCs w:val="12"/>
              </w:rPr>
              <w:t>Уджейского</w:t>
            </w:r>
            <w:proofErr w:type="spellEnd"/>
            <w:r w:rsidRPr="00642E09">
              <w:rPr>
                <w:rFonts w:ascii="Times New Roman" w:hAnsi="Times New Roman" w:cs="Times New Roman"/>
                <w:sz w:val="12"/>
                <w:szCs w:val="12"/>
              </w:rPr>
              <w:t xml:space="preserve"> сельсовета</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1,20</w:t>
            </w:r>
          </w:p>
        </w:tc>
        <w:tc>
          <w:tcPr>
            <w:tcW w:w="48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1,20</w:t>
            </w:r>
          </w:p>
        </w:tc>
        <w:tc>
          <w:tcPr>
            <w:tcW w:w="237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1,20</w:t>
            </w:r>
          </w:p>
        </w:tc>
      </w:tr>
      <w:tr w:rsidR="00642E09" w:rsidRPr="00642E09" w:rsidTr="00642E09">
        <w:trPr>
          <w:trHeight w:val="20"/>
        </w:trPr>
        <w:tc>
          <w:tcPr>
            <w:tcW w:w="534" w:type="dxa"/>
            <w:tcBorders>
              <w:bottom w:val="single" w:sz="4" w:space="0" w:color="auto"/>
            </w:tcBorders>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14</w:t>
            </w:r>
          </w:p>
        </w:tc>
        <w:tc>
          <w:tcPr>
            <w:tcW w:w="1473" w:type="dxa"/>
            <w:tcBorders>
              <w:bottom w:val="single" w:sz="4" w:space="0" w:color="auto"/>
            </w:tcBorders>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администрация </w:t>
            </w:r>
            <w:proofErr w:type="spellStart"/>
            <w:r w:rsidRPr="00642E09">
              <w:rPr>
                <w:rFonts w:ascii="Times New Roman" w:hAnsi="Times New Roman" w:cs="Times New Roman"/>
                <w:sz w:val="12"/>
                <w:szCs w:val="12"/>
              </w:rPr>
              <w:t>Черемушинского</w:t>
            </w:r>
            <w:proofErr w:type="spellEnd"/>
            <w:r w:rsidRPr="00642E09">
              <w:rPr>
                <w:rFonts w:ascii="Times New Roman" w:hAnsi="Times New Roman" w:cs="Times New Roman"/>
                <w:sz w:val="12"/>
                <w:szCs w:val="12"/>
              </w:rPr>
              <w:t xml:space="preserve"> сельсовета</w:t>
            </w:r>
          </w:p>
        </w:tc>
        <w:tc>
          <w:tcPr>
            <w:tcW w:w="486" w:type="dxa"/>
            <w:tcBorders>
              <w:bottom w:val="single" w:sz="4" w:space="0" w:color="auto"/>
            </w:tcBorders>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3,30</w:t>
            </w:r>
          </w:p>
        </w:tc>
        <w:tc>
          <w:tcPr>
            <w:tcW w:w="486" w:type="dxa"/>
            <w:tcBorders>
              <w:bottom w:val="single" w:sz="4" w:space="0" w:color="auto"/>
            </w:tcBorders>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3,40</w:t>
            </w:r>
          </w:p>
        </w:tc>
        <w:tc>
          <w:tcPr>
            <w:tcW w:w="2374" w:type="dxa"/>
            <w:tcBorders>
              <w:bottom w:val="single" w:sz="4" w:space="0" w:color="auto"/>
            </w:tcBorders>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3,40</w:t>
            </w:r>
          </w:p>
        </w:tc>
      </w:tr>
      <w:tr w:rsidR="00642E09" w:rsidRPr="00642E09" w:rsidTr="00642E09">
        <w:trPr>
          <w:trHeight w:val="521"/>
        </w:trPr>
        <w:tc>
          <w:tcPr>
            <w:tcW w:w="534" w:type="dxa"/>
            <w:tcBorders>
              <w:bottom w:val="single" w:sz="4" w:space="0" w:color="auto"/>
            </w:tcBorders>
            <w:noWrap/>
            <w:hideMark/>
          </w:tcPr>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b/>
                <w:bCs/>
                <w:sz w:val="12"/>
                <w:szCs w:val="12"/>
              </w:rPr>
              <w:t> </w:t>
            </w:r>
          </w:p>
        </w:tc>
        <w:tc>
          <w:tcPr>
            <w:tcW w:w="1473" w:type="dxa"/>
            <w:tcBorders>
              <w:bottom w:val="single" w:sz="4" w:space="0" w:color="auto"/>
            </w:tcBorders>
            <w:noWrap/>
            <w:hideMark/>
          </w:tcPr>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b/>
                <w:bCs/>
                <w:sz w:val="12"/>
                <w:szCs w:val="12"/>
              </w:rPr>
              <w:t>ВСЕГО</w:t>
            </w:r>
          </w:p>
        </w:tc>
        <w:tc>
          <w:tcPr>
            <w:tcW w:w="486" w:type="dxa"/>
            <w:tcBorders>
              <w:bottom w:val="single" w:sz="4" w:space="0" w:color="auto"/>
            </w:tcBorders>
            <w:noWrap/>
            <w:hideMark/>
          </w:tcPr>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b/>
                <w:bCs/>
                <w:sz w:val="12"/>
                <w:szCs w:val="12"/>
              </w:rPr>
              <w:t>49,70</w:t>
            </w:r>
          </w:p>
        </w:tc>
        <w:tc>
          <w:tcPr>
            <w:tcW w:w="486" w:type="dxa"/>
            <w:tcBorders>
              <w:bottom w:val="single" w:sz="4" w:space="0" w:color="auto"/>
            </w:tcBorders>
            <w:noWrap/>
            <w:hideMark/>
          </w:tcPr>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b/>
                <w:bCs/>
                <w:sz w:val="12"/>
                <w:szCs w:val="12"/>
              </w:rPr>
              <w:t>50,90</w:t>
            </w:r>
          </w:p>
        </w:tc>
        <w:tc>
          <w:tcPr>
            <w:tcW w:w="2374" w:type="dxa"/>
            <w:tcBorders>
              <w:bottom w:val="single" w:sz="4" w:space="0" w:color="auto"/>
            </w:tcBorders>
            <w:noWrap/>
            <w:hideMark/>
          </w:tcPr>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b/>
                <w:bCs/>
                <w:sz w:val="12"/>
                <w:szCs w:val="12"/>
              </w:rPr>
              <w:t>50,90</w:t>
            </w:r>
          </w:p>
        </w:tc>
      </w:tr>
      <w:tr w:rsidR="00642E09" w:rsidRPr="00642E09" w:rsidTr="00642E09">
        <w:trPr>
          <w:trHeight w:val="4917"/>
        </w:trPr>
        <w:tc>
          <w:tcPr>
            <w:tcW w:w="5353" w:type="dxa"/>
            <w:gridSpan w:val="5"/>
            <w:tcBorders>
              <w:top w:val="single" w:sz="4" w:space="0" w:color="auto"/>
              <w:left w:val="nil"/>
              <w:bottom w:val="nil"/>
              <w:right w:val="nil"/>
            </w:tcBorders>
            <w:noWrap/>
            <w:hideMark/>
          </w:tcPr>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b/>
                <w:bCs/>
                <w:sz w:val="12"/>
                <w:szCs w:val="12"/>
              </w:rPr>
              <w:t>Методика распределения субвенций бюджетам поселений на осуществление государственных полномочий по созданию и обеспечению деятельности административных комиссий</w:t>
            </w:r>
          </w:p>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определяется по формуле:</w:t>
            </w:r>
          </w:p>
          <w:p w:rsidR="00642E09" w:rsidRPr="00642E09" w:rsidRDefault="00642E09" w:rsidP="00642E09">
            <w:pPr>
              <w:spacing w:after="0" w:line="240" w:lineRule="auto"/>
              <w:rPr>
                <w:rFonts w:ascii="Times New Roman" w:hAnsi="Times New Roman" w:cs="Times New Roman"/>
                <w:b/>
                <w:bCs/>
                <w:sz w:val="12"/>
                <w:szCs w:val="12"/>
              </w:rPr>
            </w:pPr>
            <w:proofErr w:type="spellStart"/>
            <w:r w:rsidRPr="00642E09">
              <w:rPr>
                <w:rFonts w:ascii="Times New Roman" w:hAnsi="Times New Roman" w:cs="Times New Roman"/>
                <w:b/>
                <w:bCs/>
                <w:sz w:val="12"/>
                <w:szCs w:val="12"/>
                <w:lang w:val="en-US"/>
              </w:rPr>
              <w:t>Sij</w:t>
            </w:r>
            <w:proofErr w:type="spellEnd"/>
            <w:r w:rsidRPr="00642E09">
              <w:rPr>
                <w:rFonts w:ascii="Times New Roman" w:hAnsi="Times New Roman" w:cs="Times New Roman"/>
                <w:b/>
                <w:bCs/>
                <w:sz w:val="12"/>
                <w:szCs w:val="12"/>
              </w:rPr>
              <w:t xml:space="preserve"> = </w:t>
            </w:r>
            <w:r w:rsidRPr="00642E09">
              <w:rPr>
                <w:rFonts w:ascii="Times New Roman" w:hAnsi="Times New Roman" w:cs="Times New Roman"/>
                <w:b/>
                <w:bCs/>
                <w:sz w:val="12"/>
                <w:szCs w:val="12"/>
                <w:lang w:val="en-US"/>
              </w:rPr>
              <w:t>Si</w:t>
            </w:r>
            <w:r w:rsidRPr="00642E09">
              <w:rPr>
                <w:rFonts w:ascii="Times New Roman" w:hAnsi="Times New Roman" w:cs="Times New Roman"/>
                <w:b/>
                <w:bCs/>
                <w:sz w:val="12"/>
                <w:szCs w:val="12"/>
              </w:rPr>
              <w:t xml:space="preserve"> </w:t>
            </w:r>
            <w:r w:rsidRPr="00642E09">
              <w:rPr>
                <w:rFonts w:ascii="Times New Roman" w:hAnsi="Times New Roman" w:cs="Times New Roman"/>
                <w:b/>
                <w:bCs/>
                <w:sz w:val="12"/>
                <w:szCs w:val="12"/>
                <w:lang w:val="en-US"/>
              </w:rPr>
              <w:t>x</w:t>
            </w:r>
            <w:r w:rsidRPr="00642E09">
              <w:rPr>
                <w:rFonts w:ascii="Times New Roman" w:hAnsi="Times New Roman" w:cs="Times New Roman"/>
                <w:b/>
                <w:bCs/>
                <w:sz w:val="12"/>
                <w:szCs w:val="12"/>
              </w:rPr>
              <w:t xml:space="preserve"> (</w:t>
            </w:r>
            <w:proofErr w:type="spellStart"/>
            <w:r w:rsidRPr="00642E09">
              <w:rPr>
                <w:rFonts w:ascii="Times New Roman" w:hAnsi="Times New Roman" w:cs="Times New Roman"/>
                <w:b/>
                <w:bCs/>
                <w:sz w:val="12"/>
                <w:szCs w:val="12"/>
                <w:lang w:val="en-US"/>
              </w:rPr>
              <w:t>Nij</w:t>
            </w:r>
            <w:proofErr w:type="spellEnd"/>
            <w:r w:rsidRPr="00642E09">
              <w:rPr>
                <w:rFonts w:ascii="Times New Roman" w:hAnsi="Times New Roman" w:cs="Times New Roman"/>
                <w:b/>
                <w:bCs/>
                <w:sz w:val="12"/>
                <w:szCs w:val="12"/>
              </w:rPr>
              <w:t xml:space="preserve"> / </w:t>
            </w:r>
            <w:r w:rsidRPr="00642E09">
              <w:rPr>
                <w:rFonts w:ascii="Times New Roman" w:hAnsi="Times New Roman" w:cs="Times New Roman"/>
                <w:b/>
                <w:bCs/>
                <w:sz w:val="12"/>
                <w:szCs w:val="12"/>
                <w:lang w:val="en-US"/>
              </w:rPr>
              <w:t>Ni</w:t>
            </w:r>
            <w:r w:rsidRPr="00642E09">
              <w:rPr>
                <w:rFonts w:ascii="Times New Roman" w:hAnsi="Times New Roman" w:cs="Times New Roman"/>
                <w:b/>
                <w:bCs/>
                <w:sz w:val="12"/>
                <w:szCs w:val="12"/>
              </w:rPr>
              <w:t>)</w:t>
            </w:r>
          </w:p>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где</w:t>
            </w:r>
          </w:p>
          <w:p w:rsidR="00642E09" w:rsidRPr="00642E09" w:rsidRDefault="00642E09" w:rsidP="00642E09">
            <w:pPr>
              <w:spacing w:after="0" w:line="240" w:lineRule="auto"/>
              <w:rPr>
                <w:rFonts w:ascii="Times New Roman" w:hAnsi="Times New Roman" w:cs="Times New Roman"/>
                <w:sz w:val="12"/>
                <w:szCs w:val="12"/>
              </w:rPr>
            </w:pPr>
            <w:proofErr w:type="spellStart"/>
            <w:r w:rsidRPr="00642E09">
              <w:rPr>
                <w:rFonts w:ascii="Times New Roman" w:hAnsi="Times New Roman" w:cs="Times New Roman"/>
                <w:sz w:val="12"/>
                <w:szCs w:val="12"/>
              </w:rPr>
              <w:t>Sij</w:t>
            </w:r>
            <w:proofErr w:type="spellEnd"/>
            <w:r w:rsidRPr="00642E09">
              <w:rPr>
                <w:rFonts w:ascii="Times New Roman" w:hAnsi="Times New Roman" w:cs="Times New Roman"/>
                <w:sz w:val="12"/>
                <w:szCs w:val="12"/>
              </w:rPr>
              <w:t xml:space="preserve"> - объем субвенции бюджету j-</w:t>
            </w:r>
            <w:proofErr w:type="spellStart"/>
            <w:r w:rsidRPr="00642E09">
              <w:rPr>
                <w:rFonts w:ascii="Times New Roman" w:hAnsi="Times New Roman" w:cs="Times New Roman"/>
                <w:sz w:val="12"/>
                <w:szCs w:val="12"/>
              </w:rPr>
              <w:t>го</w:t>
            </w:r>
            <w:proofErr w:type="spellEnd"/>
            <w:r w:rsidRPr="00642E09">
              <w:rPr>
                <w:rFonts w:ascii="Times New Roman" w:hAnsi="Times New Roman" w:cs="Times New Roman"/>
                <w:sz w:val="12"/>
                <w:szCs w:val="12"/>
              </w:rPr>
              <w:t xml:space="preserve"> поселения i-</w:t>
            </w:r>
            <w:proofErr w:type="spellStart"/>
            <w:r w:rsidRPr="00642E09">
              <w:rPr>
                <w:rFonts w:ascii="Times New Roman" w:hAnsi="Times New Roman" w:cs="Times New Roman"/>
                <w:sz w:val="12"/>
                <w:szCs w:val="12"/>
              </w:rPr>
              <w:t>го</w:t>
            </w:r>
            <w:proofErr w:type="spellEnd"/>
            <w:r w:rsidRPr="00642E09">
              <w:rPr>
                <w:rFonts w:ascii="Times New Roman" w:hAnsi="Times New Roman" w:cs="Times New Roman"/>
                <w:sz w:val="12"/>
                <w:szCs w:val="12"/>
              </w:rPr>
              <w:t xml:space="preserve"> муниципального района;</w:t>
            </w:r>
          </w:p>
          <w:p w:rsidR="00642E09" w:rsidRPr="00642E09" w:rsidRDefault="00642E09" w:rsidP="00642E09">
            <w:pPr>
              <w:spacing w:after="0" w:line="240" w:lineRule="auto"/>
              <w:rPr>
                <w:rFonts w:ascii="Times New Roman" w:hAnsi="Times New Roman" w:cs="Times New Roman"/>
                <w:sz w:val="12"/>
                <w:szCs w:val="12"/>
              </w:rPr>
            </w:pPr>
            <w:proofErr w:type="spellStart"/>
            <w:r w:rsidRPr="00642E09">
              <w:rPr>
                <w:rFonts w:ascii="Times New Roman" w:hAnsi="Times New Roman" w:cs="Times New Roman"/>
                <w:sz w:val="12"/>
                <w:szCs w:val="12"/>
              </w:rPr>
              <w:t>Si</w:t>
            </w:r>
            <w:proofErr w:type="spellEnd"/>
            <w:r w:rsidRPr="00642E09">
              <w:rPr>
                <w:rFonts w:ascii="Times New Roman" w:hAnsi="Times New Roman" w:cs="Times New Roman"/>
                <w:sz w:val="12"/>
                <w:szCs w:val="12"/>
              </w:rPr>
              <w:t xml:space="preserve"> - объем субвенции бюджету i-</w:t>
            </w:r>
            <w:proofErr w:type="spellStart"/>
            <w:r w:rsidRPr="00642E09">
              <w:rPr>
                <w:rFonts w:ascii="Times New Roman" w:hAnsi="Times New Roman" w:cs="Times New Roman"/>
                <w:sz w:val="12"/>
                <w:szCs w:val="12"/>
              </w:rPr>
              <w:t>го</w:t>
            </w:r>
            <w:proofErr w:type="spellEnd"/>
            <w:r w:rsidRPr="00642E09">
              <w:rPr>
                <w:rFonts w:ascii="Times New Roman" w:hAnsi="Times New Roman" w:cs="Times New Roman"/>
                <w:sz w:val="12"/>
                <w:szCs w:val="12"/>
              </w:rPr>
              <w:t xml:space="preserve"> муниципального района;</w:t>
            </w:r>
          </w:p>
          <w:p w:rsidR="00642E09" w:rsidRPr="00642E09" w:rsidRDefault="00642E09" w:rsidP="00642E09">
            <w:pPr>
              <w:spacing w:after="0" w:line="240" w:lineRule="auto"/>
              <w:rPr>
                <w:rFonts w:ascii="Times New Roman" w:hAnsi="Times New Roman" w:cs="Times New Roman"/>
                <w:sz w:val="12"/>
                <w:szCs w:val="12"/>
              </w:rPr>
            </w:pPr>
            <w:proofErr w:type="spellStart"/>
            <w:r w:rsidRPr="00642E09">
              <w:rPr>
                <w:rFonts w:ascii="Times New Roman" w:hAnsi="Times New Roman" w:cs="Times New Roman"/>
                <w:sz w:val="12"/>
                <w:szCs w:val="12"/>
              </w:rPr>
              <w:t>Nij</w:t>
            </w:r>
            <w:proofErr w:type="spellEnd"/>
            <w:r w:rsidRPr="00642E09">
              <w:rPr>
                <w:rFonts w:ascii="Times New Roman" w:hAnsi="Times New Roman" w:cs="Times New Roman"/>
                <w:sz w:val="12"/>
                <w:szCs w:val="12"/>
              </w:rPr>
              <w:t>-численность постоянного населения j-</w:t>
            </w:r>
            <w:proofErr w:type="spellStart"/>
            <w:r w:rsidRPr="00642E09">
              <w:rPr>
                <w:rFonts w:ascii="Times New Roman" w:hAnsi="Times New Roman" w:cs="Times New Roman"/>
                <w:sz w:val="12"/>
                <w:szCs w:val="12"/>
              </w:rPr>
              <w:t>го</w:t>
            </w:r>
            <w:proofErr w:type="spellEnd"/>
            <w:r w:rsidRPr="00642E09">
              <w:rPr>
                <w:rFonts w:ascii="Times New Roman" w:hAnsi="Times New Roman" w:cs="Times New Roman"/>
                <w:sz w:val="12"/>
                <w:szCs w:val="12"/>
              </w:rPr>
              <w:t xml:space="preserve"> поселения i-</w:t>
            </w:r>
            <w:proofErr w:type="spellStart"/>
            <w:r w:rsidRPr="00642E09">
              <w:rPr>
                <w:rFonts w:ascii="Times New Roman" w:hAnsi="Times New Roman" w:cs="Times New Roman"/>
                <w:sz w:val="12"/>
                <w:szCs w:val="12"/>
              </w:rPr>
              <w:t>го</w:t>
            </w:r>
            <w:proofErr w:type="spellEnd"/>
            <w:r w:rsidRPr="00642E09">
              <w:rPr>
                <w:rFonts w:ascii="Times New Roman" w:hAnsi="Times New Roman" w:cs="Times New Roman"/>
                <w:sz w:val="12"/>
                <w:szCs w:val="12"/>
              </w:rPr>
              <w:t xml:space="preserve"> муниципального образования на 1 января, предшествующего </w:t>
            </w:r>
            <w:proofErr w:type="gramStart"/>
            <w:r w:rsidRPr="00642E09">
              <w:rPr>
                <w:rFonts w:ascii="Times New Roman" w:hAnsi="Times New Roman" w:cs="Times New Roman"/>
                <w:sz w:val="12"/>
                <w:szCs w:val="12"/>
              </w:rPr>
              <w:t>планируемому</w:t>
            </w:r>
            <w:proofErr w:type="gramEnd"/>
          </w:p>
          <w:p w:rsidR="00642E09" w:rsidRPr="00642E09" w:rsidRDefault="00642E09" w:rsidP="00642E09">
            <w:pPr>
              <w:spacing w:after="0" w:line="240" w:lineRule="auto"/>
              <w:rPr>
                <w:rFonts w:ascii="Times New Roman" w:hAnsi="Times New Roman" w:cs="Times New Roman"/>
                <w:sz w:val="12"/>
                <w:szCs w:val="12"/>
              </w:rPr>
            </w:pPr>
            <w:proofErr w:type="spellStart"/>
            <w:r w:rsidRPr="00642E09">
              <w:rPr>
                <w:rFonts w:ascii="Times New Roman" w:hAnsi="Times New Roman" w:cs="Times New Roman"/>
                <w:sz w:val="12"/>
                <w:szCs w:val="12"/>
              </w:rPr>
              <w:t>Ni</w:t>
            </w:r>
            <w:proofErr w:type="spellEnd"/>
            <w:r w:rsidRPr="00642E09">
              <w:rPr>
                <w:rFonts w:ascii="Times New Roman" w:hAnsi="Times New Roman" w:cs="Times New Roman"/>
                <w:sz w:val="12"/>
                <w:szCs w:val="12"/>
              </w:rPr>
              <w:t>-численность постоянного населения i-</w:t>
            </w:r>
            <w:proofErr w:type="spellStart"/>
            <w:r w:rsidRPr="00642E09">
              <w:rPr>
                <w:rFonts w:ascii="Times New Roman" w:hAnsi="Times New Roman" w:cs="Times New Roman"/>
                <w:sz w:val="12"/>
                <w:szCs w:val="12"/>
              </w:rPr>
              <w:t>го</w:t>
            </w:r>
            <w:proofErr w:type="spellEnd"/>
            <w:r w:rsidRPr="00642E09">
              <w:rPr>
                <w:rFonts w:ascii="Times New Roman" w:hAnsi="Times New Roman" w:cs="Times New Roman"/>
                <w:sz w:val="12"/>
                <w:szCs w:val="12"/>
              </w:rPr>
              <w:t xml:space="preserve"> муниципального образования на 1 января года, предшествующего </w:t>
            </w:r>
            <w:proofErr w:type="gramStart"/>
            <w:r w:rsidRPr="00642E09">
              <w:rPr>
                <w:rFonts w:ascii="Times New Roman" w:hAnsi="Times New Roman" w:cs="Times New Roman"/>
                <w:sz w:val="12"/>
                <w:szCs w:val="12"/>
              </w:rPr>
              <w:t>планируемому</w:t>
            </w:r>
            <w:proofErr w:type="gramEnd"/>
          </w:p>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где</w:t>
            </w:r>
          </w:p>
          <w:p w:rsidR="00642E09" w:rsidRPr="00642E09" w:rsidRDefault="00642E09" w:rsidP="00642E09">
            <w:pPr>
              <w:spacing w:after="0" w:line="240" w:lineRule="auto"/>
              <w:rPr>
                <w:rFonts w:ascii="Times New Roman" w:hAnsi="Times New Roman" w:cs="Times New Roman"/>
                <w:b/>
                <w:bCs/>
                <w:sz w:val="12"/>
                <w:szCs w:val="12"/>
              </w:rPr>
            </w:pPr>
            <w:proofErr w:type="spellStart"/>
            <w:r w:rsidRPr="00642E09">
              <w:rPr>
                <w:rFonts w:ascii="Times New Roman" w:hAnsi="Times New Roman" w:cs="Times New Roman"/>
                <w:b/>
                <w:bCs/>
                <w:sz w:val="12"/>
                <w:szCs w:val="12"/>
              </w:rPr>
              <w:t>Si</w:t>
            </w:r>
            <w:proofErr w:type="spellEnd"/>
            <w:r w:rsidRPr="00642E09">
              <w:rPr>
                <w:rFonts w:ascii="Times New Roman" w:hAnsi="Times New Roman" w:cs="Times New Roman"/>
                <w:b/>
                <w:bCs/>
                <w:sz w:val="12"/>
                <w:szCs w:val="12"/>
              </w:rPr>
              <w:t xml:space="preserve"> = </w:t>
            </w:r>
            <w:proofErr w:type="spellStart"/>
            <w:r w:rsidRPr="00642E09">
              <w:rPr>
                <w:rFonts w:ascii="Times New Roman" w:hAnsi="Times New Roman" w:cs="Times New Roman"/>
                <w:b/>
                <w:bCs/>
                <w:sz w:val="12"/>
                <w:szCs w:val="12"/>
              </w:rPr>
              <w:t>Кп</w:t>
            </w:r>
            <w:proofErr w:type="gramStart"/>
            <w:r w:rsidRPr="00642E09">
              <w:rPr>
                <w:rFonts w:ascii="Times New Roman" w:hAnsi="Times New Roman" w:cs="Times New Roman"/>
                <w:b/>
                <w:bCs/>
                <w:sz w:val="12"/>
                <w:szCs w:val="12"/>
              </w:rPr>
              <w:t>i</w:t>
            </w:r>
            <w:proofErr w:type="spellEnd"/>
            <w:proofErr w:type="gramEnd"/>
            <w:r w:rsidRPr="00642E09">
              <w:rPr>
                <w:rFonts w:ascii="Times New Roman" w:hAnsi="Times New Roman" w:cs="Times New Roman"/>
                <w:b/>
                <w:bCs/>
                <w:sz w:val="12"/>
                <w:szCs w:val="12"/>
              </w:rPr>
              <w:t xml:space="preserve"> x R x SUM </w:t>
            </w:r>
            <w:proofErr w:type="spellStart"/>
            <w:r w:rsidRPr="00642E09">
              <w:rPr>
                <w:rFonts w:ascii="Times New Roman" w:hAnsi="Times New Roman" w:cs="Times New Roman"/>
                <w:b/>
                <w:bCs/>
                <w:sz w:val="12"/>
                <w:szCs w:val="12"/>
              </w:rPr>
              <w:t>Zij</w:t>
            </w:r>
            <w:proofErr w:type="spellEnd"/>
            <w:r w:rsidRPr="00642E09">
              <w:rPr>
                <w:rFonts w:ascii="Times New Roman" w:hAnsi="Times New Roman" w:cs="Times New Roman"/>
                <w:b/>
                <w:bCs/>
                <w:sz w:val="12"/>
                <w:szCs w:val="12"/>
              </w:rPr>
              <w:t xml:space="preserve"> / V + </w:t>
            </w:r>
            <w:proofErr w:type="spellStart"/>
            <w:r w:rsidRPr="00642E09">
              <w:rPr>
                <w:rFonts w:ascii="Times New Roman" w:hAnsi="Times New Roman" w:cs="Times New Roman"/>
                <w:b/>
                <w:bCs/>
                <w:sz w:val="12"/>
                <w:szCs w:val="12"/>
              </w:rPr>
              <w:t>Кпi</w:t>
            </w:r>
            <w:proofErr w:type="spellEnd"/>
            <w:r w:rsidRPr="00642E09">
              <w:rPr>
                <w:rFonts w:ascii="Times New Roman" w:hAnsi="Times New Roman" w:cs="Times New Roman"/>
                <w:b/>
                <w:bCs/>
                <w:sz w:val="12"/>
                <w:szCs w:val="12"/>
              </w:rPr>
              <w:t xml:space="preserve"> x </w:t>
            </w:r>
            <w:proofErr w:type="spellStart"/>
            <w:r w:rsidRPr="00642E09">
              <w:rPr>
                <w:rFonts w:ascii="Times New Roman" w:hAnsi="Times New Roman" w:cs="Times New Roman"/>
                <w:b/>
                <w:bCs/>
                <w:sz w:val="12"/>
                <w:szCs w:val="12"/>
              </w:rPr>
              <w:t>Mpi</w:t>
            </w:r>
            <w:proofErr w:type="spellEnd"/>
            <w:r w:rsidRPr="00642E09">
              <w:rPr>
                <w:rFonts w:ascii="Times New Roman" w:hAnsi="Times New Roman" w:cs="Times New Roman"/>
                <w:b/>
                <w:bCs/>
                <w:sz w:val="12"/>
                <w:szCs w:val="12"/>
              </w:rPr>
              <w:t xml:space="preserve"> x </w:t>
            </w:r>
            <w:proofErr w:type="spellStart"/>
            <w:r w:rsidRPr="00642E09">
              <w:rPr>
                <w:rFonts w:ascii="Times New Roman" w:hAnsi="Times New Roman" w:cs="Times New Roman"/>
                <w:b/>
                <w:bCs/>
                <w:sz w:val="12"/>
                <w:szCs w:val="12"/>
              </w:rPr>
              <w:t>km</w:t>
            </w:r>
            <w:proofErr w:type="spellEnd"/>
          </w:p>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где</w:t>
            </w:r>
          </w:p>
          <w:p w:rsidR="00642E09" w:rsidRPr="00642E09" w:rsidRDefault="00642E09" w:rsidP="00642E09">
            <w:pPr>
              <w:spacing w:after="0" w:line="240" w:lineRule="auto"/>
              <w:rPr>
                <w:rFonts w:ascii="Times New Roman" w:hAnsi="Times New Roman" w:cs="Times New Roman"/>
                <w:sz w:val="12"/>
                <w:szCs w:val="12"/>
              </w:rPr>
            </w:pPr>
            <w:proofErr w:type="spellStart"/>
            <w:r w:rsidRPr="00642E09">
              <w:rPr>
                <w:rFonts w:ascii="Times New Roman" w:hAnsi="Times New Roman" w:cs="Times New Roman"/>
                <w:sz w:val="12"/>
                <w:szCs w:val="12"/>
              </w:rPr>
              <w:t>Кп</w:t>
            </w:r>
            <w:proofErr w:type="gramStart"/>
            <w:r w:rsidRPr="00642E09">
              <w:rPr>
                <w:rFonts w:ascii="Times New Roman" w:hAnsi="Times New Roman" w:cs="Times New Roman"/>
                <w:sz w:val="12"/>
                <w:szCs w:val="12"/>
              </w:rPr>
              <w:t>i</w:t>
            </w:r>
            <w:proofErr w:type="spellEnd"/>
            <w:proofErr w:type="gramEnd"/>
            <w:r w:rsidRPr="00642E09">
              <w:rPr>
                <w:rFonts w:ascii="Times New Roman" w:hAnsi="Times New Roman" w:cs="Times New Roman"/>
                <w:sz w:val="12"/>
                <w:szCs w:val="12"/>
              </w:rPr>
              <w:t xml:space="preserve"> - расчетное количество протоколов об административных правонарушениях для i-</w:t>
            </w:r>
            <w:proofErr w:type="spellStart"/>
            <w:r w:rsidRPr="00642E09">
              <w:rPr>
                <w:rFonts w:ascii="Times New Roman" w:hAnsi="Times New Roman" w:cs="Times New Roman"/>
                <w:sz w:val="12"/>
                <w:szCs w:val="12"/>
              </w:rPr>
              <w:t>го</w:t>
            </w:r>
            <w:proofErr w:type="spellEnd"/>
            <w:r w:rsidRPr="00642E09">
              <w:rPr>
                <w:rFonts w:ascii="Times New Roman" w:hAnsi="Times New Roman" w:cs="Times New Roman"/>
                <w:sz w:val="12"/>
                <w:szCs w:val="12"/>
              </w:rPr>
              <w:t xml:space="preserve"> муниципального образования в год;</w:t>
            </w:r>
          </w:p>
          <w:p w:rsidR="00642E09" w:rsidRPr="00642E09" w:rsidRDefault="00642E09" w:rsidP="00642E09">
            <w:pPr>
              <w:spacing w:after="0" w:line="240" w:lineRule="auto"/>
              <w:rPr>
                <w:rFonts w:ascii="Times New Roman" w:hAnsi="Times New Roman" w:cs="Times New Roman"/>
                <w:sz w:val="12"/>
                <w:szCs w:val="12"/>
              </w:rPr>
            </w:pPr>
            <w:proofErr w:type="spellStart"/>
            <w:r w:rsidRPr="00642E09">
              <w:rPr>
                <w:rFonts w:ascii="Times New Roman" w:hAnsi="Times New Roman" w:cs="Times New Roman"/>
                <w:sz w:val="12"/>
                <w:szCs w:val="12"/>
              </w:rPr>
              <w:t>Кп</w:t>
            </w:r>
            <w:proofErr w:type="gramStart"/>
            <w:r w:rsidRPr="00642E09">
              <w:rPr>
                <w:rFonts w:ascii="Times New Roman" w:hAnsi="Times New Roman" w:cs="Times New Roman"/>
                <w:sz w:val="12"/>
                <w:szCs w:val="12"/>
              </w:rPr>
              <w:t>i</w:t>
            </w:r>
            <w:proofErr w:type="spellEnd"/>
            <w:proofErr w:type="gramEnd"/>
            <w:r w:rsidRPr="00642E09">
              <w:rPr>
                <w:rFonts w:ascii="Times New Roman" w:hAnsi="Times New Roman" w:cs="Times New Roman"/>
                <w:sz w:val="12"/>
                <w:szCs w:val="12"/>
              </w:rPr>
              <w:t xml:space="preserve"> = H x </w:t>
            </w:r>
            <w:proofErr w:type="spellStart"/>
            <w:r w:rsidRPr="00642E09">
              <w:rPr>
                <w:rFonts w:ascii="Times New Roman" w:hAnsi="Times New Roman" w:cs="Times New Roman"/>
                <w:sz w:val="12"/>
                <w:szCs w:val="12"/>
              </w:rPr>
              <w:t>Ni</w:t>
            </w:r>
            <w:proofErr w:type="spellEnd"/>
          </w:p>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где</w:t>
            </w:r>
          </w:p>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Н - норма протоколов об административных правонарушениях в расчет на одного жителя муниципального образования в год (устанавливается в размере 0, 007)</w:t>
            </w:r>
          </w:p>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R - норматив времени на возбуждение и рассмотрение одного дела об административных правонарушениях (</w:t>
            </w:r>
            <w:proofErr w:type="spellStart"/>
            <w:r w:rsidRPr="00642E09">
              <w:rPr>
                <w:rFonts w:ascii="Times New Roman" w:hAnsi="Times New Roman" w:cs="Times New Roman"/>
                <w:sz w:val="12"/>
                <w:szCs w:val="12"/>
              </w:rPr>
              <w:t>устанавливаетая</w:t>
            </w:r>
            <w:proofErr w:type="spellEnd"/>
            <w:r w:rsidRPr="00642E09">
              <w:rPr>
                <w:rFonts w:ascii="Times New Roman" w:hAnsi="Times New Roman" w:cs="Times New Roman"/>
                <w:sz w:val="12"/>
                <w:szCs w:val="12"/>
              </w:rPr>
              <w:t xml:space="preserve"> в размере 3,283 часа)</w:t>
            </w:r>
          </w:p>
          <w:p w:rsidR="00642E09" w:rsidRPr="00642E09" w:rsidRDefault="00642E09" w:rsidP="00642E09">
            <w:pPr>
              <w:spacing w:after="0" w:line="240" w:lineRule="auto"/>
              <w:rPr>
                <w:rFonts w:ascii="Times New Roman" w:hAnsi="Times New Roman" w:cs="Times New Roman"/>
                <w:sz w:val="12"/>
                <w:szCs w:val="12"/>
              </w:rPr>
            </w:pPr>
            <w:proofErr w:type="spellStart"/>
            <w:r w:rsidRPr="00642E09">
              <w:rPr>
                <w:rFonts w:ascii="Times New Roman" w:hAnsi="Times New Roman" w:cs="Times New Roman"/>
                <w:sz w:val="12"/>
                <w:szCs w:val="12"/>
              </w:rPr>
              <w:t>Zij</w:t>
            </w:r>
            <w:proofErr w:type="spellEnd"/>
            <w:r w:rsidRPr="00642E09">
              <w:rPr>
                <w:rFonts w:ascii="Times New Roman" w:hAnsi="Times New Roman" w:cs="Times New Roman"/>
                <w:sz w:val="12"/>
                <w:szCs w:val="12"/>
              </w:rPr>
              <w:t xml:space="preserve"> - </w:t>
            </w:r>
            <w:proofErr w:type="spellStart"/>
            <w:r w:rsidRPr="00642E09">
              <w:rPr>
                <w:rFonts w:ascii="Times New Roman" w:hAnsi="Times New Roman" w:cs="Times New Roman"/>
                <w:sz w:val="12"/>
                <w:szCs w:val="12"/>
              </w:rPr>
              <w:t>Di</w:t>
            </w:r>
            <w:proofErr w:type="spellEnd"/>
            <w:r w:rsidRPr="00642E09">
              <w:rPr>
                <w:rFonts w:ascii="Times New Roman" w:hAnsi="Times New Roman" w:cs="Times New Roman"/>
                <w:sz w:val="12"/>
                <w:szCs w:val="12"/>
              </w:rPr>
              <w:t>(</w:t>
            </w:r>
            <w:proofErr w:type="spellStart"/>
            <w:r w:rsidRPr="00642E09">
              <w:rPr>
                <w:rFonts w:ascii="Times New Roman" w:hAnsi="Times New Roman" w:cs="Times New Roman"/>
                <w:sz w:val="12"/>
                <w:szCs w:val="12"/>
              </w:rPr>
              <w:t>ij</w:t>
            </w:r>
            <w:proofErr w:type="spellEnd"/>
            <w:r w:rsidRPr="00642E09">
              <w:rPr>
                <w:rFonts w:ascii="Times New Roman" w:hAnsi="Times New Roman" w:cs="Times New Roman"/>
                <w:sz w:val="12"/>
                <w:szCs w:val="12"/>
              </w:rPr>
              <w:t xml:space="preserve">) x </w:t>
            </w:r>
            <w:proofErr w:type="spellStart"/>
            <w:r w:rsidRPr="00642E09">
              <w:rPr>
                <w:rFonts w:ascii="Times New Roman" w:hAnsi="Times New Roman" w:cs="Times New Roman"/>
                <w:sz w:val="12"/>
                <w:szCs w:val="12"/>
              </w:rPr>
              <w:t>Ki</w:t>
            </w:r>
            <w:proofErr w:type="spellEnd"/>
            <w:r w:rsidRPr="00642E09">
              <w:rPr>
                <w:rFonts w:ascii="Times New Roman" w:hAnsi="Times New Roman" w:cs="Times New Roman"/>
                <w:sz w:val="12"/>
                <w:szCs w:val="12"/>
              </w:rPr>
              <w:t>(</w:t>
            </w:r>
            <w:proofErr w:type="spellStart"/>
            <w:r w:rsidRPr="00642E09">
              <w:rPr>
                <w:rFonts w:ascii="Times New Roman" w:hAnsi="Times New Roman" w:cs="Times New Roman"/>
                <w:sz w:val="12"/>
                <w:szCs w:val="12"/>
              </w:rPr>
              <w:t>ij</w:t>
            </w:r>
            <w:proofErr w:type="spellEnd"/>
            <w:r w:rsidRPr="00642E09">
              <w:rPr>
                <w:rFonts w:ascii="Times New Roman" w:hAnsi="Times New Roman" w:cs="Times New Roman"/>
                <w:sz w:val="12"/>
                <w:szCs w:val="12"/>
              </w:rPr>
              <w:t>) x 1,302</w:t>
            </w:r>
          </w:p>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где</w:t>
            </w:r>
          </w:p>
          <w:p w:rsidR="00642E09" w:rsidRPr="00642E09" w:rsidRDefault="00642E09" w:rsidP="00642E09">
            <w:pPr>
              <w:spacing w:after="0" w:line="240" w:lineRule="auto"/>
              <w:rPr>
                <w:rFonts w:ascii="Times New Roman" w:hAnsi="Times New Roman" w:cs="Times New Roman"/>
                <w:sz w:val="12"/>
                <w:szCs w:val="12"/>
              </w:rPr>
            </w:pPr>
            <w:proofErr w:type="spellStart"/>
            <w:r w:rsidRPr="00642E09">
              <w:rPr>
                <w:rFonts w:ascii="Times New Roman" w:hAnsi="Times New Roman" w:cs="Times New Roman"/>
                <w:sz w:val="12"/>
                <w:szCs w:val="12"/>
              </w:rPr>
              <w:t>Di</w:t>
            </w:r>
            <w:proofErr w:type="spellEnd"/>
            <w:r w:rsidRPr="00642E09">
              <w:rPr>
                <w:rFonts w:ascii="Times New Roman" w:hAnsi="Times New Roman" w:cs="Times New Roman"/>
                <w:sz w:val="12"/>
                <w:szCs w:val="12"/>
              </w:rPr>
              <w:t xml:space="preserve"> (</w:t>
            </w:r>
            <w:proofErr w:type="spellStart"/>
            <w:r w:rsidRPr="00642E09">
              <w:rPr>
                <w:rFonts w:ascii="Times New Roman" w:hAnsi="Times New Roman" w:cs="Times New Roman"/>
                <w:sz w:val="12"/>
                <w:szCs w:val="12"/>
              </w:rPr>
              <w:t>ij</w:t>
            </w:r>
            <w:proofErr w:type="spellEnd"/>
            <w:r w:rsidRPr="00642E09">
              <w:rPr>
                <w:rFonts w:ascii="Times New Roman" w:hAnsi="Times New Roman" w:cs="Times New Roman"/>
                <w:sz w:val="12"/>
                <w:szCs w:val="12"/>
              </w:rPr>
              <w:t xml:space="preserve">) - годовой фонд оплаты труда </w:t>
            </w:r>
            <w:proofErr w:type="gramStart"/>
            <w:r w:rsidRPr="00642E09">
              <w:rPr>
                <w:rFonts w:ascii="Times New Roman" w:hAnsi="Times New Roman" w:cs="Times New Roman"/>
                <w:sz w:val="12"/>
                <w:szCs w:val="12"/>
              </w:rPr>
              <w:t xml:space="preserve">( </w:t>
            </w:r>
            <w:proofErr w:type="gramEnd"/>
            <w:r w:rsidRPr="00642E09">
              <w:rPr>
                <w:rFonts w:ascii="Times New Roman" w:hAnsi="Times New Roman" w:cs="Times New Roman"/>
                <w:sz w:val="12"/>
                <w:szCs w:val="12"/>
              </w:rPr>
              <w:t>для поселений - 91907,5)</w:t>
            </w:r>
          </w:p>
          <w:p w:rsidR="00642E09" w:rsidRPr="00642E09" w:rsidRDefault="00642E09" w:rsidP="00642E09">
            <w:pPr>
              <w:spacing w:after="0" w:line="240" w:lineRule="auto"/>
              <w:rPr>
                <w:rFonts w:ascii="Times New Roman" w:hAnsi="Times New Roman" w:cs="Times New Roman"/>
                <w:sz w:val="12"/>
                <w:szCs w:val="12"/>
              </w:rPr>
            </w:pPr>
            <w:proofErr w:type="spellStart"/>
            <w:r w:rsidRPr="00642E09">
              <w:rPr>
                <w:rFonts w:ascii="Times New Roman" w:hAnsi="Times New Roman" w:cs="Times New Roman"/>
                <w:sz w:val="12"/>
                <w:szCs w:val="12"/>
              </w:rPr>
              <w:t>К</w:t>
            </w:r>
            <w:proofErr w:type="gramStart"/>
            <w:r w:rsidRPr="00642E09">
              <w:rPr>
                <w:rFonts w:ascii="Times New Roman" w:hAnsi="Times New Roman" w:cs="Times New Roman"/>
                <w:sz w:val="12"/>
                <w:szCs w:val="12"/>
              </w:rPr>
              <w:t>i</w:t>
            </w:r>
            <w:proofErr w:type="spellEnd"/>
            <w:proofErr w:type="gramEnd"/>
            <w:r w:rsidRPr="00642E09">
              <w:rPr>
                <w:rFonts w:ascii="Times New Roman" w:hAnsi="Times New Roman" w:cs="Times New Roman"/>
                <w:sz w:val="12"/>
                <w:szCs w:val="12"/>
              </w:rPr>
              <w:t xml:space="preserve"> (</w:t>
            </w:r>
            <w:proofErr w:type="spellStart"/>
            <w:r w:rsidRPr="00642E09">
              <w:rPr>
                <w:rFonts w:ascii="Times New Roman" w:hAnsi="Times New Roman" w:cs="Times New Roman"/>
                <w:sz w:val="12"/>
                <w:szCs w:val="12"/>
              </w:rPr>
              <w:t>ij</w:t>
            </w:r>
            <w:proofErr w:type="spellEnd"/>
            <w:r w:rsidRPr="00642E09">
              <w:rPr>
                <w:rFonts w:ascii="Times New Roman" w:hAnsi="Times New Roman" w:cs="Times New Roman"/>
                <w:sz w:val="12"/>
                <w:szCs w:val="12"/>
              </w:rPr>
              <w:t>) - районный коэффициент</w:t>
            </w:r>
          </w:p>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1,302 - коэффициент, учитывающий уплату единого социального налога и страхового тарифа на обязательное социальное страхование от несчастных </w:t>
            </w:r>
            <w:proofErr w:type="gramStart"/>
            <w:r w:rsidRPr="00642E09">
              <w:rPr>
                <w:rFonts w:ascii="Times New Roman" w:hAnsi="Times New Roman" w:cs="Times New Roman"/>
                <w:sz w:val="12"/>
                <w:szCs w:val="12"/>
              </w:rPr>
              <w:t>случаях</w:t>
            </w:r>
            <w:proofErr w:type="gramEnd"/>
            <w:r w:rsidRPr="00642E09">
              <w:rPr>
                <w:rFonts w:ascii="Times New Roman" w:hAnsi="Times New Roman" w:cs="Times New Roman"/>
                <w:sz w:val="12"/>
                <w:szCs w:val="12"/>
              </w:rPr>
              <w:t xml:space="preserve"> на производстве и профессиональных заболеваний. </w:t>
            </w:r>
          </w:p>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V - рабочее время (в часах) в год, устанавливаемое при 40-м часовой рабочей неделе (</w:t>
            </w:r>
            <w:proofErr w:type="spellStart"/>
            <w:r w:rsidRPr="00642E09">
              <w:rPr>
                <w:rFonts w:ascii="Times New Roman" w:hAnsi="Times New Roman" w:cs="Times New Roman"/>
                <w:sz w:val="12"/>
                <w:szCs w:val="12"/>
              </w:rPr>
              <w:t>состовляет</w:t>
            </w:r>
            <w:proofErr w:type="spellEnd"/>
            <w:r w:rsidRPr="00642E09">
              <w:rPr>
                <w:rFonts w:ascii="Times New Roman" w:hAnsi="Times New Roman" w:cs="Times New Roman"/>
                <w:sz w:val="12"/>
                <w:szCs w:val="12"/>
              </w:rPr>
              <w:t xml:space="preserve"> 1987 часов)</w:t>
            </w:r>
          </w:p>
          <w:p w:rsidR="00642E09" w:rsidRPr="00642E09" w:rsidRDefault="00642E09" w:rsidP="00642E09">
            <w:pPr>
              <w:spacing w:after="0" w:line="240" w:lineRule="auto"/>
              <w:rPr>
                <w:rFonts w:ascii="Times New Roman" w:hAnsi="Times New Roman" w:cs="Times New Roman"/>
                <w:sz w:val="12"/>
                <w:szCs w:val="12"/>
              </w:rPr>
            </w:pPr>
            <w:proofErr w:type="spellStart"/>
            <w:r w:rsidRPr="00642E09">
              <w:rPr>
                <w:rFonts w:ascii="Times New Roman" w:hAnsi="Times New Roman" w:cs="Times New Roman"/>
                <w:sz w:val="12"/>
                <w:szCs w:val="12"/>
              </w:rPr>
              <w:t>Мр</w:t>
            </w:r>
            <w:proofErr w:type="gramStart"/>
            <w:r w:rsidRPr="00642E09">
              <w:rPr>
                <w:rFonts w:ascii="Times New Roman" w:hAnsi="Times New Roman" w:cs="Times New Roman"/>
                <w:sz w:val="12"/>
                <w:szCs w:val="12"/>
              </w:rPr>
              <w:t>i</w:t>
            </w:r>
            <w:proofErr w:type="spellEnd"/>
            <w:proofErr w:type="gramEnd"/>
            <w:r w:rsidRPr="00642E09">
              <w:rPr>
                <w:rFonts w:ascii="Times New Roman" w:hAnsi="Times New Roman" w:cs="Times New Roman"/>
                <w:sz w:val="12"/>
                <w:szCs w:val="12"/>
              </w:rPr>
              <w:t xml:space="preserve"> - норматив материальных затрат на возбуждение и рассмотрение одного дела об административных правонарушениях в i-м муниципальном образовании:</w:t>
            </w:r>
          </w:p>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для муниципальных районов, не относящихся к районам Крайнего Севера и приравненным к ним местностям - 71,6</w:t>
            </w:r>
          </w:p>
          <w:p w:rsidR="00642E09" w:rsidRPr="00642E09" w:rsidRDefault="00642E09" w:rsidP="00642E09">
            <w:pPr>
              <w:spacing w:after="0" w:line="240" w:lineRule="auto"/>
              <w:rPr>
                <w:rFonts w:ascii="Times New Roman" w:hAnsi="Times New Roman" w:cs="Times New Roman"/>
                <w:sz w:val="12"/>
                <w:szCs w:val="12"/>
              </w:rPr>
            </w:pPr>
            <w:proofErr w:type="spellStart"/>
            <w:r w:rsidRPr="00642E09">
              <w:rPr>
                <w:rFonts w:ascii="Times New Roman" w:hAnsi="Times New Roman" w:cs="Times New Roman"/>
                <w:sz w:val="12"/>
                <w:szCs w:val="12"/>
              </w:rPr>
              <w:t>km</w:t>
            </w:r>
            <w:proofErr w:type="spellEnd"/>
            <w:r w:rsidRPr="00642E09">
              <w:rPr>
                <w:rFonts w:ascii="Times New Roman" w:hAnsi="Times New Roman" w:cs="Times New Roman"/>
                <w:sz w:val="12"/>
                <w:szCs w:val="12"/>
              </w:rPr>
              <w:t xml:space="preserve"> - коэффициент-дефлятор для материальных затрат на планируемый год</w:t>
            </w:r>
          </w:p>
        </w:tc>
      </w:tr>
    </w:tbl>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tbl>
      <w:tblPr>
        <w:tblStyle w:val="aff4"/>
        <w:tblW w:w="5353" w:type="dxa"/>
        <w:tblLook w:val="04A0" w:firstRow="1" w:lastRow="0" w:firstColumn="1" w:lastColumn="0" w:noHBand="0" w:noVBand="1"/>
      </w:tblPr>
      <w:tblGrid>
        <w:gridCol w:w="534"/>
        <w:gridCol w:w="1559"/>
        <w:gridCol w:w="546"/>
        <w:gridCol w:w="546"/>
        <w:gridCol w:w="2168"/>
      </w:tblGrid>
      <w:tr w:rsidR="00642E09" w:rsidRPr="00642E09" w:rsidTr="00642E09">
        <w:trPr>
          <w:trHeight w:val="20"/>
        </w:trPr>
        <w:tc>
          <w:tcPr>
            <w:tcW w:w="534"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1559"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546"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2714" w:type="dxa"/>
            <w:gridSpan w:val="2"/>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b/>
                <w:bCs/>
                <w:sz w:val="12"/>
                <w:szCs w:val="12"/>
              </w:rPr>
              <w:t>Приложение 15</w:t>
            </w:r>
          </w:p>
        </w:tc>
      </w:tr>
      <w:tr w:rsidR="00642E09" w:rsidRPr="00642E09" w:rsidTr="00642E09">
        <w:trPr>
          <w:trHeight w:val="20"/>
        </w:trPr>
        <w:tc>
          <w:tcPr>
            <w:tcW w:w="534"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1559"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546"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2714" w:type="dxa"/>
            <w:gridSpan w:val="2"/>
            <w:vMerge w:val="restart"/>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к решению Каратузского районного Совета</w:t>
            </w:r>
          </w:p>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депутатов от  _.12.2014г. № __</w:t>
            </w:r>
          </w:p>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w:t>
            </w:r>
            <w:proofErr w:type="gramStart"/>
            <w:r w:rsidRPr="00642E09">
              <w:rPr>
                <w:rFonts w:ascii="Times New Roman" w:hAnsi="Times New Roman" w:cs="Times New Roman"/>
                <w:sz w:val="12"/>
                <w:szCs w:val="12"/>
              </w:rPr>
              <w:t>О</w:t>
            </w:r>
            <w:proofErr w:type="gramEnd"/>
            <w:r w:rsidRPr="00642E09">
              <w:rPr>
                <w:rFonts w:ascii="Times New Roman" w:hAnsi="Times New Roman" w:cs="Times New Roman"/>
                <w:sz w:val="12"/>
                <w:szCs w:val="12"/>
              </w:rPr>
              <w:t xml:space="preserve"> </w:t>
            </w:r>
            <w:proofErr w:type="gramStart"/>
            <w:r w:rsidRPr="00642E09">
              <w:rPr>
                <w:rFonts w:ascii="Times New Roman" w:hAnsi="Times New Roman" w:cs="Times New Roman"/>
                <w:sz w:val="12"/>
                <w:szCs w:val="12"/>
              </w:rPr>
              <w:t>районом</w:t>
            </w:r>
            <w:proofErr w:type="gramEnd"/>
            <w:r w:rsidRPr="00642E09">
              <w:rPr>
                <w:rFonts w:ascii="Times New Roman" w:hAnsi="Times New Roman" w:cs="Times New Roman"/>
                <w:sz w:val="12"/>
                <w:szCs w:val="12"/>
              </w:rPr>
              <w:t xml:space="preserve"> бюджете на 2015 год</w:t>
            </w:r>
          </w:p>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и плановый период 2016-2017 годов"</w:t>
            </w:r>
          </w:p>
        </w:tc>
      </w:tr>
      <w:tr w:rsidR="00642E09" w:rsidRPr="00642E09" w:rsidTr="00642E09">
        <w:trPr>
          <w:trHeight w:val="20"/>
        </w:trPr>
        <w:tc>
          <w:tcPr>
            <w:tcW w:w="534"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1559"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546"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2714" w:type="dxa"/>
            <w:gridSpan w:val="2"/>
            <w:vMerge/>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r>
      <w:tr w:rsidR="00642E09" w:rsidRPr="00642E09" w:rsidTr="00642E09">
        <w:trPr>
          <w:trHeight w:val="20"/>
        </w:trPr>
        <w:tc>
          <w:tcPr>
            <w:tcW w:w="534"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1559"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546"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2714" w:type="dxa"/>
            <w:gridSpan w:val="2"/>
            <w:vMerge/>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r>
      <w:tr w:rsidR="00642E09" w:rsidRPr="00642E09" w:rsidTr="00642E09">
        <w:trPr>
          <w:trHeight w:val="20"/>
        </w:trPr>
        <w:tc>
          <w:tcPr>
            <w:tcW w:w="534"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1559"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546"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2714" w:type="dxa"/>
            <w:gridSpan w:val="2"/>
            <w:vMerge/>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r>
      <w:tr w:rsidR="00642E09" w:rsidRPr="00642E09" w:rsidTr="00642E09">
        <w:trPr>
          <w:trHeight w:val="20"/>
        </w:trPr>
        <w:tc>
          <w:tcPr>
            <w:tcW w:w="5353" w:type="dxa"/>
            <w:gridSpan w:val="5"/>
            <w:tcBorders>
              <w:top w:val="nil"/>
              <w:left w:val="nil"/>
              <w:bottom w:val="nil"/>
              <w:right w:val="nil"/>
            </w:tcBorders>
            <w:hideMark/>
          </w:tcPr>
          <w:p w:rsidR="00642E09" w:rsidRPr="00642E09" w:rsidRDefault="00642E09" w:rsidP="00642E09">
            <w:pPr>
              <w:spacing w:after="0" w:line="240" w:lineRule="auto"/>
              <w:jc w:val="center"/>
              <w:rPr>
                <w:rFonts w:ascii="Times New Roman" w:hAnsi="Times New Roman" w:cs="Times New Roman"/>
                <w:b/>
                <w:bCs/>
                <w:sz w:val="12"/>
                <w:szCs w:val="12"/>
              </w:rPr>
            </w:pPr>
            <w:r w:rsidRPr="00642E09">
              <w:rPr>
                <w:rFonts w:ascii="Times New Roman" w:hAnsi="Times New Roman" w:cs="Times New Roman"/>
                <w:b/>
                <w:bCs/>
                <w:sz w:val="12"/>
                <w:szCs w:val="12"/>
              </w:rPr>
              <w:t xml:space="preserve">Распределение субсидий бюджетам поселений на организацию и проведение </w:t>
            </w:r>
            <w:proofErr w:type="spellStart"/>
            <w:r w:rsidRPr="00642E09">
              <w:rPr>
                <w:rFonts w:ascii="Times New Roman" w:hAnsi="Times New Roman" w:cs="Times New Roman"/>
                <w:b/>
                <w:bCs/>
                <w:sz w:val="12"/>
                <w:szCs w:val="12"/>
              </w:rPr>
              <w:t>акарицидных</w:t>
            </w:r>
            <w:proofErr w:type="spellEnd"/>
            <w:r w:rsidRPr="00642E09">
              <w:rPr>
                <w:rFonts w:ascii="Times New Roman" w:hAnsi="Times New Roman" w:cs="Times New Roman"/>
                <w:b/>
                <w:bCs/>
                <w:sz w:val="12"/>
                <w:szCs w:val="12"/>
              </w:rPr>
              <w:t xml:space="preserve"> обработок мест массового отдыха населения на 2015 год и плановый период 2016-2017 годов</w:t>
            </w:r>
          </w:p>
        </w:tc>
      </w:tr>
      <w:tr w:rsidR="00642E09" w:rsidRPr="00642E09" w:rsidTr="00642E09">
        <w:trPr>
          <w:trHeight w:val="20"/>
        </w:trPr>
        <w:tc>
          <w:tcPr>
            <w:tcW w:w="534"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1559"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546"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546"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2168" w:type="dxa"/>
            <w:tcBorders>
              <w:top w:val="nil"/>
              <w:left w:val="nil"/>
              <w:bottom w:val="nil"/>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r>
      <w:tr w:rsidR="00642E09" w:rsidRPr="00642E09" w:rsidTr="00642E09">
        <w:trPr>
          <w:trHeight w:val="20"/>
        </w:trPr>
        <w:tc>
          <w:tcPr>
            <w:tcW w:w="534" w:type="dxa"/>
            <w:tcBorders>
              <w:top w:val="nil"/>
              <w:left w:val="nil"/>
              <w:bottom w:val="single" w:sz="4" w:space="0" w:color="auto"/>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1559" w:type="dxa"/>
            <w:tcBorders>
              <w:top w:val="nil"/>
              <w:left w:val="nil"/>
              <w:bottom w:val="single" w:sz="4" w:space="0" w:color="auto"/>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546" w:type="dxa"/>
            <w:tcBorders>
              <w:top w:val="nil"/>
              <w:left w:val="nil"/>
              <w:bottom w:val="single" w:sz="4" w:space="0" w:color="auto"/>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546" w:type="dxa"/>
            <w:tcBorders>
              <w:top w:val="nil"/>
              <w:left w:val="nil"/>
              <w:bottom w:val="single" w:sz="4" w:space="0" w:color="auto"/>
              <w:right w:val="nil"/>
            </w:tcBorders>
            <w:noWrap/>
            <w:hideMark/>
          </w:tcPr>
          <w:p w:rsidR="00642E09" w:rsidRPr="00642E09" w:rsidRDefault="00642E09" w:rsidP="00642E09">
            <w:pPr>
              <w:spacing w:after="0" w:line="240" w:lineRule="auto"/>
              <w:rPr>
                <w:rFonts w:ascii="Times New Roman" w:hAnsi="Times New Roman" w:cs="Times New Roman"/>
                <w:sz w:val="12"/>
                <w:szCs w:val="12"/>
              </w:rPr>
            </w:pPr>
          </w:p>
        </w:tc>
        <w:tc>
          <w:tcPr>
            <w:tcW w:w="2168" w:type="dxa"/>
            <w:tcBorders>
              <w:top w:val="nil"/>
              <w:left w:val="nil"/>
              <w:bottom w:val="single" w:sz="4" w:space="0" w:color="auto"/>
              <w:right w:val="nil"/>
            </w:tcBorders>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(тыс. рублей)</w:t>
            </w:r>
          </w:p>
        </w:tc>
      </w:tr>
      <w:tr w:rsidR="00642E09" w:rsidRPr="00642E09" w:rsidTr="00642E09">
        <w:trPr>
          <w:trHeight w:val="20"/>
        </w:trPr>
        <w:tc>
          <w:tcPr>
            <w:tcW w:w="534" w:type="dxa"/>
            <w:tcBorders>
              <w:top w:val="single" w:sz="4" w:space="0" w:color="auto"/>
            </w:tcBorders>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 </w:t>
            </w:r>
            <w:proofErr w:type="gramStart"/>
            <w:r w:rsidRPr="00642E09">
              <w:rPr>
                <w:rFonts w:ascii="Times New Roman" w:hAnsi="Times New Roman" w:cs="Times New Roman"/>
                <w:sz w:val="12"/>
                <w:szCs w:val="12"/>
              </w:rPr>
              <w:t>п</w:t>
            </w:r>
            <w:proofErr w:type="gramEnd"/>
            <w:r w:rsidRPr="00642E09">
              <w:rPr>
                <w:rFonts w:ascii="Times New Roman" w:hAnsi="Times New Roman" w:cs="Times New Roman"/>
                <w:sz w:val="12"/>
                <w:szCs w:val="12"/>
              </w:rPr>
              <w:t>/п</w:t>
            </w:r>
          </w:p>
        </w:tc>
        <w:tc>
          <w:tcPr>
            <w:tcW w:w="1559" w:type="dxa"/>
            <w:tcBorders>
              <w:top w:val="single" w:sz="4" w:space="0" w:color="auto"/>
            </w:tcBorders>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Наименование сельсоветов, сельских администраций</w:t>
            </w:r>
          </w:p>
        </w:tc>
        <w:tc>
          <w:tcPr>
            <w:tcW w:w="546" w:type="dxa"/>
            <w:tcBorders>
              <w:top w:val="single" w:sz="4" w:space="0" w:color="auto"/>
            </w:tcBorders>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2015 год</w:t>
            </w:r>
          </w:p>
        </w:tc>
        <w:tc>
          <w:tcPr>
            <w:tcW w:w="546" w:type="dxa"/>
            <w:tcBorders>
              <w:top w:val="single" w:sz="4" w:space="0" w:color="auto"/>
            </w:tcBorders>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2016 год</w:t>
            </w:r>
          </w:p>
        </w:tc>
        <w:tc>
          <w:tcPr>
            <w:tcW w:w="2168" w:type="dxa"/>
            <w:tcBorders>
              <w:top w:val="single" w:sz="4" w:space="0" w:color="auto"/>
            </w:tcBorders>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2016 год</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w:t>
            </w:r>
          </w:p>
        </w:tc>
        <w:tc>
          <w:tcPr>
            <w:tcW w:w="1559" w:type="dxa"/>
            <w:noWrap/>
            <w:hideMark/>
          </w:tcPr>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b/>
                <w:bCs/>
                <w:sz w:val="12"/>
                <w:szCs w:val="12"/>
              </w:rPr>
              <w:t>1</w:t>
            </w:r>
          </w:p>
        </w:tc>
        <w:tc>
          <w:tcPr>
            <w:tcW w:w="546" w:type="dxa"/>
            <w:noWrap/>
            <w:hideMark/>
          </w:tcPr>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b/>
                <w:bCs/>
                <w:sz w:val="12"/>
                <w:szCs w:val="12"/>
              </w:rPr>
              <w:t>2</w:t>
            </w:r>
          </w:p>
        </w:tc>
        <w:tc>
          <w:tcPr>
            <w:tcW w:w="546" w:type="dxa"/>
            <w:noWrap/>
            <w:hideMark/>
          </w:tcPr>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b/>
                <w:bCs/>
                <w:sz w:val="12"/>
                <w:szCs w:val="12"/>
              </w:rPr>
              <w:t>3</w:t>
            </w:r>
          </w:p>
        </w:tc>
        <w:tc>
          <w:tcPr>
            <w:tcW w:w="2168"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4</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1</w:t>
            </w:r>
          </w:p>
        </w:tc>
        <w:tc>
          <w:tcPr>
            <w:tcW w:w="1559" w:type="dxa"/>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администрация Каратузского сельсовета</w:t>
            </w:r>
          </w:p>
        </w:tc>
        <w:tc>
          <w:tcPr>
            <w:tcW w:w="54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40,00</w:t>
            </w:r>
          </w:p>
        </w:tc>
        <w:tc>
          <w:tcPr>
            <w:tcW w:w="54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40,00</w:t>
            </w:r>
          </w:p>
        </w:tc>
        <w:tc>
          <w:tcPr>
            <w:tcW w:w="2168"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40,00</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w:t>
            </w:r>
          </w:p>
        </w:tc>
        <w:tc>
          <w:tcPr>
            <w:tcW w:w="1559" w:type="dxa"/>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Администрация </w:t>
            </w:r>
            <w:proofErr w:type="spellStart"/>
            <w:r w:rsidRPr="00642E09">
              <w:rPr>
                <w:rFonts w:ascii="Times New Roman" w:hAnsi="Times New Roman" w:cs="Times New Roman"/>
                <w:sz w:val="12"/>
                <w:szCs w:val="12"/>
              </w:rPr>
              <w:t>Качульского</w:t>
            </w:r>
            <w:proofErr w:type="spellEnd"/>
            <w:r w:rsidRPr="00642E09">
              <w:rPr>
                <w:rFonts w:ascii="Times New Roman" w:hAnsi="Times New Roman" w:cs="Times New Roman"/>
                <w:sz w:val="12"/>
                <w:szCs w:val="12"/>
              </w:rPr>
              <w:t xml:space="preserve"> сельсовета</w:t>
            </w:r>
          </w:p>
        </w:tc>
        <w:tc>
          <w:tcPr>
            <w:tcW w:w="54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20,00</w:t>
            </w:r>
          </w:p>
        </w:tc>
        <w:tc>
          <w:tcPr>
            <w:tcW w:w="54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20,00</w:t>
            </w:r>
          </w:p>
        </w:tc>
        <w:tc>
          <w:tcPr>
            <w:tcW w:w="2168"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20,00</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3</w:t>
            </w:r>
          </w:p>
        </w:tc>
        <w:tc>
          <w:tcPr>
            <w:tcW w:w="1559" w:type="dxa"/>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Администрация </w:t>
            </w:r>
            <w:proofErr w:type="spellStart"/>
            <w:r w:rsidRPr="00642E09">
              <w:rPr>
                <w:rFonts w:ascii="Times New Roman" w:hAnsi="Times New Roman" w:cs="Times New Roman"/>
                <w:sz w:val="12"/>
                <w:szCs w:val="12"/>
              </w:rPr>
              <w:t>Нижнекужебарского</w:t>
            </w:r>
            <w:proofErr w:type="spellEnd"/>
            <w:r w:rsidRPr="00642E09">
              <w:rPr>
                <w:rFonts w:ascii="Times New Roman" w:hAnsi="Times New Roman" w:cs="Times New Roman"/>
                <w:sz w:val="12"/>
                <w:szCs w:val="12"/>
              </w:rPr>
              <w:t xml:space="preserve"> сельсовета</w:t>
            </w:r>
          </w:p>
        </w:tc>
        <w:tc>
          <w:tcPr>
            <w:tcW w:w="54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40,00</w:t>
            </w:r>
          </w:p>
        </w:tc>
        <w:tc>
          <w:tcPr>
            <w:tcW w:w="54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40,00</w:t>
            </w:r>
          </w:p>
        </w:tc>
        <w:tc>
          <w:tcPr>
            <w:tcW w:w="2168"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40,00</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4</w:t>
            </w:r>
          </w:p>
        </w:tc>
        <w:tc>
          <w:tcPr>
            <w:tcW w:w="1559" w:type="dxa"/>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Администрация </w:t>
            </w:r>
            <w:proofErr w:type="spellStart"/>
            <w:r w:rsidRPr="00642E09">
              <w:rPr>
                <w:rFonts w:ascii="Times New Roman" w:hAnsi="Times New Roman" w:cs="Times New Roman"/>
                <w:sz w:val="12"/>
                <w:szCs w:val="12"/>
              </w:rPr>
              <w:t>Сагайского</w:t>
            </w:r>
            <w:proofErr w:type="spellEnd"/>
            <w:r w:rsidRPr="00642E09">
              <w:rPr>
                <w:rFonts w:ascii="Times New Roman" w:hAnsi="Times New Roman" w:cs="Times New Roman"/>
                <w:sz w:val="12"/>
                <w:szCs w:val="12"/>
              </w:rPr>
              <w:t xml:space="preserve"> сельсовета</w:t>
            </w:r>
          </w:p>
        </w:tc>
        <w:tc>
          <w:tcPr>
            <w:tcW w:w="54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40,00</w:t>
            </w:r>
          </w:p>
        </w:tc>
        <w:tc>
          <w:tcPr>
            <w:tcW w:w="54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40,00</w:t>
            </w:r>
          </w:p>
        </w:tc>
        <w:tc>
          <w:tcPr>
            <w:tcW w:w="2168"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40,00</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5</w:t>
            </w:r>
          </w:p>
        </w:tc>
        <w:tc>
          <w:tcPr>
            <w:tcW w:w="1559" w:type="dxa"/>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Администрация </w:t>
            </w:r>
            <w:proofErr w:type="spellStart"/>
            <w:r w:rsidRPr="00642E09">
              <w:rPr>
                <w:rFonts w:ascii="Times New Roman" w:hAnsi="Times New Roman" w:cs="Times New Roman"/>
                <w:sz w:val="12"/>
                <w:szCs w:val="12"/>
              </w:rPr>
              <w:t>Таятского</w:t>
            </w:r>
            <w:proofErr w:type="spellEnd"/>
            <w:r w:rsidRPr="00642E09">
              <w:rPr>
                <w:rFonts w:ascii="Times New Roman" w:hAnsi="Times New Roman" w:cs="Times New Roman"/>
                <w:sz w:val="12"/>
                <w:szCs w:val="12"/>
              </w:rPr>
              <w:t xml:space="preserve"> сельсовета</w:t>
            </w:r>
          </w:p>
        </w:tc>
        <w:tc>
          <w:tcPr>
            <w:tcW w:w="54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20,00</w:t>
            </w:r>
          </w:p>
        </w:tc>
        <w:tc>
          <w:tcPr>
            <w:tcW w:w="54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20,00</w:t>
            </w:r>
          </w:p>
        </w:tc>
        <w:tc>
          <w:tcPr>
            <w:tcW w:w="2168"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20,00</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6</w:t>
            </w:r>
          </w:p>
        </w:tc>
        <w:tc>
          <w:tcPr>
            <w:tcW w:w="1559" w:type="dxa"/>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 xml:space="preserve">администрация </w:t>
            </w:r>
            <w:proofErr w:type="spellStart"/>
            <w:r w:rsidRPr="00642E09">
              <w:rPr>
                <w:rFonts w:ascii="Times New Roman" w:hAnsi="Times New Roman" w:cs="Times New Roman"/>
                <w:sz w:val="12"/>
                <w:szCs w:val="12"/>
              </w:rPr>
              <w:t>Черемушинского</w:t>
            </w:r>
            <w:proofErr w:type="spellEnd"/>
            <w:r w:rsidRPr="00642E09">
              <w:rPr>
                <w:rFonts w:ascii="Times New Roman" w:hAnsi="Times New Roman" w:cs="Times New Roman"/>
                <w:sz w:val="12"/>
                <w:szCs w:val="12"/>
              </w:rPr>
              <w:t xml:space="preserve"> сельсовета</w:t>
            </w:r>
          </w:p>
        </w:tc>
        <w:tc>
          <w:tcPr>
            <w:tcW w:w="54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40,00</w:t>
            </w:r>
          </w:p>
        </w:tc>
        <w:tc>
          <w:tcPr>
            <w:tcW w:w="546"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40,00</w:t>
            </w:r>
          </w:p>
        </w:tc>
        <w:tc>
          <w:tcPr>
            <w:tcW w:w="2168" w:type="dxa"/>
            <w:noWrap/>
            <w:hideMark/>
          </w:tcPr>
          <w:p w:rsidR="00642E09" w:rsidRPr="00642E09" w:rsidRDefault="00642E09" w:rsidP="00642E09">
            <w:pPr>
              <w:spacing w:after="0" w:line="240" w:lineRule="auto"/>
              <w:rPr>
                <w:rFonts w:ascii="Times New Roman" w:hAnsi="Times New Roman" w:cs="Times New Roman"/>
                <w:sz w:val="12"/>
                <w:szCs w:val="12"/>
              </w:rPr>
            </w:pPr>
            <w:r w:rsidRPr="00642E09">
              <w:rPr>
                <w:rFonts w:ascii="Times New Roman" w:hAnsi="Times New Roman" w:cs="Times New Roman"/>
                <w:sz w:val="12"/>
                <w:szCs w:val="12"/>
              </w:rPr>
              <w:t>40,00</w:t>
            </w:r>
          </w:p>
        </w:tc>
      </w:tr>
      <w:tr w:rsidR="00642E09" w:rsidRPr="00642E09" w:rsidTr="00642E09">
        <w:trPr>
          <w:trHeight w:val="20"/>
        </w:trPr>
        <w:tc>
          <w:tcPr>
            <w:tcW w:w="534" w:type="dxa"/>
            <w:noWrap/>
            <w:hideMark/>
          </w:tcPr>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b/>
                <w:bCs/>
                <w:sz w:val="12"/>
                <w:szCs w:val="12"/>
              </w:rPr>
              <w:t> </w:t>
            </w:r>
          </w:p>
        </w:tc>
        <w:tc>
          <w:tcPr>
            <w:tcW w:w="1559" w:type="dxa"/>
            <w:noWrap/>
            <w:hideMark/>
          </w:tcPr>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b/>
                <w:bCs/>
                <w:sz w:val="12"/>
                <w:szCs w:val="12"/>
              </w:rPr>
              <w:t>ВСЕГО</w:t>
            </w:r>
          </w:p>
        </w:tc>
        <w:tc>
          <w:tcPr>
            <w:tcW w:w="546" w:type="dxa"/>
            <w:noWrap/>
            <w:hideMark/>
          </w:tcPr>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b/>
                <w:bCs/>
                <w:sz w:val="12"/>
                <w:szCs w:val="12"/>
              </w:rPr>
              <w:t>200,00</w:t>
            </w:r>
          </w:p>
        </w:tc>
        <w:tc>
          <w:tcPr>
            <w:tcW w:w="546" w:type="dxa"/>
            <w:noWrap/>
            <w:hideMark/>
          </w:tcPr>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b/>
                <w:bCs/>
                <w:sz w:val="12"/>
                <w:szCs w:val="12"/>
              </w:rPr>
              <w:t>200,00</w:t>
            </w:r>
          </w:p>
        </w:tc>
        <w:tc>
          <w:tcPr>
            <w:tcW w:w="2168" w:type="dxa"/>
            <w:noWrap/>
            <w:hideMark/>
          </w:tcPr>
          <w:p w:rsidR="00642E09" w:rsidRPr="00642E09" w:rsidRDefault="00642E09" w:rsidP="00642E09">
            <w:pPr>
              <w:spacing w:after="0" w:line="240" w:lineRule="auto"/>
              <w:rPr>
                <w:rFonts w:ascii="Times New Roman" w:hAnsi="Times New Roman" w:cs="Times New Roman"/>
                <w:b/>
                <w:bCs/>
                <w:sz w:val="12"/>
                <w:szCs w:val="12"/>
              </w:rPr>
            </w:pPr>
            <w:r w:rsidRPr="00642E09">
              <w:rPr>
                <w:rFonts w:ascii="Times New Roman" w:hAnsi="Times New Roman" w:cs="Times New Roman"/>
                <w:b/>
                <w:bCs/>
                <w:sz w:val="12"/>
                <w:szCs w:val="12"/>
              </w:rPr>
              <w:t>200,00</w:t>
            </w:r>
          </w:p>
        </w:tc>
      </w:tr>
    </w:tbl>
    <w:tbl>
      <w:tblPr>
        <w:tblpPr w:leftFromText="180" w:rightFromText="180" w:horzAnchor="margin" w:tblpXSpec="right" w:tblpY="544"/>
        <w:tblW w:w="5118" w:type="dxa"/>
        <w:tblLook w:val="04A0" w:firstRow="1" w:lastRow="0" w:firstColumn="1" w:lastColumn="0" w:noHBand="0" w:noVBand="1"/>
      </w:tblPr>
      <w:tblGrid>
        <w:gridCol w:w="396"/>
        <w:gridCol w:w="2029"/>
        <w:gridCol w:w="709"/>
        <w:gridCol w:w="871"/>
        <w:gridCol w:w="1113"/>
      </w:tblGrid>
      <w:tr w:rsidR="00642E09" w:rsidRPr="00642E09" w:rsidTr="00947BBC">
        <w:trPr>
          <w:trHeight w:val="255"/>
        </w:trPr>
        <w:tc>
          <w:tcPr>
            <w:tcW w:w="396" w:type="dxa"/>
            <w:tcBorders>
              <w:top w:val="nil"/>
              <w:left w:val="nil"/>
              <w:bottom w:val="nil"/>
              <w:right w:val="nil"/>
            </w:tcBorders>
            <w:shd w:val="clear" w:color="auto" w:fill="auto"/>
            <w:noWrap/>
            <w:vAlign w:val="bottom"/>
            <w:hideMark/>
          </w:tcPr>
          <w:p w:rsidR="00642E09" w:rsidRDefault="00642E09" w:rsidP="00947BBC">
            <w:pPr>
              <w:spacing w:after="0" w:line="240" w:lineRule="auto"/>
              <w:rPr>
                <w:rFonts w:ascii="Times New Roman" w:hAnsi="Times New Roman" w:cs="Times New Roman"/>
                <w:color w:val="auto"/>
                <w:kern w:val="0"/>
                <w:sz w:val="12"/>
                <w:szCs w:val="12"/>
              </w:rPr>
            </w:pPr>
          </w:p>
          <w:p w:rsidR="00947BBC" w:rsidRDefault="00947BBC" w:rsidP="00947BBC">
            <w:pPr>
              <w:spacing w:after="0" w:line="240" w:lineRule="auto"/>
              <w:rPr>
                <w:rFonts w:ascii="Times New Roman" w:hAnsi="Times New Roman" w:cs="Times New Roman"/>
                <w:color w:val="auto"/>
                <w:kern w:val="0"/>
                <w:sz w:val="12"/>
                <w:szCs w:val="12"/>
              </w:rPr>
            </w:pPr>
          </w:p>
          <w:p w:rsidR="00947BBC" w:rsidRDefault="00947BBC" w:rsidP="00947BBC">
            <w:pPr>
              <w:spacing w:after="0" w:line="240" w:lineRule="auto"/>
              <w:rPr>
                <w:rFonts w:ascii="Times New Roman" w:hAnsi="Times New Roman" w:cs="Times New Roman"/>
                <w:color w:val="auto"/>
                <w:kern w:val="0"/>
                <w:sz w:val="12"/>
                <w:szCs w:val="12"/>
              </w:rPr>
            </w:pPr>
          </w:p>
          <w:p w:rsidR="00947BBC" w:rsidRDefault="00947BBC" w:rsidP="00947BBC">
            <w:pPr>
              <w:spacing w:after="0" w:line="240" w:lineRule="auto"/>
              <w:rPr>
                <w:rFonts w:ascii="Times New Roman" w:hAnsi="Times New Roman" w:cs="Times New Roman"/>
                <w:color w:val="auto"/>
                <w:kern w:val="0"/>
                <w:sz w:val="12"/>
                <w:szCs w:val="12"/>
              </w:rPr>
            </w:pPr>
          </w:p>
          <w:p w:rsidR="00947BBC" w:rsidRDefault="00947BBC" w:rsidP="00947BBC">
            <w:pPr>
              <w:spacing w:after="0" w:line="240" w:lineRule="auto"/>
              <w:rPr>
                <w:rFonts w:ascii="Times New Roman" w:hAnsi="Times New Roman" w:cs="Times New Roman"/>
                <w:color w:val="auto"/>
                <w:kern w:val="0"/>
                <w:sz w:val="12"/>
                <w:szCs w:val="12"/>
              </w:rPr>
            </w:pPr>
          </w:p>
          <w:p w:rsidR="00947BBC" w:rsidRPr="00642E09" w:rsidRDefault="00947BBC" w:rsidP="00947BBC">
            <w:pPr>
              <w:spacing w:after="0" w:line="240" w:lineRule="auto"/>
              <w:rPr>
                <w:rFonts w:ascii="Times New Roman" w:hAnsi="Times New Roman" w:cs="Times New Roman"/>
                <w:color w:val="auto"/>
                <w:kern w:val="0"/>
                <w:sz w:val="12"/>
                <w:szCs w:val="12"/>
              </w:rPr>
            </w:pPr>
          </w:p>
        </w:tc>
        <w:tc>
          <w:tcPr>
            <w:tcW w:w="2029"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b/>
                <w:bCs/>
                <w:color w:val="auto"/>
                <w:kern w:val="0"/>
                <w:sz w:val="12"/>
                <w:szCs w:val="12"/>
              </w:rPr>
            </w:pPr>
          </w:p>
        </w:tc>
        <w:tc>
          <w:tcPr>
            <w:tcW w:w="1984" w:type="dxa"/>
            <w:gridSpan w:val="2"/>
            <w:vMerge w:val="restart"/>
            <w:tcBorders>
              <w:top w:val="nil"/>
              <w:left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b/>
                <w:bCs/>
                <w:color w:val="auto"/>
                <w:kern w:val="0"/>
                <w:sz w:val="12"/>
                <w:szCs w:val="12"/>
              </w:rPr>
            </w:pPr>
            <w:r w:rsidRPr="00642E09">
              <w:rPr>
                <w:rFonts w:ascii="Times New Roman" w:hAnsi="Times New Roman" w:cs="Times New Roman"/>
                <w:b/>
                <w:bCs/>
                <w:color w:val="auto"/>
                <w:kern w:val="0"/>
                <w:sz w:val="12"/>
                <w:szCs w:val="12"/>
              </w:rPr>
              <w:t>Приложение 16</w:t>
            </w:r>
          </w:p>
          <w:p w:rsidR="00642E09" w:rsidRPr="00642E09" w:rsidRDefault="00642E09" w:rsidP="00947BBC">
            <w:pPr>
              <w:spacing w:after="0" w:line="240" w:lineRule="auto"/>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к решению Каратузского районного Совета</w:t>
            </w:r>
          </w:p>
          <w:p w:rsidR="00642E09" w:rsidRPr="00642E09" w:rsidRDefault="00642E09" w:rsidP="00947BBC">
            <w:pPr>
              <w:spacing w:after="0" w:line="240" w:lineRule="auto"/>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 xml:space="preserve">депутатов от    _.12.2014г. №__ </w:t>
            </w:r>
          </w:p>
          <w:p w:rsidR="00642E09" w:rsidRPr="00642E09" w:rsidRDefault="00642E09" w:rsidP="00947BBC">
            <w:pPr>
              <w:spacing w:after="0" w:line="240" w:lineRule="auto"/>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w:t>
            </w:r>
            <w:proofErr w:type="gramStart"/>
            <w:r w:rsidRPr="00642E09">
              <w:rPr>
                <w:rFonts w:ascii="Times New Roman" w:hAnsi="Times New Roman" w:cs="Times New Roman"/>
                <w:color w:val="auto"/>
                <w:kern w:val="0"/>
                <w:sz w:val="12"/>
                <w:szCs w:val="12"/>
              </w:rPr>
              <w:t>О</w:t>
            </w:r>
            <w:proofErr w:type="gramEnd"/>
            <w:r w:rsidRPr="00642E09">
              <w:rPr>
                <w:rFonts w:ascii="Times New Roman" w:hAnsi="Times New Roman" w:cs="Times New Roman"/>
                <w:color w:val="auto"/>
                <w:kern w:val="0"/>
                <w:sz w:val="12"/>
                <w:szCs w:val="12"/>
              </w:rPr>
              <w:t xml:space="preserve"> </w:t>
            </w:r>
            <w:proofErr w:type="gramStart"/>
            <w:r w:rsidRPr="00642E09">
              <w:rPr>
                <w:rFonts w:ascii="Times New Roman" w:hAnsi="Times New Roman" w:cs="Times New Roman"/>
                <w:color w:val="auto"/>
                <w:kern w:val="0"/>
                <w:sz w:val="12"/>
                <w:szCs w:val="12"/>
              </w:rPr>
              <w:t>районом</w:t>
            </w:r>
            <w:proofErr w:type="gramEnd"/>
            <w:r w:rsidRPr="00642E09">
              <w:rPr>
                <w:rFonts w:ascii="Times New Roman" w:hAnsi="Times New Roman" w:cs="Times New Roman"/>
                <w:color w:val="auto"/>
                <w:kern w:val="0"/>
                <w:sz w:val="12"/>
                <w:szCs w:val="12"/>
              </w:rPr>
              <w:t xml:space="preserve"> бюджете на 2015 год</w:t>
            </w:r>
          </w:p>
          <w:p w:rsidR="00642E09" w:rsidRPr="00642E09" w:rsidRDefault="00642E09" w:rsidP="00947BBC">
            <w:pPr>
              <w:spacing w:after="0" w:line="240" w:lineRule="auto"/>
              <w:rPr>
                <w:rFonts w:ascii="Times New Roman" w:hAnsi="Times New Roman" w:cs="Times New Roman"/>
                <w:b/>
                <w:bCs/>
                <w:color w:val="auto"/>
                <w:kern w:val="0"/>
                <w:sz w:val="12"/>
                <w:szCs w:val="12"/>
              </w:rPr>
            </w:pPr>
            <w:r w:rsidRPr="00642E09">
              <w:rPr>
                <w:rFonts w:ascii="Times New Roman" w:hAnsi="Times New Roman" w:cs="Times New Roman"/>
                <w:color w:val="auto"/>
                <w:kern w:val="0"/>
                <w:sz w:val="12"/>
                <w:szCs w:val="12"/>
              </w:rPr>
              <w:t>и плановый период 2016-2017 годов"</w:t>
            </w:r>
          </w:p>
        </w:tc>
      </w:tr>
      <w:tr w:rsidR="00642E09" w:rsidRPr="00642E09" w:rsidTr="00947BBC">
        <w:trPr>
          <w:trHeight w:val="255"/>
        </w:trPr>
        <w:tc>
          <w:tcPr>
            <w:tcW w:w="396"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c>
          <w:tcPr>
            <w:tcW w:w="2029"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b/>
                <w:bCs/>
                <w:color w:val="auto"/>
                <w:kern w:val="0"/>
                <w:sz w:val="12"/>
                <w:szCs w:val="12"/>
              </w:rPr>
            </w:pPr>
          </w:p>
        </w:tc>
        <w:tc>
          <w:tcPr>
            <w:tcW w:w="1984" w:type="dxa"/>
            <w:gridSpan w:val="2"/>
            <w:vMerge/>
            <w:tcBorders>
              <w:left w:val="nil"/>
              <w:right w:val="nil"/>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p>
        </w:tc>
      </w:tr>
      <w:tr w:rsidR="00642E09" w:rsidRPr="00642E09" w:rsidTr="00947BBC">
        <w:trPr>
          <w:trHeight w:val="255"/>
        </w:trPr>
        <w:tc>
          <w:tcPr>
            <w:tcW w:w="396"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c>
          <w:tcPr>
            <w:tcW w:w="2029"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b/>
                <w:bCs/>
                <w:color w:val="auto"/>
                <w:kern w:val="0"/>
                <w:sz w:val="12"/>
                <w:szCs w:val="12"/>
              </w:rPr>
            </w:pPr>
          </w:p>
        </w:tc>
        <w:tc>
          <w:tcPr>
            <w:tcW w:w="1984" w:type="dxa"/>
            <w:gridSpan w:val="2"/>
            <w:vMerge/>
            <w:tcBorders>
              <w:left w:val="nil"/>
              <w:right w:val="nil"/>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p>
        </w:tc>
      </w:tr>
      <w:tr w:rsidR="00642E09" w:rsidRPr="00642E09" w:rsidTr="00947BBC">
        <w:trPr>
          <w:trHeight w:val="255"/>
        </w:trPr>
        <w:tc>
          <w:tcPr>
            <w:tcW w:w="396"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c>
          <w:tcPr>
            <w:tcW w:w="2029"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b/>
                <w:bCs/>
                <w:color w:val="auto"/>
                <w:kern w:val="0"/>
                <w:sz w:val="12"/>
                <w:szCs w:val="12"/>
              </w:rPr>
            </w:pPr>
          </w:p>
        </w:tc>
        <w:tc>
          <w:tcPr>
            <w:tcW w:w="1984" w:type="dxa"/>
            <w:gridSpan w:val="2"/>
            <w:vMerge/>
            <w:tcBorders>
              <w:left w:val="nil"/>
              <w:right w:val="nil"/>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p>
        </w:tc>
      </w:tr>
      <w:tr w:rsidR="00642E09" w:rsidRPr="00642E09" w:rsidTr="00947BBC">
        <w:trPr>
          <w:trHeight w:val="255"/>
        </w:trPr>
        <w:tc>
          <w:tcPr>
            <w:tcW w:w="396"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c>
          <w:tcPr>
            <w:tcW w:w="2029"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b/>
                <w:bCs/>
                <w:color w:val="auto"/>
                <w:kern w:val="0"/>
                <w:sz w:val="12"/>
                <w:szCs w:val="12"/>
              </w:rPr>
            </w:pPr>
          </w:p>
        </w:tc>
        <w:tc>
          <w:tcPr>
            <w:tcW w:w="1984" w:type="dxa"/>
            <w:gridSpan w:val="2"/>
            <w:vMerge/>
            <w:tcBorders>
              <w:left w:val="nil"/>
              <w:bottom w:val="nil"/>
              <w:right w:val="nil"/>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p>
        </w:tc>
      </w:tr>
      <w:tr w:rsidR="00642E09" w:rsidRPr="00642E09" w:rsidTr="00947BBC">
        <w:trPr>
          <w:trHeight w:val="255"/>
        </w:trPr>
        <w:tc>
          <w:tcPr>
            <w:tcW w:w="396"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c>
          <w:tcPr>
            <w:tcW w:w="4722" w:type="dxa"/>
            <w:gridSpan w:val="4"/>
            <w:vMerge w:val="restart"/>
            <w:tcBorders>
              <w:top w:val="nil"/>
              <w:left w:val="nil"/>
              <w:right w:val="nil"/>
            </w:tcBorders>
            <w:shd w:val="clear" w:color="auto" w:fill="auto"/>
            <w:noWrap/>
            <w:vAlign w:val="bottom"/>
            <w:hideMark/>
          </w:tcPr>
          <w:p w:rsidR="00642E09" w:rsidRPr="00642E09" w:rsidRDefault="00642E09" w:rsidP="00947BBC">
            <w:pPr>
              <w:spacing w:after="0" w:line="240" w:lineRule="auto"/>
              <w:jc w:val="center"/>
              <w:rPr>
                <w:rFonts w:ascii="Times New Roman" w:hAnsi="Times New Roman" w:cs="Times New Roman"/>
                <w:color w:val="auto"/>
                <w:kern w:val="0"/>
                <w:sz w:val="12"/>
                <w:szCs w:val="12"/>
              </w:rPr>
            </w:pPr>
            <w:r w:rsidRPr="00642E09">
              <w:rPr>
                <w:rFonts w:ascii="Times New Roman" w:hAnsi="Times New Roman" w:cs="Times New Roman"/>
                <w:b/>
                <w:bCs/>
                <w:color w:val="auto"/>
                <w:kern w:val="0"/>
                <w:sz w:val="12"/>
                <w:szCs w:val="12"/>
              </w:rPr>
              <w:t>Программа</w:t>
            </w:r>
            <w:r>
              <w:rPr>
                <w:rFonts w:ascii="Times New Roman" w:hAnsi="Times New Roman" w:cs="Times New Roman"/>
                <w:b/>
                <w:bCs/>
                <w:color w:val="auto"/>
                <w:kern w:val="0"/>
                <w:sz w:val="12"/>
                <w:szCs w:val="12"/>
              </w:rPr>
              <w:t xml:space="preserve"> </w:t>
            </w:r>
            <w:r w:rsidRPr="00642E09">
              <w:rPr>
                <w:rFonts w:ascii="Times New Roman" w:hAnsi="Times New Roman" w:cs="Times New Roman"/>
                <w:b/>
                <w:bCs/>
                <w:color w:val="auto"/>
                <w:kern w:val="0"/>
                <w:sz w:val="12"/>
                <w:szCs w:val="12"/>
              </w:rPr>
              <w:t>муниципальных внутренних заимствований Каратузского района на 2015 год и плановый период  2016 - 2017 годов</w:t>
            </w:r>
          </w:p>
        </w:tc>
      </w:tr>
      <w:tr w:rsidR="00642E09" w:rsidRPr="00642E09" w:rsidTr="00947BBC">
        <w:trPr>
          <w:trHeight w:val="255"/>
        </w:trPr>
        <w:tc>
          <w:tcPr>
            <w:tcW w:w="396"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c>
          <w:tcPr>
            <w:tcW w:w="4722" w:type="dxa"/>
            <w:gridSpan w:val="4"/>
            <w:vMerge/>
            <w:tcBorders>
              <w:left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r>
      <w:tr w:rsidR="00642E09" w:rsidRPr="00642E09" w:rsidTr="00947BBC">
        <w:trPr>
          <w:trHeight w:val="255"/>
        </w:trPr>
        <w:tc>
          <w:tcPr>
            <w:tcW w:w="396"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c>
          <w:tcPr>
            <w:tcW w:w="4722" w:type="dxa"/>
            <w:gridSpan w:val="4"/>
            <w:vMerge/>
            <w:tcBorders>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r>
      <w:tr w:rsidR="00642E09" w:rsidRPr="00642E09" w:rsidTr="00947BBC">
        <w:trPr>
          <w:trHeight w:val="255"/>
        </w:trPr>
        <w:tc>
          <w:tcPr>
            <w:tcW w:w="396"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c>
          <w:tcPr>
            <w:tcW w:w="2029"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c>
          <w:tcPr>
            <w:tcW w:w="871"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c>
          <w:tcPr>
            <w:tcW w:w="1113"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r>
      <w:tr w:rsidR="00642E09" w:rsidRPr="00642E09" w:rsidTr="00947BBC">
        <w:trPr>
          <w:trHeight w:val="255"/>
        </w:trPr>
        <w:tc>
          <w:tcPr>
            <w:tcW w:w="396"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c>
          <w:tcPr>
            <w:tcW w:w="2029"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 xml:space="preserve">   </w:t>
            </w:r>
          </w:p>
        </w:tc>
        <w:tc>
          <w:tcPr>
            <w:tcW w:w="871"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 xml:space="preserve">         (</w:t>
            </w:r>
            <w:proofErr w:type="spellStart"/>
            <w:r w:rsidRPr="00642E09">
              <w:rPr>
                <w:rFonts w:ascii="Times New Roman" w:hAnsi="Times New Roman" w:cs="Times New Roman"/>
                <w:color w:val="auto"/>
                <w:kern w:val="0"/>
                <w:sz w:val="12"/>
                <w:szCs w:val="12"/>
              </w:rPr>
              <w:t>тыс</w:t>
            </w:r>
            <w:proofErr w:type="gramStart"/>
            <w:r w:rsidRPr="00642E09">
              <w:rPr>
                <w:rFonts w:ascii="Times New Roman" w:hAnsi="Times New Roman" w:cs="Times New Roman"/>
                <w:color w:val="auto"/>
                <w:kern w:val="0"/>
                <w:sz w:val="12"/>
                <w:szCs w:val="12"/>
              </w:rPr>
              <w:t>.р</w:t>
            </w:r>
            <w:proofErr w:type="gramEnd"/>
            <w:r w:rsidRPr="00642E09">
              <w:rPr>
                <w:rFonts w:ascii="Times New Roman" w:hAnsi="Times New Roman" w:cs="Times New Roman"/>
                <w:color w:val="auto"/>
                <w:kern w:val="0"/>
                <w:sz w:val="12"/>
                <w:szCs w:val="12"/>
              </w:rPr>
              <w:t>ублей</w:t>
            </w:r>
            <w:proofErr w:type="spellEnd"/>
            <w:r w:rsidRPr="00642E09">
              <w:rPr>
                <w:rFonts w:ascii="Times New Roman" w:hAnsi="Times New Roman" w:cs="Times New Roman"/>
                <w:color w:val="auto"/>
                <w:kern w:val="0"/>
                <w:sz w:val="12"/>
                <w:szCs w:val="12"/>
              </w:rPr>
              <w:t>)</w:t>
            </w:r>
          </w:p>
        </w:tc>
        <w:tc>
          <w:tcPr>
            <w:tcW w:w="1113" w:type="dxa"/>
            <w:tcBorders>
              <w:top w:val="nil"/>
              <w:left w:val="nil"/>
              <w:bottom w:val="nil"/>
              <w:right w:val="nil"/>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p>
        </w:tc>
      </w:tr>
      <w:tr w:rsidR="00642E09" w:rsidRPr="00642E09" w:rsidTr="00947BBC">
        <w:trPr>
          <w:trHeight w:val="20"/>
        </w:trPr>
        <w:tc>
          <w:tcPr>
            <w:tcW w:w="396" w:type="dxa"/>
            <w:tcBorders>
              <w:top w:val="single" w:sz="4" w:space="0" w:color="auto"/>
              <w:left w:val="single" w:sz="4" w:space="0" w:color="auto"/>
              <w:bottom w:val="single" w:sz="4" w:space="0" w:color="auto"/>
              <w:right w:val="nil"/>
            </w:tcBorders>
            <w:shd w:val="clear" w:color="auto" w:fill="auto"/>
            <w:hideMark/>
          </w:tcPr>
          <w:p w:rsidR="00642E09" w:rsidRPr="00642E09" w:rsidRDefault="00642E09" w:rsidP="00947BBC">
            <w:pPr>
              <w:spacing w:after="0" w:line="240" w:lineRule="auto"/>
              <w:jc w:val="center"/>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 xml:space="preserve">№ </w:t>
            </w:r>
            <w:proofErr w:type="gramStart"/>
            <w:r w:rsidRPr="00642E09">
              <w:rPr>
                <w:rFonts w:ascii="Times New Roman" w:hAnsi="Times New Roman" w:cs="Times New Roman"/>
                <w:color w:val="auto"/>
                <w:kern w:val="0"/>
                <w:sz w:val="12"/>
                <w:szCs w:val="12"/>
              </w:rPr>
              <w:t>п</w:t>
            </w:r>
            <w:proofErr w:type="gramEnd"/>
            <w:r w:rsidRPr="00642E09">
              <w:rPr>
                <w:rFonts w:ascii="Times New Roman" w:hAnsi="Times New Roman" w:cs="Times New Roman"/>
                <w:color w:val="auto"/>
                <w:kern w:val="0"/>
                <w:sz w:val="12"/>
                <w:szCs w:val="12"/>
              </w:rPr>
              <w:t>/п</w:t>
            </w: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rsidR="00642E09" w:rsidRPr="00642E09" w:rsidRDefault="00642E09" w:rsidP="00947BBC">
            <w:pPr>
              <w:spacing w:after="0" w:line="240" w:lineRule="auto"/>
              <w:jc w:val="center"/>
              <w:rPr>
                <w:rFonts w:ascii="Times New Roman" w:hAnsi="Times New Roman" w:cs="Times New Roman"/>
                <w:color w:val="auto"/>
                <w:kern w:val="0"/>
                <w:sz w:val="12"/>
                <w:szCs w:val="12"/>
              </w:rPr>
            </w:pPr>
            <w:proofErr w:type="gramStart"/>
            <w:r w:rsidRPr="00642E09">
              <w:rPr>
                <w:rFonts w:ascii="Times New Roman" w:hAnsi="Times New Roman" w:cs="Times New Roman"/>
                <w:color w:val="auto"/>
                <w:kern w:val="0"/>
                <w:sz w:val="12"/>
                <w:szCs w:val="12"/>
              </w:rPr>
              <w:t>Внутренние заимствования (привлечение/ погашение</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rsidR="00642E09" w:rsidRPr="00642E09" w:rsidRDefault="00642E09" w:rsidP="00947BBC">
            <w:pPr>
              <w:spacing w:after="0" w:line="240" w:lineRule="auto"/>
              <w:jc w:val="center"/>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Сумма на 2015 год</w:t>
            </w:r>
          </w:p>
        </w:tc>
        <w:tc>
          <w:tcPr>
            <w:tcW w:w="871" w:type="dxa"/>
            <w:tcBorders>
              <w:top w:val="single" w:sz="4" w:space="0" w:color="auto"/>
              <w:left w:val="nil"/>
              <w:bottom w:val="single" w:sz="4" w:space="0" w:color="auto"/>
              <w:right w:val="single" w:sz="4" w:space="0" w:color="auto"/>
            </w:tcBorders>
            <w:shd w:val="clear" w:color="auto" w:fill="auto"/>
            <w:hideMark/>
          </w:tcPr>
          <w:p w:rsidR="00642E09" w:rsidRPr="00642E09" w:rsidRDefault="00642E09" w:rsidP="00947BBC">
            <w:pPr>
              <w:spacing w:after="0" w:line="240" w:lineRule="auto"/>
              <w:jc w:val="center"/>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Сумма на 2016 год</w:t>
            </w:r>
          </w:p>
        </w:tc>
        <w:tc>
          <w:tcPr>
            <w:tcW w:w="1113" w:type="dxa"/>
            <w:tcBorders>
              <w:top w:val="single" w:sz="4" w:space="0" w:color="auto"/>
              <w:left w:val="nil"/>
              <w:bottom w:val="single" w:sz="4" w:space="0" w:color="auto"/>
              <w:right w:val="single" w:sz="4" w:space="0" w:color="auto"/>
            </w:tcBorders>
            <w:shd w:val="clear" w:color="auto" w:fill="auto"/>
            <w:hideMark/>
          </w:tcPr>
          <w:p w:rsidR="00642E09" w:rsidRPr="00642E09" w:rsidRDefault="00642E09" w:rsidP="00947BBC">
            <w:pPr>
              <w:spacing w:after="0" w:line="240" w:lineRule="auto"/>
              <w:jc w:val="center"/>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Сумма на 2017 год</w:t>
            </w:r>
          </w:p>
        </w:tc>
      </w:tr>
      <w:tr w:rsidR="00642E09" w:rsidRPr="00642E09" w:rsidTr="00947BBC">
        <w:trPr>
          <w:trHeight w:val="20"/>
        </w:trPr>
        <w:tc>
          <w:tcPr>
            <w:tcW w:w="396" w:type="dxa"/>
            <w:tcBorders>
              <w:top w:val="nil"/>
              <w:left w:val="single" w:sz="4" w:space="0" w:color="auto"/>
              <w:bottom w:val="single" w:sz="4" w:space="0" w:color="auto"/>
              <w:right w:val="nil"/>
            </w:tcBorders>
            <w:shd w:val="clear" w:color="auto" w:fill="auto"/>
            <w:noWrap/>
            <w:vAlign w:val="bottom"/>
            <w:hideMark/>
          </w:tcPr>
          <w:p w:rsidR="00642E09" w:rsidRPr="00642E09" w:rsidRDefault="00642E09" w:rsidP="00947BBC">
            <w:pPr>
              <w:spacing w:after="0" w:line="240" w:lineRule="auto"/>
              <w:jc w:val="center"/>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 </w:t>
            </w:r>
          </w:p>
        </w:tc>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jc w:val="center"/>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1</w:t>
            </w:r>
          </w:p>
        </w:tc>
        <w:tc>
          <w:tcPr>
            <w:tcW w:w="709"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jc w:val="center"/>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2</w:t>
            </w:r>
          </w:p>
        </w:tc>
        <w:tc>
          <w:tcPr>
            <w:tcW w:w="871"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 </w:t>
            </w:r>
          </w:p>
        </w:tc>
        <w:tc>
          <w:tcPr>
            <w:tcW w:w="1113"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 </w:t>
            </w:r>
          </w:p>
        </w:tc>
      </w:tr>
      <w:tr w:rsidR="00642E09" w:rsidRPr="00642E09" w:rsidTr="00947BBC">
        <w:trPr>
          <w:trHeight w:val="20"/>
        </w:trPr>
        <w:tc>
          <w:tcPr>
            <w:tcW w:w="396" w:type="dxa"/>
            <w:tcBorders>
              <w:top w:val="nil"/>
              <w:left w:val="single" w:sz="4" w:space="0" w:color="auto"/>
              <w:bottom w:val="single" w:sz="4" w:space="0" w:color="auto"/>
              <w:right w:val="nil"/>
            </w:tcBorders>
            <w:shd w:val="clear" w:color="auto" w:fill="auto"/>
            <w:noWrap/>
            <w:hideMark/>
          </w:tcPr>
          <w:p w:rsidR="00642E09" w:rsidRPr="00642E09" w:rsidRDefault="00642E09" w:rsidP="00947BBC">
            <w:pPr>
              <w:spacing w:after="0" w:line="240" w:lineRule="auto"/>
              <w:jc w:val="center"/>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1.</w:t>
            </w:r>
          </w:p>
        </w:tc>
        <w:tc>
          <w:tcPr>
            <w:tcW w:w="2029" w:type="dxa"/>
            <w:tcBorders>
              <w:top w:val="nil"/>
              <w:left w:val="single" w:sz="4" w:space="0" w:color="auto"/>
              <w:bottom w:val="single" w:sz="4" w:space="0" w:color="auto"/>
              <w:right w:val="single" w:sz="4" w:space="0" w:color="auto"/>
            </w:tcBorders>
            <w:shd w:val="clear" w:color="auto" w:fill="auto"/>
            <w:hideMark/>
          </w:tcPr>
          <w:p w:rsidR="00642E09" w:rsidRPr="00642E09" w:rsidRDefault="00642E09" w:rsidP="00947BBC">
            <w:pPr>
              <w:spacing w:after="0" w:line="240" w:lineRule="auto"/>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Бюджетные кредиты от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0,0</w:t>
            </w:r>
          </w:p>
        </w:tc>
        <w:tc>
          <w:tcPr>
            <w:tcW w:w="871"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0,0</w:t>
            </w:r>
          </w:p>
        </w:tc>
        <w:tc>
          <w:tcPr>
            <w:tcW w:w="1113"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0,0</w:t>
            </w:r>
          </w:p>
        </w:tc>
      </w:tr>
      <w:tr w:rsidR="00642E09" w:rsidRPr="00642E09" w:rsidTr="00947BBC">
        <w:trPr>
          <w:trHeight w:val="20"/>
        </w:trPr>
        <w:tc>
          <w:tcPr>
            <w:tcW w:w="396" w:type="dxa"/>
            <w:tcBorders>
              <w:top w:val="nil"/>
              <w:left w:val="single" w:sz="4" w:space="0" w:color="auto"/>
              <w:bottom w:val="single" w:sz="4" w:space="0" w:color="auto"/>
              <w:right w:val="nil"/>
            </w:tcBorders>
            <w:shd w:val="clear" w:color="auto" w:fill="auto"/>
            <w:noWrap/>
            <w:hideMark/>
          </w:tcPr>
          <w:p w:rsidR="00642E09" w:rsidRPr="00642E09" w:rsidRDefault="00642E09" w:rsidP="00947BBC">
            <w:pPr>
              <w:spacing w:after="0" w:line="240" w:lineRule="auto"/>
              <w:jc w:val="center"/>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1.1.</w:t>
            </w:r>
          </w:p>
        </w:tc>
        <w:tc>
          <w:tcPr>
            <w:tcW w:w="2029" w:type="dxa"/>
            <w:tcBorders>
              <w:top w:val="nil"/>
              <w:left w:val="single" w:sz="4" w:space="0" w:color="auto"/>
              <w:bottom w:val="single" w:sz="4" w:space="0" w:color="auto"/>
              <w:right w:val="single" w:sz="4" w:space="0" w:color="auto"/>
            </w:tcBorders>
            <w:shd w:val="clear" w:color="auto" w:fill="auto"/>
            <w:hideMark/>
          </w:tcPr>
          <w:p w:rsidR="00642E09" w:rsidRPr="00642E09" w:rsidRDefault="00642E09" w:rsidP="00947BBC">
            <w:pPr>
              <w:spacing w:after="0" w:line="240" w:lineRule="auto"/>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 xml:space="preserve">получение                                                                        </w:t>
            </w:r>
          </w:p>
        </w:tc>
        <w:tc>
          <w:tcPr>
            <w:tcW w:w="709"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0,0</w:t>
            </w:r>
          </w:p>
        </w:tc>
        <w:tc>
          <w:tcPr>
            <w:tcW w:w="871"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0,0</w:t>
            </w:r>
          </w:p>
        </w:tc>
        <w:tc>
          <w:tcPr>
            <w:tcW w:w="1113"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0,0</w:t>
            </w:r>
          </w:p>
        </w:tc>
      </w:tr>
      <w:tr w:rsidR="00642E09" w:rsidRPr="00642E09" w:rsidTr="00947BBC">
        <w:trPr>
          <w:trHeight w:val="20"/>
        </w:trPr>
        <w:tc>
          <w:tcPr>
            <w:tcW w:w="396" w:type="dxa"/>
            <w:tcBorders>
              <w:top w:val="nil"/>
              <w:left w:val="single" w:sz="4" w:space="0" w:color="auto"/>
              <w:bottom w:val="single" w:sz="4" w:space="0" w:color="auto"/>
              <w:right w:val="nil"/>
            </w:tcBorders>
            <w:shd w:val="clear" w:color="auto" w:fill="auto"/>
            <w:noWrap/>
            <w:hideMark/>
          </w:tcPr>
          <w:p w:rsidR="00642E09" w:rsidRPr="00642E09" w:rsidRDefault="00642E09" w:rsidP="00947BBC">
            <w:pPr>
              <w:spacing w:after="0" w:line="240" w:lineRule="auto"/>
              <w:jc w:val="center"/>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1.2.</w:t>
            </w:r>
          </w:p>
        </w:tc>
        <w:tc>
          <w:tcPr>
            <w:tcW w:w="2029" w:type="dxa"/>
            <w:tcBorders>
              <w:top w:val="nil"/>
              <w:left w:val="single" w:sz="4" w:space="0" w:color="auto"/>
              <w:bottom w:val="single" w:sz="4" w:space="0" w:color="auto"/>
              <w:right w:val="single" w:sz="4" w:space="0" w:color="auto"/>
            </w:tcBorders>
            <w:shd w:val="clear" w:color="auto" w:fill="auto"/>
            <w:hideMark/>
          </w:tcPr>
          <w:p w:rsidR="00642E09" w:rsidRPr="00642E09" w:rsidRDefault="00642E09" w:rsidP="00947BBC">
            <w:pPr>
              <w:spacing w:after="0" w:line="240" w:lineRule="auto"/>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 xml:space="preserve">погашение                                                         </w:t>
            </w:r>
          </w:p>
        </w:tc>
        <w:tc>
          <w:tcPr>
            <w:tcW w:w="709"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0,0</w:t>
            </w:r>
          </w:p>
        </w:tc>
        <w:tc>
          <w:tcPr>
            <w:tcW w:w="871"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0,0</w:t>
            </w:r>
          </w:p>
        </w:tc>
        <w:tc>
          <w:tcPr>
            <w:tcW w:w="1113"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0,0</w:t>
            </w:r>
          </w:p>
        </w:tc>
      </w:tr>
      <w:tr w:rsidR="00642E09" w:rsidRPr="00642E09" w:rsidTr="00947BBC">
        <w:trPr>
          <w:trHeight w:val="20"/>
        </w:trPr>
        <w:tc>
          <w:tcPr>
            <w:tcW w:w="396" w:type="dxa"/>
            <w:tcBorders>
              <w:top w:val="nil"/>
              <w:left w:val="single" w:sz="4" w:space="0" w:color="auto"/>
              <w:bottom w:val="single" w:sz="4" w:space="0" w:color="auto"/>
              <w:right w:val="nil"/>
            </w:tcBorders>
            <w:shd w:val="clear" w:color="auto" w:fill="auto"/>
            <w:noWrap/>
            <w:hideMark/>
          </w:tcPr>
          <w:p w:rsidR="00642E09" w:rsidRPr="00642E09" w:rsidRDefault="00642E09" w:rsidP="00947BBC">
            <w:pPr>
              <w:spacing w:after="0" w:line="240" w:lineRule="auto"/>
              <w:jc w:val="center"/>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2</w:t>
            </w:r>
          </w:p>
        </w:tc>
        <w:tc>
          <w:tcPr>
            <w:tcW w:w="2029" w:type="dxa"/>
            <w:tcBorders>
              <w:top w:val="nil"/>
              <w:left w:val="single" w:sz="4" w:space="0" w:color="auto"/>
              <w:bottom w:val="single" w:sz="4" w:space="0" w:color="auto"/>
              <w:right w:val="single" w:sz="4" w:space="0" w:color="auto"/>
            </w:tcBorders>
            <w:shd w:val="clear" w:color="auto" w:fill="auto"/>
            <w:hideMark/>
          </w:tcPr>
          <w:p w:rsidR="00642E09" w:rsidRPr="00642E09" w:rsidRDefault="00642E09" w:rsidP="00947BBC">
            <w:pPr>
              <w:spacing w:after="0" w:line="240" w:lineRule="auto"/>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Общий объем заимствований, направляемых на покрытие дефицита районного бюджета и погашение муниципальных долговых обязательств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0,0</w:t>
            </w:r>
          </w:p>
        </w:tc>
        <w:tc>
          <w:tcPr>
            <w:tcW w:w="871"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0,0</w:t>
            </w:r>
          </w:p>
        </w:tc>
        <w:tc>
          <w:tcPr>
            <w:tcW w:w="1113"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0,0</w:t>
            </w:r>
          </w:p>
        </w:tc>
      </w:tr>
      <w:tr w:rsidR="00642E09" w:rsidRPr="00642E09" w:rsidTr="00947BBC">
        <w:trPr>
          <w:trHeight w:val="20"/>
        </w:trPr>
        <w:tc>
          <w:tcPr>
            <w:tcW w:w="396" w:type="dxa"/>
            <w:tcBorders>
              <w:top w:val="nil"/>
              <w:left w:val="single" w:sz="4" w:space="0" w:color="auto"/>
              <w:bottom w:val="single" w:sz="4" w:space="0" w:color="auto"/>
              <w:right w:val="nil"/>
            </w:tcBorders>
            <w:shd w:val="clear" w:color="auto" w:fill="auto"/>
            <w:noWrap/>
            <w:hideMark/>
          </w:tcPr>
          <w:p w:rsidR="00642E09" w:rsidRPr="00642E09" w:rsidRDefault="00642E09" w:rsidP="00947BBC">
            <w:pPr>
              <w:spacing w:after="0" w:line="240" w:lineRule="auto"/>
              <w:jc w:val="center"/>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2.1.</w:t>
            </w:r>
          </w:p>
        </w:tc>
        <w:tc>
          <w:tcPr>
            <w:tcW w:w="2029" w:type="dxa"/>
            <w:tcBorders>
              <w:top w:val="nil"/>
              <w:left w:val="single" w:sz="4" w:space="0" w:color="auto"/>
              <w:bottom w:val="single" w:sz="4" w:space="0" w:color="auto"/>
              <w:right w:val="single" w:sz="4" w:space="0" w:color="auto"/>
            </w:tcBorders>
            <w:shd w:val="clear" w:color="auto" w:fill="auto"/>
            <w:hideMark/>
          </w:tcPr>
          <w:p w:rsidR="00642E09" w:rsidRPr="00642E09" w:rsidRDefault="00642E09" w:rsidP="00947BBC">
            <w:pPr>
              <w:spacing w:after="0" w:line="240" w:lineRule="auto"/>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получение</w:t>
            </w:r>
          </w:p>
        </w:tc>
        <w:tc>
          <w:tcPr>
            <w:tcW w:w="709"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0,0</w:t>
            </w:r>
          </w:p>
        </w:tc>
        <w:tc>
          <w:tcPr>
            <w:tcW w:w="871"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0,0</w:t>
            </w:r>
          </w:p>
        </w:tc>
        <w:tc>
          <w:tcPr>
            <w:tcW w:w="1113"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0,0</w:t>
            </w:r>
          </w:p>
        </w:tc>
      </w:tr>
      <w:tr w:rsidR="00642E09" w:rsidRPr="00642E09" w:rsidTr="00947BBC">
        <w:trPr>
          <w:trHeight w:val="20"/>
        </w:trPr>
        <w:tc>
          <w:tcPr>
            <w:tcW w:w="396" w:type="dxa"/>
            <w:tcBorders>
              <w:top w:val="nil"/>
              <w:left w:val="single" w:sz="4" w:space="0" w:color="auto"/>
              <w:bottom w:val="single" w:sz="4" w:space="0" w:color="auto"/>
              <w:right w:val="nil"/>
            </w:tcBorders>
            <w:shd w:val="clear" w:color="auto" w:fill="auto"/>
            <w:noWrap/>
            <w:vAlign w:val="bottom"/>
            <w:hideMark/>
          </w:tcPr>
          <w:p w:rsidR="00642E09" w:rsidRPr="00642E09" w:rsidRDefault="00642E09" w:rsidP="00947BBC">
            <w:pPr>
              <w:spacing w:after="0" w:line="240" w:lineRule="auto"/>
              <w:jc w:val="center"/>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2.3.</w:t>
            </w:r>
          </w:p>
        </w:tc>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 xml:space="preserve">погашение </w:t>
            </w:r>
          </w:p>
        </w:tc>
        <w:tc>
          <w:tcPr>
            <w:tcW w:w="709"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0,0</w:t>
            </w:r>
          </w:p>
        </w:tc>
        <w:tc>
          <w:tcPr>
            <w:tcW w:w="871"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0,0</w:t>
            </w:r>
          </w:p>
        </w:tc>
        <w:tc>
          <w:tcPr>
            <w:tcW w:w="1113" w:type="dxa"/>
            <w:tcBorders>
              <w:top w:val="nil"/>
              <w:left w:val="nil"/>
              <w:bottom w:val="single" w:sz="4" w:space="0" w:color="auto"/>
              <w:right w:val="single" w:sz="4" w:space="0" w:color="auto"/>
            </w:tcBorders>
            <w:shd w:val="clear" w:color="auto" w:fill="auto"/>
            <w:noWrap/>
            <w:vAlign w:val="bottom"/>
            <w:hideMark/>
          </w:tcPr>
          <w:p w:rsidR="00642E09" w:rsidRPr="00642E09" w:rsidRDefault="00642E09" w:rsidP="00947BBC">
            <w:pPr>
              <w:spacing w:after="0" w:line="240" w:lineRule="auto"/>
              <w:jc w:val="right"/>
              <w:rPr>
                <w:rFonts w:ascii="Times New Roman" w:hAnsi="Times New Roman" w:cs="Times New Roman"/>
                <w:color w:val="auto"/>
                <w:kern w:val="0"/>
                <w:sz w:val="12"/>
                <w:szCs w:val="12"/>
              </w:rPr>
            </w:pPr>
            <w:r w:rsidRPr="00642E09">
              <w:rPr>
                <w:rFonts w:ascii="Times New Roman" w:hAnsi="Times New Roman" w:cs="Times New Roman"/>
                <w:color w:val="auto"/>
                <w:kern w:val="0"/>
                <w:sz w:val="12"/>
                <w:szCs w:val="12"/>
              </w:rPr>
              <w:t>0,0</w:t>
            </w:r>
          </w:p>
        </w:tc>
      </w:tr>
    </w:tbl>
    <w:p w:rsidR="00642E09" w:rsidRDefault="00642E09" w:rsidP="00060689">
      <w:pPr>
        <w:spacing w:after="0" w:line="240" w:lineRule="auto"/>
        <w:ind w:firstLine="284"/>
        <w:jc w:val="center"/>
        <w:rPr>
          <w:rFonts w:ascii="Times New Roman" w:hAnsi="Times New Roman" w:cs="Times New Roman"/>
          <w:sz w:val="12"/>
          <w:szCs w:val="12"/>
        </w:rPr>
        <w:sectPr w:rsidR="00642E09" w:rsidSect="0076670A">
          <w:pgSz w:w="11907" w:h="16839" w:code="9"/>
          <w:pgMar w:top="106" w:right="424" w:bottom="851" w:left="426" w:header="284" w:footer="0" w:gutter="0"/>
          <w:cols w:num="2" w:space="708"/>
          <w:docGrid w:linePitch="360"/>
        </w:sectPr>
      </w:pPr>
    </w:p>
    <w:p w:rsidR="00EE1D73" w:rsidRPr="00EE1D73" w:rsidRDefault="00EE1D73" w:rsidP="00EE1D73">
      <w:pPr>
        <w:spacing w:after="0" w:line="240" w:lineRule="auto"/>
        <w:ind w:left="7797" w:right="-10"/>
        <w:rPr>
          <w:rFonts w:ascii="Times New Roman" w:hAnsi="Times New Roman" w:cs="Times New Roman"/>
          <w:b/>
          <w:color w:val="auto"/>
          <w:kern w:val="0"/>
          <w:sz w:val="12"/>
          <w:szCs w:val="12"/>
        </w:rPr>
      </w:pPr>
      <w:r w:rsidRPr="00EE1D73">
        <w:rPr>
          <w:rFonts w:ascii="Times New Roman" w:hAnsi="Times New Roman" w:cs="Times New Roman"/>
          <w:b/>
          <w:color w:val="auto"/>
          <w:kern w:val="0"/>
          <w:sz w:val="12"/>
          <w:szCs w:val="12"/>
        </w:rPr>
        <w:lastRenderedPageBreak/>
        <w:t>Приложение 17</w:t>
      </w:r>
    </w:p>
    <w:p w:rsidR="00EE1D73" w:rsidRPr="00EE1D73" w:rsidRDefault="00EE1D73" w:rsidP="00EE1D73">
      <w:pPr>
        <w:spacing w:after="0" w:line="240" w:lineRule="auto"/>
        <w:ind w:left="7797" w:right="-10"/>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 xml:space="preserve">к решению Каратузского районного Совета депутатов </w:t>
      </w:r>
    </w:p>
    <w:p w:rsidR="00EE1D73" w:rsidRPr="00EE1D73" w:rsidRDefault="00EE1D73" w:rsidP="00EE1D73">
      <w:pPr>
        <w:tabs>
          <w:tab w:val="left" w:pos="12255"/>
        </w:tabs>
        <w:spacing w:after="0" w:line="240" w:lineRule="auto"/>
        <w:ind w:left="7797" w:right="-10"/>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 xml:space="preserve">от    _.12.2014г. №__ </w:t>
      </w:r>
    </w:p>
    <w:p w:rsidR="00EE1D73" w:rsidRPr="00EE1D73" w:rsidRDefault="00EE1D73" w:rsidP="00EE1D73">
      <w:pPr>
        <w:spacing w:after="0" w:line="240" w:lineRule="auto"/>
        <w:ind w:left="7797" w:right="-10"/>
        <w:rPr>
          <w:rFonts w:ascii="Times New Roman" w:hAnsi="Times New Roman" w:cs="Times New Roman"/>
          <w:snapToGrid w:val="0"/>
          <w:color w:val="auto"/>
          <w:kern w:val="0"/>
          <w:sz w:val="12"/>
          <w:szCs w:val="12"/>
        </w:rPr>
      </w:pPr>
      <w:r w:rsidRPr="00EE1D73">
        <w:rPr>
          <w:rFonts w:ascii="Times New Roman" w:hAnsi="Times New Roman" w:cs="Times New Roman"/>
          <w:snapToGrid w:val="0"/>
          <w:color w:val="auto"/>
          <w:kern w:val="0"/>
          <w:sz w:val="12"/>
          <w:szCs w:val="12"/>
        </w:rPr>
        <w:t xml:space="preserve">«О районном бюджете на 2015 год    </w:t>
      </w:r>
    </w:p>
    <w:p w:rsidR="00EE1D73" w:rsidRPr="00EE1D73" w:rsidRDefault="00EE1D73" w:rsidP="00EE1D73">
      <w:pPr>
        <w:spacing w:after="0" w:line="240" w:lineRule="auto"/>
        <w:ind w:left="7797" w:right="-10"/>
        <w:rPr>
          <w:rFonts w:ascii="Times New Roman" w:hAnsi="Times New Roman" w:cs="Times New Roman"/>
          <w:snapToGrid w:val="0"/>
          <w:color w:val="auto"/>
          <w:kern w:val="0"/>
          <w:sz w:val="12"/>
          <w:szCs w:val="12"/>
        </w:rPr>
      </w:pPr>
      <w:r w:rsidRPr="00EE1D73">
        <w:rPr>
          <w:rFonts w:ascii="Times New Roman" w:hAnsi="Times New Roman" w:cs="Times New Roman"/>
          <w:snapToGrid w:val="0"/>
          <w:color w:val="auto"/>
          <w:kern w:val="0"/>
          <w:sz w:val="12"/>
          <w:szCs w:val="12"/>
        </w:rPr>
        <w:t>и плановый период 2016 и 2017 годов»</w:t>
      </w:r>
    </w:p>
    <w:p w:rsidR="00EE1D73" w:rsidRPr="00EE1D73" w:rsidRDefault="00EE1D73" w:rsidP="00EE1D73">
      <w:pPr>
        <w:spacing w:after="0" w:line="240" w:lineRule="auto"/>
        <w:ind w:right="-550"/>
        <w:jc w:val="right"/>
        <w:rPr>
          <w:rFonts w:ascii="Times New Roman" w:hAnsi="Times New Roman" w:cs="Times New Roman"/>
          <w:color w:val="auto"/>
          <w:kern w:val="0"/>
          <w:sz w:val="12"/>
          <w:szCs w:val="12"/>
        </w:rPr>
      </w:pPr>
    </w:p>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p>
    <w:p w:rsidR="00EE1D73" w:rsidRPr="00EE1D73" w:rsidRDefault="00EE1D73" w:rsidP="00EE1D73">
      <w:pPr>
        <w:spacing w:after="0" w:line="240" w:lineRule="auto"/>
        <w:ind w:right="424"/>
        <w:jc w:val="center"/>
        <w:rPr>
          <w:rFonts w:ascii="Times New Roman" w:hAnsi="Times New Roman" w:cs="Times New Roman"/>
          <w:b/>
          <w:snapToGrid w:val="0"/>
          <w:color w:val="auto"/>
          <w:kern w:val="0"/>
          <w:sz w:val="12"/>
          <w:szCs w:val="12"/>
        </w:rPr>
      </w:pPr>
      <w:r w:rsidRPr="00EE1D73">
        <w:rPr>
          <w:rFonts w:ascii="Times New Roman" w:hAnsi="Times New Roman" w:cs="Times New Roman"/>
          <w:b/>
          <w:snapToGrid w:val="0"/>
          <w:color w:val="auto"/>
          <w:kern w:val="0"/>
          <w:sz w:val="12"/>
          <w:szCs w:val="12"/>
        </w:rPr>
        <w:t xml:space="preserve">Программа </w:t>
      </w:r>
    </w:p>
    <w:p w:rsidR="00EE1D73" w:rsidRPr="00EE1D73" w:rsidRDefault="00EE1D73" w:rsidP="00EE1D73">
      <w:pPr>
        <w:spacing w:after="0" w:line="240" w:lineRule="auto"/>
        <w:ind w:right="424"/>
        <w:jc w:val="center"/>
        <w:rPr>
          <w:rFonts w:ascii="Times New Roman" w:hAnsi="Times New Roman" w:cs="Times New Roman"/>
          <w:b/>
          <w:snapToGrid w:val="0"/>
          <w:color w:val="auto"/>
          <w:kern w:val="0"/>
          <w:sz w:val="12"/>
          <w:szCs w:val="12"/>
        </w:rPr>
      </w:pPr>
      <w:r w:rsidRPr="00EE1D73">
        <w:rPr>
          <w:rFonts w:ascii="Times New Roman" w:hAnsi="Times New Roman" w:cs="Times New Roman"/>
          <w:b/>
          <w:snapToGrid w:val="0"/>
          <w:color w:val="auto"/>
          <w:kern w:val="0"/>
          <w:sz w:val="12"/>
          <w:szCs w:val="12"/>
        </w:rPr>
        <w:t xml:space="preserve">муниципальных  гарантий Каратузского района в валюте Российской Федерации </w:t>
      </w:r>
    </w:p>
    <w:p w:rsidR="00EE1D73" w:rsidRPr="00EE1D73" w:rsidRDefault="00EE1D73" w:rsidP="00EE1D73">
      <w:pPr>
        <w:spacing w:after="0" w:line="240" w:lineRule="auto"/>
        <w:ind w:right="424"/>
        <w:jc w:val="center"/>
        <w:rPr>
          <w:rFonts w:ascii="Times New Roman" w:hAnsi="Times New Roman" w:cs="Times New Roman"/>
          <w:b/>
          <w:snapToGrid w:val="0"/>
          <w:color w:val="auto"/>
          <w:kern w:val="0"/>
          <w:sz w:val="12"/>
          <w:szCs w:val="12"/>
        </w:rPr>
      </w:pPr>
      <w:r w:rsidRPr="00EE1D73">
        <w:rPr>
          <w:rFonts w:ascii="Times New Roman" w:hAnsi="Times New Roman" w:cs="Times New Roman"/>
          <w:b/>
          <w:snapToGrid w:val="0"/>
          <w:color w:val="auto"/>
          <w:kern w:val="0"/>
          <w:sz w:val="12"/>
          <w:szCs w:val="12"/>
        </w:rPr>
        <w:t xml:space="preserve">на 2015 год и плановый период 2016 – 2017 годов </w:t>
      </w:r>
    </w:p>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p>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r w:rsidRPr="00EE1D73">
        <w:rPr>
          <w:rFonts w:ascii="Times New Roman" w:hAnsi="Times New Roman" w:cs="Times New Roman"/>
          <w:snapToGrid w:val="0"/>
          <w:color w:val="auto"/>
          <w:kern w:val="0"/>
          <w:sz w:val="12"/>
          <w:szCs w:val="12"/>
        </w:rPr>
        <w:t xml:space="preserve">1. Перечень подлежащих предоставлению  </w:t>
      </w:r>
    </w:p>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r w:rsidRPr="00EE1D73">
        <w:rPr>
          <w:rFonts w:ascii="Times New Roman" w:hAnsi="Times New Roman" w:cs="Times New Roman"/>
          <w:snapToGrid w:val="0"/>
          <w:color w:val="auto"/>
          <w:kern w:val="0"/>
          <w:sz w:val="12"/>
          <w:szCs w:val="12"/>
        </w:rPr>
        <w:t>муниципальных  гарантий Каратузского района  в 2015 - 2017 годах</w:t>
      </w:r>
    </w:p>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p>
    <w:p w:rsidR="00EE1D73" w:rsidRPr="00EE1D73" w:rsidRDefault="00EE1D73" w:rsidP="00EE1D73">
      <w:pPr>
        <w:spacing w:after="0" w:line="240" w:lineRule="auto"/>
        <w:ind w:firstLine="708"/>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 xml:space="preserve">                                                                                                                                                                                                                              ( тыс. руб.)</w:t>
      </w:r>
    </w:p>
    <w:tbl>
      <w:tblPr>
        <w:tblW w:w="111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57"/>
        <w:gridCol w:w="1701"/>
        <w:gridCol w:w="709"/>
        <w:gridCol w:w="709"/>
        <w:gridCol w:w="709"/>
        <w:gridCol w:w="850"/>
        <w:gridCol w:w="851"/>
        <w:gridCol w:w="850"/>
        <w:gridCol w:w="1985"/>
      </w:tblGrid>
      <w:tr w:rsidR="00EE1D73" w:rsidRPr="00EE1D73" w:rsidTr="00EE1D73">
        <w:trPr>
          <w:trHeight w:val="20"/>
          <w:tblHeader/>
        </w:trPr>
        <w:tc>
          <w:tcPr>
            <w:tcW w:w="568" w:type="dxa"/>
            <w:vMerge w:val="restart"/>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r w:rsidRPr="00EE1D73">
              <w:rPr>
                <w:rFonts w:ascii="Times New Roman" w:hAnsi="Times New Roman" w:cs="Times New Roman"/>
                <w:snapToGrid w:val="0"/>
                <w:color w:val="auto"/>
                <w:kern w:val="0"/>
                <w:sz w:val="12"/>
                <w:szCs w:val="12"/>
              </w:rPr>
              <w:t>№</w:t>
            </w:r>
          </w:p>
          <w:p w:rsidR="00EE1D73" w:rsidRPr="00EE1D73" w:rsidRDefault="00EE1D73" w:rsidP="00EE1D73">
            <w:pPr>
              <w:spacing w:after="0" w:line="240" w:lineRule="auto"/>
              <w:jc w:val="center"/>
              <w:rPr>
                <w:rFonts w:ascii="Times New Roman" w:hAnsi="Times New Roman" w:cs="Times New Roman"/>
                <w:b/>
                <w:color w:val="auto"/>
                <w:kern w:val="0"/>
                <w:sz w:val="12"/>
                <w:szCs w:val="12"/>
              </w:rPr>
            </w:pPr>
            <w:proofErr w:type="gramStart"/>
            <w:r w:rsidRPr="00EE1D73">
              <w:rPr>
                <w:rFonts w:ascii="Times New Roman" w:hAnsi="Times New Roman" w:cs="Times New Roman"/>
                <w:color w:val="auto"/>
                <w:kern w:val="0"/>
                <w:sz w:val="12"/>
                <w:szCs w:val="12"/>
              </w:rPr>
              <w:t>п</w:t>
            </w:r>
            <w:proofErr w:type="gramEnd"/>
            <w:r w:rsidRPr="00EE1D73">
              <w:rPr>
                <w:rFonts w:ascii="Times New Roman" w:hAnsi="Times New Roman" w:cs="Times New Roman"/>
                <w:color w:val="auto"/>
                <w:kern w:val="0"/>
                <w:sz w:val="12"/>
                <w:szCs w:val="12"/>
              </w:rPr>
              <w:t>/п</w:t>
            </w:r>
          </w:p>
        </w:tc>
        <w:tc>
          <w:tcPr>
            <w:tcW w:w="2257" w:type="dxa"/>
            <w:vMerge w:val="restart"/>
            <w:shd w:val="clear" w:color="auto" w:fill="auto"/>
          </w:tcPr>
          <w:p w:rsidR="00EE1D73" w:rsidRPr="00EE1D73" w:rsidRDefault="00EE1D73" w:rsidP="00EE1D73">
            <w:pPr>
              <w:spacing w:after="0" w:line="240" w:lineRule="auto"/>
              <w:jc w:val="center"/>
              <w:rPr>
                <w:rFonts w:ascii="Times New Roman" w:hAnsi="Times New Roman" w:cs="Times New Roman"/>
                <w:b/>
                <w:color w:val="auto"/>
                <w:kern w:val="0"/>
                <w:sz w:val="12"/>
                <w:szCs w:val="12"/>
              </w:rPr>
            </w:pPr>
            <w:r w:rsidRPr="00EE1D73">
              <w:rPr>
                <w:rFonts w:ascii="Times New Roman" w:hAnsi="Times New Roman" w:cs="Times New Roman"/>
                <w:color w:val="auto"/>
                <w:kern w:val="0"/>
                <w:sz w:val="12"/>
                <w:szCs w:val="12"/>
              </w:rPr>
              <w:t>Направление (цель) гарантирования</w:t>
            </w:r>
          </w:p>
        </w:tc>
        <w:tc>
          <w:tcPr>
            <w:tcW w:w="1701" w:type="dxa"/>
            <w:vMerge w:val="restart"/>
            <w:shd w:val="clear" w:color="auto" w:fill="auto"/>
          </w:tcPr>
          <w:p w:rsidR="00EE1D73" w:rsidRPr="00EE1D73" w:rsidRDefault="00EE1D73" w:rsidP="00EE1D73">
            <w:pPr>
              <w:spacing w:after="0" w:line="240" w:lineRule="auto"/>
              <w:jc w:val="center"/>
              <w:rPr>
                <w:rFonts w:ascii="Times New Roman" w:hAnsi="Times New Roman" w:cs="Times New Roman"/>
                <w:b/>
                <w:color w:val="auto"/>
                <w:kern w:val="0"/>
                <w:sz w:val="12"/>
                <w:szCs w:val="12"/>
              </w:rPr>
            </w:pPr>
            <w:r w:rsidRPr="00EE1D73">
              <w:rPr>
                <w:rFonts w:ascii="Times New Roman" w:hAnsi="Times New Roman" w:cs="Times New Roman"/>
                <w:color w:val="auto"/>
                <w:kern w:val="0"/>
                <w:sz w:val="12"/>
                <w:szCs w:val="12"/>
              </w:rPr>
              <w:t>Категория и  (или) наименование принципала</w:t>
            </w:r>
          </w:p>
        </w:tc>
        <w:tc>
          <w:tcPr>
            <w:tcW w:w="2977" w:type="dxa"/>
            <w:gridSpan w:val="4"/>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p>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r w:rsidRPr="00EE1D73">
              <w:rPr>
                <w:rFonts w:ascii="Times New Roman" w:hAnsi="Times New Roman" w:cs="Times New Roman"/>
                <w:snapToGrid w:val="0"/>
                <w:color w:val="auto"/>
                <w:kern w:val="0"/>
                <w:sz w:val="12"/>
                <w:szCs w:val="12"/>
              </w:rPr>
              <w:t>Объем гарантий, тыс. рублей</w:t>
            </w:r>
          </w:p>
        </w:tc>
        <w:tc>
          <w:tcPr>
            <w:tcW w:w="851" w:type="dxa"/>
            <w:vMerge w:val="restart"/>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r w:rsidRPr="00EE1D73">
              <w:rPr>
                <w:rFonts w:ascii="Times New Roman" w:hAnsi="Times New Roman" w:cs="Times New Roman"/>
                <w:snapToGrid w:val="0"/>
                <w:color w:val="auto"/>
                <w:kern w:val="0"/>
                <w:sz w:val="12"/>
                <w:szCs w:val="12"/>
              </w:rPr>
              <w:t xml:space="preserve">Наличие права </w:t>
            </w:r>
            <w:r>
              <w:rPr>
                <w:rFonts w:ascii="Times New Roman" w:hAnsi="Times New Roman" w:cs="Times New Roman"/>
                <w:snapToGrid w:val="0"/>
                <w:color w:val="auto"/>
                <w:kern w:val="0"/>
                <w:sz w:val="12"/>
                <w:szCs w:val="12"/>
              </w:rPr>
              <w:t>регрес</w:t>
            </w:r>
            <w:r w:rsidRPr="00EE1D73">
              <w:rPr>
                <w:rFonts w:ascii="Times New Roman" w:hAnsi="Times New Roman" w:cs="Times New Roman"/>
                <w:snapToGrid w:val="0"/>
                <w:color w:val="auto"/>
                <w:kern w:val="0"/>
                <w:sz w:val="12"/>
                <w:szCs w:val="12"/>
              </w:rPr>
              <w:t>сного требования</w:t>
            </w:r>
          </w:p>
        </w:tc>
        <w:tc>
          <w:tcPr>
            <w:tcW w:w="850" w:type="dxa"/>
            <w:vMerge w:val="restart"/>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r w:rsidRPr="00EE1D73">
              <w:rPr>
                <w:rFonts w:ascii="Times New Roman" w:hAnsi="Times New Roman" w:cs="Times New Roman"/>
                <w:snapToGrid w:val="0"/>
                <w:color w:val="auto"/>
                <w:kern w:val="0"/>
                <w:sz w:val="12"/>
                <w:szCs w:val="12"/>
              </w:rPr>
              <w:t xml:space="preserve">Анализ финансового состояния принципала </w:t>
            </w:r>
          </w:p>
        </w:tc>
        <w:tc>
          <w:tcPr>
            <w:tcW w:w="1985" w:type="dxa"/>
            <w:vMerge w:val="restart"/>
            <w:shd w:val="clear" w:color="auto" w:fill="auto"/>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 xml:space="preserve">Иные условия предоставления муниципальных гарантий Каратузского района </w:t>
            </w:r>
          </w:p>
        </w:tc>
      </w:tr>
      <w:tr w:rsidR="00EE1D73" w:rsidRPr="00EE1D73" w:rsidTr="00EE1D73">
        <w:trPr>
          <w:trHeight w:val="20"/>
          <w:tblHeader/>
        </w:trPr>
        <w:tc>
          <w:tcPr>
            <w:tcW w:w="568" w:type="dxa"/>
            <w:vMerge/>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p>
        </w:tc>
        <w:tc>
          <w:tcPr>
            <w:tcW w:w="2257" w:type="dxa"/>
            <w:vMerge/>
            <w:shd w:val="clear" w:color="auto" w:fill="auto"/>
          </w:tcPr>
          <w:p w:rsidR="00EE1D73" w:rsidRPr="00EE1D73" w:rsidRDefault="00EE1D73" w:rsidP="00EE1D73">
            <w:pPr>
              <w:spacing w:after="0" w:line="240" w:lineRule="auto"/>
              <w:jc w:val="center"/>
              <w:rPr>
                <w:rFonts w:ascii="Times New Roman" w:hAnsi="Times New Roman" w:cs="Times New Roman"/>
                <w:color w:val="auto"/>
                <w:kern w:val="0"/>
                <w:sz w:val="12"/>
                <w:szCs w:val="12"/>
              </w:rPr>
            </w:pPr>
          </w:p>
        </w:tc>
        <w:tc>
          <w:tcPr>
            <w:tcW w:w="1701" w:type="dxa"/>
            <w:vMerge/>
            <w:shd w:val="clear" w:color="auto" w:fill="auto"/>
          </w:tcPr>
          <w:p w:rsidR="00EE1D73" w:rsidRPr="00EE1D73" w:rsidRDefault="00EE1D73" w:rsidP="00EE1D73">
            <w:pPr>
              <w:spacing w:after="0" w:line="240" w:lineRule="auto"/>
              <w:jc w:val="center"/>
              <w:rPr>
                <w:rFonts w:ascii="Times New Roman" w:hAnsi="Times New Roman" w:cs="Times New Roman"/>
                <w:color w:val="auto"/>
                <w:kern w:val="0"/>
                <w:sz w:val="12"/>
                <w:szCs w:val="12"/>
              </w:rPr>
            </w:pPr>
          </w:p>
        </w:tc>
        <w:tc>
          <w:tcPr>
            <w:tcW w:w="709" w:type="dxa"/>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r w:rsidRPr="00EE1D73">
              <w:rPr>
                <w:rFonts w:ascii="Times New Roman" w:hAnsi="Times New Roman" w:cs="Times New Roman"/>
                <w:snapToGrid w:val="0"/>
                <w:color w:val="auto"/>
                <w:kern w:val="0"/>
                <w:sz w:val="12"/>
                <w:szCs w:val="12"/>
              </w:rPr>
              <w:t xml:space="preserve">Общая </w:t>
            </w:r>
          </w:p>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r w:rsidRPr="00EE1D73">
              <w:rPr>
                <w:rFonts w:ascii="Times New Roman" w:hAnsi="Times New Roman" w:cs="Times New Roman"/>
                <w:snapToGrid w:val="0"/>
                <w:color w:val="auto"/>
                <w:kern w:val="0"/>
                <w:sz w:val="12"/>
                <w:szCs w:val="12"/>
              </w:rPr>
              <w:t>сумма</w:t>
            </w:r>
          </w:p>
        </w:tc>
        <w:tc>
          <w:tcPr>
            <w:tcW w:w="709" w:type="dxa"/>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p>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r w:rsidRPr="00EE1D73">
              <w:rPr>
                <w:rFonts w:ascii="Times New Roman" w:hAnsi="Times New Roman" w:cs="Times New Roman"/>
                <w:snapToGrid w:val="0"/>
                <w:color w:val="auto"/>
                <w:kern w:val="0"/>
                <w:sz w:val="12"/>
                <w:szCs w:val="12"/>
              </w:rPr>
              <w:t>2015 год</w:t>
            </w:r>
          </w:p>
        </w:tc>
        <w:tc>
          <w:tcPr>
            <w:tcW w:w="709" w:type="dxa"/>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p>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r w:rsidRPr="00EE1D73">
              <w:rPr>
                <w:rFonts w:ascii="Times New Roman" w:hAnsi="Times New Roman" w:cs="Times New Roman"/>
                <w:snapToGrid w:val="0"/>
                <w:color w:val="auto"/>
                <w:kern w:val="0"/>
                <w:sz w:val="12"/>
                <w:szCs w:val="12"/>
              </w:rPr>
              <w:t>2016 год</w:t>
            </w:r>
          </w:p>
        </w:tc>
        <w:tc>
          <w:tcPr>
            <w:tcW w:w="850" w:type="dxa"/>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p>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r w:rsidRPr="00EE1D73">
              <w:rPr>
                <w:rFonts w:ascii="Times New Roman" w:hAnsi="Times New Roman" w:cs="Times New Roman"/>
                <w:snapToGrid w:val="0"/>
                <w:color w:val="auto"/>
                <w:kern w:val="0"/>
                <w:sz w:val="12"/>
                <w:szCs w:val="12"/>
              </w:rPr>
              <w:t>2017 год</w:t>
            </w:r>
          </w:p>
        </w:tc>
        <w:tc>
          <w:tcPr>
            <w:tcW w:w="851" w:type="dxa"/>
            <w:vMerge/>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p>
        </w:tc>
        <w:tc>
          <w:tcPr>
            <w:tcW w:w="850" w:type="dxa"/>
            <w:vMerge/>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p>
        </w:tc>
        <w:tc>
          <w:tcPr>
            <w:tcW w:w="1985" w:type="dxa"/>
            <w:vMerge/>
            <w:shd w:val="clear" w:color="auto" w:fill="auto"/>
          </w:tcPr>
          <w:p w:rsidR="00EE1D73" w:rsidRPr="00EE1D73" w:rsidRDefault="00EE1D73" w:rsidP="00EE1D73">
            <w:pPr>
              <w:spacing w:after="0" w:line="240" w:lineRule="auto"/>
              <w:jc w:val="center"/>
              <w:rPr>
                <w:rFonts w:ascii="Times New Roman" w:hAnsi="Times New Roman" w:cs="Times New Roman"/>
                <w:color w:val="auto"/>
                <w:kern w:val="0"/>
                <w:sz w:val="12"/>
                <w:szCs w:val="12"/>
              </w:rPr>
            </w:pPr>
          </w:p>
        </w:tc>
      </w:tr>
      <w:tr w:rsidR="00EE1D73" w:rsidRPr="00EE1D73" w:rsidTr="00EE1D73">
        <w:trPr>
          <w:trHeight w:val="20"/>
          <w:tblHeader/>
        </w:trPr>
        <w:tc>
          <w:tcPr>
            <w:tcW w:w="568" w:type="dxa"/>
            <w:shd w:val="clear" w:color="auto" w:fill="auto"/>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1</w:t>
            </w:r>
          </w:p>
        </w:tc>
        <w:tc>
          <w:tcPr>
            <w:tcW w:w="2257" w:type="dxa"/>
            <w:shd w:val="clear" w:color="auto" w:fill="auto"/>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2</w:t>
            </w:r>
          </w:p>
        </w:tc>
        <w:tc>
          <w:tcPr>
            <w:tcW w:w="1701" w:type="dxa"/>
            <w:shd w:val="clear" w:color="auto" w:fill="auto"/>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3</w:t>
            </w:r>
          </w:p>
        </w:tc>
        <w:tc>
          <w:tcPr>
            <w:tcW w:w="709" w:type="dxa"/>
            <w:shd w:val="clear" w:color="auto" w:fill="auto"/>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4</w:t>
            </w:r>
          </w:p>
        </w:tc>
        <w:tc>
          <w:tcPr>
            <w:tcW w:w="709" w:type="dxa"/>
            <w:shd w:val="clear" w:color="auto" w:fill="auto"/>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5</w:t>
            </w:r>
          </w:p>
        </w:tc>
        <w:tc>
          <w:tcPr>
            <w:tcW w:w="709" w:type="dxa"/>
            <w:shd w:val="clear" w:color="auto" w:fill="auto"/>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6</w:t>
            </w:r>
          </w:p>
        </w:tc>
        <w:tc>
          <w:tcPr>
            <w:tcW w:w="850" w:type="dxa"/>
            <w:shd w:val="clear" w:color="auto" w:fill="auto"/>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7</w:t>
            </w:r>
          </w:p>
        </w:tc>
        <w:tc>
          <w:tcPr>
            <w:tcW w:w="851" w:type="dxa"/>
            <w:shd w:val="clear" w:color="auto" w:fill="auto"/>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8</w:t>
            </w:r>
          </w:p>
        </w:tc>
        <w:tc>
          <w:tcPr>
            <w:tcW w:w="850" w:type="dxa"/>
            <w:shd w:val="clear" w:color="auto" w:fill="auto"/>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9</w:t>
            </w:r>
          </w:p>
        </w:tc>
        <w:tc>
          <w:tcPr>
            <w:tcW w:w="1985" w:type="dxa"/>
            <w:shd w:val="clear" w:color="auto" w:fill="auto"/>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10</w:t>
            </w:r>
          </w:p>
        </w:tc>
      </w:tr>
      <w:tr w:rsidR="00EE1D73" w:rsidRPr="00EE1D73" w:rsidTr="00EE1D73">
        <w:trPr>
          <w:trHeight w:val="20"/>
        </w:trPr>
        <w:tc>
          <w:tcPr>
            <w:tcW w:w="568" w:type="dxa"/>
            <w:shd w:val="clear" w:color="auto" w:fill="auto"/>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1.1.</w:t>
            </w:r>
          </w:p>
        </w:tc>
        <w:tc>
          <w:tcPr>
            <w:tcW w:w="2257" w:type="dxa"/>
            <w:shd w:val="clear" w:color="auto" w:fill="auto"/>
          </w:tcPr>
          <w:p w:rsidR="00EE1D73" w:rsidRPr="00EE1D73" w:rsidRDefault="00EE1D73" w:rsidP="00EE1D73">
            <w:pPr>
              <w:spacing w:after="0" w:line="240" w:lineRule="auto"/>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 xml:space="preserve">Обеспечение исполнения обязательств по кредитам, привлекаемым сельскохозяйственными потребительскими кооперативами </w:t>
            </w:r>
          </w:p>
        </w:tc>
        <w:tc>
          <w:tcPr>
            <w:tcW w:w="1701" w:type="dxa"/>
            <w:shd w:val="clear" w:color="auto" w:fill="auto"/>
          </w:tcPr>
          <w:p w:rsidR="00EE1D73" w:rsidRPr="00EE1D73" w:rsidRDefault="00EE1D73" w:rsidP="00EE1D73">
            <w:pPr>
              <w:spacing w:after="0" w:line="240" w:lineRule="auto"/>
              <w:ind w:right="-108"/>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Сельскохозяйственные потребительские кооперативы Каратузского района</w:t>
            </w:r>
          </w:p>
        </w:tc>
        <w:tc>
          <w:tcPr>
            <w:tcW w:w="709" w:type="dxa"/>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r w:rsidRPr="00EE1D73">
              <w:rPr>
                <w:rFonts w:ascii="Times New Roman" w:hAnsi="Times New Roman" w:cs="Times New Roman"/>
                <w:snapToGrid w:val="0"/>
                <w:color w:val="auto"/>
                <w:kern w:val="0"/>
                <w:sz w:val="12"/>
                <w:szCs w:val="12"/>
              </w:rPr>
              <w:t>0,00</w:t>
            </w:r>
          </w:p>
        </w:tc>
        <w:tc>
          <w:tcPr>
            <w:tcW w:w="709" w:type="dxa"/>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r w:rsidRPr="00EE1D73">
              <w:rPr>
                <w:rFonts w:ascii="Times New Roman" w:hAnsi="Times New Roman" w:cs="Times New Roman"/>
                <w:snapToGrid w:val="0"/>
                <w:color w:val="auto"/>
                <w:kern w:val="0"/>
                <w:sz w:val="12"/>
                <w:szCs w:val="12"/>
              </w:rPr>
              <w:t>0,00</w:t>
            </w:r>
          </w:p>
        </w:tc>
        <w:tc>
          <w:tcPr>
            <w:tcW w:w="709" w:type="dxa"/>
            <w:shd w:val="clear" w:color="auto" w:fill="auto"/>
          </w:tcPr>
          <w:p w:rsidR="00EE1D73" w:rsidRPr="00EE1D73" w:rsidRDefault="00EE1D73" w:rsidP="00EE1D73">
            <w:pPr>
              <w:spacing w:after="0" w:line="240" w:lineRule="auto"/>
              <w:jc w:val="both"/>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 xml:space="preserve">  0,00</w:t>
            </w:r>
          </w:p>
        </w:tc>
        <w:tc>
          <w:tcPr>
            <w:tcW w:w="850" w:type="dxa"/>
            <w:shd w:val="clear" w:color="auto" w:fill="auto"/>
          </w:tcPr>
          <w:p w:rsidR="00EE1D73" w:rsidRPr="00EE1D73" w:rsidRDefault="00EE1D73" w:rsidP="00EE1D73">
            <w:pPr>
              <w:spacing w:after="0" w:line="240" w:lineRule="auto"/>
              <w:jc w:val="both"/>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 xml:space="preserve">  0,00</w:t>
            </w:r>
          </w:p>
        </w:tc>
        <w:tc>
          <w:tcPr>
            <w:tcW w:w="851" w:type="dxa"/>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r w:rsidRPr="00EE1D73">
              <w:rPr>
                <w:rFonts w:ascii="Times New Roman" w:hAnsi="Times New Roman" w:cs="Times New Roman"/>
                <w:snapToGrid w:val="0"/>
                <w:color w:val="auto"/>
                <w:kern w:val="0"/>
                <w:sz w:val="12"/>
                <w:szCs w:val="12"/>
              </w:rPr>
              <w:t>Есть</w:t>
            </w:r>
          </w:p>
        </w:tc>
        <w:tc>
          <w:tcPr>
            <w:tcW w:w="850" w:type="dxa"/>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r w:rsidRPr="00EE1D73">
              <w:rPr>
                <w:rFonts w:ascii="Times New Roman" w:hAnsi="Times New Roman" w:cs="Times New Roman"/>
                <w:snapToGrid w:val="0"/>
                <w:color w:val="auto"/>
                <w:kern w:val="0"/>
                <w:sz w:val="12"/>
                <w:szCs w:val="12"/>
              </w:rPr>
              <w:t>Есть</w:t>
            </w:r>
          </w:p>
        </w:tc>
        <w:tc>
          <w:tcPr>
            <w:tcW w:w="1985" w:type="dxa"/>
            <w:shd w:val="clear" w:color="auto" w:fill="auto"/>
          </w:tcPr>
          <w:p w:rsidR="00EE1D73" w:rsidRPr="00EE1D73" w:rsidRDefault="00EE1D73" w:rsidP="00EE1D73">
            <w:pPr>
              <w:spacing w:after="0" w:line="240" w:lineRule="auto"/>
              <w:rPr>
                <w:rFonts w:ascii="Times New Roman" w:hAnsi="Times New Roman" w:cs="Times New Roman"/>
                <w:color w:val="auto"/>
                <w:kern w:val="0"/>
                <w:sz w:val="12"/>
                <w:szCs w:val="12"/>
              </w:rPr>
            </w:pPr>
          </w:p>
          <w:p w:rsidR="00EE1D73" w:rsidRPr="00EE1D73" w:rsidRDefault="00EE1D73" w:rsidP="00EE1D73">
            <w:pPr>
              <w:spacing w:after="0" w:line="240" w:lineRule="auto"/>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Муниципальные гарантии Каратузского района обеспечивают надлежащее исполнение принципалом его обязательств перед бенефициаром по погашению основного долга и уплате процентов за пользование денежными средствами.</w:t>
            </w:r>
          </w:p>
        </w:tc>
      </w:tr>
      <w:tr w:rsidR="00EE1D73" w:rsidRPr="00EE1D73" w:rsidTr="00EE1D73">
        <w:trPr>
          <w:trHeight w:val="20"/>
        </w:trPr>
        <w:tc>
          <w:tcPr>
            <w:tcW w:w="568" w:type="dxa"/>
            <w:shd w:val="clear" w:color="auto" w:fill="auto"/>
          </w:tcPr>
          <w:p w:rsidR="00EE1D73" w:rsidRPr="00EE1D73" w:rsidRDefault="00EE1D73" w:rsidP="00EE1D73">
            <w:pPr>
              <w:spacing w:after="0" w:line="240" w:lineRule="auto"/>
              <w:jc w:val="center"/>
              <w:rPr>
                <w:rFonts w:ascii="Times New Roman" w:hAnsi="Times New Roman" w:cs="Times New Roman"/>
                <w:color w:val="auto"/>
                <w:kern w:val="0"/>
                <w:sz w:val="12"/>
                <w:szCs w:val="12"/>
              </w:rPr>
            </w:pPr>
          </w:p>
        </w:tc>
        <w:tc>
          <w:tcPr>
            <w:tcW w:w="2257" w:type="dxa"/>
            <w:shd w:val="clear" w:color="auto" w:fill="auto"/>
          </w:tcPr>
          <w:p w:rsidR="00EE1D73" w:rsidRPr="00EE1D73" w:rsidRDefault="00EE1D73" w:rsidP="00EE1D73">
            <w:pPr>
              <w:spacing w:after="0" w:line="240" w:lineRule="auto"/>
              <w:rPr>
                <w:rFonts w:ascii="Times New Roman" w:hAnsi="Times New Roman" w:cs="Times New Roman"/>
                <w:color w:val="auto"/>
                <w:kern w:val="0"/>
                <w:sz w:val="12"/>
                <w:szCs w:val="12"/>
              </w:rPr>
            </w:pPr>
          </w:p>
        </w:tc>
        <w:tc>
          <w:tcPr>
            <w:tcW w:w="1701" w:type="dxa"/>
            <w:shd w:val="clear" w:color="auto" w:fill="auto"/>
          </w:tcPr>
          <w:p w:rsidR="00EE1D73" w:rsidRPr="00EE1D73" w:rsidRDefault="00EE1D73" w:rsidP="00EE1D73">
            <w:pPr>
              <w:spacing w:after="0" w:line="240" w:lineRule="auto"/>
              <w:rPr>
                <w:rFonts w:ascii="Times New Roman" w:hAnsi="Times New Roman" w:cs="Times New Roman"/>
                <w:color w:val="auto"/>
                <w:kern w:val="0"/>
                <w:sz w:val="12"/>
                <w:szCs w:val="12"/>
              </w:rPr>
            </w:pPr>
          </w:p>
        </w:tc>
        <w:tc>
          <w:tcPr>
            <w:tcW w:w="709" w:type="dxa"/>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p>
        </w:tc>
        <w:tc>
          <w:tcPr>
            <w:tcW w:w="709" w:type="dxa"/>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p>
        </w:tc>
        <w:tc>
          <w:tcPr>
            <w:tcW w:w="709" w:type="dxa"/>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p>
        </w:tc>
        <w:tc>
          <w:tcPr>
            <w:tcW w:w="850" w:type="dxa"/>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p>
        </w:tc>
        <w:tc>
          <w:tcPr>
            <w:tcW w:w="851" w:type="dxa"/>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p>
        </w:tc>
        <w:tc>
          <w:tcPr>
            <w:tcW w:w="850" w:type="dxa"/>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p>
        </w:tc>
        <w:tc>
          <w:tcPr>
            <w:tcW w:w="1985" w:type="dxa"/>
            <w:shd w:val="clear" w:color="auto" w:fill="auto"/>
          </w:tcPr>
          <w:p w:rsidR="00EE1D73" w:rsidRPr="00EE1D73" w:rsidRDefault="00EE1D73" w:rsidP="00EE1D73">
            <w:pPr>
              <w:spacing w:after="0" w:line="240" w:lineRule="auto"/>
              <w:rPr>
                <w:rFonts w:ascii="Times New Roman" w:hAnsi="Times New Roman" w:cs="Times New Roman"/>
                <w:color w:val="auto"/>
                <w:kern w:val="0"/>
                <w:sz w:val="12"/>
                <w:szCs w:val="12"/>
              </w:rPr>
            </w:pPr>
          </w:p>
        </w:tc>
      </w:tr>
      <w:tr w:rsidR="00EE1D73" w:rsidRPr="00EE1D73" w:rsidTr="00EE1D73">
        <w:trPr>
          <w:trHeight w:val="20"/>
        </w:trPr>
        <w:tc>
          <w:tcPr>
            <w:tcW w:w="568" w:type="dxa"/>
            <w:shd w:val="clear" w:color="auto" w:fill="auto"/>
          </w:tcPr>
          <w:p w:rsidR="00EE1D73" w:rsidRPr="00EE1D73" w:rsidRDefault="00EE1D73" w:rsidP="00EE1D73">
            <w:pPr>
              <w:spacing w:after="0" w:line="240" w:lineRule="auto"/>
              <w:jc w:val="center"/>
              <w:rPr>
                <w:rFonts w:ascii="Times New Roman" w:hAnsi="Times New Roman" w:cs="Times New Roman"/>
                <w:color w:val="auto"/>
                <w:kern w:val="0"/>
                <w:sz w:val="12"/>
                <w:szCs w:val="12"/>
              </w:rPr>
            </w:pPr>
          </w:p>
        </w:tc>
        <w:tc>
          <w:tcPr>
            <w:tcW w:w="3958" w:type="dxa"/>
            <w:gridSpan w:val="2"/>
            <w:shd w:val="clear" w:color="auto" w:fill="auto"/>
          </w:tcPr>
          <w:p w:rsidR="00EE1D73" w:rsidRPr="00EE1D73" w:rsidRDefault="00EE1D73" w:rsidP="00EE1D73">
            <w:pPr>
              <w:spacing w:after="0" w:line="240" w:lineRule="auto"/>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Общий объем гарантий</w:t>
            </w:r>
          </w:p>
        </w:tc>
        <w:tc>
          <w:tcPr>
            <w:tcW w:w="709" w:type="dxa"/>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spacing w:val="-4"/>
                <w:kern w:val="0"/>
                <w:sz w:val="12"/>
                <w:szCs w:val="12"/>
              </w:rPr>
            </w:pPr>
            <w:r w:rsidRPr="00EE1D73">
              <w:rPr>
                <w:rFonts w:ascii="Times New Roman" w:hAnsi="Times New Roman" w:cs="Times New Roman"/>
                <w:snapToGrid w:val="0"/>
                <w:color w:val="auto"/>
                <w:spacing w:val="-4"/>
                <w:kern w:val="0"/>
                <w:sz w:val="12"/>
                <w:szCs w:val="12"/>
              </w:rPr>
              <w:t>0,00</w:t>
            </w:r>
          </w:p>
        </w:tc>
        <w:tc>
          <w:tcPr>
            <w:tcW w:w="709" w:type="dxa"/>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r w:rsidRPr="00EE1D73">
              <w:rPr>
                <w:rFonts w:ascii="Times New Roman" w:hAnsi="Times New Roman" w:cs="Times New Roman"/>
                <w:snapToGrid w:val="0"/>
                <w:color w:val="auto"/>
                <w:kern w:val="0"/>
                <w:sz w:val="12"/>
                <w:szCs w:val="12"/>
              </w:rPr>
              <w:t>0,00</w:t>
            </w:r>
          </w:p>
        </w:tc>
        <w:tc>
          <w:tcPr>
            <w:tcW w:w="709" w:type="dxa"/>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r w:rsidRPr="00EE1D73">
              <w:rPr>
                <w:rFonts w:ascii="Times New Roman" w:hAnsi="Times New Roman" w:cs="Times New Roman"/>
                <w:snapToGrid w:val="0"/>
                <w:color w:val="auto"/>
                <w:kern w:val="0"/>
                <w:sz w:val="12"/>
                <w:szCs w:val="12"/>
              </w:rPr>
              <w:t>0,00</w:t>
            </w:r>
          </w:p>
        </w:tc>
        <w:tc>
          <w:tcPr>
            <w:tcW w:w="850" w:type="dxa"/>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r w:rsidRPr="00EE1D73">
              <w:rPr>
                <w:rFonts w:ascii="Times New Roman" w:hAnsi="Times New Roman" w:cs="Times New Roman"/>
                <w:snapToGrid w:val="0"/>
                <w:color w:val="auto"/>
                <w:kern w:val="0"/>
                <w:sz w:val="12"/>
                <w:szCs w:val="12"/>
              </w:rPr>
              <w:t>0,00</w:t>
            </w:r>
          </w:p>
        </w:tc>
        <w:tc>
          <w:tcPr>
            <w:tcW w:w="851" w:type="dxa"/>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p>
        </w:tc>
        <w:tc>
          <w:tcPr>
            <w:tcW w:w="850" w:type="dxa"/>
            <w:shd w:val="clear" w:color="auto" w:fill="auto"/>
          </w:tcPr>
          <w:p w:rsidR="00EE1D73" w:rsidRPr="00EE1D73" w:rsidRDefault="00EE1D73" w:rsidP="00EE1D73">
            <w:pPr>
              <w:spacing w:after="0" w:line="240" w:lineRule="auto"/>
              <w:jc w:val="center"/>
              <w:rPr>
                <w:rFonts w:ascii="Times New Roman" w:hAnsi="Times New Roman" w:cs="Times New Roman"/>
                <w:snapToGrid w:val="0"/>
                <w:color w:val="auto"/>
                <w:kern w:val="0"/>
                <w:sz w:val="12"/>
                <w:szCs w:val="12"/>
              </w:rPr>
            </w:pPr>
          </w:p>
        </w:tc>
        <w:tc>
          <w:tcPr>
            <w:tcW w:w="1985" w:type="dxa"/>
            <w:shd w:val="clear" w:color="auto" w:fill="auto"/>
          </w:tcPr>
          <w:p w:rsidR="00EE1D73" w:rsidRPr="00EE1D73" w:rsidRDefault="00EE1D73" w:rsidP="00EE1D73">
            <w:pPr>
              <w:spacing w:after="0" w:line="240" w:lineRule="auto"/>
              <w:jc w:val="center"/>
              <w:rPr>
                <w:rFonts w:ascii="Times New Roman" w:hAnsi="Times New Roman" w:cs="Times New Roman"/>
                <w:color w:val="auto"/>
                <w:kern w:val="0"/>
                <w:sz w:val="12"/>
                <w:szCs w:val="12"/>
              </w:rPr>
            </w:pPr>
          </w:p>
        </w:tc>
      </w:tr>
    </w:tbl>
    <w:p w:rsidR="00EE1D73" w:rsidRPr="00EE1D73" w:rsidRDefault="00EE1D73" w:rsidP="00EE1D73">
      <w:pPr>
        <w:spacing w:after="0" w:line="240" w:lineRule="auto"/>
        <w:ind w:firstLine="708"/>
        <w:jc w:val="center"/>
        <w:rPr>
          <w:rFonts w:ascii="Times New Roman" w:hAnsi="Times New Roman" w:cs="Times New Roman"/>
          <w:color w:val="auto"/>
          <w:kern w:val="0"/>
          <w:sz w:val="12"/>
          <w:szCs w:val="12"/>
        </w:rPr>
      </w:pPr>
    </w:p>
    <w:p w:rsidR="00EE1D73" w:rsidRPr="00EE1D73" w:rsidRDefault="00EE1D73" w:rsidP="00EE1D73">
      <w:pPr>
        <w:spacing w:after="0" w:line="240" w:lineRule="auto"/>
        <w:ind w:firstLine="708"/>
        <w:jc w:val="center"/>
        <w:rPr>
          <w:rFonts w:ascii="Times New Roman" w:hAnsi="Times New Roman" w:cs="Times New Roman"/>
          <w:color w:val="auto"/>
          <w:kern w:val="0"/>
          <w:sz w:val="12"/>
          <w:szCs w:val="12"/>
        </w:rPr>
      </w:pPr>
    </w:p>
    <w:p w:rsidR="00EE1D73" w:rsidRPr="00EE1D73" w:rsidRDefault="00EE1D73" w:rsidP="00EE1D73">
      <w:pPr>
        <w:spacing w:after="0" w:line="240" w:lineRule="auto"/>
        <w:ind w:firstLine="720"/>
        <w:jc w:val="center"/>
        <w:rPr>
          <w:rFonts w:ascii="Times New Roman" w:hAnsi="Times New Roman" w:cs="Times New Roman"/>
          <w:color w:val="auto"/>
          <w:kern w:val="0"/>
          <w:sz w:val="12"/>
          <w:szCs w:val="12"/>
        </w:rPr>
      </w:pPr>
    </w:p>
    <w:p w:rsidR="00EE1D73" w:rsidRPr="00EE1D73" w:rsidRDefault="00EE1D73" w:rsidP="00EE1D73">
      <w:pPr>
        <w:spacing w:after="0" w:line="240" w:lineRule="auto"/>
        <w:ind w:firstLine="720"/>
        <w:jc w:val="center"/>
        <w:rPr>
          <w:rFonts w:ascii="Times New Roman" w:hAnsi="Times New Roman" w:cs="Times New Roman"/>
          <w:color w:val="auto"/>
          <w:kern w:val="0"/>
          <w:sz w:val="12"/>
          <w:szCs w:val="12"/>
        </w:rPr>
      </w:pPr>
    </w:p>
    <w:p w:rsidR="00EE1D73" w:rsidRPr="00EE1D73" w:rsidRDefault="00EE1D73" w:rsidP="00EE1D73">
      <w:pPr>
        <w:spacing w:after="0" w:line="240" w:lineRule="auto"/>
        <w:ind w:firstLine="720"/>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2. Общий объем бюджетных ассигнований, предусмотренных на исполнение муниципальных гарантий Каратузского района</w:t>
      </w:r>
    </w:p>
    <w:p w:rsidR="00EE1D73" w:rsidRPr="00EE1D73" w:rsidRDefault="00EE1D73" w:rsidP="00EE1D73">
      <w:pPr>
        <w:spacing w:after="0" w:line="240" w:lineRule="auto"/>
        <w:ind w:firstLine="720"/>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по возможным гарантийным случаям, в 2015 - 2017 годах</w:t>
      </w:r>
    </w:p>
    <w:p w:rsidR="00EE1D73" w:rsidRPr="00EE1D73" w:rsidRDefault="00EE1D73" w:rsidP="00EE1D73">
      <w:pPr>
        <w:spacing w:after="0" w:line="240" w:lineRule="auto"/>
        <w:ind w:firstLine="720"/>
        <w:jc w:val="center"/>
        <w:rPr>
          <w:rFonts w:ascii="Times New Roman" w:hAnsi="Times New Roman" w:cs="Times New Roman"/>
          <w:b/>
          <w:color w:val="auto"/>
          <w:kern w:val="0"/>
          <w:sz w:val="12"/>
          <w:szCs w:val="12"/>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242"/>
        <w:gridCol w:w="1984"/>
        <w:gridCol w:w="1985"/>
        <w:gridCol w:w="2268"/>
      </w:tblGrid>
      <w:tr w:rsidR="00EE1D73" w:rsidRPr="00EE1D73" w:rsidTr="00EE1D73">
        <w:trPr>
          <w:trHeight w:val="20"/>
        </w:trPr>
        <w:tc>
          <w:tcPr>
            <w:tcW w:w="720" w:type="dxa"/>
            <w:vMerge w:val="restart"/>
            <w:shd w:val="clear" w:color="auto" w:fill="auto"/>
            <w:vAlign w:val="center"/>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 xml:space="preserve">№ </w:t>
            </w:r>
            <w:proofErr w:type="gramStart"/>
            <w:r w:rsidRPr="00EE1D73">
              <w:rPr>
                <w:rFonts w:ascii="Times New Roman" w:hAnsi="Times New Roman" w:cs="Times New Roman"/>
                <w:color w:val="auto"/>
                <w:kern w:val="0"/>
                <w:sz w:val="12"/>
                <w:szCs w:val="12"/>
              </w:rPr>
              <w:t>п</w:t>
            </w:r>
            <w:proofErr w:type="gramEnd"/>
            <w:r w:rsidRPr="00EE1D73">
              <w:rPr>
                <w:rFonts w:ascii="Times New Roman" w:hAnsi="Times New Roman" w:cs="Times New Roman"/>
                <w:color w:val="auto"/>
                <w:kern w:val="0"/>
                <w:sz w:val="12"/>
                <w:szCs w:val="12"/>
              </w:rPr>
              <w:t>/п</w:t>
            </w:r>
          </w:p>
        </w:tc>
        <w:tc>
          <w:tcPr>
            <w:tcW w:w="4242" w:type="dxa"/>
            <w:vMerge w:val="restart"/>
            <w:shd w:val="clear" w:color="auto" w:fill="auto"/>
            <w:vAlign w:val="center"/>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Исполнение муниципальных гарантий      муниципального образования</w:t>
            </w:r>
          </w:p>
        </w:tc>
        <w:tc>
          <w:tcPr>
            <w:tcW w:w="6237" w:type="dxa"/>
            <w:gridSpan w:val="3"/>
            <w:shd w:val="clear" w:color="auto" w:fill="auto"/>
            <w:vAlign w:val="center"/>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 xml:space="preserve">Общий объем бюджетных ассигнований на исполнение гарантий по возможным гарантийным случаям, </w:t>
            </w:r>
          </w:p>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тыс. рублей</w:t>
            </w:r>
          </w:p>
        </w:tc>
      </w:tr>
      <w:tr w:rsidR="00EE1D73" w:rsidRPr="00EE1D73" w:rsidTr="00EE1D73">
        <w:trPr>
          <w:trHeight w:val="20"/>
        </w:trPr>
        <w:tc>
          <w:tcPr>
            <w:tcW w:w="720" w:type="dxa"/>
            <w:vMerge/>
            <w:shd w:val="clear" w:color="auto" w:fill="auto"/>
            <w:vAlign w:val="center"/>
          </w:tcPr>
          <w:p w:rsidR="00EE1D73" w:rsidRPr="00EE1D73" w:rsidRDefault="00EE1D73" w:rsidP="00EE1D73">
            <w:pPr>
              <w:spacing w:after="0" w:line="240" w:lineRule="auto"/>
              <w:jc w:val="center"/>
              <w:rPr>
                <w:rFonts w:ascii="Times New Roman" w:hAnsi="Times New Roman" w:cs="Times New Roman"/>
                <w:color w:val="auto"/>
                <w:kern w:val="0"/>
                <w:sz w:val="12"/>
                <w:szCs w:val="12"/>
              </w:rPr>
            </w:pPr>
          </w:p>
        </w:tc>
        <w:tc>
          <w:tcPr>
            <w:tcW w:w="4242" w:type="dxa"/>
            <w:vMerge/>
            <w:shd w:val="clear" w:color="auto" w:fill="auto"/>
            <w:vAlign w:val="center"/>
          </w:tcPr>
          <w:p w:rsidR="00EE1D73" w:rsidRPr="00EE1D73" w:rsidRDefault="00EE1D73" w:rsidP="00EE1D73">
            <w:pPr>
              <w:spacing w:after="0" w:line="240" w:lineRule="auto"/>
              <w:jc w:val="center"/>
              <w:rPr>
                <w:rFonts w:ascii="Times New Roman" w:hAnsi="Times New Roman" w:cs="Times New Roman"/>
                <w:color w:val="auto"/>
                <w:kern w:val="0"/>
                <w:sz w:val="12"/>
                <w:szCs w:val="12"/>
              </w:rPr>
            </w:pPr>
          </w:p>
        </w:tc>
        <w:tc>
          <w:tcPr>
            <w:tcW w:w="1984" w:type="dxa"/>
            <w:shd w:val="clear" w:color="auto" w:fill="auto"/>
            <w:vAlign w:val="center"/>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spacing w:val="-4"/>
                <w:kern w:val="0"/>
                <w:sz w:val="12"/>
                <w:szCs w:val="12"/>
              </w:rPr>
              <w:t>2015 год</w:t>
            </w:r>
          </w:p>
        </w:tc>
        <w:tc>
          <w:tcPr>
            <w:tcW w:w="1985" w:type="dxa"/>
            <w:shd w:val="clear" w:color="auto" w:fill="auto"/>
            <w:vAlign w:val="center"/>
          </w:tcPr>
          <w:p w:rsidR="00EE1D73" w:rsidRPr="00EE1D73" w:rsidRDefault="00EE1D73" w:rsidP="00EE1D73">
            <w:pPr>
              <w:spacing w:after="0" w:line="240" w:lineRule="auto"/>
              <w:jc w:val="center"/>
              <w:rPr>
                <w:rFonts w:ascii="Times New Roman" w:hAnsi="Times New Roman" w:cs="Times New Roman"/>
                <w:color w:val="auto"/>
                <w:spacing w:val="-4"/>
                <w:kern w:val="0"/>
                <w:sz w:val="12"/>
                <w:szCs w:val="12"/>
              </w:rPr>
            </w:pPr>
          </w:p>
          <w:p w:rsidR="00EE1D73" w:rsidRPr="00EE1D73" w:rsidRDefault="00EE1D73" w:rsidP="00EE1D73">
            <w:pPr>
              <w:spacing w:after="0" w:line="240" w:lineRule="auto"/>
              <w:jc w:val="center"/>
              <w:rPr>
                <w:rFonts w:ascii="Times New Roman" w:hAnsi="Times New Roman" w:cs="Times New Roman"/>
                <w:color w:val="auto"/>
                <w:spacing w:val="-4"/>
                <w:kern w:val="0"/>
                <w:sz w:val="12"/>
                <w:szCs w:val="12"/>
              </w:rPr>
            </w:pPr>
            <w:r w:rsidRPr="00EE1D73">
              <w:rPr>
                <w:rFonts w:ascii="Times New Roman" w:hAnsi="Times New Roman" w:cs="Times New Roman"/>
                <w:color w:val="auto"/>
                <w:spacing w:val="-4"/>
                <w:kern w:val="0"/>
                <w:sz w:val="12"/>
                <w:szCs w:val="12"/>
              </w:rPr>
              <w:t>2016 год</w:t>
            </w:r>
          </w:p>
          <w:p w:rsidR="00EE1D73" w:rsidRPr="00EE1D73" w:rsidRDefault="00EE1D73" w:rsidP="00EE1D73">
            <w:pPr>
              <w:spacing w:after="0" w:line="240" w:lineRule="auto"/>
              <w:ind w:firstLine="720"/>
              <w:jc w:val="center"/>
              <w:rPr>
                <w:rFonts w:ascii="Times New Roman" w:hAnsi="Times New Roman" w:cs="Times New Roman"/>
                <w:color w:val="auto"/>
                <w:spacing w:val="-4"/>
                <w:kern w:val="0"/>
                <w:sz w:val="12"/>
                <w:szCs w:val="12"/>
              </w:rPr>
            </w:pPr>
          </w:p>
        </w:tc>
        <w:tc>
          <w:tcPr>
            <w:tcW w:w="2268" w:type="dxa"/>
            <w:shd w:val="clear" w:color="auto" w:fill="auto"/>
            <w:vAlign w:val="center"/>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2017 год</w:t>
            </w:r>
          </w:p>
        </w:tc>
      </w:tr>
      <w:tr w:rsidR="00EE1D73" w:rsidRPr="00EE1D73" w:rsidTr="00EE1D73">
        <w:trPr>
          <w:trHeight w:val="20"/>
        </w:trPr>
        <w:tc>
          <w:tcPr>
            <w:tcW w:w="720" w:type="dxa"/>
            <w:shd w:val="clear" w:color="auto" w:fill="auto"/>
            <w:vAlign w:val="center"/>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1</w:t>
            </w:r>
          </w:p>
        </w:tc>
        <w:tc>
          <w:tcPr>
            <w:tcW w:w="4242" w:type="dxa"/>
            <w:shd w:val="clear" w:color="auto" w:fill="auto"/>
            <w:vAlign w:val="center"/>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2</w:t>
            </w:r>
          </w:p>
        </w:tc>
        <w:tc>
          <w:tcPr>
            <w:tcW w:w="1984" w:type="dxa"/>
            <w:shd w:val="clear" w:color="auto" w:fill="auto"/>
            <w:vAlign w:val="center"/>
          </w:tcPr>
          <w:p w:rsidR="00EE1D73" w:rsidRPr="00EE1D73" w:rsidRDefault="00EE1D73" w:rsidP="00EE1D73">
            <w:pPr>
              <w:spacing w:after="0" w:line="240" w:lineRule="auto"/>
              <w:jc w:val="center"/>
              <w:rPr>
                <w:rFonts w:ascii="Times New Roman" w:hAnsi="Times New Roman" w:cs="Times New Roman"/>
                <w:color w:val="auto"/>
                <w:spacing w:val="-4"/>
                <w:kern w:val="0"/>
                <w:sz w:val="12"/>
                <w:szCs w:val="12"/>
              </w:rPr>
            </w:pPr>
            <w:r w:rsidRPr="00EE1D73">
              <w:rPr>
                <w:rFonts w:ascii="Times New Roman" w:hAnsi="Times New Roman" w:cs="Times New Roman"/>
                <w:color w:val="auto"/>
                <w:spacing w:val="-4"/>
                <w:kern w:val="0"/>
                <w:sz w:val="12"/>
                <w:szCs w:val="12"/>
              </w:rPr>
              <w:t>3</w:t>
            </w:r>
          </w:p>
        </w:tc>
        <w:tc>
          <w:tcPr>
            <w:tcW w:w="1985" w:type="dxa"/>
            <w:shd w:val="clear" w:color="auto" w:fill="auto"/>
            <w:vAlign w:val="center"/>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4</w:t>
            </w:r>
          </w:p>
        </w:tc>
        <w:tc>
          <w:tcPr>
            <w:tcW w:w="2268" w:type="dxa"/>
            <w:shd w:val="clear" w:color="auto" w:fill="auto"/>
            <w:vAlign w:val="center"/>
          </w:tcPr>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5</w:t>
            </w:r>
          </w:p>
        </w:tc>
      </w:tr>
      <w:tr w:rsidR="00EE1D73" w:rsidRPr="00EE1D73" w:rsidTr="00EE1D73">
        <w:trPr>
          <w:trHeight w:val="20"/>
        </w:trPr>
        <w:tc>
          <w:tcPr>
            <w:tcW w:w="720" w:type="dxa"/>
            <w:shd w:val="clear" w:color="auto" w:fill="auto"/>
            <w:vAlign w:val="center"/>
          </w:tcPr>
          <w:p w:rsidR="00EE1D73" w:rsidRPr="00EE1D73" w:rsidRDefault="00EE1D73" w:rsidP="00EE1D73">
            <w:pPr>
              <w:spacing w:after="0" w:line="240" w:lineRule="auto"/>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2.1.</w:t>
            </w:r>
          </w:p>
        </w:tc>
        <w:tc>
          <w:tcPr>
            <w:tcW w:w="4242" w:type="dxa"/>
            <w:shd w:val="clear" w:color="auto" w:fill="auto"/>
            <w:vAlign w:val="center"/>
          </w:tcPr>
          <w:p w:rsidR="00EE1D73" w:rsidRPr="00EE1D73" w:rsidRDefault="00EE1D73" w:rsidP="00EE1D73">
            <w:pPr>
              <w:spacing w:after="0" w:line="240" w:lineRule="auto"/>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За счет источников финансирования дефицита районного бюджета</w:t>
            </w:r>
          </w:p>
        </w:tc>
        <w:tc>
          <w:tcPr>
            <w:tcW w:w="1984" w:type="dxa"/>
            <w:shd w:val="clear" w:color="auto" w:fill="auto"/>
            <w:vAlign w:val="center"/>
          </w:tcPr>
          <w:p w:rsidR="00EE1D73" w:rsidRPr="00EE1D73" w:rsidRDefault="00EE1D73" w:rsidP="00EE1D73">
            <w:pPr>
              <w:spacing w:after="0" w:line="240" w:lineRule="auto"/>
              <w:jc w:val="center"/>
              <w:rPr>
                <w:rFonts w:ascii="Times New Roman" w:hAnsi="Times New Roman" w:cs="Times New Roman"/>
                <w:color w:val="auto"/>
                <w:kern w:val="0"/>
                <w:sz w:val="12"/>
                <w:szCs w:val="12"/>
              </w:rPr>
            </w:pPr>
          </w:p>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0,00</w:t>
            </w:r>
          </w:p>
          <w:p w:rsidR="00EE1D73" w:rsidRPr="00EE1D73" w:rsidRDefault="00EE1D73" w:rsidP="00EE1D73">
            <w:pPr>
              <w:spacing w:after="0" w:line="240" w:lineRule="auto"/>
              <w:jc w:val="center"/>
              <w:rPr>
                <w:rFonts w:ascii="Times New Roman" w:hAnsi="Times New Roman" w:cs="Times New Roman"/>
                <w:color w:val="auto"/>
                <w:kern w:val="0"/>
                <w:sz w:val="12"/>
                <w:szCs w:val="12"/>
                <w:highlight w:val="lightGray"/>
              </w:rPr>
            </w:pPr>
          </w:p>
        </w:tc>
        <w:tc>
          <w:tcPr>
            <w:tcW w:w="1985" w:type="dxa"/>
            <w:shd w:val="clear" w:color="auto" w:fill="auto"/>
            <w:vAlign w:val="center"/>
          </w:tcPr>
          <w:p w:rsidR="00EE1D73" w:rsidRPr="00EE1D73" w:rsidRDefault="00EE1D73" w:rsidP="00EE1D73">
            <w:pPr>
              <w:spacing w:after="0" w:line="240" w:lineRule="auto"/>
              <w:jc w:val="center"/>
              <w:rPr>
                <w:rFonts w:ascii="Times New Roman" w:hAnsi="Times New Roman" w:cs="Times New Roman"/>
                <w:color w:val="auto"/>
                <w:kern w:val="0"/>
                <w:sz w:val="12"/>
                <w:szCs w:val="12"/>
              </w:rPr>
            </w:pPr>
          </w:p>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0,00</w:t>
            </w:r>
          </w:p>
          <w:p w:rsidR="00EE1D73" w:rsidRPr="00EE1D73" w:rsidRDefault="00EE1D73" w:rsidP="00EE1D73">
            <w:pPr>
              <w:spacing w:after="0" w:line="240" w:lineRule="auto"/>
              <w:jc w:val="center"/>
              <w:rPr>
                <w:rFonts w:ascii="Times New Roman" w:hAnsi="Times New Roman" w:cs="Times New Roman"/>
                <w:color w:val="auto"/>
                <w:kern w:val="0"/>
                <w:sz w:val="12"/>
                <w:szCs w:val="12"/>
                <w:highlight w:val="lightGray"/>
              </w:rPr>
            </w:pPr>
          </w:p>
        </w:tc>
        <w:tc>
          <w:tcPr>
            <w:tcW w:w="2268" w:type="dxa"/>
            <w:shd w:val="clear" w:color="auto" w:fill="auto"/>
            <w:vAlign w:val="center"/>
          </w:tcPr>
          <w:p w:rsidR="00EE1D73" w:rsidRPr="00EE1D73" w:rsidRDefault="00EE1D73" w:rsidP="00EE1D73">
            <w:pPr>
              <w:spacing w:after="0" w:line="240" w:lineRule="auto"/>
              <w:jc w:val="center"/>
              <w:rPr>
                <w:rFonts w:ascii="Times New Roman" w:hAnsi="Times New Roman" w:cs="Times New Roman"/>
                <w:color w:val="auto"/>
                <w:kern w:val="0"/>
                <w:sz w:val="12"/>
                <w:szCs w:val="12"/>
              </w:rPr>
            </w:pPr>
          </w:p>
          <w:p w:rsidR="00EE1D73" w:rsidRPr="00EE1D73" w:rsidRDefault="00EE1D73" w:rsidP="00EE1D73">
            <w:pPr>
              <w:spacing w:after="0" w:line="240" w:lineRule="auto"/>
              <w:jc w:val="center"/>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0,00</w:t>
            </w:r>
          </w:p>
          <w:p w:rsidR="00EE1D73" w:rsidRPr="00EE1D73" w:rsidRDefault="00EE1D73" w:rsidP="00EE1D73">
            <w:pPr>
              <w:spacing w:after="0" w:line="240" w:lineRule="auto"/>
              <w:jc w:val="center"/>
              <w:rPr>
                <w:rFonts w:ascii="Times New Roman" w:hAnsi="Times New Roman" w:cs="Times New Roman"/>
                <w:color w:val="auto"/>
                <w:kern w:val="0"/>
                <w:sz w:val="12"/>
                <w:szCs w:val="12"/>
                <w:highlight w:val="lightGray"/>
              </w:rPr>
            </w:pPr>
          </w:p>
        </w:tc>
      </w:tr>
      <w:tr w:rsidR="00EE1D73" w:rsidRPr="00EE1D73" w:rsidTr="00EE1D73">
        <w:trPr>
          <w:trHeight w:val="20"/>
        </w:trPr>
        <w:tc>
          <w:tcPr>
            <w:tcW w:w="720" w:type="dxa"/>
            <w:shd w:val="clear" w:color="auto" w:fill="auto"/>
            <w:vAlign w:val="center"/>
          </w:tcPr>
          <w:p w:rsidR="00EE1D73" w:rsidRPr="00EE1D73" w:rsidRDefault="00EE1D73" w:rsidP="00EE1D73">
            <w:pPr>
              <w:spacing w:after="0" w:line="240" w:lineRule="auto"/>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2.2.</w:t>
            </w:r>
          </w:p>
        </w:tc>
        <w:tc>
          <w:tcPr>
            <w:tcW w:w="4242" w:type="dxa"/>
            <w:shd w:val="clear" w:color="auto" w:fill="auto"/>
            <w:vAlign w:val="center"/>
          </w:tcPr>
          <w:p w:rsidR="00EE1D73" w:rsidRPr="00EE1D73" w:rsidRDefault="00EE1D73" w:rsidP="00EE1D73">
            <w:pPr>
              <w:spacing w:after="0" w:line="240" w:lineRule="auto"/>
              <w:rPr>
                <w:rFonts w:ascii="Times New Roman" w:hAnsi="Times New Roman" w:cs="Times New Roman"/>
                <w:color w:val="auto"/>
                <w:kern w:val="0"/>
                <w:sz w:val="12"/>
                <w:szCs w:val="12"/>
              </w:rPr>
            </w:pPr>
            <w:r w:rsidRPr="00EE1D73">
              <w:rPr>
                <w:rFonts w:ascii="Times New Roman" w:hAnsi="Times New Roman" w:cs="Times New Roman"/>
                <w:color w:val="auto"/>
                <w:kern w:val="0"/>
                <w:sz w:val="12"/>
                <w:szCs w:val="12"/>
              </w:rPr>
              <w:t>За счет расходов районного бюджета</w:t>
            </w:r>
          </w:p>
        </w:tc>
        <w:tc>
          <w:tcPr>
            <w:tcW w:w="1984" w:type="dxa"/>
            <w:shd w:val="clear" w:color="auto" w:fill="auto"/>
            <w:vAlign w:val="center"/>
          </w:tcPr>
          <w:p w:rsidR="00EE1D73" w:rsidRPr="00EE1D73" w:rsidRDefault="00EE1D73" w:rsidP="00EE1D73">
            <w:pPr>
              <w:spacing w:after="0" w:line="240" w:lineRule="auto"/>
              <w:jc w:val="center"/>
              <w:rPr>
                <w:rFonts w:ascii="Times New Roman" w:hAnsi="Times New Roman" w:cs="Times New Roman"/>
                <w:color w:val="auto"/>
                <w:kern w:val="0"/>
                <w:sz w:val="12"/>
                <w:szCs w:val="12"/>
                <w:highlight w:val="lightGray"/>
              </w:rPr>
            </w:pPr>
            <w:r w:rsidRPr="00EE1D73">
              <w:rPr>
                <w:rFonts w:ascii="Times New Roman" w:hAnsi="Times New Roman" w:cs="Times New Roman"/>
                <w:color w:val="auto"/>
                <w:kern w:val="0"/>
                <w:sz w:val="12"/>
                <w:szCs w:val="12"/>
              </w:rPr>
              <w:t>0,00</w:t>
            </w:r>
          </w:p>
        </w:tc>
        <w:tc>
          <w:tcPr>
            <w:tcW w:w="1985" w:type="dxa"/>
            <w:shd w:val="clear" w:color="auto" w:fill="auto"/>
            <w:vAlign w:val="center"/>
          </w:tcPr>
          <w:p w:rsidR="00EE1D73" w:rsidRPr="00EE1D73" w:rsidRDefault="00EE1D73" w:rsidP="00EE1D73">
            <w:pPr>
              <w:spacing w:after="0" w:line="240" w:lineRule="auto"/>
              <w:jc w:val="center"/>
              <w:rPr>
                <w:rFonts w:ascii="Times New Roman" w:hAnsi="Times New Roman" w:cs="Times New Roman"/>
                <w:color w:val="auto"/>
                <w:kern w:val="0"/>
                <w:sz w:val="12"/>
                <w:szCs w:val="12"/>
                <w:highlight w:val="lightGray"/>
              </w:rPr>
            </w:pPr>
            <w:r w:rsidRPr="00EE1D73">
              <w:rPr>
                <w:rFonts w:ascii="Times New Roman" w:hAnsi="Times New Roman" w:cs="Times New Roman"/>
                <w:color w:val="auto"/>
                <w:kern w:val="0"/>
                <w:sz w:val="12"/>
                <w:szCs w:val="12"/>
              </w:rPr>
              <w:t>0,00</w:t>
            </w:r>
          </w:p>
        </w:tc>
        <w:tc>
          <w:tcPr>
            <w:tcW w:w="2268" w:type="dxa"/>
            <w:shd w:val="clear" w:color="auto" w:fill="auto"/>
            <w:vAlign w:val="center"/>
          </w:tcPr>
          <w:p w:rsidR="00EE1D73" w:rsidRPr="00EE1D73" w:rsidRDefault="00EE1D73" w:rsidP="00EE1D73">
            <w:pPr>
              <w:spacing w:after="0" w:line="240" w:lineRule="auto"/>
              <w:jc w:val="center"/>
              <w:rPr>
                <w:rFonts w:ascii="Times New Roman" w:hAnsi="Times New Roman" w:cs="Times New Roman"/>
                <w:color w:val="auto"/>
                <w:kern w:val="0"/>
                <w:sz w:val="12"/>
                <w:szCs w:val="12"/>
                <w:highlight w:val="lightGray"/>
              </w:rPr>
            </w:pPr>
            <w:r w:rsidRPr="00EE1D73">
              <w:rPr>
                <w:rFonts w:ascii="Times New Roman" w:hAnsi="Times New Roman" w:cs="Times New Roman"/>
                <w:color w:val="auto"/>
                <w:kern w:val="0"/>
                <w:sz w:val="12"/>
                <w:szCs w:val="12"/>
              </w:rPr>
              <w:t>0,00</w:t>
            </w:r>
          </w:p>
        </w:tc>
      </w:tr>
    </w:tbl>
    <w:p w:rsidR="00EE1D73" w:rsidRPr="00EE1D73" w:rsidRDefault="00EE1D73" w:rsidP="00EE1D73">
      <w:pPr>
        <w:spacing w:after="0" w:line="240" w:lineRule="auto"/>
        <w:jc w:val="center"/>
        <w:rPr>
          <w:rFonts w:ascii="Times New Roman" w:hAnsi="Times New Roman" w:cs="Times New Roman"/>
          <w:color w:val="auto"/>
          <w:kern w:val="0"/>
          <w:sz w:val="12"/>
          <w:szCs w:val="12"/>
        </w:rPr>
      </w:pPr>
    </w:p>
    <w:p w:rsidR="00642E09" w:rsidRDefault="00642E09" w:rsidP="00060689">
      <w:pPr>
        <w:spacing w:after="0" w:line="240" w:lineRule="auto"/>
        <w:ind w:firstLine="284"/>
        <w:jc w:val="center"/>
        <w:rPr>
          <w:rFonts w:ascii="Times New Roman" w:hAnsi="Times New Roman" w:cs="Times New Roman"/>
          <w:sz w:val="12"/>
          <w:szCs w:val="12"/>
        </w:rPr>
      </w:pPr>
    </w:p>
    <w:p w:rsidR="00EE1D73" w:rsidRDefault="00EE1D73" w:rsidP="00060689">
      <w:pPr>
        <w:spacing w:after="0" w:line="240" w:lineRule="auto"/>
        <w:ind w:firstLine="284"/>
        <w:jc w:val="center"/>
        <w:rPr>
          <w:rFonts w:ascii="Times New Roman" w:hAnsi="Times New Roman" w:cs="Times New Roman"/>
          <w:sz w:val="12"/>
          <w:szCs w:val="12"/>
        </w:rPr>
      </w:pPr>
    </w:p>
    <w:p w:rsidR="00EE1D73" w:rsidRDefault="00EE1D73" w:rsidP="00EE1D7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В связи с ошибкой в № 30 от 19.08.2014 Вести муниципального образования «Каратузский район»</w:t>
      </w:r>
    </w:p>
    <w:p w:rsidR="00EE1D73" w:rsidRDefault="00EE1D73" w:rsidP="00EE1D7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Строку: 18.08.2014  с.</w:t>
      </w:r>
      <w:r w:rsidR="00D8525E">
        <w:rPr>
          <w:rFonts w:ascii="Times New Roman" w:hAnsi="Times New Roman" w:cs="Times New Roman"/>
          <w:sz w:val="12"/>
          <w:szCs w:val="12"/>
        </w:rPr>
        <w:t xml:space="preserve"> </w:t>
      </w:r>
      <w:r>
        <w:rPr>
          <w:rFonts w:ascii="Times New Roman" w:hAnsi="Times New Roman" w:cs="Times New Roman"/>
          <w:sz w:val="12"/>
          <w:szCs w:val="12"/>
        </w:rPr>
        <w:t>Каратузское № 856-п, трактовать так: 18.08.2014  с.</w:t>
      </w:r>
      <w:r w:rsidR="00D8525E">
        <w:rPr>
          <w:rFonts w:ascii="Times New Roman" w:hAnsi="Times New Roman" w:cs="Times New Roman"/>
          <w:sz w:val="12"/>
          <w:szCs w:val="12"/>
        </w:rPr>
        <w:t xml:space="preserve"> </w:t>
      </w:r>
      <w:r>
        <w:rPr>
          <w:rFonts w:ascii="Times New Roman" w:hAnsi="Times New Roman" w:cs="Times New Roman"/>
          <w:sz w:val="12"/>
          <w:szCs w:val="12"/>
        </w:rPr>
        <w:t>Каратузское № 826-п</w:t>
      </w:r>
    </w:p>
    <w:p w:rsidR="00EE1D73" w:rsidRDefault="00EE1D73" w:rsidP="00EE1D73">
      <w:pPr>
        <w:spacing w:after="0" w:line="240" w:lineRule="auto"/>
        <w:jc w:val="both"/>
        <w:rPr>
          <w:rFonts w:ascii="Times New Roman" w:hAnsi="Times New Roman" w:cs="Times New Roman"/>
          <w:sz w:val="12"/>
          <w:szCs w:val="12"/>
        </w:rPr>
      </w:pPr>
    </w:p>
    <w:p w:rsidR="00EE1D73" w:rsidRDefault="00EE1D73" w:rsidP="00EE1D73">
      <w:pPr>
        <w:spacing w:after="0" w:line="240" w:lineRule="auto"/>
        <w:jc w:val="both"/>
        <w:rPr>
          <w:rFonts w:ascii="Times New Roman" w:hAnsi="Times New Roman" w:cs="Times New Roman"/>
          <w:sz w:val="12"/>
          <w:szCs w:val="12"/>
        </w:rPr>
      </w:pPr>
    </w:p>
    <w:p w:rsidR="00EE1D73" w:rsidRDefault="00EE1D73" w:rsidP="00EE1D73">
      <w:pPr>
        <w:spacing w:after="0" w:line="240" w:lineRule="auto"/>
        <w:jc w:val="both"/>
        <w:rPr>
          <w:rFonts w:ascii="Times New Roman" w:hAnsi="Times New Roman" w:cs="Times New Roman"/>
          <w:sz w:val="12"/>
          <w:szCs w:val="12"/>
        </w:rPr>
      </w:pPr>
    </w:p>
    <w:p w:rsidR="00EE1D73" w:rsidRDefault="00EE1D73" w:rsidP="00EE1D73">
      <w:pPr>
        <w:spacing w:after="0" w:line="240" w:lineRule="auto"/>
        <w:jc w:val="both"/>
        <w:rPr>
          <w:rFonts w:ascii="Times New Roman" w:hAnsi="Times New Roman" w:cs="Times New Roman"/>
          <w:sz w:val="12"/>
          <w:szCs w:val="12"/>
        </w:rPr>
      </w:pPr>
    </w:p>
    <w:p w:rsidR="00EE1D73"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7F7F74">
        <w:rPr>
          <w:rFonts w:ascii="Times New Roman" w:eastAsia="Calibri" w:hAnsi="Times New Roman" w:cs="Times New Roman"/>
          <w:color w:val="auto"/>
          <w:kern w:val="0"/>
          <w:sz w:val="12"/>
          <w:szCs w:val="12"/>
          <w:lang w:eastAsia="en-US"/>
        </w:rPr>
        <w:t>АДМИНИСТРАЦИЯ КАРАТУЗСКОГО РАЙОНА</w:t>
      </w:r>
    </w:p>
    <w:p w:rsidR="00EE1D73" w:rsidRPr="007F7F74" w:rsidRDefault="00EE1D73" w:rsidP="00EE1D73">
      <w:pPr>
        <w:spacing w:after="0" w:line="240" w:lineRule="auto"/>
        <w:jc w:val="center"/>
        <w:rPr>
          <w:rFonts w:ascii="Times New Roman" w:eastAsia="Calibri" w:hAnsi="Times New Roman" w:cs="Times New Roman"/>
          <w:color w:val="auto"/>
          <w:kern w:val="0"/>
          <w:sz w:val="12"/>
          <w:szCs w:val="12"/>
          <w:lang w:eastAsia="en-US"/>
        </w:rPr>
      </w:pPr>
    </w:p>
    <w:p w:rsidR="00EE1D73"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7F7F74">
        <w:rPr>
          <w:rFonts w:ascii="Times New Roman" w:eastAsia="Calibri" w:hAnsi="Times New Roman" w:cs="Times New Roman"/>
          <w:color w:val="auto"/>
          <w:kern w:val="0"/>
          <w:sz w:val="12"/>
          <w:szCs w:val="12"/>
          <w:lang w:eastAsia="en-US"/>
        </w:rPr>
        <w:t>ПОСТАНОВЛЕНИЕ</w:t>
      </w:r>
    </w:p>
    <w:p w:rsidR="00EE1D73" w:rsidRPr="007F7F74" w:rsidRDefault="00EE1D73" w:rsidP="00EE1D73">
      <w:pPr>
        <w:spacing w:after="0" w:line="240" w:lineRule="auto"/>
        <w:rPr>
          <w:rFonts w:ascii="Times New Roman" w:eastAsia="Calibri" w:hAnsi="Times New Roman" w:cs="Times New Roman"/>
          <w:color w:val="auto"/>
          <w:kern w:val="0"/>
          <w:sz w:val="12"/>
          <w:szCs w:val="12"/>
          <w:lang w:eastAsia="en-US"/>
        </w:rPr>
      </w:pPr>
    </w:p>
    <w:p w:rsidR="00EE1D73" w:rsidRDefault="00EE1D73" w:rsidP="00EE1D73">
      <w:pPr>
        <w:spacing w:after="0" w:line="240" w:lineRule="auto"/>
        <w:rPr>
          <w:rFonts w:ascii="Times New Roman" w:eastAsia="Calibri" w:hAnsi="Times New Roman" w:cs="Times New Roman"/>
          <w:color w:val="auto"/>
          <w:kern w:val="0"/>
          <w:sz w:val="12"/>
          <w:szCs w:val="12"/>
          <w:lang w:eastAsia="en-US"/>
        </w:rPr>
      </w:pPr>
      <w:r w:rsidRPr="007F7F74">
        <w:rPr>
          <w:rFonts w:ascii="Times New Roman" w:eastAsia="Calibri" w:hAnsi="Times New Roman" w:cs="Times New Roman"/>
          <w:color w:val="auto"/>
          <w:kern w:val="0"/>
          <w:sz w:val="12"/>
          <w:szCs w:val="12"/>
          <w:lang w:eastAsia="en-US"/>
        </w:rPr>
        <w:t>31.10.</w:t>
      </w:r>
      <w:r>
        <w:rPr>
          <w:rFonts w:ascii="Times New Roman" w:eastAsia="Calibri" w:hAnsi="Times New Roman" w:cs="Times New Roman"/>
          <w:color w:val="auto"/>
          <w:kern w:val="0"/>
          <w:sz w:val="12"/>
          <w:szCs w:val="12"/>
          <w:lang w:eastAsia="en-US"/>
        </w:rPr>
        <w:t xml:space="preserve"> 2014          </w:t>
      </w:r>
      <w:r w:rsidRPr="007F7F74">
        <w:rPr>
          <w:rFonts w:ascii="Times New Roman" w:eastAsia="Calibri" w:hAnsi="Times New Roman" w:cs="Times New Roman"/>
          <w:color w:val="auto"/>
          <w:kern w:val="0"/>
          <w:sz w:val="12"/>
          <w:szCs w:val="12"/>
          <w:lang w:eastAsia="en-US"/>
        </w:rPr>
        <w:t xml:space="preserve">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7F7F74">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 xml:space="preserve">         </w:t>
      </w:r>
      <w:r w:rsidRPr="007F7F74">
        <w:rPr>
          <w:rFonts w:ascii="Times New Roman" w:eastAsia="Calibri" w:hAnsi="Times New Roman" w:cs="Times New Roman"/>
          <w:color w:val="auto"/>
          <w:kern w:val="0"/>
          <w:sz w:val="12"/>
          <w:szCs w:val="12"/>
          <w:lang w:eastAsia="en-US"/>
        </w:rPr>
        <w:t xml:space="preserve">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7F7F74">
        <w:rPr>
          <w:rFonts w:ascii="Times New Roman" w:eastAsia="Calibri" w:hAnsi="Times New Roman" w:cs="Times New Roman"/>
          <w:color w:val="auto"/>
          <w:kern w:val="0"/>
          <w:sz w:val="12"/>
          <w:szCs w:val="12"/>
          <w:lang w:eastAsia="en-US"/>
        </w:rPr>
        <w:t xml:space="preserve">                     № 1153-п</w:t>
      </w:r>
    </w:p>
    <w:p w:rsidR="00EE1D73" w:rsidRPr="007F7F74" w:rsidRDefault="00EE1D73" w:rsidP="00EE1D73">
      <w:pPr>
        <w:spacing w:after="0" w:line="240" w:lineRule="auto"/>
        <w:rPr>
          <w:rFonts w:ascii="Times New Roman" w:eastAsia="Calibri" w:hAnsi="Times New Roman" w:cs="Times New Roman"/>
          <w:color w:val="auto"/>
          <w:kern w:val="0"/>
          <w:sz w:val="12"/>
          <w:szCs w:val="12"/>
          <w:lang w:eastAsia="en-US"/>
        </w:rPr>
      </w:pP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7F7F74">
        <w:rPr>
          <w:rFonts w:ascii="Times New Roman" w:eastAsia="Calibri" w:hAnsi="Times New Roman" w:cs="Times New Roman"/>
          <w:color w:val="auto"/>
          <w:kern w:val="0"/>
          <w:sz w:val="12"/>
          <w:szCs w:val="12"/>
          <w:lang w:eastAsia="en-US"/>
        </w:rPr>
        <w:t xml:space="preserve">О внесении изменений в постановление от 31.10.2013 №1127-п «Об утверждении муниципальной программы «Развитие малого и среднего предпринимательства в Каратузском районе» </w:t>
      </w:r>
    </w:p>
    <w:p w:rsidR="00EE1D73" w:rsidRPr="007F7F74" w:rsidRDefault="00EE1D73" w:rsidP="00EE1D73">
      <w:pPr>
        <w:spacing w:after="0" w:line="240" w:lineRule="auto"/>
        <w:jc w:val="both"/>
        <w:rPr>
          <w:rFonts w:ascii="Times New Roman" w:eastAsia="Calibri" w:hAnsi="Times New Roman" w:cs="Times New Roman"/>
          <w:color w:val="auto"/>
          <w:kern w:val="0"/>
          <w:sz w:val="12"/>
          <w:szCs w:val="12"/>
          <w:lang w:eastAsia="en-US"/>
        </w:rPr>
      </w:pPr>
    </w:p>
    <w:p w:rsidR="00EE1D73" w:rsidRPr="007F7F74"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7F7F74">
        <w:rPr>
          <w:rFonts w:ascii="Times New Roman" w:eastAsia="Calibri" w:hAnsi="Times New Roman" w:cs="Times New Roman"/>
          <w:color w:val="auto"/>
          <w:kern w:val="0"/>
          <w:sz w:val="12"/>
          <w:szCs w:val="12"/>
          <w:lang w:eastAsia="en-US"/>
        </w:rPr>
        <w:t>В соответствии со статьей 179 Бюджетного кодекса,  руководствуясь ст. 28 Устава МО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EE1D73" w:rsidRPr="007F7F74" w:rsidRDefault="00EE1D73" w:rsidP="00EE1D73">
      <w:pPr>
        <w:spacing w:after="200" w:line="240" w:lineRule="auto"/>
        <w:ind w:firstLine="284"/>
        <w:contextualSpacing/>
        <w:jc w:val="both"/>
        <w:rPr>
          <w:rFonts w:ascii="Times New Roman" w:eastAsia="Calibri" w:hAnsi="Times New Roman" w:cs="Times New Roman"/>
          <w:color w:val="auto"/>
          <w:kern w:val="0"/>
          <w:sz w:val="12"/>
          <w:szCs w:val="12"/>
          <w:lang w:eastAsia="en-US"/>
        </w:rPr>
      </w:pPr>
      <w:r>
        <w:rPr>
          <w:rFonts w:ascii="Times New Roman" w:eastAsia="Calibri" w:hAnsi="Times New Roman" w:cs="Times New Roman"/>
          <w:color w:val="auto"/>
          <w:kern w:val="0"/>
          <w:sz w:val="12"/>
          <w:szCs w:val="12"/>
          <w:lang w:eastAsia="en-US"/>
        </w:rPr>
        <w:t>1.</w:t>
      </w:r>
      <w:r w:rsidRPr="007F7F74">
        <w:rPr>
          <w:rFonts w:ascii="Times New Roman" w:eastAsia="Calibri" w:hAnsi="Times New Roman" w:cs="Times New Roman"/>
          <w:color w:val="auto"/>
          <w:kern w:val="0"/>
          <w:sz w:val="12"/>
          <w:szCs w:val="12"/>
          <w:lang w:eastAsia="en-US"/>
        </w:rPr>
        <w:t>Приложение к постановлению администрации Каратузского района от 31.10.2013 № 1127-п изменить и изложить в редакции согласно приложению к настоящему постановлению.</w:t>
      </w:r>
    </w:p>
    <w:p w:rsidR="00EE1D73" w:rsidRPr="007F7F74"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7F7F74">
        <w:rPr>
          <w:rFonts w:ascii="Times New Roman" w:eastAsia="Calibri" w:hAnsi="Times New Roman" w:cs="Times New Roman"/>
          <w:color w:val="auto"/>
          <w:kern w:val="0"/>
          <w:sz w:val="12"/>
          <w:szCs w:val="12"/>
          <w:lang w:eastAsia="en-US"/>
        </w:rPr>
        <w:t>2.</w:t>
      </w:r>
      <w:proofErr w:type="gramStart"/>
      <w:r w:rsidRPr="007F7F74">
        <w:rPr>
          <w:rFonts w:ascii="Times New Roman" w:eastAsia="Calibri" w:hAnsi="Times New Roman" w:cs="Times New Roman"/>
          <w:color w:val="auto"/>
          <w:kern w:val="0"/>
          <w:sz w:val="12"/>
          <w:szCs w:val="12"/>
          <w:lang w:eastAsia="en-US"/>
        </w:rPr>
        <w:t>Контроль за</w:t>
      </w:r>
      <w:proofErr w:type="gramEnd"/>
      <w:r w:rsidRPr="007F7F74">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Г.М. Адольф, заместителя главы администрации района по социальным вопросам. </w:t>
      </w:r>
    </w:p>
    <w:p w:rsidR="00EE1D73" w:rsidRPr="007F7F74"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7F7F74">
        <w:rPr>
          <w:rFonts w:ascii="Times New Roman" w:eastAsia="Calibri" w:hAnsi="Times New Roman" w:cs="Times New Roman"/>
          <w:color w:val="auto"/>
          <w:kern w:val="0"/>
          <w:sz w:val="12"/>
          <w:szCs w:val="12"/>
          <w:lang w:eastAsia="en-US"/>
        </w:rPr>
        <w:t xml:space="preserve">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EE1D73" w:rsidRDefault="00EE1D73" w:rsidP="00EE1D73">
      <w:pPr>
        <w:spacing w:after="0" w:line="240" w:lineRule="auto"/>
        <w:ind w:firstLine="426"/>
        <w:jc w:val="both"/>
        <w:rPr>
          <w:rFonts w:ascii="Times New Roman" w:eastAsia="Calibri" w:hAnsi="Times New Roman" w:cs="Times New Roman"/>
          <w:color w:val="auto"/>
          <w:kern w:val="0"/>
          <w:sz w:val="12"/>
          <w:szCs w:val="12"/>
          <w:lang w:eastAsia="en-US"/>
        </w:rPr>
      </w:pPr>
    </w:p>
    <w:p w:rsidR="00EE1D73" w:rsidRPr="007F7F74" w:rsidRDefault="00EE1D73" w:rsidP="00EE1D73">
      <w:pPr>
        <w:spacing w:after="0" w:line="240" w:lineRule="auto"/>
        <w:ind w:firstLine="426"/>
        <w:jc w:val="both"/>
        <w:rPr>
          <w:rFonts w:ascii="Times New Roman" w:eastAsia="Calibri" w:hAnsi="Times New Roman" w:cs="Times New Roman"/>
          <w:color w:val="auto"/>
          <w:kern w:val="0"/>
          <w:sz w:val="12"/>
          <w:szCs w:val="12"/>
          <w:lang w:eastAsia="en-US"/>
        </w:rPr>
      </w:pPr>
    </w:p>
    <w:p w:rsidR="00EE1D73" w:rsidRPr="007F7F74" w:rsidRDefault="00EE1D73" w:rsidP="00EE1D73">
      <w:pPr>
        <w:spacing w:after="200" w:line="240" w:lineRule="auto"/>
        <w:rPr>
          <w:rFonts w:ascii="Times New Roman" w:eastAsia="Calibri" w:hAnsi="Times New Roman" w:cs="Times New Roman"/>
          <w:color w:val="auto"/>
          <w:kern w:val="0"/>
          <w:sz w:val="12"/>
          <w:szCs w:val="12"/>
          <w:lang w:eastAsia="en-US"/>
        </w:rPr>
      </w:pPr>
      <w:r w:rsidRPr="007F7F74">
        <w:rPr>
          <w:rFonts w:ascii="Times New Roman" w:eastAsia="Calibri" w:hAnsi="Times New Roman" w:cs="Times New Roman"/>
          <w:color w:val="auto"/>
          <w:kern w:val="0"/>
          <w:sz w:val="12"/>
          <w:szCs w:val="12"/>
          <w:lang w:eastAsia="en-US"/>
        </w:rPr>
        <w:t xml:space="preserve">Глава администрации района                                                           </w:t>
      </w:r>
      <w:proofErr w:type="spellStart"/>
      <w:r w:rsidRPr="007F7F74">
        <w:rPr>
          <w:rFonts w:ascii="Times New Roman" w:eastAsia="Calibri" w:hAnsi="Times New Roman" w:cs="Times New Roman"/>
          <w:color w:val="auto"/>
          <w:kern w:val="0"/>
          <w:sz w:val="12"/>
          <w:szCs w:val="12"/>
          <w:lang w:eastAsia="en-US"/>
        </w:rPr>
        <w:t>Г.И.Кулакова</w:t>
      </w:r>
      <w:proofErr w:type="spellEnd"/>
      <w:r w:rsidRPr="007F7F74">
        <w:rPr>
          <w:rFonts w:ascii="Times New Roman" w:eastAsia="Calibri" w:hAnsi="Times New Roman" w:cs="Times New Roman"/>
          <w:color w:val="auto"/>
          <w:kern w:val="0"/>
          <w:sz w:val="12"/>
          <w:szCs w:val="12"/>
          <w:lang w:eastAsia="en-US"/>
        </w:rPr>
        <w:t xml:space="preserve">            </w:t>
      </w:r>
    </w:p>
    <w:p w:rsidR="00EE1D73" w:rsidRPr="007F7F74" w:rsidRDefault="00EE1D73" w:rsidP="00EE1D73">
      <w:pPr>
        <w:spacing w:after="0" w:line="240" w:lineRule="auto"/>
        <w:jc w:val="right"/>
        <w:rPr>
          <w:rFonts w:ascii="Times New Roman" w:hAnsi="Times New Roman" w:cs="Times New Roman"/>
          <w:color w:val="auto"/>
          <w:kern w:val="0"/>
          <w:sz w:val="12"/>
          <w:szCs w:val="12"/>
        </w:rPr>
      </w:pPr>
    </w:p>
    <w:p w:rsidR="00EE1D73" w:rsidRPr="007F7F74" w:rsidRDefault="00EE1D73" w:rsidP="00EE1D73">
      <w:pPr>
        <w:spacing w:after="0" w:line="240" w:lineRule="auto"/>
        <w:jc w:val="right"/>
        <w:rPr>
          <w:rFonts w:ascii="Times New Roman" w:hAnsi="Times New Roman" w:cs="Times New Roman"/>
          <w:color w:val="auto"/>
          <w:kern w:val="0"/>
          <w:sz w:val="12"/>
          <w:szCs w:val="12"/>
        </w:rPr>
      </w:pPr>
    </w:p>
    <w:p w:rsidR="00EE1D73" w:rsidRPr="007F7F74" w:rsidRDefault="00EE1D73" w:rsidP="00EE1D73">
      <w:pPr>
        <w:spacing w:after="0" w:line="240" w:lineRule="auto"/>
        <w:jc w:val="right"/>
        <w:rPr>
          <w:rFonts w:ascii="Times New Roman" w:hAnsi="Times New Roman" w:cs="Times New Roman"/>
          <w:color w:val="auto"/>
          <w:kern w:val="0"/>
          <w:sz w:val="12"/>
          <w:szCs w:val="12"/>
        </w:rPr>
      </w:pPr>
    </w:p>
    <w:p w:rsidR="00EE1D73" w:rsidRPr="007F7F74" w:rsidRDefault="00EE1D73" w:rsidP="00EE1D73">
      <w:pPr>
        <w:spacing w:after="0" w:line="240" w:lineRule="auto"/>
        <w:jc w:val="right"/>
        <w:rPr>
          <w:rFonts w:ascii="Times New Roman" w:hAnsi="Times New Roman" w:cs="Times New Roman"/>
          <w:color w:val="auto"/>
          <w:kern w:val="0"/>
          <w:sz w:val="12"/>
          <w:szCs w:val="12"/>
        </w:rPr>
      </w:pPr>
    </w:p>
    <w:p w:rsidR="00EE1D73" w:rsidRPr="007F7F74" w:rsidRDefault="00EE1D73" w:rsidP="00947BBC">
      <w:pPr>
        <w:spacing w:after="0" w:line="240" w:lineRule="auto"/>
        <w:ind w:left="7797"/>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Приложение к </w:t>
      </w:r>
      <w:r>
        <w:rPr>
          <w:rFonts w:ascii="Times New Roman" w:hAnsi="Times New Roman" w:cs="Times New Roman"/>
          <w:color w:val="auto"/>
          <w:kern w:val="0"/>
          <w:sz w:val="12"/>
          <w:szCs w:val="12"/>
        </w:rPr>
        <w:t xml:space="preserve"> постановлению </w:t>
      </w:r>
      <w:r w:rsidRPr="007F7F74">
        <w:rPr>
          <w:rFonts w:ascii="Times New Roman" w:hAnsi="Times New Roman" w:cs="Times New Roman"/>
          <w:color w:val="auto"/>
          <w:kern w:val="0"/>
          <w:sz w:val="12"/>
          <w:szCs w:val="12"/>
        </w:rPr>
        <w:t>администрации</w:t>
      </w:r>
    </w:p>
    <w:p w:rsidR="00EE1D73" w:rsidRPr="007F7F74" w:rsidRDefault="00EE1D73" w:rsidP="00947BBC">
      <w:pPr>
        <w:spacing w:after="0" w:line="240" w:lineRule="auto"/>
        <w:ind w:left="7797"/>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Каратузского района от 31.10.2014 № 1153-п</w:t>
      </w:r>
    </w:p>
    <w:p w:rsidR="00EE1D73" w:rsidRPr="007F7F74" w:rsidRDefault="00EE1D73" w:rsidP="00EE1D73">
      <w:pPr>
        <w:spacing w:after="0" w:line="240" w:lineRule="auto"/>
        <w:jc w:val="right"/>
        <w:rPr>
          <w:rFonts w:ascii="Times New Roman" w:hAnsi="Times New Roman" w:cs="Times New Roman"/>
          <w:color w:val="auto"/>
          <w:kern w:val="0"/>
          <w:sz w:val="12"/>
          <w:szCs w:val="12"/>
        </w:rPr>
      </w:pPr>
    </w:p>
    <w:p w:rsidR="00EE1D73" w:rsidRDefault="00EE1D73" w:rsidP="00EE1D73">
      <w:pPr>
        <w:tabs>
          <w:tab w:val="left" w:pos="-142"/>
        </w:tabs>
        <w:spacing w:after="0" w:line="240" w:lineRule="auto"/>
        <w:rPr>
          <w:rFonts w:ascii="Times New Roman" w:hAnsi="Times New Roman" w:cs="Times New Roman"/>
          <w:b/>
          <w:bCs/>
          <w:color w:val="333333"/>
          <w:kern w:val="0"/>
          <w:sz w:val="12"/>
          <w:szCs w:val="12"/>
        </w:rPr>
      </w:pPr>
      <w:r w:rsidRPr="007F7F74">
        <w:rPr>
          <w:rFonts w:ascii="Times New Roman" w:hAnsi="Times New Roman" w:cs="Times New Roman"/>
          <w:bCs/>
          <w:color w:val="333333"/>
          <w:kern w:val="0"/>
          <w:sz w:val="12"/>
          <w:szCs w:val="12"/>
        </w:rPr>
        <w:t>Раздел 1.</w:t>
      </w:r>
      <w:r w:rsidRPr="007F7F74">
        <w:rPr>
          <w:rFonts w:ascii="Times New Roman" w:hAnsi="Times New Roman" w:cs="Times New Roman"/>
          <w:b/>
          <w:bCs/>
          <w:color w:val="333333"/>
          <w:kern w:val="0"/>
          <w:sz w:val="12"/>
          <w:szCs w:val="12"/>
        </w:rPr>
        <w:t>ПАСПОРТ</w:t>
      </w:r>
    </w:p>
    <w:p w:rsidR="00EE1D73" w:rsidRPr="007F7F74" w:rsidRDefault="00EE1D73" w:rsidP="00EE1D73">
      <w:pPr>
        <w:tabs>
          <w:tab w:val="left" w:pos="-142"/>
        </w:tabs>
        <w:spacing w:after="0" w:line="240" w:lineRule="auto"/>
        <w:rPr>
          <w:rFonts w:ascii="Times New Roman" w:hAnsi="Times New Roman" w:cs="Times New Roman"/>
          <w:b/>
          <w:bCs/>
          <w:color w:val="333333"/>
          <w:kern w:val="0"/>
          <w:sz w:val="12"/>
          <w:szCs w:val="1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3"/>
        <w:gridCol w:w="8713"/>
      </w:tblGrid>
      <w:tr w:rsidR="00EE1D73" w:rsidRPr="007F7F74" w:rsidTr="00EE1D73">
        <w:trPr>
          <w:trHeight w:val="20"/>
        </w:trPr>
        <w:tc>
          <w:tcPr>
            <w:tcW w:w="1109" w:type="pct"/>
            <w:shd w:val="clear" w:color="auto" w:fill="auto"/>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Наименование программы</w:t>
            </w:r>
          </w:p>
        </w:tc>
        <w:tc>
          <w:tcPr>
            <w:tcW w:w="3891" w:type="pct"/>
            <w:shd w:val="clear" w:color="auto" w:fill="auto"/>
          </w:tcPr>
          <w:p w:rsidR="00EE1D73" w:rsidRPr="007F7F74" w:rsidRDefault="00EE1D73" w:rsidP="00EE1D73">
            <w:pPr>
              <w:spacing w:after="0" w:line="240" w:lineRule="auto"/>
              <w:ind w:left="63" w:hanging="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Развитие малого и среднего предпринимательства в  Каратузском    районе</w:t>
            </w:r>
          </w:p>
        </w:tc>
      </w:tr>
      <w:tr w:rsidR="00EE1D73" w:rsidRPr="007F7F74" w:rsidTr="00EE1D73">
        <w:trPr>
          <w:trHeight w:val="20"/>
        </w:trPr>
        <w:tc>
          <w:tcPr>
            <w:tcW w:w="1109" w:type="pct"/>
            <w:shd w:val="clear" w:color="auto" w:fill="auto"/>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Основание для  разработки программы</w:t>
            </w:r>
          </w:p>
        </w:tc>
        <w:tc>
          <w:tcPr>
            <w:tcW w:w="3891" w:type="pct"/>
            <w:shd w:val="clear" w:color="auto" w:fill="auto"/>
          </w:tcPr>
          <w:p w:rsidR="00EE1D73" w:rsidRPr="007F7F74" w:rsidRDefault="00EE1D73" w:rsidP="00EE1D73">
            <w:pPr>
              <w:spacing w:after="0" w:line="240" w:lineRule="auto"/>
              <w:ind w:left="63" w:hanging="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Федеральный закон от 24.07.2007 г. № 209-ФЗ «О развитии малого и среднего предпринимательства в Российской Федерации»</w:t>
            </w:r>
          </w:p>
          <w:p w:rsidR="00EE1D73" w:rsidRPr="007F7F74" w:rsidRDefault="00EE1D73" w:rsidP="00EE1D73">
            <w:pPr>
              <w:spacing w:after="0" w:line="240" w:lineRule="auto"/>
              <w:ind w:left="63" w:hanging="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Постановление администрации Каратузского района от 29.07.2013 № 738-п «Об утверждении Порядка решений о разработке муниципальных программ Каратузского района, их формирование и реализация»</w:t>
            </w:r>
          </w:p>
        </w:tc>
      </w:tr>
      <w:tr w:rsidR="00EE1D73" w:rsidRPr="007F7F74" w:rsidTr="00EE1D73">
        <w:trPr>
          <w:trHeight w:val="20"/>
        </w:trPr>
        <w:tc>
          <w:tcPr>
            <w:tcW w:w="1109" w:type="pct"/>
            <w:shd w:val="clear" w:color="auto" w:fill="auto"/>
          </w:tcPr>
          <w:p w:rsidR="00EE1D73" w:rsidRPr="007F7F74" w:rsidRDefault="00EE1D73" w:rsidP="00EE1D73">
            <w:pPr>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 Ответственный исполнитель муниципальной программы</w:t>
            </w:r>
          </w:p>
        </w:tc>
        <w:tc>
          <w:tcPr>
            <w:tcW w:w="3891" w:type="pct"/>
            <w:shd w:val="clear" w:color="auto" w:fill="auto"/>
          </w:tcPr>
          <w:p w:rsidR="00EE1D73" w:rsidRPr="007F7F74" w:rsidRDefault="00EE1D73" w:rsidP="00EE1D73">
            <w:pPr>
              <w:spacing w:after="0" w:line="240" w:lineRule="auto"/>
              <w:ind w:left="63" w:hanging="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Администрация Каратузского района</w:t>
            </w:r>
          </w:p>
          <w:p w:rsidR="00EE1D73" w:rsidRPr="007F7F74" w:rsidRDefault="00EE1D73" w:rsidP="00EE1D73">
            <w:pPr>
              <w:spacing w:after="0" w:line="240" w:lineRule="auto"/>
              <w:jc w:val="both"/>
              <w:rPr>
                <w:rFonts w:ascii="Times New Roman" w:hAnsi="Times New Roman" w:cs="Times New Roman"/>
                <w:color w:val="auto"/>
                <w:kern w:val="0"/>
                <w:sz w:val="12"/>
                <w:szCs w:val="12"/>
              </w:rPr>
            </w:pPr>
          </w:p>
        </w:tc>
      </w:tr>
      <w:tr w:rsidR="00EE1D73" w:rsidRPr="007F7F74" w:rsidTr="00EE1D73">
        <w:trPr>
          <w:trHeight w:val="20"/>
        </w:trPr>
        <w:tc>
          <w:tcPr>
            <w:tcW w:w="1109" w:type="pct"/>
            <w:shd w:val="clear" w:color="auto" w:fill="auto"/>
          </w:tcPr>
          <w:p w:rsidR="00EE1D73" w:rsidRPr="007F7F74" w:rsidRDefault="00EE1D73" w:rsidP="00EE1D73">
            <w:pPr>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Соисполнители муниципальной программы</w:t>
            </w:r>
          </w:p>
        </w:tc>
        <w:tc>
          <w:tcPr>
            <w:tcW w:w="3891" w:type="pct"/>
            <w:shd w:val="clear" w:color="auto" w:fill="auto"/>
          </w:tcPr>
          <w:p w:rsidR="00EE1D73" w:rsidRPr="007F7F74" w:rsidRDefault="00EE1D73" w:rsidP="00EE1D73">
            <w:pPr>
              <w:spacing w:after="0" w:line="240" w:lineRule="auto"/>
              <w:ind w:left="63" w:hanging="4"/>
              <w:jc w:val="both"/>
              <w:rPr>
                <w:rFonts w:ascii="Times New Roman" w:hAnsi="Times New Roman" w:cs="Times New Roman"/>
                <w:color w:val="auto"/>
                <w:kern w:val="0"/>
                <w:sz w:val="12"/>
                <w:szCs w:val="12"/>
              </w:rPr>
            </w:pPr>
          </w:p>
        </w:tc>
      </w:tr>
      <w:tr w:rsidR="00EE1D73" w:rsidRPr="007F7F74" w:rsidTr="00EE1D73">
        <w:trPr>
          <w:trHeight w:val="20"/>
        </w:trPr>
        <w:tc>
          <w:tcPr>
            <w:tcW w:w="1109" w:type="pct"/>
            <w:shd w:val="clear" w:color="auto" w:fill="auto"/>
          </w:tcPr>
          <w:p w:rsidR="00EE1D73" w:rsidRPr="007F7F74" w:rsidRDefault="00EE1D73" w:rsidP="00EE1D73">
            <w:pPr>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Перечень подпрограмм и  отдельных мероприятий муниципальных программ</w:t>
            </w:r>
          </w:p>
          <w:p w:rsidR="00EE1D73" w:rsidRPr="007F7F74" w:rsidRDefault="00EE1D73" w:rsidP="00EE1D73">
            <w:pPr>
              <w:spacing w:after="0" w:line="240" w:lineRule="auto"/>
              <w:rPr>
                <w:rFonts w:ascii="Times New Roman" w:hAnsi="Times New Roman" w:cs="Times New Roman"/>
                <w:color w:val="auto"/>
                <w:kern w:val="0"/>
                <w:sz w:val="12"/>
                <w:szCs w:val="12"/>
              </w:rPr>
            </w:pPr>
          </w:p>
        </w:tc>
        <w:tc>
          <w:tcPr>
            <w:tcW w:w="3891" w:type="pct"/>
            <w:shd w:val="clear" w:color="auto" w:fill="auto"/>
          </w:tcPr>
          <w:p w:rsidR="00EE1D73" w:rsidRPr="007F7F74" w:rsidRDefault="00EE1D73" w:rsidP="00EE1D73">
            <w:pPr>
              <w:spacing w:after="0" w:line="240" w:lineRule="auto"/>
              <w:ind w:left="63" w:hanging="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Подпрограмм</w:t>
            </w:r>
            <w:proofErr w:type="gramStart"/>
            <w:r w:rsidRPr="007F7F74">
              <w:rPr>
                <w:rFonts w:ascii="Times New Roman" w:hAnsi="Times New Roman" w:cs="Times New Roman"/>
                <w:color w:val="auto"/>
                <w:kern w:val="0"/>
                <w:sz w:val="12"/>
                <w:szCs w:val="12"/>
              </w:rPr>
              <w:t>а–</w:t>
            </w:r>
            <w:proofErr w:type="gramEnd"/>
            <w:r w:rsidRPr="007F7F74">
              <w:rPr>
                <w:rFonts w:ascii="Times New Roman" w:hAnsi="Times New Roman" w:cs="Times New Roman"/>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EE1D73" w:rsidRPr="007F7F74" w:rsidRDefault="00EE1D73" w:rsidP="00EE1D73">
            <w:pPr>
              <w:spacing w:after="0" w:line="240" w:lineRule="auto"/>
              <w:ind w:left="63" w:hanging="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Подпрограмм</w:t>
            </w:r>
            <w:proofErr w:type="gramStart"/>
            <w:r w:rsidRPr="007F7F74">
              <w:rPr>
                <w:rFonts w:ascii="Times New Roman" w:hAnsi="Times New Roman" w:cs="Times New Roman"/>
                <w:color w:val="auto"/>
                <w:kern w:val="0"/>
                <w:sz w:val="12"/>
                <w:szCs w:val="12"/>
              </w:rPr>
              <w:t>а–</w:t>
            </w:r>
            <w:proofErr w:type="gramEnd"/>
            <w:r w:rsidRPr="007F7F74">
              <w:rPr>
                <w:rFonts w:ascii="Times New Roman" w:hAnsi="Times New Roman" w:cs="Times New Roman"/>
                <w:color w:val="auto"/>
                <w:kern w:val="0"/>
                <w:sz w:val="12"/>
                <w:szCs w:val="12"/>
              </w:rPr>
              <w:t xml:space="preserve">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p w:rsidR="00EE1D73" w:rsidRPr="007F7F74" w:rsidRDefault="00EE1D73" w:rsidP="00EE1D7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Подпрограмм</w:t>
            </w:r>
            <w:proofErr w:type="gramStart"/>
            <w:r w:rsidRPr="007F7F74">
              <w:rPr>
                <w:rFonts w:ascii="Times New Roman" w:hAnsi="Times New Roman" w:cs="Times New Roman"/>
                <w:color w:val="auto"/>
                <w:kern w:val="0"/>
                <w:sz w:val="12"/>
                <w:szCs w:val="12"/>
              </w:rPr>
              <w:t>а–</w:t>
            </w:r>
            <w:proofErr w:type="gramEnd"/>
            <w:r w:rsidRPr="007F7F74">
              <w:rPr>
                <w:rFonts w:ascii="Times New Roman" w:hAnsi="Times New Roman" w:cs="Times New Roman"/>
                <w:color w:val="auto"/>
                <w:kern w:val="0"/>
                <w:sz w:val="12"/>
                <w:szCs w:val="12"/>
              </w:rPr>
              <w:t xml:space="preserve"> «Финансовая поддержка малого и среднего предпринимательства»</w:t>
            </w:r>
          </w:p>
        </w:tc>
      </w:tr>
      <w:tr w:rsidR="00EE1D73" w:rsidRPr="007F7F74" w:rsidTr="00EE1D73">
        <w:trPr>
          <w:trHeight w:val="20"/>
        </w:trPr>
        <w:tc>
          <w:tcPr>
            <w:tcW w:w="1109" w:type="pct"/>
            <w:shd w:val="clear" w:color="auto" w:fill="auto"/>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Цель программы</w:t>
            </w:r>
          </w:p>
        </w:tc>
        <w:tc>
          <w:tcPr>
            <w:tcW w:w="3891" w:type="pct"/>
            <w:shd w:val="clear" w:color="auto" w:fill="auto"/>
          </w:tcPr>
          <w:p w:rsidR="00EE1D73" w:rsidRPr="007F7F74" w:rsidRDefault="00EE1D73" w:rsidP="00EE1D73">
            <w:pPr>
              <w:spacing w:after="0" w:line="240" w:lineRule="auto"/>
              <w:ind w:left="63" w:hanging="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Создание благоприятных условий, способствующих устойчивому функционированию и развитию малого и среднего предпринимательства для повышения эффективности экономики района</w:t>
            </w:r>
          </w:p>
        </w:tc>
      </w:tr>
      <w:tr w:rsidR="00EE1D73" w:rsidRPr="007F7F74" w:rsidTr="00EE1D73">
        <w:trPr>
          <w:trHeight w:val="20"/>
        </w:trPr>
        <w:tc>
          <w:tcPr>
            <w:tcW w:w="1109" w:type="pct"/>
            <w:shd w:val="clear" w:color="auto" w:fill="auto"/>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Задачи программы</w:t>
            </w:r>
          </w:p>
        </w:tc>
        <w:tc>
          <w:tcPr>
            <w:tcW w:w="3891" w:type="pct"/>
            <w:shd w:val="clear" w:color="auto" w:fill="auto"/>
          </w:tcPr>
          <w:p w:rsidR="00EE1D73" w:rsidRPr="007F7F74" w:rsidRDefault="00EE1D73" w:rsidP="00EE1D73">
            <w:pPr>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создание мотивов у экономически активного населения по организации  своего дела, побуждение к инициативному использованию своего потенциала;</w:t>
            </w:r>
          </w:p>
          <w:p w:rsidR="00EE1D73" w:rsidRPr="007F7F74" w:rsidRDefault="00EE1D73" w:rsidP="00EE1D73">
            <w:pPr>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-повышение уровня предпринимательской грамотности;</w:t>
            </w:r>
          </w:p>
          <w:p w:rsidR="00EE1D73" w:rsidRPr="007F7F74" w:rsidRDefault="00EE1D73" w:rsidP="00EE1D73">
            <w:pPr>
              <w:autoSpaceDE w:val="0"/>
              <w:autoSpaceDN w:val="0"/>
              <w:adjustRightInd w:val="0"/>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-поддержка субъектов малого и среднего предпринимательства в приоритетных для района областях.</w:t>
            </w:r>
          </w:p>
          <w:p w:rsidR="00EE1D73" w:rsidRPr="007F7F74" w:rsidRDefault="00EE1D73" w:rsidP="00EE1D73">
            <w:pPr>
              <w:spacing w:after="0" w:line="240" w:lineRule="auto"/>
              <w:ind w:hanging="33"/>
              <w:jc w:val="both"/>
              <w:rPr>
                <w:rFonts w:ascii="Times New Roman" w:hAnsi="Times New Roman" w:cs="Times New Roman"/>
                <w:color w:val="auto"/>
                <w:kern w:val="0"/>
                <w:sz w:val="12"/>
                <w:szCs w:val="12"/>
              </w:rPr>
            </w:pPr>
          </w:p>
        </w:tc>
      </w:tr>
      <w:tr w:rsidR="00EE1D73" w:rsidRPr="007F7F74" w:rsidTr="00EE1D73">
        <w:trPr>
          <w:trHeight w:val="20"/>
        </w:trPr>
        <w:tc>
          <w:tcPr>
            <w:tcW w:w="1109" w:type="pct"/>
            <w:shd w:val="clear" w:color="auto" w:fill="auto"/>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Сроки и этапы реализации программы</w:t>
            </w:r>
          </w:p>
        </w:tc>
        <w:tc>
          <w:tcPr>
            <w:tcW w:w="3891" w:type="pct"/>
            <w:shd w:val="clear" w:color="auto" w:fill="auto"/>
          </w:tcPr>
          <w:p w:rsidR="00EE1D73" w:rsidRPr="007F7F74" w:rsidRDefault="00EE1D73" w:rsidP="00EE1D73">
            <w:pPr>
              <w:spacing w:after="0" w:line="240" w:lineRule="auto"/>
              <w:ind w:left="63" w:hanging="4"/>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 2014-2016 годы</w:t>
            </w:r>
          </w:p>
          <w:p w:rsidR="00EE1D73" w:rsidRPr="007F7F74" w:rsidRDefault="00EE1D73" w:rsidP="00EE1D73">
            <w:pPr>
              <w:spacing w:after="0" w:line="240" w:lineRule="auto"/>
              <w:ind w:left="63" w:hanging="4"/>
              <w:rPr>
                <w:rFonts w:ascii="Times New Roman" w:hAnsi="Times New Roman" w:cs="Times New Roman"/>
                <w:color w:val="auto"/>
                <w:kern w:val="0"/>
                <w:sz w:val="12"/>
                <w:szCs w:val="12"/>
              </w:rPr>
            </w:pPr>
          </w:p>
          <w:p w:rsidR="00EE1D73" w:rsidRPr="007F7F74" w:rsidRDefault="00EE1D73" w:rsidP="00EE1D73">
            <w:pPr>
              <w:spacing w:after="0" w:line="240" w:lineRule="auto"/>
              <w:ind w:left="63" w:hanging="4"/>
              <w:rPr>
                <w:rFonts w:ascii="Times New Roman" w:hAnsi="Times New Roman" w:cs="Times New Roman"/>
                <w:color w:val="auto"/>
                <w:kern w:val="0"/>
                <w:sz w:val="12"/>
                <w:szCs w:val="12"/>
              </w:rPr>
            </w:pPr>
          </w:p>
        </w:tc>
      </w:tr>
      <w:tr w:rsidR="00EE1D73" w:rsidRPr="007F7F74" w:rsidTr="00EE1D73">
        <w:trPr>
          <w:trHeight w:val="20"/>
        </w:trPr>
        <w:tc>
          <w:tcPr>
            <w:tcW w:w="1109" w:type="pct"/>
            <w:shd w:val="clear" w:color="auto" w:fill="auto"/>
          </w:tcPr>
          <w:p w:rsidR="00EE1D73" w:rsidRPr="007F7F74" w:rsidRDefault="00EE1D73" w:rsidP="00EE1D73">
            <w:pPr>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Перечень целевых показателей и показателей результативности программы</w:t>
            </w:r>
          </w:p>
        </w:tc>
        <w:tc>
          <w:tcPr>
            <w:tcW w:w="3891" w:type="pct"/>
            <w:shd w:val="clear" w:color="auto" w:fill="auto"/>
          </w:tcPr>
          <w:p w:rsidR="00EE1D73" w:rsidRPr="007F7F74" w:rsidRDefault="00EE1D73" w:rsidP="00EE1D73">
            <w:pPr>
              <w:spacing w:after="0" w:line="240" w:lineRule="auto"/>
              <w:ind w:left="63" w:hanging="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Целевые показатели результативности развития малого и</w:t>
            </w:r>
          </w:p>
          <w:p w:rsidR="00EE1D73" w:rsidRPr="007F7F74" w:rsidRDefault="00EE1D73" w:rsidP="00EE1D73">
            <w:pPr>
              <w:spacing w:after="0" w:line="240" w:lineRule="auto"/>
              <w:ind w:left="63" w:hanging="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 (или) среднего предпринимательства приведены в приложении 1,2 к Паспорту муниципальной программы.</w:t>
            </w:r>
          </w:p>
          <w:p w:rsidR="00EE1D73" w:rsidRPr="007F7F74" w:rsidRDefault="00EE1D73" w:rsidP="00EE1D73">
            <w:pPr>
              <w:spacing w:after="0" w:line="240" w:lineRule="auto"/>
              <w:ind w:left="63" w:hanging="4"/>
              <w:jc w:val="both"/>
              <w:rPr>
                <w:rFonts w:ascii="Times New Roman" w:hAnsi="Times New Roman" w:cs="Times New Roman"/>
                <w:color w:val="auto"/>
                <w:kern w:val="0"/>
                <w:sz w:val="12"/>
                <w:szCs w:val="12"/>
              </w:rPr>
            </w:pPr>
          </w:p>
        </w:tc>
      </w:tr>
      <w:tr w:rsidR="00EE1D73" w:rsidRPr="007F7F74" w:rsidTr="00EE1D73">
        <w:trPr>
          <w:trHeight w:val="20"/>
        </w:trPr>
        <w:tc>
          <w:tcPr>
            <w:tcW w:w="1109" w:type="pct"/>
            <w:shd w:val="clear" w:color="auto" w:fill="auto"/>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lastRenderedPageBreak/>
              <w:t>Ресурсное обеспечение</w:t>
            </w:r>
          </w:p>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программы</w:t>
            </w:r>
          </w:p>
          <w:p w:rsidR="00EE1D73" w:rsidRPr="007F7F74" w:rsidRDefault="00EE1D73" w:rsidP="00EE1D73">
            <w:pPr>
              <w:spacing w:after="0" w:line="240" w:lineRule="auto"/>
              <w:rPr>
                <w:rFonts w:ascii="Times New Roman" w:hAnsi="Times New Roman" w:cs="Times New Roman"/>
                <w:color w:val="auto"/>
                <w:kern w:val="0"/>
                <w:sz w:val="12"/>
                <w:szCs w:val="12"/>
              </w:rPr>
            </w:pPr>
          </w:p>
        </w:tc>
        <w:tc>
          <w:tcPr>
            <w:tcW w:w="3891" w:type="pct"/>
            <w:shd w:val="clear" w:color="auto" w:fill="auto"/>
          </w:tcPr>
          <w:p w:rsidR="00EE1D73" w:rsidRPr="007F7F74" w:rsidRDefault="00EE1D73" w:rsidP="00EE1D73">
            <w:pPr>
              <w:spacing w:after="0" w:line="240" w:lineRule="auto"/>
              <w:ind w:left="63" w:hanging="4"/>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1793,0 </w:t>
            </w:r>
            <w:proofErr w:type="spellStart"/>
            <w:r w:rsidRPr="007F7F74">
              <w:rPr>
                <w:rFonts w:ascii="Times New Roman" w:hAnsi="Times New Roman" w:cs="Times New Roman"/>
                <w:color w:val="auto"/>
                <w:kern w:val="0"/>
                <w:sz w:val="12"/>
                <w:szCs w:val="12"/>
              </w:rPr>
              <w:t>тыс</w:t>
            </w:r>
            <w:proofErr w:type="gramStart"/>
            <w:r w:rsidRPr="007F7F74">
              <w:rPr>
                <w:rFonts w:ascii="Times New Roman" w:hAnsi="Times New Roman" w:cs="Times New Roman"/>
                <w:color w:val="auto"/>
                <w:kern w:val="0"/>
                <w:sz w:val="12"/>
                <w:szCs w:val="12"/>
              </w:rPr>
              <w:t>.р</w:t>
            </w:r>
            <w:proofErr w:type="gramEnd"/>
            <w:r w:rsidRPr="007F7F74">
              <w:rPr>
                <w:rFonts w:ascii="Times New Roman" w:hAnsi="Times New Roman" w:cs="Times New Roman"/>
                <w:color w:val="auto"/>
                <w:kern w:val="0"/>
                <w:sz w:val="12"/>
                <w:szCs w:val="12"/>
              </w:rPr>
              <w:t>уб</w:t>
            </w:r>
            <w:proofErr w:type="spellEnd"/>
            <w:r w:rsidRPr="007F7F74">
              <w:rPr>
                <w:rFonts w:ascii="Times New Roman" w:hAnsi="Times New Roman" w:cs="Times New Roman"/>
                <w:color w:val="auto"/>
                <w:kern w:val="0"/>
                <w:sz w:val="12"/>
                <w:szCs w:val="12"/>
              </w:rPr>
              <w:t>.:</w:t>
            </w:r>
          </w:p>
          <w:p w:rsidR="00EE1D73" w:rsidRPr="007F7F74" w:rsidRDefault="00EE1D73" w:rsidP="00EE1D73">
            <w:pPr>
              <w:spacing w:after="0" w:line="240" w:lineRule="auto"/>
              <w:ind w:left="63" w:hanging="4"/>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 за счет средств местного бюджета, в том числе по годам:</w:t>
            </w:r>
          </w:p>
          <w:p w:rsidR="00EE1D73" w:rsidRPr="007F7F74" w:rsidRDefault="00EE1D73" w:rsidP="00EE1D73">
            <w:pPr>
              <w:spacing w:after="0" w:line="240" w:lineRule="auto"/>
              <w:ind w:left="63" w:hanging="4"/>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2014 год -325,0 </w:t>
            </w:r>
            <w:proofErr w:type="spellStart"/>
            <w:r w:rsidRPr="007F7F74">
              <w:rPr>
                <w:rFonts w:ascii="Times New Roman" w:hAnsi="Times New Roman" w:cs="Times New Roman"/>
                <w:color w:val="auto"/>
                <w:kern w:val="0"/>
                <w:sz w:val="12"/>
                <w:szCs w:val="12"/>
              </w:rPr>
              <w:t>тыс</w:t>
            </w:r>
            <w:proofErr w:type="gramStart"/>
            <w:r w:rsidRPr="007F7F74">
              <w:rPr>
                <w:rFonts w:ascii="Times New Roman" w:hAnsi="Times New Roman" w:cs="Times New Roman"/>
                <w:color w:val="auto"/>
                <w:kern w:val="0"/>
                <w:sz w:val="12"/>
                <w:szCs w:val="12"/>
              </w:rPr>
              <w:t>.р</w:t>
            </w:r>
            <w:proofErr w:type="gramEnd"/>
            <w:r w:rsidRPr="007F7F74">
              <w:rPr>
                <w:rFonts w:ascii="Times New Roman" w:hAnsi="Times New Roman" w:cs="Times New Roman"/>
                <w:color w:val="auto"/>
                <w:kern w:val="0"/>
                <w:sz w:val="12"/>
                <w:szCs w:val="12"/>
              </w:rPr>
              <w:t>ублей</w:t>
            </w:r>
            <w:proofErr w:type="spellEnd"/>
            <w:r w:rsidRPr="007F7F74">
              <w:rPr>
                <w:rFonts w:ascii="Times New Roman" w:hAnsi="Times New Roman" w:cs="Times New Roman"/>
                <w:color w:val="auto"/>
                <w:kern w:val="0"/>
                <w:sz w:val="12"/>
                <w:szCs w:val="12"/>
              </w:rPr>
              <w:t>;</w:t>
            </w:r>
          </w:p>
          <w:p w:rsidR="00EE1D73" w:rsidRPr="007F7F74" w:rsidRDefault="00EE1D73" w:rsidP="00EE1D73">
            <w:pPr>
              <w:spacing w:after="0" w:line="240" w:lineRule="auto"/>
              <w:ind w:left="63" w:hanging="4"/>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2015 год -325 тыс. рублей;</w:t>
            </w:r>
          </w:p>
          <w:p w:rsidR="00EE1D73" w:rsidRPr="007F7F74" w:rsidRDefault="00EE1D73" w:rsidP="00EE1D73">
            <w:pPr>
              <w:spacing w:after="0" w:line="240" w:lineRule="auto"/>
              <w:ind w:left="63" w:hanging="4"/>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2016 год -325 тыс. рублей;</w:t>
            </w:r>
          </w:p>
          <w:p w:rsidR="00EE1D73" w:rsidRPr="007F7F74" w:rsidRDefault="00EE1D73" w:rsidP="00EE1D73">
            <w:pPr>
              <w:spacing w:after="0" w:line="240" w:lineRule="auto"/>
              <w:ind w:left="63" w:hanging="4"/>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за счет  федерального бюджета 2014 год- 818,0 тыс. рублей.</w:t>
            </w:r>
          </w:p>
          <w:p w:rsidR="00EE1D73" w:rsidRPr="007F7F74" w:rsidRDefault="00EE1D73" w:rsidP="00EE1D73">
            <w:pPr>
              <w:spacing w:after="0" w:line="240" w:lineRule="auto"/>
              <w:ind w:left="63" w:hanging="4"/>
              <w:rPr>
                <w:rFonts w:ascii="Times New Roman" w:hAnsi="Times New Roman" w:cs="Times New Roman"/>
                <w:color w:val="auto"/>
                <w:kern w:val="0"/>
                <w:sz w:val="12"/>
                <w:szCs w:val="12"/>
              </w:rPr>
            </w:pPr>
          </w:p>
        </w:tc>
      </w:tr>
      <w:tr w:rsidR="00EE1D73" w:rsidRPr="007F7F74" w:rsidTr="00EE1D73">
        <w:trPr>
          <w:trHeight w:val="20"/>
        </w:trPr>
        <w:tc>
          <w:tcPr>
            <w:tcW w:w="1109" w:type="pct"/>
            <w:shd w:val="clear" w:color="auto" w:fill="auto"/>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Перечень объектов капитального строительства </w:t>
            </w:r>
          </w:p>
        </w:tc>
        <w:tc>
          <w:tcPr>
            <w:tcW w:w="3891" w:type="pct"/>
            <w:shd w:val="clear" w:color="auto" w:fill="auto"/>
          </w:tcPr>
          <w:p w:rsidR="00EE1D73" w:rsidRPr="007F7F74" w:rsidRDefault="00EE1D73" w:rsidP="00EE1D73">
            <w:pPr>
              <w:spacing w:after="0" w:line="240" w:lineRule="auto"/>
              <w:ind w:left="63" w:hanging="4"/>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нет</w:t>
            </w:r>
          </w:p>
        </w:tc>
      </w:tr>
    </w:tbl>
    <w:p w:rsidR="00EE1D73" w:rsidRPr="007F7F74" w:rsidRDefault="00EE1D73" w:rsidP="00EE1D73">
      <w:pPr>
        <w:spacing w:after="0" w:line="240" w:lineRule="auto"/>
        <w:jc w:val="both"/>
        <w:rPr>
          <w:rFonts w:ascii="Times New Roman" w:hAnsi="Times New Roman" w:cs="Times New Roman"/>
          <w:color w:val="auto"/>
          <w:kern w:val="0"/>
          <w:sz w:val="12"/>
          <w:szCs w:val="12"/>
        </w:rPr>
      </w:pPr>
    </w:p>
    <w:p w:rsidR="00EE1D73" w:rsidRPr="007F7F74" w:rsidRDefault="00EE1D73" w:rsidP="00EE1D73">
      <w:pPr>
        <w:spacing w:after="0" w:line="240" w:lineRule="auto"/>
        <w:jc w:val="both"/>
        <w:rPr>
          <w:rFonts w:ascii="Times New Roman" w:hAnsi="Times New Roman" w:cs="Times New Roman"/>
          <w:color w:val="auto"/>
          <w:kern w:val="0"/>
          <w:sz w:val="12"/>
          <w:szCs w:val="12"/>
        </w:rPr>
      </w:pPr>
    </w:p>
    <w:p w:rsidR="00EE1D73" w:rsidRPr="007F7F74" w:rsidRDefault="00EE1D73" w:rsidP="00EE1D73">
      <w:pPr>
        <w:spacing w:after="0" w:line="240" w:lineRule="auto"/>
        <w:jc w:val="center"/>
        <w:rPr>
          <w:rFonts w:ascii="Times New Roman" w:hAnsi="Times New Roman" w:cs="Times New Roman"/>
          <w:b/>
          <w:color w:val="auto"/>
          <w:kern w:val="0"/>
          <w:sz w:val="12"/>
          <w:szCs w:val="12"/>
        </w:rPr>
      </w:pPr>
      <w:r w:rsidRPr="007F7F74">
        <w:rPr>
          <w:rFonts w:ascii="Times New Roman" w:hAnsi="Times New Roman" w:cs="Times New Roman"/>
          <w:color w:val="auto"/>
          <w:kern w:val="0"/>
          <w:sz w:val="12"/>
          <w:szCs w:val="12"/>
        </w:rPr>
        <w:t>Раздел 2</w:t>
      </w:r>
      <w:r w:rsidRPr="007F7F74">
        <w:rPr>
          <w:rFonts w:ascii="Times New Roman" w:hAnsi="Times New Roman" w:cs="Times New Roman"/>
          <w:b/>
          <w:color w:val="auto"/>
          <w:kern w:val="0"/>
          <w:sz w:val="12"/>
          <w:szCs w:val="12"/>
        </w:rPr>
        <w:t>ХАРАКТЕРИСТИКА ТЕКУЩЕГО СОСТОЯНИЯ В ОБСЛАСТИ РАЗВИТИЯ МАЛОГО И СРЕДНЕГО ПРЕДПРИНИМАТЕЛЬСТВА</w:t>
      </w:r>
    </w:p>
    <w:p w:rsidR="00EE1D73" w:rsidRPr="007F7F74" w:rsidRDefault="00EE1D73" w:rsidP="00EE1D73">
      <w:pPr>
        <w:spacing w:after="0" w:line="240" w:lineRule="auto"/>
        <w:jc w:val="center"/>
        <w:rPr>
          <w:rFonts w:ascii="Times New Roman" w:hAnsi="Times New Roman" w:cs="Times New Roman"/>
          <w:color w:val="auto"/>
          <w:kern w:val="0"/>
          <w:sz w:val="12"/>
          <w:szCs w:val="12"/>
        </w:rPr>
      </w:pPr>
    </w:p>
    <w:p w:rsidR="00EE1D73" w:rsidRPr="007F7F74" w:rsidRDefault="00EE1D73" w:rsidP="00EE1D73">
      <w:pPr>
        <w:spacing w:after="0" w:line="240" w:lineRule="auto"/>
        <w:ind w:firstLine="28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Каратузский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w:t>
      </w:r>
      <w:proofErr w:type="spellStart"/>
      <w:r w:rsidRPr="007F7F74">
        <w:rPr>
          <w:rFonts w:ascii="Times New Roman" w:hAnsi="Times New Roman" w:cs="Times New Roman"/>
          <w:color w:val="auto"/>
          <w:kern w:val="0"/>
          <w:sz w:val="12"/>
          <w:szCs w:val="12"/>
        </w:rPr>
        <w:t>кв.км</w:t>
      </w:r>
      <w:proofErr w:type="spellEnd"/>
      <w:r w:rsidRPr="007F7F74">
        <w:rPr>
          <w:rFonts w:ascii="Times New Roman" w:hAnsi="Times New Roman" w:cs="Times New Roman"/>
          <w:color w:val="auto"/>
          <w:kern w:val="0"/>
          <w:sz w:val="12"/>
          <w:szCs w:val="12"/>
        </w:rPr>
        <w:t xml:space="preserve">. Образован район 26 марта 1924 года. В районе 28 населенных пунктов, 14 сельских администраций. </w:t>
      </w:r>
    </w:p>
    <w:p w:rsidR="00EE1D73" w:rsidRPr="007F7F74" w:rsidRDefault="00EE1D73" w:rsidP="00EE1D73">
      <w:pPr>
        <w:spacing w:after="0" w:line="240" w:lineRule="auto"/>
        <w:ind w:firstLine="708"/>
        <w:jc w:val="both"/>
        <w:rPr>
          <w:rFonts w:ascii="Times New Roman" w:hAnsi="Times New Roman" w:cs="Times New Roman"/>
          <w:color w:val="auto"/>
          <w:kern w:val="0"/>
          <w:sz w:val="12"/>
          <w:szCs w:val="12"/>
        </w:rPr>
      </w:pPr>
    </w:p>
    <w:p w:rsidR="00EE1D73" w:rsidRPr="007F7F74" w:rsidRDefault="00EE1D73" w:rsidP="00EE1D73">
      <w:pPr>
        <w:spacing w:after="0" w:line="240" w:lineRule="auto"/>
        <w:ind w:firstLine="708"/>
        <w:jc w:val="center"/>
        <w:rPr>
          <w:rFonts w:ascii="Times New Roman" w:hAnsi="Times New Roman" w:cs="Times New Roman"/>
          <w:b/>
          <w:i/>
          <w:color w:val="auto"/>
          <w:kern w:val="0"/>
          <w:sz w:val="12"/>
          <w:szCs w:val="12"/>
        </w:rPr>
      </w:pPr>
      <w:r w:rsidRPr="007F7F74">
        <w:rPr>
          <w:rFonts w:ascii="Times New Roman" w:hAnsi="Times New Roman" w:cs="Times New Roman"/>
          <w:b/>
          <w:i/>
          <w:color w:val="auto"/>
          <w:kern w:val="0"/>
          <w:sz w:val="12"/>
          <w:szCs w:val="12"/>
        </w:rPr>
        <w:t>Численность жителей по поселениям Каратузского района</w:t>
      </w:r>
    </w:p>
    <w:p w:rsidR="00EE1D73" w:rsidRPr="007F7F74" w:rsidRDefault="00EE1D73" w:rsidP="00EE1D73">
      <w:pPr>
        <w:spacing w:after="0" w:line="240" w:lineRule="auto"/>
        <w:ind w:firstLine="708"/>
        <w:jc w:val="both"/>
        <w:rPr>
          <w:rFonts w:ascii="Times New Roman" w:hAnsi="Times New Roman" w:cs="Times New Roman"/>
          <w:b/>
          <w:i/>
          <w:color w:val="auto"/>
          <w:kern w:val="0"/>
          <w:sz w:val="12"/>
          <w:szCs w:val="12"/>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992"/>
        <w:gridCol w:w="1843"/>
      </w:tblGrid>
      <w:tr w:rsidR="00EE1D73" w:rsidRPr="007F7F74" w:rsidTr="00EE1D73">
        <w:tc>
          <w:tcPr>
            <w:tcW w:w="2518"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Сельские   поселения</w:t>
            </w:r>
          </w:p>
          <w:p w:rsidR="00EE1D73" w:rsidRPr="007F7F74" w:rsidRDefault="00EE1D73" w:rsidP="00EE1D73">
            <w:pPr>
              <w:spacing w:after="0" w:line="240" w:lineRule="auto"/>
              <w:jc w:val="center"/>
              <w:rPr>
                <w:rFonts w:ascii="Times New Roman" w:hAnsi="Times New Roman" w:cs="Times New Roman"/>
                <w:color w:val="auto"/>
                <w:kern w:val="0"/>
                <w:sz w:val="12"/>
                <w:szCs w:val="12"/>
              </w:rPr>
            </w:pPr>
          </w:p>
          <w:p w:rsidR="00EE1D73" w:rsidRPr="007F7F74" w:rsidRDefault="00EE1D73" w:rsidP="00EE1D73">
            <w:pPr>
              <w:spacing w:after="0" w:line="240" w:lineRule="auto"/>
              <w:jc w:val="center"/>
              <w:rPr>
                <w:rFonts w:ascii="Times New Roman" w:hAnsi="Times New Roman" w:cs="Times New Roman"/>
                <w:color w:val="auto"/>
                <w:kern w:val="0"/>
                <w:sz w:val="12"/>
                <w:szCs w:val="12"/>
              </w:rPr>
            </w:pPr>
          </w:p>
        </w:tc>
        <w:tc>
          <w:tcPr>
            <w:tcW w:w="992"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Численность на 01.01.2014 г.</w:t>
            </w:r>
          </w:p>
          <w:p w:rsidR="00EE1D73" w:rsidRPr="007F7F74" w:rsidRDefault="00EE1D73" w:rsidP="00EE1D73">
            <w:pPr>
              <w:tabs>
                <w:tab w:val="left" w:pos="900"/>
              </w:tabs>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Человек</w:t>
            </w:r>
          </w:p>
        </w:tc>
        <w:tc>
          <w:tcPr>
            <w:tcW w:w="1843"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Структура </w:t>
            </w:r>
            <w:proofErr w:type="gramStart"/>
            <w:r w:rsidRPr="007F7F74">
              <w:rPr>
                <w:rFonts w:ascii="Times New Roman" w:hAnsi="Times New Roman" w:cs="Times New Roman"/>
                <w:color w:val="auto"/>
                <w:kern w:val="0"/>
                <w:sz w:val="12"/>
                <w:szCs w:val="12"/>
              </w:rPr>
              <w:t>в</w:t>
            </w:r>
            <w:proofErr w:type="gramEnd"/>
            <w:r w:rsidRPr="007F7F74">
              <w:rPr>
                <w:rFonts w:ascii="Times New Roman" w:hAnsi="Times New Roman" w:cs="Times New Roman"/>
                <w:color w:val="auto"/>
                <w:kern w:val="0"/>
                <w:sz w:val="12"/>
                <w:szCs w:val="12"/>
              </w:rPr>
              <w:t xml:space="preserve"> % к общей численности</w:t>
            </w:r>
          </w:p>
        </w:tc>
      </w:tr>
      <w:tr w:rsidR="00EE1D73" w:rsidRPr="007F7F74" w:rsidTr="00EE1D73">
        <w:tc>
          <w:tcPr>
            <w:tcW w:w="2518" w:type="dxa"/>
            <w:shd w:val="clear" w:color="auto" w:fill="auto"/>
          </w:tcPr>
          <w:p w:rsidR="00EE1D73" w:rsidRPr="007F7F74" w:rsidRDefault="00EE1D73" w:rsidP="00EE1D73">
            <w:pPr>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Каратузское</w:t>
            </w:r>
          </w:p>
        </w:tc>
        <w:tc>
          <w:tcPr>
            <w:tcW w:w="992"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6951</w:t>
            </w:r>
          </w:p>
        </w:tc>
        <w:tc>
          <w:tcPr>
            <w:tcW w:w="1843"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45,3</w:t>
            </w:r>
          </w:p>
        </w:tc>
      </w:tr>
      <w:tr w:rsidR="00EE1D73" w:rsidRPr="007F7F74" w:rsidTr="00EE1D73">
        <w:tc>
          <w:tcPr>
            <w:tcW w:w="2518" w:type="dxa"/>
            <w:shd w:val="clear" w:color="auto" w:fill="auto"/>
          </w:tcPr>
          <w:p w:rsidR="00EE1D73" w:rsidRPr="007F7F74" w:rsidRDefault="00EE1D73" w:rsidP="00EE1D73">
            <w:pPr>
              <w:spacing w:after="0" w:line="240" w:lineRule="auto"/>
              <w:jc w:val="both"/>
              <w:rPr>
                <w:rFonts w:ascii="Times New Roman" w:hAnsi="Times New Roman" w:cs="Times New Roman"/>
                <w:color w:val="auto"/>
                <w:kern w:val="0"/>
                <w:sz w:val="12"/>
                <w:szCs w:val="12"/>
              </w:rPr>
            </w:pPr>
            <w:proofErr w:type="spellStart"/>
            <w:r w:rsidRPr="007F7F74">
              <w:rPr>
                <w:rFonts w:ascii="Times New Roman" w:hAnsi="Times New Roman" w:cs="Times New Roman"/>
                <w:color w:val="auto"/>
                <w:kern w:val="0"/>
                <w:sz w:val="12"/>
                <w:szCs w:val="12"/>
              </w:rPr>
              <w:t>Моторское</w:t>
            </w:r>
            <w:proofErr w:type="spellEnd"/>
          </w:p>
        </w:tc>
        <w:tc>
          <w:tcPr>
            <w:tcW w:w="992"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1191</w:t>
            </w:r>
          </w:p>
        </w:tc>
        <w:tc>
          <w:tcPr>
            <w:tcW w:w="1843"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7,6</w:t>
            </w:r>
          </w:p>
        </w:tc>
      </w:tr>
      <w:tr w:rsidR="00EE1D73" w:rsidRPr="007F7F74" w:rsidTr="00EE1D73">
        <w:tc>
          <w:tcPr>
            <w:tcW w:w="2518" w:type="dxa"/>
            <w:shd w:val="clear" w:color="auto" w:fill="auto"/>
          </w:tcPr>
          <w:p w:rsidR="00EE1D73" w:rsidRPr="007F7F74" w:rsidRDefault="00EE1D73" w:rsidP="00EE1D73">
            <w:pPr>
              <w:spacing w:after="0" w:line="240" w:lineRule="auto"/>
              <w:jc w:val="both"/>
              <w:rPr>
                <w:rFonts w:ascii="Times New Roman" w:hAnsi="Times New Roman" w:cs="Times New Roman"/>
                <w:color w:val="auto"/>
                <w:kern w:val="0"/>
                <w:sz w:val="12"/>
                <w:szCs w:val="12"/>
              </w:rPr>
            </w:pPr>
            <w:proofErr w:type="spellStart"/>
            <w:r w:rsidRPr="007F7F74">
              <w:rPr>
                <w:rFonts w:ascii="Times New Roman" w:hAnsi="Times New Roman" w:cs="Times New Roman"/>
                <w:color w:val="auto"/>
                <w:kern w:val="0"/>
                <w:sz w:val="12"/>
                <w:szCs w:val="12"/>
              </w:rPr>
              <w:t>Черемушинское</w:t>
            </w:r>
            <w:proofErr w:type="spellEnd"/>
          </w:p>
        </w:tc>
        <w:tc>
          <w:tcPr>
            <w:tcW w:w="992"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1070</w:t>
            </w:r>
          </w:p>
        </w:tc>
        <w:tc>
          <w:tcPr>
            <w:tcW w:w="1843"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7,0</w:t>
            </w:r>
          </w:p>
        </w:tc>
      </w:tr>
      <w:tr w:rsidR="00EE1D73" w:rsidRPr="007F7F74" w:rsidTr="00EE1D73">
        <w:tc>
          <w:tcPr>
            <w:tcW w:w="2518" w:type="dxa"/>
            <w:shd w:val="clear" w:color="auto" w:fill="auto"/>
          </w:tcPr>
          <w:p w:rsidR="00EE1D73" w:rsidRPr="007F7F74" w:rsidRDefault="00EE1D73" w:rsidP="00EE1D73">
            <w:pPr>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Верхнее-</w:t>
            </w:r>
            <w:proofErr w:type="spellStart"/>
            <w:r w:rsidRPr="007F7F74">
              <w:rPr>
                <w:rFonts w:ascii="Times New Roman" w:hAnsi="Times New Roman" w:cs="Times New Roman"/>
                <w:color w:val="auto"/>
                <w:kern w:val="0"/>
                <w:sz w:val="12"/>
                <w:szCs w:val="12"/>
              </w:rPr>
              <w:t>Кужебарское</w:t>
            </w:r>
            <w:proofErr w:type="spellEnd"/>
          </w:p>
        </w:tc>
        <w:tc>
          <w:tcPr>
            <w:tcW w:w="992"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964</w:t>
            </w:r>
          </w:p>
        </w:tc>
        <w:tc>
          <w:tcPr>
            <w:tcW w:w="1843"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6,1</w:t>
            </w:r>
          </w:p>
        </w:tc>
      </w:tr>
      <w:tr w:rsidR="00EE1D73" w:rsidRPr="007F7F74" w:rsidTr="00EE1D73">
        <w:tc>
          <w:tcPr>
            <w:tcW w:w="2518" w:type="dxa"/>
            <w:shd w:val="clear" w:color="auto" w:fill="auto"/>
          </w:tcPr>
          <w:p w:rsidR="00EE1D73" w:rsidRPr="007F7F74" w:rsidRDefault="00EE1D73" w:rsidP="00EE1D73">
            <w:pPr>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Нижнее-</w:t>
            </w:r>
            <w:proofErr w:type="spellStart"/>
            <w:r w:rsidRPr="007F7F74">
              <w:rPr>
                <w:rFonts w:ascii="Times New Roman" w:hAnsi="Times New Roman" w:cs="Times New Roman"/>
                <w:color w:val="auto"/>
                <w:kern w:val="0"/>
                <w:sz w:val="12"/>
                <w:szCs w:val="12"/>
              </w:rPr>
              <w:t>Курятское</w:t>
            </w:r>
            <w:proofErr w:type="spellEnd"/>
          </w:p>
        </w:tc>
        <w:tc>
          <w:tcPr>
            <w:tcW w:w="992"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587</w:t>
            </w:r>
          </w:p>
        </w:tc>
        <w:tc>
          <w:tcPr>
            <w:tcW w:w="1843"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3,7</w:t>
            </w:r>
          </w:p>
        </w:tc>
      </w:tr>
      <w:tr w:rsidR="00EE1D73" w:rsidRPr="007F7F74" w:rsidTr="00EE1D73">
        <w:tc>
          <w:tcPr>
            <w:tcW w:w="2518" w:type="dxa"/>
            <w:shd w:val="clear" w:color="auto" w:fill="auto"/>
          </w:tcPr>
          <w:p w:rsidR="00EE1D73" w:rsidRPr="007F7F74" w:rsidRDefault="00EE1D73" w:rsidP="00EE1D73">
            <w:pPr>
              <w:spacing w:after="0" w:line="240" w:lineRule="auto"/>
              <w:jc w:val="both"/>
              <w:rPr>
                <w:rFonts w:ascii="Times New Roman" w:hAnsi="Times New Roman" w:cs="Times New Roman"/>
                <w:color w:val="auto"/>
                <w:kern w:val="0"/>
                <w:sz w:val="12"/>
                <w:szCs w:val="12"/>
              </w:rPr>
            </w:pPr>
            <w:proofErr w:type="spellStart"/>
            <w:r w:rsidRPr="007F7F74">
              <w:rPr>
                <w:rFonts w:ascii="Times New Roman" w:hAnsi="Times New Roman" w:cs="Times New Roman"/>
                <w:color w:val="auto"/>
                <w:kern w:val="0"/>
                <w:sz w:val="12"/>
                <w:szCs w:val="12"/>
              </w:rPr>
              <w:t>Амыльское</w:t>
            </w:r>
            <w:proofErr w:type="spellEnd"/>
          </w:p>
        </w:tc>
        <w:tc>
          <w:tcPr>
            <w:tcW w:w="992"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563</w:t>
            </w:r>
          </w:p>
        </w:tc>
        <w:tc>
          <w:tcPr>
            <w:tcW w:w="1843"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lang w:val="en-US"/>
              </w:rPr>
            </w:pPr>
            <w:r w:rsidRPr="007F7F74">
              <w:rPr>
                <w:rFonts w:ascii="Times New Roman" w:hAnsi="Times New Roman" w:cs="Times New Roman"/>
                <w:color w:val="auto"/>
                <w:kern w:val="0"/>
                <w:sz w:val="12"/>
                <w:szCs w:val="12"/>
              </w:rPr>
              <w:t>3,6</w:t>
            </w:r>
          </w:p>
        </w:tc>
      </w:tr>
      <w:tr w:rsidR="00EE1D73" w:rsidRPr="007F7F74" w:rsidTr="00EE1D73">
        <w:tc>
          <w:tcPr>
            <w:tcW w:w="2518" w:type="dxa"/>
            <w:shd w:val="clear" w:color="auto" w:fill="auto"/>
          </w:tcPr>
          <w:p w:rsidR="00EE1D73" w:rsidRPr="007F7F74" w:rsidRDefault="00EE1D73" w:rsidP="00EE1D73">
            <w:pPr>
              <w:spacing w:after="0" w:line="240" w:lineRule="auto"/>
              <w:jc w:val="both"/>
              <w:rPr>
                <w:rFonts w:ascii="Times New Roman" w:hAnsi="Times New Roman" w:cs="Times New Roman"/>
                <w:color w:val="auto"/>
                <w:kern w:val="0"/>
                <w:sz w:val="12"/>
                <w:szCs w:val="12"/>
              </w:rPr>
            </w:pPr>
            <w:proofErr w:type="spellStart"/>
            <w:r w:rsidRPr="007F7F74">
              <w:rPr>
                <w:rFonts w:ascii="Times New Roman" w:hAnsi="Times New Roman" w:cs="Times New Roman"/>
                <w:color w:val="auto"/>
                <w:kern w:val="0"/>
                <w:sz w:val="12"/>
                <w:szCs w:val="12"/>
              </w:rPr>
              <w:t>Качульское</w:t>
            </w:r>
            <w:proofErr w:type="spellEnd"/>
          </w:p>
        </w:tc>
        <w:tc>
          <w:tcPr>
            <w:tcW w:w="992"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643</w:t>
            </w:r>
          </w:p>
        </w:tc>
        <w:tc>
          <w:tcPr>
            <w:tcW w:w="1843"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4,1</w:t>
            </w:r>
          </w:p>
        </w:tc>
      </w:tr>
      <w:tr w:rsidR="00EE1D73" w:rsidRPr="007F7F74" w:rsidTr="00EE1D73">
        <w:tc>
          <w:tcPr>
            <w:tcW w:w="2518" w:type="dxa"/>
            <w:shd w:val="clear" w:color="auto" w:fill="auto"/>
          </w:tcPr>
          <w:p w:rsidR="00EE1D73" w:rsidRPr="007F7F74" w:rsidRDefault="00EE1D73" w:rsidP="00EE1D73">
            <w:pPr>
              <w:spacing w:after="0" w:line="240" w:lineRule="auto"/>
              <w:jc w:val="both"/>
              <w:rPr>
                <w:rFonts w:ascii="Times New Roman" w:hAnsi="Times New Roman" w:cs="Times New Roman"/>
                <w:color w:val="auto"/>
                <w:kern w:val="0"/>
                <w:sz w:val="12"/>
                <w:szCs w:val="12"/>
              </w:rPr>
            </w:pPr>
            <w:proofErr w:type="spellStart"/>
            <w:r w:rsidRPr="007F7F74">
              <w:rPr>
                <w:rFonts w:ascii="Times New Roman" w:hAnsi="Times New Roman" w:cs="Times New Roman"/>
                <w:color w:val="auto"/>
                <w:kern w:val="0"/>
                <w:sz w:val="12"/>
                <w:szCs w:val="12"/>
              </w:rPr>
              <w:t>Таскинское</w:t>
            </w:r>
            <w:proofErr w:type="spellEnd"/>
          </w:p>
        </w:tc>
        <w:tc>
          <w:tcPr>
            <w:tcW w:w="992"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725</w:t>
            </w:r>
          </w:p>
        </w:tc>
        <w:tc>
          <w:tcPr>
            <w:tcW w:w="1843"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lang w:val="en-US"/>
              </w:rPr>
            </w:pPr>
            <w:r w:rsidRPr="007F7F74">
              <w:rPr>
                <w:rFonts w:ascii="Times New Roman" w:hAnsi="Times New Roman" w:cs="Times New Roman"/>
                <w:color w:val="auto"/>
                <w:kern w:val="0"/>
                <w:sz w:val="12"/>
                <w:szCs w:val="12"/>
              </w:rPr>
              <w:t>4,6</w:t>
            </w:r>
          </w:p>
        </w:tc>
      </w:tr>
      <w:tr w:rsidR="00EE1D73" w:rsidRPr="007F7F74" w:rsidTr="00EE1D73">
        <w:tc>
          <w:tcPr>
            <w:tcW w:w="2518" w:type="dxa"/>
            <w:shd w:val="clear" w:color="auto" w:fill="auto"/>
          </w:tcPr>
          <w:p w:rsidR="00EE1D73" w:rsidRPr="007F7F74" w:rsidRDefault="00EE1D73" w:rsidP="00EE1D73">
            <w:pPr>
              <w:spacing w:after="0" w:line="240" w:lineRule="auto"/>
              <w:jc w:val="both"/>
              <w:rPr>
                <w:rFonts w:ascii="Times New Roman" w:hAnsi="Times New Roman" w:cs="Times New Roman"/>
                <w:color w:val="auto"/>
                <w:kern w:val="0"/>
                <w:sz w:val="12"/>
                <w:szCs w:val="12"/>
              </w:rPr>
            </w:pPr>
            <w:proofErr w:type="spellStart"/>
            <w:r w:rsidRPr="007F7F74">
              <w:rPr>
                <w:rFonts w:ascii="Times New Roman" w:hAnsi="Times New Roman" w:cs="Times New Roman"/>
                <w:color w:val="auto"/>
                <w:kern w:val="0"/>
                <w:sz w:val="12"/>
                <w:szCs w:val="12"/>
              </w:rPr>
              <w:t>Сагайское</w:t>
            </w:r>
            <w:proofErr w:type="spellEnd"/>
          </w:p>
        </w:tc>
        <w:tc>
          <w:tcPr>
            <w:tcW w:w="992"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581</w:t>
            </w:r>
          </w:p>
        </w:tc>
        <w:tc>
          <w:tcPr>
            <w:tcW w:w="1843"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lang w:val="en-US"/>
              </w:rPr>
            </w:pPr>
            <w:r w:rsidRPr="007F7F74">
              <w:rPr>
                <w:rFonts w:ascii="Times New Roman" w:hAnsi="Times New Roman" w:cs="Times New Roman"/>
                <w:color w:val="auto"/>
                <w:kern w:val="0"/>
                <w:sz w:val="12"/>
                <w:szCs w:val="12"/>
              </w:rPr>
              <w:t>3,7</w:t>
            </w:r>
          </w:p>
        </w:tc>
      </w:tr>
      <w:tr w:rsidR="00EE1D73" w:rsidRPr="007F7F74" w:rsidTr="00EE1D73">
        <w:tc>
          <w:tcPr>
            <w:tcW w:w="2518" w:type="dxa"/>
            <w:shd w:val="clear" w:color="auto" w:fill="auto"/>
          </w:tcPr>
          <w:p w:rsidR="00EE1D73" w:rsidRPr="007F7F74" w:rsidRDefault="00EE1D73" w:rsidP="00EE1D73">
            <w:pPr>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lang w:val="en-US"/>
              </w:rPr>
              <w:t>H</w:t>
            </w:r>
            <w:proofErr w:type="spellStart"/>
            <w:r w:rsidRPr="007F7F74">
              <w:rPr>
                <w:rFonts w:ascii="Times New Roman" w:hAnsi="Times New Roman" w:cs="Times New Roman"/>
                <w:color w:val="auto"/>
                <w:kern w:val="0"/>
                <w:sz w:val="12"/>
                <w:szCs w:val="12"/>
              </w:rPr>
              <w:t>ижне-Кужебарское</w:t>
            </w:r>
            <w:proofErr w:type="spellEnd"/>
          </w:p>
        </w:tc>
        <w:tc>
          <w:tcPr>
            <w:tcW w:w="992"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437</w:t>
            </w:r>
          </w:p>
        </w:tc>
        <w:tc>
          <w:tcPr>
            <w:tcW w:w="1843"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2,8</w:t>
            </w:r>
          </w:p>
        </w:tc>
      </w:tr>
      <w:tr w:rsidR="00EE1D73" w:rsidRPr="007F7F74" w:rsidTr="00EE1D73">
        <w:tc>
          <w:tcPr>
            <w:tcW w:w="2518" w:type="dxa"/>
            <w:shd w:val="clear" w:color="auto" w:fill="auto"/>
          </w:tcPr>
          <w:p w:rsidR="00EE1D73" w:rsidRPr="007F7F74" w:rsidRDefault="00EE1D73" w:rsidP="00EE1D73">
            <w:pPr>
              <w:spacing w:after="0" w:line="240" w:lineRule="auto"/>
              <w:jc w:val="both"/>
              <w:rPr>
                <w:rFonts w:ascii="Times New Roman" w:hAnsi="Times New Roman" w:cs="Times New Roman"/>
                <w:color w:val="auto"/>
                <w:kern w:val="0"/>
                <w:sz w:val="12"/>
                <w:szCs w:val="12"/>
              </w:rPr>
            </w:pPr>
            <w:proofErr w:type="spellStart"/>
            <w:r w:rsidRPr="007F7F74">
              <w:rPr>
                <w:rFonts w:ascii="Times New Roman" w:hAnsi="Times New Roman" w:cs="Times New Roman"/>
                <w:color w:val="auto"/>
                <w:kern w:val="0"/>
                <w:sz w:val="12"/>
                <w:szCs w:val="12"/>
              </w:rPr>
              <w:t>Таятское</w:t>
            </w:r>
            <w:proofErr w:type="spellEnd"/>
          </w:p>
        </w:tc>
        <w:tc>
          <w:tcPr>
            <w:tcW w:w="992"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681</w:t>
            </w:r>
          </w:p>
        </w:tc>
        <w:tc>
          <w:tcPr>
            <w:tcW w:w="1843"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4,3</w:t>
            </w:r>
          </w:p>
        </w:tc>
      </w:tr>
      <w:tr w:rsidR="00EE1D73" w:rsidRPr="007F7F74" w:rsidTr="00EE1D73">
        <w:tc>
          <w:tcPr>
            <w:tcW w:w="2518" w:type="dxa"/>
            <w:shd w:val="clear" w:color="auto" w:fill="auto"/>
          </w:tcPr>
          <w:p w:rsidR="00EE1D73" w:rsidRPr="007F7F74" w:rsidRDefault="00EE1D73" w:rsidP="00EE1D73">
            <w:pPr>
              <w:spacing w:after="0" w:line="240" w:lineRule="auto"/>
              <w:jc w:val="both"/>
              <w:rPr>
                <w:rFonts w:ascii="Times New Roman" w:hAnsi="Times New Roman" w:cs="Times New Roman"/>
                <w:color w:val="auto"/>
                <w:kern w:val="0"/>
                <w:sz w:val="12"/>
                <w:szCs w:val="12"/>
              </w:rPr>
            </w:pPr>
            <w:proofErr w:type="spellStart"/>
            <w:r w:rsidRPr="007F7F74">
              <w:rPr>
                <w:rFonts w:ascii="Times New Roman" w:hAnsi="Times New Roman" w:cs="Times New Roman"/>
                <w:color w:val="auto"/>
                <w:kern w:val="0"/>
                <w:sz w:val="12"/>
                <w:szCs w:val="12"/>
              </w:rPr>
              <w:t>Уджейское</w:t>
            </w:r>
            <w:proofErr w:type="spellEnd"/>
          </w:p>
        </w:tc>
        <w:tc>
          <w:tcPr>
            <w:tcW w:w="992"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402</w:t>
            </w:r>
          </w:p>
        </w:tc>
        <w:tc>
          <w:tcPr>
            <w:tcW w:w="1843"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lang w:val="en-US"/>
              </w:rPr>
            </w:pPr>
            <w:r w:rsidRPr="007F7F74">
              <w:rPr>
                <w:rFonts w:ascii="Times New Roman" w:hAnsi="Times New Roman" w:cs="Times New Roman"/>
                <w:color w:val="auto"/>
                <w:kern w:val="0"/>
                <w:sz w:val="12"/>
                <w:szCs w:val="12"/>
              </w:rPr>
              <w:t>2,5</w:t>
            </w:r>
          </w:p>
        </w:tc>
      </w:tr>
      <w:tr w:rsidR="00EE1D73" w:rsidRPr="007F7F74" w:rsidTr="00EE1D73">
        <w:tc>
          <w:tcPr>
            <w:tcW w:w="2518" w:type="dxa"/>
            <w:shd w:val="clear" w:color="auto" w:fill="auto"/>
          </w:tcPr>
          <w:p w:rsidR="00EE1D73" w:rsidRPr="007F7F74" w:rsidRDefault="00EE1D73" w:rsidP="00EE1D73">
            <w:pPr>
              <w:spacing w:after="0" w:line="240" w:lineRule="auto"/>
              <w:jc w:val="both"/>
              <w:rPr>
                <w:rFonts w:ascii="Times New Roman" w:hAnsi="Times New Roman" w:cs="Times New Roman"/>
                <w:color w:val="auto"/>
                <w:kern w:val="0"/>
                <w:sz w:val="12"/>
                <w:szCs w:val="12"/>
              </w:rPr>
            </w:pPr>
            <w:proofErr w:type="spellStart"/>
            <w:r w:rsidRPr="007F7F74">
              <w:rPr>
                <w:rFonts w:ascii="Times New Roman" w:hAnsi="Times New Roman" w:cs="Times New Roman"/>
                <w:color w:val="auto"/>
                <w:kern w:val="0"/>
                <w:sz w:val="12"/>
                <w:szCs w:val="12"/>
              </w:rPr>
              <w:t>Старокопское</w:t>
            </w:r>
            <w:proofErr w:type="spellEnd"/>
          </w:p>
        </w:tc>
        <w:tc>
          <w:tcPr>
            <w:tcW w:w="992"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296</w:t>
            </w:r>
          </w:p>
        </w:tc>
        <w:tc>
          <w:tcPr>
            <w:tcW w:w="1843"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1,9</w:t>
            </w:r>
          </w:p>
        </w:tc>
      </w:tr>
      <w:tr w:rsidR="00EE1D73" w:rsidRPr="007F7F74" w:rsidTr="00EE1D73">
        <w:tc>
          <w:tcPr>
            <w:tcW w:w="2518" w:type="dxa"/>
            <w:shd w:val="clear" w:color="auto" w:fill="auto"/>
          </w:tcPr>
          <w:p w:rsidR="00EE1D73" w:rsidRPr="007F7F74" w:rsidRDefault="00EE1D73" w:rsidP="00EE1D73">
            <w:pPr>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Лебедевское</w:t>
            </w:r>
          </w:p>
        </w:tc>
        <w:tc>
          <w:tcPr>
            <w:tcW w:w="992"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249</w:t>
            </w:r>
          </w:p>
        </w:tc>
        <w:tc>
          <w:tcPr>
            <w:tcW w:w="1843" w:type="dxa"/>
            <w:shd w:val="clear" w:color="auto" w:fill="auto"/>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1,6</w:t>
            </w:r>
          </w:p>
        </w:tc>
      </w:tr>
      <w:tr w:rsidR="00EE1D73" w:rsidRPr="007F7F74" w:rsidTr="00EE1D73">
        <w:tc>
          <w:tcPr>
            <w:tcW w:w="2518" w:type="dxa"/>
            <w:shd w:val="clear" w:color="auto" w:fill="auto"/>
          </w:tcPr>
          <w:p w:rsidR="00EE1D73" w:rsidRPr="007F7F74" w:rsidRDefault="00EE1D73" w:rsidP="00EE1D73">
            <w:pPr>
              <w:spacing w:after="0" w:line="240" w:lineRule="auto"/>
              <w:rPr>
                <w:rFonts w:ascii="Times New Roman" w:hAnsi="Times New Roman" w:cs="Times New Roman"/>
                <w:b/>
                <w:color w:val="auto"/>
                <w:kern w:val="0"/>
                <w:sz w:val="12"/>
                <w:szCs w:val="12"/>
              </w:rPr>
            </w:pPr>
            <w:r w:rsidRPr="007F7F74">
              <w:rPr>
                <w:rFonts w:ascii="Times New Roman" w:hAnsi="Times New Roman" w:cs="Times New Roman"/>
                <w:b/>
                <w:color w:val="auto"/>
                <w:kern w:val="0"/>
                <w:sz w:val="12"/>
                <w:szCs w:val="12"/>
              </w:rPr>
              <w:t>Итого  численность населения   района</w:t>
            </w:r>
          </w:p>
        </w:tc>
        <w:tc>
          <w:tcPr>
            <w:tcW w:w="992" w:type="dxa"/>
            <w:shd w:val="clear" w:color="auto" w:fill="auto"/>
          </w:tcPr>
          <w:p w:rsidR="00EE1D73" w:rsidRPr="007F7F74" w:rsidRDefault="00EE1D73" w:rsidP="00EE1D73">
            <w:pPr>
              <w:spacing w:after="0" w:line="240" w:lineRule="auto"/>
              <w:jc w:val="center"/>
              <w:rPr>
                <w:rFonts w:ascii="Times New Roman" w:hAnsi="Times New Roman" w:cs="Times New Roman"/>
                <w:b/>
                <w:color w:val="auto"/>
                <w:kern w:val="0"/>
                <w:sz w:val="12"/>
                <w:szCs w:val="12"/>
              </w:rPr>
            </w:pPr>
            <w:r w:rsidRPr="007F7F74">
              <w:rPr>
                <w:rFonts w:ascii="Times New Roman" w:hAnsi="Times New Roman" w:cs="Times New Roman"/>
                <w:b/>
                <w:color w:val="auto"/>
                <w:kern w:val="0"/>
                <w:sz w:val="12"/>
                <w:szCs w:val="12"/>
              </w:rPr>
              <w:t>15350</w:t>
            </w:r>
          </w:p>
        </w:tc>
        <w:tc>
          <w:tcPr>
            <w:tcW w:w="1843" w:type="dxa"/>
            <w:shd w:val="clear" w:color="auto" w:fill="auto"/>
          </w:tcPr>
          <w:p w:rsidR="00EE1D73" w:rsidRPr="007F7F74" w:rsidRDefault="00EE1D73" w:rsidP="00EE1D73">
            <w:pPr>
              <w:spacing w:after="0" w:line="240" w:lineRule="auto"/>
              <w:jc w:val="center"/>
              <w:rPr>
                <w:rFonts w:ascii="Times New Roman" w:hAnsi="Times New Roman" w:cs="Times New Roman"/>
                <w:b/>
                <w:color w:val="auto"/>
                <w:kern w:val="0"/>
                <w:sz w:val="12"/>
                <w:szCs w:val="12"/>
                <w:lang w:val="en-US"/>
              </w:rPr>
            </w:pPr>
            <w:r w:rsidRPr="007F7F74">
              <w:rPr>
                <w:rFonts w:ascii="Times New Roman" w:hAnsi="Times New Roman" w:cs="Times New Roman"/>
                <w:b/>
                <w:color w:val="auto"/>
                <w:kern w:val="0"/>
                <w:sz w:val="12"/>
                <w:szCs w:val="12"/>
                <w:lang w:val="en-US"/>
              </w:rPr>
              <w:t>100</w:t>
            </w:r>
          </w:p>
        </w:tc>
      </w:tr>
    </w:tbl>
    <w:p w:rsidR="00EE1D73" w:rsidRPr="007F7F74" w:rsidRDefault="00EE1D73" w:rsidP="00EE1D73">
      <w:pPr>
        <w:spacing w:after="0" w:line="240" w:lineRule="auto"/>
        <w:ind w:firstLine="708"/>
        <w:jc w:val="both"/>
        <w:rPr>
          <w:rFonts w:ascii="Times New Roman" w:hAnsi="Times New Roman" w:cs="Times New Roman"/>
          <w:color w:val="auto"/>
          <w:kern w:val="0"/>
          <w:sz w:val="12"/>
          <w:szCs w:val="12"/>
        </w:rPr>
      </w:pPr>
    </w:p>
    <w:p w:rsidR="00EE1D73" w:rsidRPr="007F7F74" w:rsidRDefault="00EE1D73" w:rsidP="00EE1D73">
      <w:pPr>
        <w:spacing w:after="0" w:line="240" w:lineRule="auto"/>
        <w:ind w:firstLine="28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Район размещается в юго–восточной части края в Западных Саянах. Основные реки района </w:t>
      </w:r>
      <w:proofErr w:type="spellStart"/>
      <w:r w:rsidRPr="007F7F74">
        <w:rPr>
          <w:rFonts w:ascii="Times New Roman" w:hAnsi="Times New Roman" w:cs="Times New Roman"/>
          <w:color w:val="auto"/>
          <w:kern w:val="0"/>
          <w:sz w:val="12"/>
          <w:szCs w:val="12"/>
        </w:rPr>
        <w:t>Амыл</w:t>
      </w:r>
      <w:proofErr w:type="spellEnd"/>
      <w:r w:rsidRPr="007F7F74">
        <w:rPr>
          <w:rFonts w:ascii="Times New Roman" w:hAnsi="Times New Roman" w:cs="Times New Roman"/>
          <w:color w:val="auto"/>
          <w:kern w:val="0"/>
          <w:sz w:val="12"/>
          <w:szCs w:val="12"/>
        </w:rPr>
        <w:t xml:space="preserve"> и </w:t>
      </w:r>
      <w:proofErr w:type="spellStart"/>
      <w:r w:rsidRPr="007F7F74">
        <w:rPr>
          <w:rFonts w:ascii="Times New Roman" w:hAnsi="Times New Roman" w:cs="Times New Roman"/>
          <w:color w:val="auto"/>
          <w:kern w:val="0"/>
          <w:sz w:val="12"/>
          <w:szCs w:val="12"/>
        </w:rPr>
        <w:t>Казыр</w:t>
      </w:r>
      <w:proofErr w:type="spellEnd"/>
      <w:r w:rsidRPr="007F7F74">
        <w:rPr>
          <w:rFonts w:ascii="Times New Roman" w:hAnsi="Times New Roman" w:cs="Times New Roman"/>
          <w:color w:val="auto"/>
          <w:kern w:val="0"/>
          <w:sz w:val="12"/>
          <w:szCs w:val="12"/>
        </w:rPr>
        <w:t xml:space="preserve"> -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w:t>
      </w:r>
      <w:smartTag w:uri="urn:schemas-microsoft-com:office:smarttags" w:element="metricconverter">
        <w:smartTagPr>
          <w:attr w:name="ProductID" w:val="150 км"/>
        </w:smartTagPr>
        <w:r w:rsidRPr="007F7F74">
          <w:rPr>
            <w:rFonts w:ascii="Times New Roman" w:hAnsi="Times New Roman" w:cs="Times New Roman"/>
            <w:color w:val="auto"/>
            <w:kern w:val="0"/>
            <w:sz w:val="12"/>
            <w:szCs w:val="12"/>
          </w:rPr>
          <w:t>150 км</w:t>
        </w:r>
      </w:smartTag>
      <w:r w:rsidRPr="007F7F74">
        <w:rPr>
          <w:rFonts w:ascii="Times New Roman" w:hAnsi="Times New Roman" w:cs="Times New Roman"/>
          <w:color w:val="auto"/>
          <w:kern w:val="0"/>
          <w:sz w:val="12"/>
          <w:szCs w:val="12"/>
        </w:rPr>
        <w:t>), ближайшие железнодорожные станции: с. Курагино (трасса Абака</w:t>
      </w:r>
      <w:proofErr w:type="gramStart"/>
      <w:r w:rsidRPr="007F7F74">
        <w:rPr>
          <w:rFonts w:ascii="Times New Roman" w:hAnsi="Times New Roman" w:cs="Times New Roman"/>
          <w:color w:val="auto"/>
          <w:kern w:val="0"/>
          <w:sz w:val="12"/>
          <w:szCs w:val="12"/>
        </w:rPr>
        <w:t>н-</w:t>
      </w:r>
      <w:proofErr w:type="gramEnd"/>
      <w:r w:rsidRPr="007F7F74">
        <w:rPr>
          <w:rFonts w:ascii="Times New Roman" w:hAnsi="Times New Roman" w:cs="Times New Roman"/>
          <w:color w:val="auto"/>
          <w:kern w:val="0"/>
          <w:sz w:val="12"/>
          <w:szCs w:val="12"/>
        </w:rPr>
        <w:t xml:space="preserve"> Тайшет) находятся на расстоянии </w:t>
      </w:r>
      <w:smartTag w:uri="urn:schemas-microsoft-com:office:smarttags" w:element="metricconverter">
        <w:smartTagPr>
          <w:attr w:name="ProductID" w:val="61 км"/>
        </w:smartTagPr>
        <w:r w:rsidRPr="007F7F74">
          <w:rPr>
            <w:rFonts w:ascii="Times New Roman" w:hAnsi="Times New Roman" w:cs="Times New Roman"/>
            <w:color w:val="auto"/>
            <w:kern w:val="0"/>
            <w:sz w:val="12"/>
            <w:szCs w:val="12"/>
          </w:rPr>
          <w:t>61 км</w:t>
        </w:r>
      </w:smartTag>
      <w:r w:rsidRPr="007F7F74">
        <w:rPr>
          <w:rFonts w:ascii="Times New Roman" w:hAnsi="Times New Roman" w:cs="Times New Roman"/>
          <w:color w:val="auto"/>
          <w:kern w:val="0"/>
          <w:sz w:val="12"/>
          <w:szCs w:val="12"/>
        </w:rPr>
        <w:t xml:space="preserve"> от райцентра, станция Минусинск на расстоянии –135 км, расстояние до краевого центра – </w:t>
      </w:r>
      <w:smartTag w:uri="urn:schemas-microsoft-com:office:smarttags" w:element="metricconverter">
        <w:smartTagPr>
          <w:attr w:name="ProductID" w:val="550 км"/>
        </w:smartTagPr>
        <w:r w:rsidRPr="007F7F74">
          <w:rPr>
            <w:rFonts w:ascii="Times New Roman" w:hAnsi="Times New Roman" w:cs="Times New Roman"/>
            <w:color w:val="auto"/>
            <w:kern w:val="0"/>
            <w:sz w:val="12"/>
            <w:szCs w:val="12"/>
          </w:rPr>
          <w:t>550 км</w:t>
        </w:r>
      </w:smartTag>
      <w:r w:rsidRPr="007F7F74">
        <w:rPr>
          <w:rFonts w:ascii="Times New Roman" w:hAnsi="Times New Roman" w:cs="Times New Roman"/>
          <w:color w:val="auto"/>
          <w:kern w:val="0"/>
          <w:sz w:val="12"/>
          <w:szCs w:val="12"/>
        </w:rPr>
        <w:t>.</w:t>
      </w:r>
    </w:p>
    <w:p w:rsidR="00EE1D73" w:rsidRPr="007F7F74" w:rsidRDefault="00EE1D73" w:rsidP="00EE1D73">
      <w:pPr>
        <w:spacing w:after="0" w:line="240" w:lineRule="auto"/>
        <w:ind w:firstLine="28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Численность постоянного населения района на 01.01.2013г.-15,7тыс. человек, в том числе с. Каратузское – 7,3 тыс. человек. Плотность населения - 1,5 человек на квадратный километр. </w:t>
      </w:r>
      <w:proofErr w:type="gramStart"/>
      <w:r w:rsidRPr="007F7F74">
        <w:rPr>
          <w:rFonts w:ascii="Times New Roman" w:hAnsi="Times New Roman" w:cs="Times New Roman"/>
          <w:color w:val="auto"/>
          <w:kern w:val="0"/>
          <w:sz w:val="12"/>
          <w:szCs w:val="12"/>
        </w:rPr>
        <w:t xml:space="preserve">Район многонациональный, этнический состав населения: русские, эстонцы, украинцы, белорусы, немцы, татары, мордва и др. </w:t>
      </w:r>
      <w:proofErr w:type="gramEnd"/>
    </w:p>
    <w:p w:rsidR="00EE1D73" w:rsidRPr="007F7F74" w:rsidRDefault="00EE1D73" w:rsidP="00EE1D73">
      <w:pPr>
        <w:spacing w:after="0" w:line="240" w:lineRule="auto"/>
        <w:ind w:firstLine="28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В 2012 году число малых предприятий к уровню 2011 года уменьшилось на 16,4% и составило 56 предприятия. Количество индивидуальных предпринимателей -336. Число малых предприятий на 1000 жителей в районе составляет 3,5 единицы. </w:t>
      </w:r>
    </w:p>
    <w:p w:rsidR="00EE1D73" w:rsidRPr="007F7F74" w:rsidRDefault="00EE1D73" w:rsidP="00EE1D73">
      <w:pPr>
        <w:spacing w:after="0" w:line="240" w:lineRule="auto"/>
        <w:ind w:firstLine="28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Приоритетные отрасли реального сектора экономики и малая  инновационная деятельность развиваются пока не в достаточной мере. Численность занятых на малых предприятиях в 2012году  к уровню 2011 года уменьшилось на </w:t>
      </w:r>
      <w:proofErr w:type="gramStart"/>
      <w:r w:rsidRPr="007F7F74">
        <w:rPr>
          <w:rFonts w:ascii="Times New Roman" w:hAnsi="Times New Roman" w:cs="Times New Roman"/>
          <w:color w:val="auto"/>
          <w:kern w:val="0"/>
          <w:sz w:val="12"/>
          <w:szCs w:val="12"/>
        </w:rPr>
        <w:t>2,8</w:t>
      </w:r>
      <w:proofErr w:type="gramEnd"/>
      <w:r w:rsidRPr="007F7F74">
        <w:rPr>
          <w:rFonts w:ascii="Times New Roman" w:hAnsi="Times New Roman" w:cs="Times New Roman"/>
          <w:color w:val="auto"/>
          <w:kern w:val="0"/>
          <w:sz w:val="12"/>
          <w:szCs w:val="12"/>
        </w:rPr>
        <w:t>% и составила 487 человек, количество работников у индивидуальных предпринимателей  в 2012году  к уровню 2011 года увеличилось на 3,3% раза и составило 496 человек.</w:t>
      </w:r>
    </w:p>
    <w:p w:rsidR="00EE1D73" w:rsidRPr="007F7F74" w:rsidRDefault="00EE1D73" w:rsidP="00EE1D73">
      <w:pPr>
        <w:spacing w:after="0" w:line="240" w:lineRule="auto"/>
        <w:jc w:val="both"/>
        <w:rPr>
          <w:rFonts w:ascii="Times New Roman" w:hAnsi="Times New Roman" w:cs="Times New Roman"/>
          <w:color w:val="auto"/>
          <w:kern w:val="0"/>
          <w:sz w:val="12"/>
          <w:szCs w:val="12"/>
        </w:rPr>
      </w:pPr>
    </w:p>
    <w:p w:rsidR="00EE1D73" w:rsidRPr="007F7F74" w:rsidRDefault="00EE1D73" w:rsidP="00EE1D73">
      <w:pPr>
        <w:spacing w:after="0" w:line="240" w:lineRule="auto"/>
        <w:jc w:val="both"/>
        <w:rPr>
          <w:rFonts w:ascii="Times New Roman" w:hAnsi="Times New Roman" w:cs="Times New Roman"/>
          <w:color w:val="auto"/>
          <w:kern w:val="0"/>
          <w:sz w:val="12"/>
          <w:szCs w:val="12"/>
        </w:rPr>
      </w:pPr>
    </w:p>
    <w:p w:rsidR="00EE1D73" w:rsidRPr="007F7F74" w:rsidRDefault="00EE1D73" w:rsidP="00EE1D73">
      <w:pPr>
        <w:spacing w:after="0" w:line="240" w:lineRule="auto"/>
        <w:ind w:firstLine="709"/>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Наибольший удельный вес по численности работников малого предпринимательства занимает сфера розничной торговли (52,7%), на втором месте – производство сельскохозяйственной продукции (18,4%). Начисленная среднемесячная  заработная плата   на одного работника малого бизнеса  в 2012 году к уровню 2009 года увеличилась  на 31,6 % раза и составила 5700 рублей. </w:t>
      </w:r>
    </w:p>
    <w:p w:rsidR="00EE1D73" w:rsidRPr="007F7F74" w:rsidRDefault="00EE1D73" w:rsidP="00EE1D73">
      <w:pPr>
        <w:spacing w:after="0" w:line="240" w:lineRule="auto"/>
        <w:ind w:firstLine="709"/>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  </w:t>
      </w:r>
    </w:p>
    <w:p w:rsidR="00EE1D73" w:rsidRPr="007F7F74" w:rsidRDefault="00EE1D73" w:rsidP="00EE1D73">
      <w:pPr>
        <w:spacing w:after="0" w:line="240" w:lineRule="auto"/>
        <w:ind w:firstLine="708"/>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 Остается высоким показатель   не занятого трудоспособного населения  к общей численности экономически активного населения (в 2013 году  составил 28,4%).</w:t>
      </w:r>
    </w:p>
    <w:p w:rsidR="00EE1D73" w:rsidRPr="007F7F74" w:rsidRDefault="00EE1D73" w:rsidP="00EE1D73">
      <w:pPr>
        <w:spacing w:after="0" w:line="240" w:lineRule="auto"/>
        <w:ind w:firstLine="709"/>
        <w:jc w:val="center"/>
        <w:rPr>
          <w:rFonts w:ascii="Times New Roman" w:hAnsi="Times New Roman" w:cs="Times New Roman"/>
          <w:color w:val="auto"/>
          <w:kern w:val="0"/>
          <w:sz w:val="12"/>
          <w:szCs w:val="12"/>
        </w:rPr>
      </w:pPr>
    </w:p>
    <w:p w:rsidR="00EE1D73" w:rsidRDefault="00EE1D73" w:rsidP="00EE1D73">
      <w:pPr>
        <w:tabs>
          <w:tab w:val="left" w:pos="1800"/>
        </w:tabs>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Показатели развития малого и среднего предпринимательства приведены в таблице</w:t>
      </w:r>
      <w:proofErr w:type="gramStart"/>
      <w:r w:rsidRPr="007F7F74">
        <w:rPr>
          <w:rFonts w:ascii="Times New Roman" w:hAnsi="Times New Roman" w:cs="Times New Roman"/>
          <w:color w:val="auto"/>
          <w:kern w:val="0"/>
          <w:sz w:val="12"/>
          <w:szCs w:val="12"/>
        </w:rPr>
        <w:t>1</w:t>
      </w:r>
      <w:proofErr w:type="gramEnd"/>
      <w:r w:rsidRPr="007F7F74">
        <w:rPr>
          <w:rFonts w:ascii="Times New Roman" w:hAnsi="Times New Roman" w:cs="Times New Roman"/>
          <w:color w:val="auto"/>
          <w:kern w:val="0"/>
          <w:sz w:val="12"/>
          <w:szCs w:val="12"/>
        </w:rPr>
        <w:t>.</w:t>
      </w:r>
    </w:p>
    <w:p w:rsidR="00EE1D73" w:rsidRDefault="00EE1D73" w:rsidP="00EE1D73">
      <w:pPr>
        <w:tabs>
          <w:tab w:val="left" w:pos="1800"/>
        </w:tabs>
        <w:spacing w:after="0" w:line="240" w:lineRule="auto"/>
        <w:jc w:val="both"/>
        <w:rPr>
          <w:rFonts w:ascii="Times New Roman" w:hAnsi="Times New Roman" w:cs="Times New Roman"/>
          <w:color w:val="auto"/>
          <w:kern w:val="0"/>
          <w:sz w:val="12"/>
          <w:szCs w:val="12"/>
        </w:rPr>
      </w:pPr>
    </w:p>
    <w:p w:rsidR="00EE1D73" w:rsidRDefault="00EE1D73" w:rsidP="00EE1D73">
      <w:pPr>
        <w:tabs>
          <w:tab w:val="left" w:pos="1800"/>
        </w:tabs>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Таблица 1</w:t>
      </w:r>
    </w:p>
    <w:p w:rsidR="00EE1D73" w:rsidRPr="007F7F74" w:rsidRDefault="00EE1D73" w:rsidP="00EE1D73">
      <w:pPr>
        <w:tabs>
          <w:tab w:val="left" w:pos="1800"/>
        </w:tabs>
        <w:spacing w:after="0" w:line="240" w:lineRule="auto"/>
        <w:jc w:val="both"/>
        <w:rPr>
          <w:rFonts w:ascii="Times New Roman" w:hAnsi="Times New Roman" w:cs="Times New Roman"/>
          <w:color w:val="auto"/>
          <w:kern w:val="0"/>
          <w:sz w:val="12"/>
          <w:szCs w:val="12"/>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417"/>
        <w:gridCol w:w="1266"/>
        <w:gridCol w:w="1285"/>
        <w:gridCol w:w="1240"/>
        <w:gridCol w:w="854"/>
      </w:tblGrid>
      <w:tr w:rsidR="00EE1D73" w:rsidRPr="007F7F74" w:rsidTr="00EE1D73">
        <w:trPr>
          <w:cantSplit/>
          <w:trHeight w:val="275"/>
        </w:trPr>
        <w:tc>
          <w:tcPr>
            <w:tcW w:w="3936" w:type="dxa"/>
            <w:vMerge w:val="restart"/>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Наименование показателя</w:t>
            </w:r>
          </w:p>
        </w:tc>
        <w:tc>
          <w:tcPr>
            <w:tcW w:w="1417" w:type="dxa"/>
            <w:vMerge w:val="restart"/>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proofErr w:type="spellStart"/>
            <w:r w:rsidRPr="007F7F74">
              <w:rPr>
                <w:rFonts w:ascii="Times New Roman" w:hAnsi="Times New Roman" w:cs="Times New Roman"/>
                <w:color w:val="333333"/>
                <w:kern w:val="0"/>
                <w:sz w:val="12"/>
                <w:szCs w:val="12"/>
              </w:rPr>
              <w:t>Един</w:t>
            </w:r>
            <w:proofErr w:type="gramStart"/>
            <w:r w:rsidRPr="007F7F74">
              <w:rPr>
                <w:rFonts w:ascii="Times New Roman" w:hAnsi="Times New Roman" w:cs="Times New Roman"/>
                <w:color w:val="333333"/>
                <w:kern w:val="0"/>
                <w:sz w:val="12"/>
                <w:szCs w:val="12"/>
              </w:rPr>
              <w:t>.и</w:t>
            </w:r>
            <w:proofErr w:type="gramEnd"/>
            <w:r w:rsidRPr="007F7F74">
              <w:rPr>
                <w:rFonts w:ascii="Times New Roman" w:hAnsi="Times New Roman" w:cs="Times New Roman"/>
                <w:color w:val="333333"/>
                <w:kern w:val="0"/>
                <w:sz w:val="12"/>
                <w:szCs w:val="12"/>
              </w:rPr>
              <w:t>змерения</w:t>
            </w:r>
            <w:proofErr w:type="spellEnd"/>
          </w:p>
        </w:tc>
        <w:tc>
          <w:tcPr>
            <w:tcW w:w="1266" w:type="dxa"/>
            <w:vMerge w:val="restart"/>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 xml:space="preserve">2012 год </w:t>
            </w:r>
          </w:p>
        </w:tc>
        <w:tc>
          <w:tcPr>
            <w:tcW w:w="1285" w:type="dxa"/>
            <w:vMerge w:val="restart"/>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 xml:space="preserve">2013год </w:t>
            </w:r>
          </w:p>
        </w:tc>
        <w:tc>
          <w:tcPr>
            <w:tcW w:w="2094" w:type="dxa"/>
            <w:gridSpan w:val="2"/>
          </w:tcPr>
          <w:p w:rsidR="00EE1D73" w:rsidRPr="007F7F74" w:rsidRDefault="00EE1D73" w:rsidP="00EE1D73">
            <w:pPr>
              <w:spacing w:before="100" w:beforeAutospacing="1" w:after="100" w:afterAutospacing="1" w:line="240" w:lineRule="auto"/>
              <w:jc w:val="center"/>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Динамика</w:t>
            </w:r>
          </w:p>
        </w:tc>
      </w:tr>
      <w:tr w:rsidR="00EE1D73" w:rsidRPr="007F7F74" w:rsidTr="00EE1D73">
        <w:trPr>
          <w:cantSplit/>
          <w:trHeight w:val="275"/>
        </w:trPr>
        <w:tc>
          <w:tcPr>
            <w:tcW w:w="3936" w:type="dxa"/>
            <w:vMerge/>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p>
        </w:tc>
        <w:tc>
          <w:tcPr>
            <w:tcW w:w="1417" w:type="dxa"/>
            <w:vMerge/>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p>
        </w:tc>
        <w:tc>
          <w:tcPr>
            <w:tcW w:w="1266" w:type="dxa"/>
            <w:vMerge/>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p>
        </w:tc>
        <w:tc>
          <w:tcPr>
            <w:tcW w:w="1285" w:type="dxa"/>
            <w:vMerge/>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p>
        </w:tc>
        <w:tc>
          <w:tcPr>
            <w:tcW w:w="1240"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proofErr w:type="spellStart"/>
            <w:r w:rsidRPr="007F7F74">
              <w:rPr>
                <w:rFonts w:ascii="Times New Roman" w:hAnsi="Times New Roman" w:cs="Times New Roman"/>
                <w:color w:val="333333"/>
                <w:kern w:val="0"/>
                <w:sz w:val="12"/>
                <w:szCs w:val="12"/>
              </w:rPr>
              <w:t>Откл</w:t>
            </w:r>
            <w:proofErr w:type="spellEnd"/>
            <w:proofErr w:type="gramStart"/>
            <w:r w:rsidRPr="007F7F74">
              <w:rPr>
                <w:rFonts w:ascii="Times New Roman" w:hAnsi="Times New Roman" w:cs="Times New Roman"/>
                <w:color w:val="333333"/>
                <w:kern w:val="0"/>
                <w:sz w:val="12"/>
                <w:szCs w:val="12"/>
              </w:rPr>
              <w:t>.  (+,-)</w:t>
            </w:r>
            <w:proofErr w:type="gramEnd"/>
          </w:p>
        </w:tc>
        <w:tc>
          <w:tcPr>
            <w:tcW w:w="854"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В %</w:t>
            </w:r>
          </w:p>
        </w:tc>
      </w:tr>
      <w:tr w:rsidR="00EE1D73" w:rsidRPr="007F7F74" w:rsidTr="00EE1D73">
        <w:tc>
          <w:tcPr>
            <w:tcW w:w="3936"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Количество субъектов малого и среднего предпринимательства, в том числе:</w:t>
            </w:r>
          </w:p>
        </w:tc>
        <w:tc>
          <w:tcPr>
            <w:tcW w:w="1417"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p>
        </w:tc>
        <w:tc>
          <w:tcPr>
            <w:tcW w:w="1266"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392</w:t>
            </w:r>
          </w:p>
        </w:tc>
        <w:tc>
          <w:tcPr>
            <w:tcW w:w="1285"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341</w:t>
            </w:r>
          </w:p>
        </w:tc>
        <w:tc>
          <w:tcPr>
            <w:tcW w:w="1240"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-51</w:t>
            </w:r>
          </w:p>
        </w:tc>
        <w:tc>
          <w:tcPr>
            <w:tcW w:w="854"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87,0</w:t>
            </w:r>
          </w:p>
        </w:tc>
      </w:tr>
      <w:tr w:rsidR="00EE1D73" w:rsidRPr="007F7F74" w:rsidTr="00EE1D73">
        <w:tc>
          <w:tcPr>
            <w:tcW w:w="3936"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-количество малых и средних предприятий</w:t>
            </w:r>
          </w:p>
        </w:tc>
        <w:tc>
          <w:tcPr>
            <w:tcW w:w="1417"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Единиц</w:t>
            </w:r>
          </w:p>
        </w:tc>
        <w:tc>
          <w:tcPr>
            <w:tcW w:w="1266"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56</w:t>
            </w:r>
          </w:p>
        </w:tc>
        <w:tc>
          <w:tcPr>
            <w:tcW w:w="1285"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53</w:t>
            </w:r>
          </w:p>
        </w:tc>
        <w:tc>
          <w:tcPr>
            <w:tcW w:w="1240"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-3</w:t>
            </w:r>
          </w:p>
        </w:tc>
        <w:tc>
          <w:tcPr>
            <w:tcW w:w="854"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94,6</w:t>
            </w:r>
          </w:p>
        </w:tc>
      </w:tr>
      <w:tr w:rsidR="00EE1D73" w:rsidRPr="007F7F74" w:rsidTr="00EE1D73">
        <w:tc>
          <w:tcPr>
            <w:tcW w:w="3936"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Выручка от продажи товаров, работ и услуг субъектами малого и среднего предпринимательства</w:t>
            </w:r>
          </w:p>
        </w:tc>
        <w:tc>
          <w:tcPr>
            <w:tcW w:w="1417"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proofErr w:type="spellStart"/>
            <w:r w:rsidRPr="007F7F74">
              <w:rPr>
                <w:rFonts w:ascii="Times New Roman" w:hAnsi="Times New Roman" w:cs="Times New Roman"/>
                <w:color w:val="333333"/>
                <w:kern w:val="0"/>
                <w:sz w:val="12"/>
                <w:szCs w:val="12"/>
              </w:rPr>
              <w:t>Тыс</w:t>
            </w:r>
            <w:proofErr w:type="gramStart"/>
            <w:r w:rsidRPr="007F7F74">
              <w:rPr>
                <w:rFonts w:ascii="Times New Roman" w:hAnsi="Times New Roman" w:cs="Times New Roman"/>
                <w:color w:val="333333"/>
                <w:kern w:val="0"/>
                <w:sz w:val="12"/>
                <w:szCs w:val="12"/>
              </w:rPr>
              <w:t>.р</w:t>
            </w:r>
            <w:proofErr w:type="gramEnd"/>
            <w:r w:rsidRPr="007F7F74">
              <w:rPr>
                <w:rFonts w:ascii="Times New Roman" w:hAnsi="Times New Roman" w:cs="Times New Roman"/>
                <w:color w:val="333333"/>
                <w:kern w:val="0"/>
                <w:sz w:val="12"/>
                <w:szCs w:val="12"/>
              </w:rPr>
              <w:t>ублей</w:t>
            </w:r>
            <w:proofErr w:type="spellEnd"/>
          </w:p>
        </w:tc>
        <w:tc>
          <w:tcPr>
            <w:tcW w:w="1266"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228868,9</w:t>
            </w:r>
          </w:p>
        </w:tc>
        <w:tc>
          <w:tcPr>
            <w:tcW w:w="1285"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235049,3</w:t>
            </w:r>
          </w:p>
        </w:tc>
        <w:tc>
          <w:tcPr>
            <w:tcW w:w="1240"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6180,4</w:t>
            </w:r>
          </w:p>
        </w:tc>
        <w:tc>
          <w:tcPr>
            <w:tcW w:w="854"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102,7</w:t>
            </w:r>
          </w:p>
        </w:tc>
      </w:tr>
      <w:tr w:rsidR="00EE1D73" w:rsidRPr="007F7F74" w:rsidTr="00EE1D73">
        <w:tc>
          <w:tcPr>
            <w:tcW w:w="3936"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Численность работников занятых в малом и среднем бизнесе</w:t>
            </w:r>
          </w:p>
        </w:tc>
        <w:tc>
          <w:tcPr>
            <w:tcW w:w="1417"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Человек</w:t>
            </w:r>
          </w:p>
        </w:tc>
        <w:tc>
          <w:tcPr>
            <w:tcW w:w="1266"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1228</w:t>
            </w:r>
          </w:p>
        </w:tc>
        <w:tc>
          <w:tcPr>
            <w:tcW w:w="1285"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835</w:t>
            </w:r>
          </w:p>
        </w:tc>
        <w:tc>
          <w:tcPr>
            <w:tcW w:w="1240"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-393</w:t>
            </w:r>
          </w:p>
        </w:tc>
        <w:tc>
          <w:tcPr>
            <w:tcW w:w="854"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68,0</w:t>
            </w:r>
          </w:p>
        </w:tc>
      </w:tr>
      <w:tr w:rsidR="00EE1D73" w:rsidRPr="007F7F74" w:rsidTr="00EE1D73">
        <w:tc>
          <w:tcPr>
            <w:tcW w:w="3936"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Среднемесячная заработная плата работников, занятых в сфере малого и среднего бизнеса</w:t>
            </w:r>
          </w:p>
        </w:tc>
        <w:tc>
          <w:tcPr>
            <w:tcW w:w="1417"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Рублей</w:t>
            </w:r>
          </w:p>
        </w:tc>
        <w:tc>
          <w:tcPr>
            <w:tcW w:w="1266"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8249</w:t>
            </w:r>
          </w:p>
        </w:tc>
        <w:tc>
          <w:tcPr>
            <w:tcW w:w="1285"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9393</w:t>
            </w:r>
          </w:p>
        </w:tc>
        <w:tc>
          <w:tcPr>
            <w:tcW w:w="1240"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1144</w:t>
            </w:r>
          </w:p>
        </w:tc>
        <w:tc>
          <w:tcPr>
            <w:tcW w:w="854"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113,9</w:t>
            </w:r>
          </w:p>
        </w:tc>
      </w:tr>
      <w:tr w:rsidR="00EE1D73" w:rsidRPr="007F7F74" w:rsidTr="00EE1D73">
        <w:tc>
          <w:tcPr>
            <w:tcW w:w="3936"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Сумма  поступлений ЕНВД в бюджет</w:t>
            </w:r>
          </w:p>
        </w:tc>
        <w:tc>
          <w:tcPr>
            <w:tcW w:w="1417"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proofErr w:type="spellStart"/>
            <w:r w:rsidRPr="007F7F74">
              <w:rPr>
                <w:rFonts w:ascii="Times New Roman" w:hAnsi="Times New Roman" w:cs="Times New Roman"/>
                <w:color w:val="333333"/>
                <w:kern w:val="0"/>
                <w:sz w:val="12"/>
                <w:szCs w:val="12"/>
              </w:rPr>
              <w:t>Тыс</w:t>
            </w:r>
            <w:proofErr w:type="gramStart"/>
            <w:r w:rsidRPr="007F7F74">
              <w:rPr>
                <w:rFonts w:ascii="Times New Roman" w:hAnsi="Times New Roman" w:cs="Times New Roman"/>
                <w:color w:val="333333"/>
                <w:kern w:val="0"/>
                <w:sz w:val="12"/>
                <w:szCs w:val="12"/>
              </w:rPr>
              <w:t>.р</w:t>
            </w:r>
            <w:proofErr w:type="gramEnd"/>
            <w:r w:rsidRPr="007F7F74">
              <w:rPr>
                <w:rFonts w:ascii="Times New Roman" w:hAnsi="Times New Roman" w:cs="Times New Roman"/>
                <w:color w:val="333333"/>
                <w:kern w:val="0"/>
                <w:sz w:val="12"/>
                <w:szCs w:val="12"/>
              </w:rPr>
              <w:t>ублей</w:t>
            </w:r>
            <w:proofErr w:type="spellEnd"/>
          </w:p>
        </w:tc>
        <w:tc>
          <w:tcPr>
            <w:tcW w:w="1266"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4689,0</w:t>
            </w:r>
          </w:p>
        </w:tc>
        <w:tc>
          <w:tcPr>
            <w:tcW w:w="1285"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4586,0</w:t>
            </w:r>
          </w:p>
        </w:tc>
        <w:tc>
          <w:tcPr>
            <w:tcW w:w="1240"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-103,0</w:t>
            </w:r>
          </w:p>
        </w:tc>
        <w:tc>
          <w:tcPr>
            <w:tcW w:w="854" w:type="dxa"/>
          </w:tcPr>
          <w:p w:rsidR="00EE1D73" w:rsidRPr="007F7F74" w:rsidRDefault="00EE1D73" w:rsidP="00EE1D73">
            <w:pPr>
              <w:spacing w:before="100" w:beforeAutospacing="1" w:after="100" w:afterAutospacing="1" w:line="240" w:lineRule="auto"/>
              <w:rPr>
                <w:rFonts w:ascii="Times New Roman" w:hAnsi="Times New Roman" w:cs="Times New Roman"/>
                <w:color w:val="333333"/>
                <w:kern w:val="0"/>
                <w:sz w:val="12"/>
                <w:szCs w:val="12"/>
              </w:rPr>
            </w:pPr>
            <w:r w:rsidRPr="007F7F74">
              <w:rPr>
                <w:rFonts w:ascii="Times New Roman" w:hAnsi="Times New Roman" w:cs="Times New Roman"/>
                <w:color w:val="333333"/>
                <w:kern w:val="0"/>
                <w:sz w:val="12"/>
                <w:szCs w:val="12"/>
              </w:rPr>
              <w:t>97,8</w:t>
            </w:r>
          </w:p>
        </w:tc>
      </w:tr>
    </w:tbl>
    <w:p w:rsidR="00EE1D73" w:rsidRDefault="00EE1D73" w:rsidP="00EE1D73">
      <w:pPr>
        <w:spacing w:after="24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Основные показатели развития малого и среднего предпринимательства в Каратузском районе демонстрируют отрицательную динамику, хотя и превышают показатели развития малого бизнеса на территории соседнего района кроме показателя количество малых и средних предпринимателей, что представлено в таблице 2.</w:t>
      </w:r>
    </w:p>
    <w:p w:rsidR="00EE1D73" w:rsidRPr="007F7F74" w:rsidRDefault="00EE1D73" w:rsidP="00EE1D73">
      <w:pPr>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Таблица</w:t>
      </w:r>
      <w:proofErr w:type="gramStart"/>
      <w:r w:rsidRPr="007F7F74">
        <w:rPr>
          <w:rFonts w:ascii="Times New Roman" w:hAnsi="Times New Roman" w:cs="Times New Roman"/>
          <w:color w:val="auto"/>
          <w:kern w:val="0"/>
          <w:sz w:val="12"/>
          <w:szCs w:val="12"/>
        </w:rPr>
        <w:t>2</w:t>
      </w:r>
      <w:proofErr w:type="gramEnd"/>
    </w:p>
    <w:p w:rsidR="00EE1D73" w:rsidRPr="007F7F74" w:rsidRDefault="00EE1D73" w:rsidP="00EE1D73">
      <w:pPr>
        <w:spacing w:after="0" w:line="240" w:lineRule="auto"/>
        <w:jc w:val="both"/>
        <w:rPr>
          <w:rFonts w:ascii="Times New Roman" w:hAnsi="Times New Roman" w:cs="Times New Roman"/>
          <w:color w:val="auto"/>
          <w:kern w:val="0"/>
          <w:sz w:val="12"/>
          <w:szCs w:val="12"/>
        </w:rPr>
      </w:pPr>
    </w:p>
    <w:p w:rsidR="00EE1D73" w:rsidRPr="007F7F74" w:rsidRDefault="00EE1D73" w:rsidP="00EE1D73">
      <w:pPr>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br/>
      </w:r>
    </w:p>
    <w:tbl>
      <w:tblPr>
        <w:tblpPr w:leftFromText="180" w:rightFromText="180" w:vertAnchor="text" w:tblpX="-18" w:tblpY="-347"/>
        <w:tblW w:w="1085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492"/>
        <w:gridCol w:w="850"/>
        <w:gridCol w:w="992"/>
        <w:gridCol w:w="850"/>
        <w:gridCol w:w="709"/>
        <w:gridCol w:w="709"/>
        <w:gridCol w:w="1256"/>
      </w:tblGrid>
      <w:tr w:rsidR="00EE1D73" w:rsidRPr="007F7F74" w:rsidTr="00EE1D73">
        <w:trPr>
          <w:trHeight w:val="20"/>
          <w:tblCellSpacing w:w="0" w:type="dxa"/>
        </w:trPr>
        <w:tc>
          <w:tcPr>
            <w:tcW w:w="5492" w:type="dxa"/>
            <w:vMerge w:val="restart"/>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br/>
              <w:t>Наименование показателя</w:t>
            </w:r>
          </w:p>
        </w:tc>
        <w:tc>
          <w:tcPr>
            <w:tcW w:w="1842" w:type="dxa"/>
            <w:gridSpan w:val="2"/>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2012 год</w:t>
            </w:r>
          </w:p>
        </w:tc>
        <w:tc>
          <w:tcPr>
            <w:tcW w:w="2268" w:type="dxa"/>
            <w:gridSpan w:val="3"/>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2012 год (из расчета на 1000 жителей)</w:t>
            </w:r>
          </w:p>
        </w:tc>
        <w:tc>
          <w:tcPr>
            <w:tcW w:w="1256" w:type="dxa"/>
            <w:vMerge w:val="restart"/>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Относи тельное значение показателей, %</w:t>
            </w:r>
          </w:p>
        </w:tc>
      </w:tr>
      <w:tr w:rsidR="00EE1D73" w:rsidRPr="007F7F74" w:rsidTr="00EE1D73">
        <w:trPr>
          <w:trHeight w:val="20"/>
          <w:tblCellSpacing w:w="0" w:type="dxa"/>
        </w:trPr>
        <w:tc>
          <w:tcPr>
            <w:tcW w:w="5492" w:type="dxa"/>
            <w:vMerge/>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p>
        </w:tc>
        <w:tc>
          <w:tcPr>
            <w:tcW w:w="850" w:type="dxa"/>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Красноту</w:t>
            </w:r>
          </w:p>
          <w:p w:rsidR="00EE1D73" w:rsidRPr="007F7F74" w:rsidRDefault="00EE1D73" w:rsidP="00EE1D73">
            <w:pPr>
              <w:spacing w:after="0" w:line="240" w:lineRule="auto"/>
              <w:rPr>
                <w:rFonts w:ascii="Times New Roman" w:hAnsi="Times New Roman" w:cs="Times New Roman"/>
                <w:color w:val="auto"/>
                <w:kern w:val="0"/>
                <w:sz w:val="12"/>
                <w:szCs w:val="12"/>
              </w:rPr>
            </w:pPr>
            <w:proofErr w:type="spellStart"/>
            <w:r w:rsidRPr="007F7F74">
              <w:rPr>
                <w:rFonts w:ascii="Times New Roman" w:hAnsi="Times New Roman" w:cs="Times New Roman"/>
                <w:color w:val="auto"/>
                <w:kern w:val="0"/>
                <w:sz w:val="12"/>
                <w:szCs w:val="12"/>
              </w:rPr>
              <w:t>ранский</w:t>
            </w:r>
            <w:proofErr w:type="spellEnd"/>
            <w:r w:rsidRPr="007F7F74">
              <w:rPr>
                <w:rFonts w:ascii="Times New Roman" w:hAnsi="Times New Roman" w:cs="Times New Roman"/>
                <w:color w:val="auto"/>
                <w:kern w:val="0"/>
                <w:sz w:val="12"/>
                <w:szCs w:val="12"/>
              </w:rPr>
              <w:t xml:space="preserve"> район</w:t>
            </w:r>
          </w:p>
        </w:tc>
        <w:tc>
          <w:tcPr>
            <w:tcW w:w="992" w:type="dxa"/>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Каратузский район</w:t>
            </w:r>
          </w:p>
        </w:tc>
        <w:tc>
          <w:tcPr>
            <w:tcW w:w="850" w:type="dxa"/>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proofErr w:type="spellStart"/>
            <w:r w:rsidRPr="007F7F74">
              <w:rPr>
                <w:rFonts w:ascii="Times New Roman" w:hAnsi="Times New Roman" w:cs="Times New Roman"/>
                <w:color w:val="auto"/>
                <w:kern w:val="0"/>
                <w:sz w:val="12"/>
                <w:szCs w:val="12"/>
              </w:rPr>
              <w:t>Идринский</w:t>
            </w:r>
            <w:proofErr w:type="spellEnd"/>
          </w:p>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район</w:t>
            </w:r>
          </w:p>
        </w:tc>
        <w:tc>
          <w:tcPr>
            <w:tcW w:w="709" w:type="dxa"/>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Каратузский район</w:t>
            </w:r>
          </w:p>
        </w:tc>
        <w:tc>
          <w:tcPr>
            <w:tcW w:w="709" w:type="dxa"/>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Отклонение в абсолютной величине</w:t>
            </w:r>
          </w:p>
        </w:tc>
        <w:tc>
          <w:tcPr>
            <w:tcW w:w="1256" w:type="dxa"/>
            <w:vMerge/>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p>
        </w:tc>
      </w:tr>
      <w:tr w:rsidR="00EE1D73" w:rsidRPr="007F7F74" w:rsidTr="00EE1D73">
        <w:trPr>
          <w:trHeight w:val="20"/>
          <w:tblCellSpacing w:w="0" w:type="dxa"/>
        </w:trPr>
        <w:tc>
          <w:tcPr>
            <w:tcW w:w="5492" w:type="dxa"/>
            <w:vAlign w:val="center"/>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1</w:t>
            </w:r>
          </w:p>
        </w:tc>
        <w:tc>
          <w:tcPr>
            <w:tcW w:w="850" w:type="dxa"/>
            <w:vAlign w:val="center"/>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2</w:t>
            </w:r>
          </w:p>
        </w:tc>
        <w:tc>
          <w:tcPr>
            <w:tcW w:w="992" w:type="dxa"/>
            <w:vAlign w:val="center"/>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3</w:t>
            </w:r>
          </w:p>
        </w:tc>
        <w:tc>
          <w:tcPr>
            <w:tcW w:w="850" w:type="dxa"/>
            <w:vAlign w:val="center"/>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4</w:t>
            </w:r>
          </w:p>
        </w:tc>
        <w:tc>
          <w:tcPr>
            <w:tcW w:w="709" w:type="dxa"/>
            <w:vAlign w:val="center"/>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5</w:t>
            </w:r>
          </w:p>
        </w:tc>
        <w:tc>
          <w:tcPr>
            <w:tcW w:w="709" w:type="dxa"/>
            <w:vAlign w:val="center"/>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6</w:t>
            </w:r>
          </w:p>
        </w:tc>
        <w:tc>
          <w:tcPr>
            <w:tcW w:w="1256" w:type="dxa"/>
            <w:vAlign w:val="center"/>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7</w:t>
            </w:r>
          </w:p>
        </w:tc>
      </w:tr>
      <w:tr w:rsidR="00EE1D73" w:rsidRPr="007F7F74" w:rsidTr="00EE1D73">
        <w:trPr>
          <w:trHeight w:val="20"/>
          <w:tblCellSpacing w:w="0" w:type="dxa"/>
        </w:trPr>
        <w:tc>
          <w:tcPr>
            <w:tcW w:w="5492" w:type="dxa"/>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Количество малых и средних предприятий, ед. </w:t>
            </w:r>
          </w:p>
          <w:p w:rsidR="00EE1D73" w:rsidRPr="007F7F74" w:rsidRDefault="00EE1D73" w:rsidP="00EE1D73">
            <w:pPr>
              <w:spacing w:after="0" w:line="240" w:lineRule="auto"/>
              <w:rPr>
                <w:rFonts w:ascii="Times New Roman" w:hAnsi="Times New Roman" w:cs="Times New Roman"/>
                <w:color w:val="auto"/>
                <w:kern w:val="0"/>
                <w:sz w:val="12"/>
                <w:szCs w:val="12"/>
              </w:rPr>
            </w:pPr>
          </w:p>
        </w:tc>
        <w:tc>
          <w:tcPr>
            <w:tcW w:w="850"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116</w:t>
            </w:r>
          </w:p>
        </w:tc>
        <w:tc>
          <w:tcPr>
            <w:tcW w:w="992"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56</w:t>
            </w:r>
          </w:p>
        </w:tc>
        <w:tc>
          <w:tcPr>
            <w:tcW w:w="850"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7,7</w:t>
            </w:r>
          </w:p>
        </w:tc>
        <w:tc>
          <w:tcPr>
            <w:tcW w:w="709"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3,6</w:t>
            </w:r>
          </w:p>
        </w:tc>
        <w:tc>
          <w:tcPr>
            <w:tcW w:w="709"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-4,1</w:t>
            </w:r>
          </w:p>
        </w:tc>
        <w:tc>
          <w:tcPr>
            <w:tcW w:w="1256"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0,47</w:t>
            </w:r>
          </w:p>
        </w:tc>
      </w:tr>
      <w:tr w:rsidR="00EE1D73" w:rsidRPr="007F7F74" w:rsidTr="00EE1D73">
        <w:trPr>
          <w:trHeight w:val="20"/>
          <w:tblCellSpacing w:w="0" w:type="dxa"/>
        </w:trPr>
        <w:tc>
          <w:tcPr>
            <w:tcW w:w="5492" w:type="dxa"/>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Количество индивидуальных предпринимателей, ед. </w:t>
            </w:r>
          </w:p>
        </w:tc>
        <w:tc>
          <w:tcPr>
            <w:tcW w:w="850"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280</w:t>
            </w:r>
          </w:p>
        </w:tc>
        <w:tc>
          <w:tcPr>
            <w:tcW w:w="992"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336</w:t>
            </w:r>
          </w:p>
        </w:tc>
        <w:tc>
          <w:tcPr>
            <w:tcW w:w="850"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18,70</w:t>
            </w:r>
          </w:p>
        </w:tc>
        <w:tc>
          <w:tcPr>
            <w:tcW w:w="709"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21,3</w:t>
            </w:r>
          </w:p>
        </w:tc>
        <w:tc>
          <w:tcPr>
            <w:tcW w:w="709"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+2,6</w:t>
            </w:r>
          </w:p>
        </w:tc>
        <w:tc>
          <w:tcPr>
            <w:tcW w:w="1256"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120,0</w:t>
            </w:r>
          </w:p>
        </w:tc>
      </w:tr>
      <w:tr w:rsidR="00EE1D73" w:rsidRPr="007F7F74" w:rsidTr="00EE1D73">
        <w:trPr>
          <w:trHeight w:val="20"/>
          <w:tblCellSpacing w:w="0" w:type="dxa"/>
        </w:trPr>
        <w:tc>
          <w:tcPr>
            <w:tcW w:w="5492" w:type="dxa"/>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Среднесписочная численность работников, занятых на малых и средних предприятиях, чел. </w:t>
            </w:r>
          </w:p>
        </w:tc>
        <w:tc>
          <w:tcPr>
            <w:tcW w:w="850"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591</w:t>
            </w:r>
          </w:p>
        </w:tc>
        <w:tc>
          <w:tcPr>
            <w:tcW w:w="992"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1228</w:t>
            </w:r>
          </w:p>
        </w:tc>
        <w:tc>
          <w:tcPr>
            <w:tcW w:w="850"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39,3</w:t>
            </w:r>
          </w:p>
        </w:tc>
        <w:tc>
          <w:tcPr>
            <w:tcW w:w="709"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78,0</w:t>
            </w:r>
          </w:p>
        </w:tc>
        <w:tc>
          <w:tcPr>
            <w:tcW w:w="709"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637</w:t>
            </w:r>
          </w:p>
        </w:tc>
        <w:tc>
          <w:tcPr>
            <w:tcW w:w="1256"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в 2 </w:t>
            </w:r>
            <w:proofErr w:type="gramStart"/>
            <w:r w:rsidRPr="007F7F74">
              <w:rPr>
                <w:rFonts w:ascii="Times New Roman" w:hAnsi="Times New Roman" w:cs="Times New Roman"/>
                <w:color w:val="auto"/>
                <w:kern w:val="0"/>
                <w:sz w:val="12"/>
                <w:szCs w:val="12"/>
              </w:rPr>
              <w:t>р</w:t>
            </w:r>
            <w:proofErr w:type="gramEnd"/>
          </w:p>
        </w:tc>
      </w:tr>
      <w:tr w:rsidR="00EE1D73" w:rsidRPr="007F7F74" w:rsidTr="00EE1D73">
        <w:trPr>
          <w:trHeight w:val="20"/>
          <w:tblCellSpacing w:w="0" w:type="dxa"/>
        </w:trPr>
        <w:tc>
          <w:tcPr>
            <w:tcW w:w="5492" w:type="dxa"/>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Население, чел. </w:t>
            </w:r>
          </w:p>
        </w:tc>
        <w:tc>
          <w:tcPr>
            <w:tcW w:w="850"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15039</w:t>
            </w:r>
          </w:p>
        </w:tc>
        <w:tc>
          <w:tcPr>
            <w:tcW w:w="992"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15734</w:t>
            </w:r>
          </w:p>
        </w:tc>
        <w:tc>
          <w:tcPr>
            <w:tcW w:w="850"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w:t>
            </w:r>
          </w:p>
        </w:tc>
        <w:tc>
          <w:tcPr>
            <w:tcW w:w="709"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w:t>
            </w:r>
          </w:p>
        </w:tc>
        <w:tc>
          <w:tcPr>
            <w:tcW w:w="709"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w:t>
            </w:r>
          </w:p>
        </w:tc>
        <w:tc>
          <w:tcPr>
            <w:tcW w:w="1256"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4,6</w:t>
            </w:r>
          </w:p>
        </w:tc>
      </w:tr>
    </w:tbl>
    <w:p w:rsidR="00EE1D73" w:rsidRDefault="00EE1D73" w:rsidP="00EE1D73">
      <w:pPr>
        <w:spacing w:after="0" w:line="240" w:lineRule="auto"/>
        <w:ind w:firstLine="284"/>
        <w:jc w:val="both"/>
        <w:rPr>
          <w:rFonts w:ascii="Times New Roman" w:hAnsi="Times New Roman" w:cs="Times New Roman"/>
          <w:color w:val="auto"/>
          <w:kern w:val="0"/>
          <w:sz w:val="12"/>
          <w:szCs w:val="12"/>
        </w:rPr>
      </w:pP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К настоящему времени создан ряд условий для дальнейшего формирования малого и среднего предпринимательства как значимого элемента экономики района.</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Однако по ряду показателей Каратузский район по сравнению </w:t>
      </w:r>
      <w:proofErr w:type="gramStart"/>
      <w:r w:rsidRPr="007F7F74">
        <w:rPr>
          <w:rFonts w:ascii="Times New Roman" w:hAnsi="Times New Roman" w:cs="Times New Roman"/>
          <w:color w:val="auto"/>
          <w:kern w:val="0"/>
          <w:sz w:val="12"/>
          <w:szCs w:val="12"/>
        </w:rPr>
        <w:t>с</w:t>
      </w:r>
      <w:proofErr w:type="gramEnd"/>
      <w:r w:rsidRPr="007F7F74">
        <w:rPr>
          <w:rFonts w:ascii="Times New Roman" w:hAnsi="Times New Roman" w:cs="Times New Roman"/>
          <w:color w:val="auto"/>
          <w:kern w:val="0"/>
          <w:sz w:val="12"/>
          <w:szCs w:val="12"/>
        </w:rPr>
        <w:t xml:space="preserve"> </w:t>
      </w:r>
      <w:proofErr w:type="gramStart"/>
      <w:r w:rsidRPr="007F7F74">
        <w:rPr>
          <w:rFonts w:ascii="Times New Roman" w:hAnsi="Times New Roman" w:cs="Times New Roman"/>
          <w:color w:val="auto"/>
          <w:kern w:val="0"/>
          <w:sz w:val="12"/>
          <w:szCs w:val="12"/>
        </w:rPr>
        <w:t>некоторым</w:t>
      </w:r>
      <w:proofErr w:type="gramEnd"/>
      <w:r w:rsidRPr="007F7F74">
        <w:rPr>
          <w:rFonts w:ascii="Times New Roman" w:hAnsi="Times New Roman" w:cs="Times New Roman"/>
          <w:color w:val="auto"/>
          <w:kern w:val="0"/>
          <w:sz w:val="12"/>
          <w:szCs w:val="12"/>
        </w:rPr>
        <w:t xml:space="preserve"> другим районам юга края Каратузский район значительно отстает. Сравнительные данные</w:t>
      </w:r>
      <w:r>
        <w:rPr>
          <w:rFonts w:ascii="Times New Roman" w:hAnsi="Times New Roman" w:cs="Times New Roman"/>
          <w:color w:val="auto"/>
          <w:kern w:val="0"/>
          <w:sz w:val="12"/>
          <w:szCs w:val="12"/>
        </w:rPr>
        <w:t xml:space="preserve"> </w:t>
      </w:r>
      <w:r w:rsidRPr="007F7F74">
        <w:rPr>
          <w:rFonts w:ascii="Times New Roman" w:hAnsi="Times New Roman" w:cs="Times New Roman"/>
          <w:color w:val="auto"/>
          <w:kern w:val="0"/>
          <w:sz w:val="12"/>
          <w:szCs w:val="12"/>
        </w:rPr>
        <w:t>приведены</w:t>
      </w:r>
      <w:r>
        <w:rPr>
          <w:rFonts w:ascii="Times New Roman" w:hAnsi="Times New Roman" w:cs="Times New Roman"/>
          <w:color w:val="auto"/>
          <w:kern w:val="0"/>
          <w:sz w:val="12"/>
          <w:szCs w:val="12"/>
        </w:rPr>
        <w:t xml:space="preserve"> </w:t>
      </w:r>
      <w:r w:rsidRPr="007F7F74">
        <w:rPr>
          <w:rFonts w:ascii="Times New Roman" w:hAnsi="Times New Roman" w:cs="Times New Roman"/>
          <w:color w:val="auto"/>
          <w:kern w:val="0"/>
          <w:sz w:val="12"/>
          <w:szCs w:val="12"/>
        </w:rPr>
        <w:t>в</w:t>
      </w:r>
      <w:r>
        <w:rPr>
          <w:rFonts w:ascii="Times New Roman" w:hAnsi="Times New Roman" w:cs="Times New Roman"/>
          <w:color w:val="auto"/>
          <w:kern w:val="0"/>
          <w:sz w:val="12"/>
          <w:szCs w:val="12"/>
        </w:rPr>
        <w:t xml:space="preserve"> </w:t>
      </w:r>
      <w:r w:rsidRPr="007F7F74">
        <w:rPr>
          <w:rFonts w:ascii="Times New Roman" w:hAnsi="Times New Roman" w:cs="Times New Roman"/>
          <w:color w:val="auto"/>
          <w:kern w:val="0"/>
          <w:sz w:val="12"/>
          <w:szCs w:val="12"/>
        </w:rPr>
        <w:t>таблице3.</w:t>
      </w:r>
    </w:p>
    <w:p w:rsidR="00EE1D73" w:rsidRPr="007F7F74" w:rsidRDefault="00EE1D73" w:rsidP="00EE1D73">
      <w:pPr>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lastRenderedPageBreak/>
        <w:t>Таблица 3</w:t>
      </w:r>
    </w:p>
    <w:tbl>
      <w:tblPr>
        <w:tblW w:w="1026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920"/>
        <w:gridCol w:w="2307"/>
        <w:gridCol w:w="1980"/>
        <w:gridCol w:w="1800"/>
        <w:gridCol w:w="1260"/>
      </w:tblGrid>
      <w:tr w:rsidR="00EE1D73" w:rsidRPr="007F7F74" w:rsidTr="00EE1D73">
        <w:trPr>
          <w:trHeight w:val="20"/>
          <w:tblCellSpacing w:w="0" w:type="dxa"/>
        </w:trPr>
        <w:tc>
          <w:tcPr>
            <w:tcW w:w="2920" w:type="dxa"/>
            <w:vMerge w:val="restart"/>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Наименование показателя</w:t>
            </w:r>
          </w:p>
        </w:tc>
        <w:tc>
          <w:tcPr>
            <w:tcW w:w="7347" w:type="dxa"/>
            <w:gridSpan w:val="4"/>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2012 год (из расчета на 1000 жителей), % к уровню показателей </w:t>
            </w:r>
          </w:p>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По Каратузскому району</w:t>
            </w:r>
          </w:p>
        </w:tc>
      </w:tr>
      <w:tr w:rsidR="00EE1D73" w:rsidRPr="007F7F74" w:rsidTr="00EE1D73">
        <w:trPr>
          <w:trHeight w:val="20"/>
          <w:tblCellSpacing w:w="0" w:type="dxa"/>
        </w:trPr>
        <w:tc>
          <w:tcPr>
            <w:tcW w:w="2920" w:type="dxa"/>
            <w:vMerge/>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p>
        </w:tc>
        <w:tc>
          <w:tcPr>
            <w:tcW w:w="2307" w:type="dxa"/>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proofErr w:type="spellStart"/>
            <w:r w:rsidRPr="007F7F74">
              <w:rPr>
                <w:rFonts w:ascii="Times New Roman" w:hAnsi="Times New Roman" w:cs="Times New Roman"/>
                <w:color w:val="auto"/>
                <w:kern w:val="0"/>
                <w:sz w:val="12"/>
                <w:szCs w:val="12"/>
              </w:rPr>
              <w:t>Ермаковский</w:t>
            </w:r>
            <w:proofErr w:type="spellEnd"/>
            <w:r>
              <w:rPr>
                <w:rFonts w:ascii="Times New Roman" w:hAnsi="Times New Roman" w:cs="Times New Roman"/>
                <w:color w:val="auto"/>
                <w:kern w:val="0"/>
                <w:sz w:val="12"/>
                <w:szCs w:val="12"/>
              </w:rPr>
              <w:t xml:space="preserve"> </w:t>
            </w:r>
            <w:r w:rsidRPr="007F7F74">
              <w:rPr>
                <w:rFonts w:ascii="Times New Roman" w:hAnsi="Times New Roman" w:cs="Times New Roman"/>
                <w:color w:val="auto"/>
                <w:kern w:val="0"/>
                <w:sz w:val="12"/>
                <w:szCs w:val="12"/>
              </w:rPr>
              <w:t>район</w:t>
            </w:r>
          </w:p>
        </w:tc>
        <w:tc>
          <w:tcPr>
            <w:tcW w:w="1980" w:type="dxa"/>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proofErr w:type="spellStart"/>
            <w:r w:rsidRPr="007F7F74">
              <w:rPr>
                <w:rFonts w:ascii="Times New Roman" w:hAnsi="Times New Roman" w:cs="Times New Roman"/>
                <w:color w:val="auto"/>
                <w:kern w:val="0"/>
                <w:sz w:val="12"/>
                <w:szCs w:val="12"/>
              </w:rPr>
              <w:t>Курагинский</w:t>
            </w:r>
            <w:proofErr w:type="spellEnd"/>
            <w:r>
              <w:rPr>
                <w:rFonts w:ascii="Times New Roman" w:hAnsi="Times New Roman" w:cs="Times New Roman"/>
                <w:color w:val="auto"/>
                <w:kern w:val="0"/>
                <w:sz w:val="12"/>
                <w:szCs w:val="12"/>
              </w:rPr>
              <w:t xml:space="preserve"> </w:t>
            </w:r>
            <w:r w:rsidRPr="007F7F74">
              <w:rPr>
                <w:rFonts w:ascii="Times New Roman" w:hAnsi="Times New Roman" w:cs="Times New Roman"/>
                <w:color w:val="auto"/>
                <w:kern w:val="0"/>
                <w:sz w:val="12"/>
                <w:szCs w:val="12"/>
              </w:rPr>
              <w:t>район</w:t>
            </w:r>
          </w:p>
        </w:tc>
        <w:tc>
          <w:tcPr>
            <w:tcW w:w="1800" w:type="dxa"/>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proofErr w:type="spellStart"/>
            <w:r w:rsidRPr="007F7F74">
              <w:rPr>
                <w:rFonts w:ascii="Times New Roman" w:hAnsi="Times New Roman" w:cs="Times New Roman"/>
                <w:color w:val="auto"/>
                <w:kern w:val="0"/>
                <w:sz w:val="12"/>
                <w:szCs w:val="12"/>
              </w:rPr>
              <w:t>Шушенский</w:t>
            </w:r>
            <w:proofErr w:type="spellEnd"/>
            <w:r>
              <w:rPr>
                <w:rFonts w:ascii="Times New Roman" w:hAnsi="Times New Roman" w:cs="Times New Roman"/>
                <w:color w:val="auto"/>
                <w:kern w:val="0"/>
                <w:sz w:val="12"/>
                <w:szCs w:val="12"/>
              </w:rPr>
              <w:t xml:space="preserve"> </w:t>
            </w:r>
            <w:r w:rsidRPr="007F7F74">
              <w:rPr>
                <w:rFonts w:ascii="Times New Roman" w:hAnsi="Times New Roman" w:cs="Times New Roman"/>
                <w:color w:val="auto"/>
                <w:kern w:val="0"/>
                <w:sz w:val="12"/>
                <w:szCs w:val="12"/>
              </w:rPr>
              <w:t>район</w:t>
            </w:r>
          </w:p>
        </w:tc>
        <w:tc>
          <w:tcPr>
            <w:tcW w:w="1260" w:type="dxa"/>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p>
        </w:tc>
      </w:tr>
      <w:tr w:rsidR="00EE1D73" w:rsidRPr="007F7F74" w:rsidTr="00EE1D73">
        <w:trPr>
          <w:trHeight w:val="20"/>
          <w:tblCellSpacing w:w="0" w:type="dxa"/>
        </w:trPr>
        <w:tc>
          <w:tcPr>
            <w:tcW w:w="2920"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1</w:t>
            </w:r>
          </w:p>
        </w:tc>
        <w:tc>
          <w:tcPr>
            <w:tcW w:w="2307"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2</w:t>
            </w:r>
          </w:p>
        </w:tc>
        <w:tc>
          <w:tcPr>
            <w:tcW w:w="1980"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4</w:t>
            </w:r>
          </w:p>
        </w:tc>
        <w:tc>
          <w:tcPr>
            <w:tcW w:w="1800"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5</w:t>
            </w:r>
          </w:p>
        </w:tc>
        <w:tc>
          <w:tcPr>
            <w:tcW w:w="1260" w:type="dxa"/>
            <w:tcBorders>
              <w:bottom w:val="single" w:sz="4" w:space="0" w:color="auto"/>
            </w:tcBorders>
          </w:tcPr>
          <w:p w:rsidR="00EE1D73" w:rsidRPr="007F7F74" w:rsidRDefault="00EE1D73" w:rsidP="00EE1D73">
            <w:pPr>
              <w:spacing w:after="0" w:line="240" w:lineRule="auto"/>
              <w:jc w:val="center"/>
              <w:rPr>
                <w:rFonts w:ascii="Times New Roman" w:hAnsi="Times New Roman" w:cs="Times New Roman"/>
                <w:color w:val="auto"/>
                <w:kern w:val="0"/>
                <w:sz w:val="12"/>
                <w:szCs w:val="12"/>
              </w:rPr>
            </w:pPr>
          </w:p>
        </w:tc>
      </w:tr>
      <w:tr w:rsidR="00EE1D73" w:rsidRPr="007F7F74" w:rsidTr="00EE1D73">
        <w:trPr>
          <w:trHeight w:val="20"/>
          <w:tblCellSpacing w:w="0" w:type="dxa"/>
        </w:trPr>
        <w:tc>
          <w:tcPr>
            <w:tcW w:w="2920" w:type="dxa"/>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Количество малых и средних предприятий </w:t>
            </w:r>
          </w:p>
        </w:tc>
        <w:tc>
          <w:tcPr>
            <w:tcW w:w="2307"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108,8</w:t>
            </w:r>
          </w:p>
        </w:tc>
        <w:tc>
          <w:tcPr>
            <w:tcW w:w="1980"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109,2</w:t>
            </w:r>
          </w:p>
        </w:tc>
        <w:tc>
          <w:tcPr>
            <w:tcW w:w="1800"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137,5</w:t>
            </w:r>
          </w:p>
        </w:tc>
        <w:tc>
          <w:tcPr>
            <w:tcW w:w="1260" w:type="dxa"/>
          </w:tcPr>
          <w:p w:rsidR="00EE1D73" w:rsidRPr="007F7F74" w:rsidRDefault="00EE1D73" w:rsidP="00EE1D73">
            <w:pPr>
              <w:spacing w:after="0" w:line="240" w:lineRule="auto"/>
              <w:rPr>
                <w:rFonts w:ascii="Times New Roman" w:hAnsi="Times New Roman" w:cs="Times New Roman"/>
                <w:color w:val="auto"/>
                <w:kern w:val="0"/>
                <w:sz w:val="12"/>
                <w:szCs w:val="12"/>
              </w:rPr>
            </w:pPr>
          </w:p>
        </w:tc>
      </w:tr>
      <w:tr w:rsidR="00EE1D73" w:rsidRPr="007F7F74" w:rsidTr="00EE1D73">
        <w:trPr>
          <w:trHeight w:val="20"/>
          <w:tblCellSpacing w:w="0" w:type="dxa"/>
        </w:trPr>
        <w:tc>
          <w:tcPr>
            <w:tcW w:w="2920" w:type="dxa"/>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Среднесписочная численность работников, занятых на малых и средних предприятиях </w:t>
            </w:r>
          </w:p>
        </w:tc>
        <w:tc>
          <w:tcPr>
            <w:tcW w:w="2307"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107,1</w:t>
            </w:r>
          </w:p>
        </w:tc>
        <w:tc>
          <w:tcPr>
            <w:tcW w:w="1980"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62,0</w:t>
            </w:r>
          </w:p>
        </w:tc>
        <w:tc>
          <w:tcPr>
            <w:tcW w:w="1800" w:type="dxa"/>
          </w:tcPr>
          <w:p w:rsidR="00EE1D73" w:rsidRPr="007F7F74" w:rsidRDefault="00EE1D73" w:rsidP="00EE1D73">
            <w:pPr>
              <w:spacing w:after="0" w:line="240" w:lineRule="auto"/>
              <w:jc w:val="center"/>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101,7</w:t>
            </w:r>
          </w:p>
        </w:tc>
        <w:tc>
          <w:tcPr>
            <w:tcW w:w="1260" w:type="dxa"/>
          </w:tcPr>
          <w:p w:rsidR="00EE1D73" w:rsidRPr="007F7F74" w:rsidRDefault="00EE1D73" w:rsidP="00EE1D73">
            <w:pPr>
              <w:spacing w:after="0" w:line="240" w:lineRule="auto"/>
              <w:rPr>
                <w:rFonts w:ascii="Times New Roman" w:hAnsi="Times New Roman" w:cs="Times New Roman"/>
                <w:color w:val="auto"/>
                <w:kern w:val="0"/>
                <w:sz w:val="12"/>
                <w:szCs w:val="12"/>
              </w:rPr>
            </w:pPr>
          </w:p>
        </w:tc>
      </w:tr>
    </w:tbl>
    <w:p w:rsidR="00EE1D73" w:rsidRDefault="00EE1D73" w:rsidP="00EE1D73">
      <w:pPr>
        <w:spacing w:after="0" w:line="240" w:lineRule="auto"/>
        <w:jc w:val="both"/>
        <w:rPr>
          <w:rFonts w:ascii="Times New Roman" w:hAnsi="Times New Roman" w:cs="Times New Roman"/>
          <w:color w:val="auto"/>
          <w:kern w:val="0"/>
          <w:sz w:val="12"/>
          <w:szCs w:val="12"/>
        </w:rPr>
      </w:pP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Показатели, указанные в таблице 3, являются ориентирами для Каратузского района в развитии малого и среднего предпринимательства.</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В целях развития предпринимательства и превышения показателей, указанных в таблице 3, необходимо решить ряд существующих проблем в сфере малого бизнеса, значительно влияющих на появление новых субъектов малого и среднего предпринимательства.</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Так, большинство субъектов малого и среднего предпринимательства в своем становлении и развитии сталкивается зачастую с однотипными внутренними и внешними проблемами, сформировавшимися под влиянием складывающейся конъюнктуры внешней среды и изменяющихся рыночных условий. Их группировка приведена в таблице 4.</w:t>
      </w:r>
    </w:p>
    <w:p w:rsidR="00EE1D73" w:rsidRPr="007F7F74" w:rsidRDefault="00EE1D73" w:rsidP="00EE1D73">
      <w:pPr>
        <w:spacing w:after="0" w:line="240" w:lineRule="auto"/>
        <w:ind w:firstLine="284"/>
        <w:jc w:val="both"/>
        <w:rPr>
          <w:rFonts w:ascii="Times New Roman" w:hAnsi="Times New Roman" w:cs="Times New Roman"/>
          <w:color w:val="auto"/>
          <w:kern w:val="0"/>
          <w:sz w:val="12"/>
          <w:szCs w:val="12"/>
        </w:rPr>
      </w:pPr>
    </w:p>
    <w:p w:rsidR="00EE1D73" w:rsidRDefault="00EE1D73" w:rsidP="00EE1D73">
      <w:pPr>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Таблица 4</w:t>
      </w:r>
    </w:p>
    <w:p w:rsidR="00EE1D73" w:rsidRPr="007F7F74" w:rsidRDefault="00EE1D73" w:rsidP="00EE1D73">
      <w:pPr>
        <w:spacing w:after="0" w:line="240" w:lineRule="auto"/>
        <w:jc w:val="both"/>
        <w:rPr>
          <w:rFonts w:ascii="Times New Roman" w:hAnsi="Times New Roman" w:cs="Times New Roman"/>
          <w:color w:val="auto"/>
          <w:kern w:val="0"/>
          <w:sz w:val="12"/>
          <w:szCs w:val="12"/>
        </w:rPr>
      </w:pPr>
    </w:p>
    <w:tbl>
      <w:tblPr>
        <w:tblW w:w="97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5407"/>
        <w:gridCol w:w="4388"/>
      </w:tblGrid>
      <w:tr w:rsidR="00EE1D73" w:rsidRPr="007F7F74" w:rsidTr="00EE1D73">
        <w:trPr>
          <w:trHeight w:val="20"/>
          <w:tblHeader/>
          <w:tblCellSpacing w:w="0" w:type="dxa"/>
        </w:trPr>
        <w:tc>
          <w:tcPr>
            <w:tcW w:w="5407" w:type="dxa"/>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Группа проблем</w:t>
            </w:r>
          </w:p>
        </w:tc>
        <w:tc>
          <w:tcPr>
            <w:tcW w:w="4388" w:type="dxa"/>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Негативный эффект</w:t>
            </w:r>
          </w:p>
        </w:tc>
      </w:tr>
      <w:tr w:rsidR="00EE1D73" w:rsidRPr="007F7F74" w:rsidTr="00EE1D73">
        <w:trPr>
          <w:trHeight w:val="20"/>
          <w:tblCellSpacing w:w="0" w:type="dxa"/>
        </w:trPr>
        <w:tc>
          <w:tcPr>
            <w:tcW w:w="5407" w:type="dxa"/>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Слабая заинтересованность населения в создании и развитии бизнеса </w:t>
            </w:r>
          </w:p>
        </w:tc>
        <w:tc>
          <w:tcPr>
            <w:tcW w:w="4388" w:type="dxa"/>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Низкие темпы роста количества субъектов малого и среднего предпринимательства </w:t>
            </w:r>
          </w:p>
        </w:tc>
      </w:tr>
      <w:tr w:rsidR="00EE1D73" w:rsidRPr="007F7F74" w:rsidTr="00EE1D73">
        <w:trPr>
          <w:trHeight w:val="20"/>
          <w:tblCellSpacing w:w="0" w:type="dxa"/>
        </w:trPr>
        <w:tc>
          <w:tcPr>
            <w:tcW w:w="5407" w:type="dxa"/>
            <w:vMerge w:val="restart"/>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Низкий уровень знаний, умений и навыков предпринимателей и их сотрудников </w:t>
            </w:r>
          </w:p>
        </w:tc>
        <w:tc>
          <w:tcPr>
            <w:tcW w:w="4388" w:type="dxa"/>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Низкие темпы роста количества субъектов малого и среднего предпринимательства </w:t>
            </w:r>
          </w:p>
        </w:tc>
      </w:tr>
      <w:tr w:rsidR="00EE1D73" w:rsidRPr="007F7F74" w:rsidTr="00EE1D73">
        <w:trPr>
          <w:trHeight w:val="20"/>
          <w:tblCellSpacing w:w="0" w:type="dxa"/>
        </w:trPr>
        <w:tc>
          <w:tcPr>
            <w:tcW w:w="0" w:type="auto"/>
            <w:vMerge/>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p>
        </w:tc>
        <w:tc>
          <w:tcPr>
            <w:tcW w:w="4388" w:type="dxa"/>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Недостаточная производительность труда </w:t>
            </w:r>
          </w:p>
        </w:tc>
      </w:tr>
      <w:tr w:rsidR="00EE1D73" w:rsidRPr="007F7F74" w:rsidTr="00EE1D73">
        <w:trPr>
          <w:trHeight w:val="20"/>
          <w:tblCellSpacing w:w="0" w:type="dxa"/>
        </w:trPr>
        <w:tc>
          <w:tcPr>
            <w:tcW w:w="0" w:type="auto"/>
            <w:vMerge/>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p>
        </w:tc>
        <w:tc>
          <w:tcPr>
            <w:tcW w:w="4388" w:type="dxa"/>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Низкая занятость </w:t>
            </w:r>
          </w:p>
        </w:tc>
      </w:tr>
      <w:tr w:rsidR="00EE1D73" w:rsidRPr="007F7F74" w:rsidTr="00EE1D73">
        <w:trPr>
          <w:trHeight w:val="20"/>
          <w:tblCellSpacing w:w="0" w:type="dxa"/>
        </w:trPr>
        <w:tc>
          <w:tcPr>
            <w:tcW w:w="5407" w:type="dxa"/>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Недоступность кредитно-финансового ресурса </w:t>
            </w:r>
          </w:p>
        </w:tc>
        <w:tc>
          <w:tcPr>
            <w:tcW w:w="4388" w:type="dxa"/>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Низкий оборот субъектов малого и среднего предпринимательства </w:t>
            </w:r>
          </w:p>
        </w:tc>
      </w:tr>
      <w:tr w:rsidR="00EE1D73" w:rsidRPr="007F7F74" w:rsidTr="00EE1D73">
        <w:trPr>
          <w:trHeight w:val="20"/>
          <w:tblCellSpacing w:w="0" w:type="dxa"/>
        </w:trPr>
        <w:tc>
          <w:tcPr>
            <w:tcW w:w="5407" w:type="dxa"/>
            <w:vMerge w:val="restart"/>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Отсутствие необходимой информации о рынке, потребителях и др. (информация о новых нишах) </w:t>
            </w:r>
          </w:p>
        </w:tc>
        <w:tc>
          <w:tcPr>
            <w:tcW w:w="4388" w:type="dxa"/>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Низкие темпы роста количества субъектов малого и среднего предпринимательства </w:t>
            </w:r>
          </w:p>
        </w:tc>
      </w:tr>
      <w:tr w:rsidR="00EE1D73" w:rsidRPr="007F7F74" w:rsidTr="00EE1D73">
        <w:trPr>
          <w:trHeight w:val="20"/>
          <w:tblCellSpacing w:w="0" w:type="dxa"/>
        </w:trPr>
        <w:tc>
          <w:tcPr>
            <w:tcW w:w="0" w:type="auto"/>
            <w:vMerge/>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p>
        </w:tc>
        <w:tc>
          <w:tcPr>
            <w:tcW w:w="4388" w:type="dxa"/>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Низкий оборот субъектов малого и среднего предпринимательства </w:t>
            </w:r>
          </w:p>
        </w:tc>
      </w:tr>
      <w:tr w:rsidR="00EE1D73" w:rsidRPr="007F7F74" w:rsidTr="00EE1D73">
        <w:trPr>
          <w:trHeight w:val="20"/>
          <w:tblCellSpacing w:w="0" w:type="dxa"/>
        </w:trPr>
        <w:tc>
          <w:tcPr>
            <w:tcW w:w="0" w:type="auto"/>
            <w:vMerge/>
            <w:vAlign w:val="center"/>
          </w:tcPr>
          <w:p w:rsidR="00EE1D73" w:rsidRPr="007F7F74" w:rsidRDefault="00EE1D73" w:rsidP="00EE1D73">
            <w:pPr>
              <w:spacing w:after="0" w:line="240" w:lineRule="auto"/>
              <w:rPr>
                <w:rFonts w:ascii="Times New Roman" w:hAnsi="Times New Roman" w:cs="Times New Roman"/>
                <w:color w:val="auto"/>
                <w:kern w:val="0"/>
                <w:sz w:val="12"/>
                <w:szCs w:val="12"/>
              </w:rPr>
            </w:pPr>
          </w:p>
        </w:tc>
        <w:tc>
          <w:tcPr>
            <w:tcW w:w="4388" w:type="dxa"/>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Низкая занятость </w:t>
            </w:r>
          </w:p>
        </w:tc>
      </w:tr>
      <w:tr w:rsidR="00EE1D73" w:rsidRPr="007F7F74" w:rsidTr="00EE1D73">
        <w:trPr>
          <w:trHeight w:val="20"/>
          <w:tblCellSpacing w:w="0" w:type="dxa"/>
        </w:trPr>
        <w:tc>
          <w:tcPr>
            <w:tcW w:w="5407" w:type="dxa"/>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Неблагоприятный предпринимательский климат (высокие административные барьеры) </w:t>
            </w:r>
          </w:p>
        </w:tc>
        <w:tc>
          <w:tcPr>
            <w:tcW w:w="4388" w:type="dxa"/>
          </w:tcPr>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Снижение мотивации у населения в создании бизнеса </w:t>
            </w:r>
          </w:p>
        </w:tc>
      </w:tr>
    </w:tbl>
    <w:p w:rsidR="00EE1D73" w:rsidRDefault="00EE1D73" w:rsidP="00EE1D73">
      <w:pPr>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    </w:t>
      </w:r>
    </w:p>
    <w:p w:rsidR="00EE1D73" w:rsidRPr="007F7F74" w:rsidRDefault="00EE1D73" w:rsidP="00EE1D73">
      <w:pPr>
        <w:spacing w:after="0" w:line="240" w:lineRule="auto"/>
        <w:ind w:firstLine="28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Эффективное решение существующих проблем возможно:</w:t>
      </w:r>
      <w:r>
        <w:rPr>
          <w:rFonts w:ascii="Times New Roman" w:hAnsi="Times New Roman" w:cs="Times New Roman"/>
          <w:color w:val="auto"/>
          <w:kern w:val="0"/>
          <w:sz w:val="12"/>
          <w:szCs w:val="12"/>
        </w:rPr>
        <w:t xml:space="preserve"> </w:t>
      </w:r>
      <w:r w:rsidRPr="007F7F74">
        <w:rPr>
          <w:rFonts w:ascii="Times New Roman" w:hAnsi="Times New Roman" w:cs="Times New Roman"/>
          <w:color w:val="auto"/>
          <w:kern w:val="0"/>
          <w:sz w:val="12"/>
          <w:szCs w:val="12"/>
        </w:rPr>
        <w:t>при концентрации ресурсов на наиболее перспективных направлениях, через объединение усилий, при согласованности</w:t>
      </w:r>
      <w:r>
        <w:rPr>
          <w:rFonts w:ascii="Times New Roman" w:hAnsi="Times New Roman" w:cs="Times New Roman"/>
          <w:color w:val="auto"/>
          <w:kern w:val="0"/>
          <w:sz w:val="12"/>
          <w:szCs w:val="12"/>
        </w:rPr>
        <w:t xml:space="preserve"> действий, как самих субъектов </w:t>
      </w:r>
      <w:r w:rsidRPr="007F7F74">
        <w:rPr>
          <w:rFonts w:ascii="Times New Roman" w:hAnsi="Times New Roman" w:cs="Times New Roman"/>
          <w:color w:val="auto"/>
          <w:kern w:val="0"/>
          <w:sz w:val="12"/>
          <w:szCs w:val="12"/>
        </w:rPr>
        <w:t>предпринимательства, их общественных объединений, так и органов государственной власти, органов местного самоуправления муниципальных образований района, а также организаций, образующих инфраструктуру поддержки малого и среднего предпринимательства.</w:t>
      </w:r>
    </w:p>
    <w:p w:rsidR="00EE1D73" w:rsidRDefault="00EE1D73" w:rsidP="00EE1D73">
      <w:pPr>
        <w:spacing w:after="0" w:line="240" w:lineRule="auto"/>
        <w:jc w:val="both"/>
        <w:rPr>
          <w:rFonts w:ascii="Times New Roman" w:hAnsi="Times New Roman" w:cs="Times New Roman"/>
          <w:color w:val="auto"/>
          <w:kern w:val="0"/>
          <w:sz w:val="12"/>
          <w:szCs w:val="12"/>
        </w:rPr>
      </w:pPr>
    </w:p>
    <w:p w:rsidR="00EE1D73" w:rsidRPr="007F7F74" w:rsidRDefault="00EE1D73" w:rsidP="00EE1D73">
      <w:pPr>
        <w:spacing w:after="0" w:line="240" w:lineRule="auto"/>
        <w:ind w:firstLine="28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Для преодоления этих негативных факторов необходимо максимально эффективное использование имеющегося производственного  и сырьевого потенциала. Достижение этой цели возможно при решении ряда проблем в приоритетных отраслях экономики и социальной сфере.</w:t>
      </w:r>
    </w:p>
    <w:p w:rsidR="00EE1D73" w:rsidRPr="007F7F74" w:rsidRDefault="00EE1D73" w:rsidP="00EE1D73">
      <w:pPr>
        <w:spacing w:after="0" w:line="240" w:lineRule="auto"/>
        <w:ind w:firstLine="28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Основными проблемами, обусловившими низкий уровень развития малого  и среднего предпринимательства в Каратузском районе, являются: </w:t>
      </w:r>
    </w:p>
    <w:p w:rsidR="00EE1D73" w:rsidRPr="007F7F74" w:rsidRDefault="00EE1D73" w:rsidP="00EE1D73">
      <w:pPr>
        <w:numPr>
          <w:ilvl w:val="0"/>
          <w:numId w:val="8"/>
        </w:numPr>
        <w:tabs>
          <w:tab w:val="num" w:pos="0"/>
        </w:tabs>
        <w:spacing w:after="0" w:line="240" w:lineRule="auto"/>
        <w:ind w:left="0" w:firstLine="28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неразвитость инфраструктуры поддержки малого  и среднего предпринимательства</w:t>
      </w:r>
    </w:p>
    <w:p w:rsidR="00EE1D73" w:rsidRPr="007F7F74" w:rsidRDefault="00EE1D73" w:rsidP="00EE1D73">
      <w:pPr>
        <w:numPr>
          <w:ilvl w:val="0"/>
          <w:numId w:val="7"/>
        </w:numPr>
        <w:tabs>
          <w:tab w:val="clear" w:pos="1260"/>
        </w:tabs>
        <w:spacing w:after="0" w:line="240" w:lineRule="auto"/>
        <w:ind w:left="0" w:firstLine="28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высокая стоимость кредитных ресурсов;</w:t>
      </w:r>
    </w:p>
    <w:p w:rsidR="00EE1D73" w:rsidRPr="007F7F74" w:rsidRDefault="00EE1D73" w:rsidP="00EE1D73">
      <w:pPr>
        <w:keepNext/>
        <w:numPr>
          <w:ilvl w:val="0"/>
          <w:numId w:val="7"/>
        </w:numPr>
        <w:tabs>
          <w:tab w:val="num" w:pos="720"/>
        </w:tabs>
        <w:suppressAutoHyphens/>
        <w:spacing w:after="0" w:line="240" w:lineRule="auto"/>
        <w:ind w:left="0" w:firstLine="28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недостаточная образовательная и профессиональная подготовка кадрового персонала малого и среднего предпринимательства;</w:t>
      </w:r>
    </w:p>
    <w:p w:rsidR="00EE1D73" w:rsidRPr="007F7F74" w:rsidRDefault="00EE1D73" w:rsidP="00EE1D73">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На реализацию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EE1D73" w:rsidRPr="007F7F74" w:rsidRDefault="00EE1D73" w:rsidP="00EE1D73">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изменение федерального законодательства;</w:t>
      </w:r>
    </w:p>
    <w:p w:rsidR="00EE1D73" w:rsidRPr="007F7F74" w:rsidRDefault="00EE1D73" w:rsidP="00EE1D73">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замедление темпов экономического развития.</w:t>
      </w:r>
    </w:p>
    <w:p w:rsidR="00EE1D73" w:rsidRPr="007F7F74" w:rsidRDefault="00EE1D73" w:rsidP="00EE1D73">
      <w:pPr>
        <w:spacing w:after="0" w:line="240" w:lineRule="auto"/>
        <w:ind w:firstLine="284"/>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Вопросы становления и развития предпринимательства администрацией района рассматриваются как один из важнейших факторов социально-экономического развития района. Реализация государственной политики поддержки малого и среднего предпринимательства на муниципальном уровне создаст предпосылки для дальнейшего, более динамичного развития этого сектора экономики.</w:t>
      </w:r>
    </w:p>
    <w:p w:rsidR="00EE1D73" w:rsidRPr="007F7F74" w:rsidRDefault="00EE1D73" w:rsidP="00EE1D73">
      <w:pPr>
        <w:spacing w:after="0" w:line="240" w:lineRule="auto"/>
        <w:jc w:val="both"/>
        <w:rPr>
          <w:rFonts w:ascii="Times New Roman" w:hAnsi="Times New Roman" w:cs="Times New Roman"/>
          <w:color w:val="auto"/>
          <w:kern w:val="0"/>
          <w:sz w:val="12"/>
          <w:szCs w:val="12"/>
        </w:rPr>
      </w:pPr>
    </w:p>
    <w:p w:rsidR="00EE1D73" w:rsidRPr="007F7F74" w:rsidRDefault="00EE1D73" w:rsidP="00EE1D73">
      <w:pPr>
        <w:spacing w:after="0" w:line="240" w:lineRule="auto"/>
        <w:ind w:left="-284" w:firstLine="284"/>
        <w:rPr>
          <w:rFonts w:ascii="Times New Roman" w:hAnsi="Times New Roman" w:cs="Times New Roman"/>
          <w:b/>
          <w:bCs/>
          <w:color w:val="auto"/>
          <w:kern w:val="0"/>
          <w:sz w:val="12"/>
          <w:szCs w:val="12"/>
        </w:rPr>
      </w:pPr>
      <w:r w:rsidRPr="007F7F74">
        <w:rPr>
          <w:rFonts w:ascii="Times New Roman" w:hAnsi="Times New Roman" w:cs="Times New Roman"/>
          <w:bCs/>
          <w:color w:val="auto"/>
          <w:kern w:val="0"/>
          <w:sz w:val="12"/>
          <w:szCs w:val="12"/>
        </w:rPr>
        <w:t xml:space="preserve"> Раздел 3 </w:t>
      </w:r>
      <w:r w:rsidRPr="007F7F74">
        <w:rPr>
          <w:rFonts w:ascii="Times New Roman" w:hAnsi="Times New Roman" w:cs="Times New Roman"/>
          <w:b/>
          <w:color w:val="auto"/>
          <w:kern w:val="0"/>
          <w:sz w:val="12"/>
          <w:szCs w:val="12"/>
        </w:rPr>
        <w:t xml:space="preserve">ПРИОРИТЕТЫ, ЦЕЛИ И ЗАДАЧИ ПРОГРАММЫ                                  </w:t>
      </w:r>
    </w:p>
    <w:p w:rsidR="00EE1D73" w:rsidRPr="007F7F74" w:rsidRDefault="00EE1D73" w:rsidP="00EE1D73">
      <w:pPr>
        <w:spacing w:after="0" w:line="240" w:lineRule="auto"/>
        <w:jc w:val="center"/>
        <w:rPr>
          <w:rFonts w:ascii="Times New Roman" w:hAnsi="Times New Roman" w:cs="Times New Roman"/>
          <w:b/>
          <w:bCs/>
          <w:color w:val="auto"/>
          <w:kern w:val="0"/>
          <w:sz w:val="12"/>
          <w:szCs w:val="12"/>
        </w:rPr>
      </w:pPr>
    </w:p>
    <w:p w:rsidR="00EE1D73" w:rsidRPr="007F7F74" w:rsidRDefault="00EE1D73" w:rsidP="00EE1D73">
      <w:pPr>
        <w:spacing w:after="0" w:line="240" w:lineRule="auto"/>
        <w:jc w:val="both"/>
        <w:rPr>
          <w:rFonts w:ascii="Times New Roman" w:hAnsi="Times New Roman" w:cs="Times New Roman"/>
          <w:color w:val="auto"/>
          <w:kern w:val="0"/>
          <w:sz w:val="12"/>
          <w:szCs w:val="12"/>
        </w:rPr>
      </w:pPr>
      <w:r w:rsidRPr="007F7F74">
        <w:rPr>
          <w:rFonts w:ascii="Times New Roman" w:hAnsi="Times New Roman" w:cs="Times New Roman"/>
          <w:b/>
          <w:color w:val="auto"/>
          <w:kern w:val="0"/>
          <w:sz w:val="12"/>
          <w:szCs w:val="12"/>
        </w:rPr>
        <w:t xml:space="preserve">Цель: </w:t>
      </w:r>
      <w:r w:rsidRPr="007F7F74">
        <w:rPr>
          <w:rFonts w:ascii="Times New Roman" w:hAnsi="Times New Roman" w:cs="Times New Roman"/>
          <w:color w:val="auto"/>
          <w:kern w:val="0"/>
          <w:sz w:val="12"/>
          <w:szCs w:val="12"/>
        </w:rPr>
        <w:t>Создание благоприятных условий, способствующих устойчивому функционированию и развитию малого и среднего предпринимательства для повышения эффективности экономики района</w:t>
      </w:r>
    </w:p>
    <w:p w:rsidR="00EE1D73" w:rsidRPr="007F7F74" w:rsidRDefault="00EE1D73" w:rsidP="00EE1D73">
      <w:pPr>
        <w:spacing w:after="0" w:line="240" w:lineRule="auto"/>
        <w:jc w:val="both"/>
        <w:rPr>
          <w:rFonts w:ascii="Times New Roman" w:hAnsi="Times New Roman" w:cs="Times New Roman"/>
          <w:b/>
          <w:color w:val="auto"/>
          <w:kern w:val="0"/>
          <w:sz w:val="12"/>
          <w:szCs w:val="12"/>
        </w:rPr>
      </w:pPr>
      <w:r w:rsidRPr="007F7F74">
        <w:rPr>
          <w:rFonts w:ascii="Times New Roman" w:hAnsi="Times New Roman" w:cs="Times New Roman"/>
          <w:b/>
          <w:color w:val="auto"/>
          <w:kern w:val="0"/>
          <w:sz w:val="12"/>
          <w:szCs w:val="12"/>
        </w:rPr>
        <w:t>Задачи:</w:t>
      </w:r>
    </w:p>
    <w:p w:rsidR="00EE1D73" w:rsidRPr="007F7F74" w:rsidRDefault="00EE1D73" w:rsidP="00EE1D73">
      <w:pPr>
        <w:tabs>
          <w:tab w:val="left" w:pos="9180"/>
          <w:tab w:val="left" w:pos="9355"/>
          <w:tab w:val="left" w:pos="9720"/>
        </w:tabs>
        <w:spacing w:after="0" w:line="240" w:lineRule="auto"/>
        <w:ind w:right="315"/>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создание мотивов у экономически активного населения по организации  своего дела, побуждение к инициативному использованию своего потенциала;</w:t>
      </w:r>
    </w:p>
    <w:p w:rsidR="00EE1D73" w:rsidRPr="007F7F74" w:rsidRDefault="00EE1D73" w:rsidP="00EE1D73">
      <w:pPr>
        <w:tabs>
          <w:tab w:val="left" w:pos="9180"/>
          <w:tab w:val="left" w:pos="9355"/>
          <w:tab w:val="left" w:pos="9720"/>
        </w:tabs>
        <w:spacing w:after="0" w:line="240" w:lineRule="auto"/>
        <w:ind w:right="315"/>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 -повышение уровня предпринимательской грамотности;</w:t>
      </w:r>
    </w:p>
    <w:p w:rsidR="00EE1D73" w:rsidRPr="007F7F74" w:rsidRDefault="00EE1D73" w:rsidP="00EE1D73">
      <w:pPr>
        <w:tabs>
          <w:tab w:val="left" w:pos="9180"/>
          <w:tab w:val="left" w:pos="9355"/>
          <w:tab w:val="left" w:pos="9720"/>
        </w:tabs>
        <w:spacing w:after="0" w:line="240" w:lineRule="auto"/>
        <w:ind w:right="315"/>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 -поддержка субъектов малого и среднего предпринимательствам в приоритетных для района областях.</w:t>
      </w:r>
      <w:r w:rsidRPr="007F7F74">
        <w:rPr>
          <w:rFonts w:ascii="Times New Roman" w:hAnsi="Times New Roman" w:cs="Times New Roman"/>
          <w:color w:val="auto"/>
          <w:kern w:val="0"/>
          <w:sz w:val="12"/>
          <w:szCs w:val="12"/>
        </w:rPr>
        <w:br/>
        <w:t>Приоритетные направления в области развития малого и среднего предпринимательства:</w:t>
      </w:r>
    </w:p>
    <w:p w:rsidR="00EE1D73" w:rsidRPr="007F7F74" w:rsidRDefault="00EE1D73" w:rsidP="00EE1D73">
      <w:pPr>
        <w:tabs>
          <w:tab w:val="left" w:pos="9180"/>
          <w:tab w:val="left" w:pos="9355"/>
          <w:tab w:val="left" w:pos="9720"/>
        </w:tabs>
        <w:spacing w:after="0" w:line="240" w:lineRule="auto"/>
        <w:ind w:right="315"/>
        <w:jc w:val="both"/>
        <w:rPr>
          <w:rFonts w:ascii="Times New Roman" w:hAnsi="Times New Roman" w:cs="Times New Roman"/>
          <w:color w:val="auto"/>
          <w:kern w:val="0"/>
          <w:sz w:val="12"/>
          <w:szCs w:val="12"/>
        </w:rPr>
      </w:pPr>
      <w:r w:rsidRPr="007F7F74">
        <w:rPr>
          <w:rFonts w:ascii="Times New Roman" w:hAnsi="Times New Roman" w:cs="Times New Roman"/>
          <w:b/>
          <w:color w:val="auto"/>
          <w:kern w:val="0"/>
          <w:sz w:val="12"/>
          <w:szCs w:val="12"/>
        </w:rPr>
        <w:t xml:space="preserve"> - </w:t>
      </w:r>
      <w:r w:rsidRPr="007F7F74">
        <w:rPr>
          <w:rFonts w:ascii="Times New Roman" w:hAnsi="Times New Roman" w:cs="Times New Roman"/>
          <w:color w:val="auto"/>
          <w:kern w:val="0"/>
          <w:sz w:val="12"/>
          <w:szCs w:val="12"/>
        </w:rPr>
        <w:t xml:space="preserve">переработка древесины, заготовка и первичная переработка лесных </w:t>
      </w:r>
      <w:proofErr w:type="spellStart"/>
      <w:r w:rsidRPr="007F7F74">
        <w:rPr>
          <w:rFonts w:ascii="Times New Roman" w:hAnsi="Times New Roman" w:cs="Times New Roman"/>
          <w:color w:val="auto"/>
          <w:kern w:val="0"/>
          <w:sz w:val="12"/>
          <w:szCs w:val="12"/>
        </w:rPr>
        <w:t>недревесных</w:t>
      </w:r>
      <w:proofErr w:type="spellEnd"/>
      <w:r w:rsidRPr="007F7F74">
        <w:rPr>
          <w:rFonts w:ascii="Times New Roman" w:hAnsi="Times New Roman" w:cs="Times New Roman"/>
          <w:color w:val="auto"/>
          <w:kern w:val="0"/>
          <w:sz w:val="12"/>
          <w:szCs w:val="12"/>
        </w:rPr>
        <w:t xml:space="preserve"> продуктов, </w:t>
      </w:r>
    </w:p>
    <w:p w:rsidR="00EE1D73" w:rsidRPr="007F7F74" w:rsidRDefault="00EE1D73" w:rsidP="00EE1D73">
      <w:pPr>
        <w:tabs>
          <w:tab w:val="left" w:pos="9180"/>
          <w:tab w:val="left" w:pos="9355"/>
          <w:tab w:val="left" w:pos="9720"/>
        </w:tabs>
        <w:spacing w:after="0" w:line="240" w:lineRule="auto"/>
        <w:ind w:right="315"/>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 - производство и переработка сельскохозяйственной продукции,</w:t>
      </w:r>
    </w:p>
    <w:p w:rsidR="00EE1D73" w:rsidRPr="007F7F74" w:rsidRDefault="00EE1D73" w:rsidP="00EE1D73">
      <w:pPr>
        <w:tabs>
          <w:tab w:val="left" w:pos="9180"/>
          <w:tab w:val="left" w:pos="9355"/>
          <w:tab w:val="left" w:pos="9720"/>
        </w:tabs>
        <w:spacing w:after="0" w:line="240" w:lineRule="auto"/>
        <w:ind w:right="315"/>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 - оказание социально-бытовых услуг населению, </w:t>
      </w:r>
    </w:p>
    <w:p w:rsidR="00EE1D73" w:rsidRPr="007F7F74" w:rsidRDefault="00EE1D73" w:rsidP="00EE1D73">
      <w:pPr>
        <w:tabs>
          <w:tab w:val="left" w:pos="9180"/>
          <w:tab w:val="left" w:pos="9355"/>
          <w:tab w:val="left" w:pos="9720"/>
        </w:tabs>
        <w:spacing w:after="0" w:line="240" w:lineRule="auto"/>
        <w:ind w:right="315"/>
        <w:jc w:val="both"/>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 xml:space="preserve"> - строительство объектов жилищного назначения, </w:t>
      </w:r>
    </w:p>
    <w:p w:rsidR="00EE1D73" w:rsidRPr="007F7F74" w:rsidRDefault="00EE1D73" w:rsidP="00EE1D73">
      <w:pPr>
        <w:spacing w:after="0" w:line="240" w:lineRule="auto"/>
        <w:rPr>
          <w:rFonts w:ascii="Times New Roman" w:hAnsi="Times New Roman" w:cs="Times New Roman"/>
          <w:color w:val="auto"/>
          <w:kern w:val="0"/>
          <w:sz w:val="12"/>
          <w:szCs w:val="12"/>
        </w:rPr>
      </w:pPr>
    </w:p>
    <w:p w:rsidR="00EE1D73" w:rsidRPr="007F7F74" w:rsidRDefault="00EE1D73" w:rsidP="00EE1D73">
      <w:pPr>
        <w:spacing w:after="0" w:line="240" w:lineRule="auto"/>
        <w:rPr>
          <w:rFonts w:ascii="Times New Roman" w:hAnsi="Times New Roman" w:cs="Times New Roman"/>
          <w:color w:val="auto"/>
          <w:kern w:val="0"/>
          <w:sz w:val="12"/>
          <w:szCs w:val="12"/>
        </w:rPr>
      </w:pPr>
      <w:r w:rsidRPr="007F7F74">
        <w:rPr>
          <w:rFonts w:ascii="Times New Roman" w:hAnsi="Times New Roman" w:cs="Times New Roman"/>
          <w:color w:val="auto"/>
          <w:kern w:val="0"/>
          <w:sz w:val="12"/>
          <w:szCs w:val="12"/>
        </w:rPr>
        <w:t>Раздел 4</w:t>
      </w:r>
      <w:r w:rsidRPr="007F7F74">
        <w:rPr>
          <w:rFonts w:ascii="Times New Roman" w:hAnsi="Times New Roman" w:cs="Times New Roman"/>
          <w:b/>
          <w:color w:val="auto"/>
          <w:kern w:val="0"/>
          <w:sz w:val="12"/>
          <w:szCs w:val="12"/>
        </w:rPr>
        <w:t xml:space="preserve"> Прогноз конечных результатов программы</w:t>
      </w:r>
    </w:p>
    <w:p w:rsidR="00EE1D73" w:rsidRPr="007F7F74" w:rsidRDefault="00EE1D73" w:rsidP="00EE1D73">
      <w:pPr>
        <w:spacing w:after="0" w:line="240" w:lineRule="auto"/>
        <w:ind w:firstLine="709"/>
        <w:jc w:val="both"/>
        <w:rPr>
          <w:rFonts w:ascii="Times New Roman" w:hAnsi="Times New Roman" w:cs="Times New Roman"/>
          <w:color w:val="auto"/>
          <w:kern w:val="0"/>
          <w:sz w:val="12"/>
          <w:szCs w:val="12"/>
        </w:rPr>
      </w:pPr>
    </w:p>
    <w:p w:rsidR="00EE1D73" w:rsidRPr="007F7F74" w:rsidRDefault="00EE1D73" w:rsidP="00EE1D73">
      <w:pPr>
        <w:spacing w:after="0" w:line="240" w:lineRule="auto"/>
        <w:ind w:firstLine="284"/>
        <w:jc w:val="both"/>
        <w:rPr>
          <w:rFonts w:ascii="Times New Roman" w:hAnsi="Times New Roman" w:cs="Times New Roman"/>
          <w:kern w:val="0"/>
          <w:sz w:val="12"/>
          <w:szCs w:val="12"/>
        </w:rPr>
      </w:pPr>
      <w:r w:rsidRPr="007F7F74">
        <w:rPr>
          <w:rFonts w:ascii="Times New Roman" w:hAnsi="Times New Roman" w:cs="Times New Roman"/>
          <w:color w:val="333333"/>
          <w:kern w:val="0"/>
          <w:sz w:val="12"/>
          <w:szCs w:val="12"/>
        </w:rPr>
        <w:t xml:space="preserve">Реализация мероприятий Программы в 2014-2016 годах позволит сформировать благоприятную экономическую среду для развития предпринимательства в районе, что в свою очередь приведет к повышению благосостояния селян, росту занятости населения, повышению конкурентоспособности продукции, работ, услуг, производимых в районе, что позволит </w:t>
      </w:r>
      <w:r w:rsidRPr="007F7F74">
        <w:rPr>
          <w:rFonts w:ascii="Times New Roman" w:hAnsi="Times New Roman" w:cs="Times New Roman"/>
          <w:kern w:val="0"/>
          <w:sz w:val="12"/>
          <w:szCs w:val="12"/>
        </w:rPr>
        <w:t xml:space="preserve"> достичь следующих результатов:</w:t>
      </w:r>
    </w:p>
    <w:p w:rsidR="00EE1D73" w:rsidRPr="007F7F74" w:rsidRDefault="00EE1D73" w:rsidP="00EE1D73">
      <w:pPr>
        <w:spacing w:after="0" w:line="240" w:lineRule="auto"/>
        <w:ind w:firstLine="284"/>
        <w:jc w:val="both"/>
        <w:rPr>
          <w:rFonts w:ascii="Times New Roman" w:hAnsi="Times New Roman" w:cs="Times New Roman"/>
          <w:kern w:val="0"/>
          <w:sz w:val="12"/>
          <w:szCs w:val="12"/>
        </w:rPr>
      </w:pPr>
      <w:r w:rsidRPr="007F7F74">
        <w:rPr>
          <w:rFonts w:ascii="Times New Roman" w:hAnsi="Times New Roman" w:cs="Times New Roman"/>
          <w:kern w:val="0"/>
          <w:sz w:val="12"/>
          <w:szCs w:val="12"/>
        </w:rPr>
        <w:t>сократить численность безработных;</w:t>
      </w:r>
    </w:p>
    <w:p w:rsidR="00EE1D73" w:rsidRPr="007F7F74" w:rsidRDefault="00EE1D73" w:rsidP="00EE1D73">
      <w:pPr>
        <w:spacing w:after="0" w:line="240" w:lineRule="auto"/>
        <w:ind w:firstLine="284"/>
        <w:jc w:val="both"/>
        <w:rPr>
          <w:rFonts w:ascii="Times New Roman" w:hAnsi="Times New Roman" w:cs="Times New Roman"/>
          <w:kern w:val="0"/>
          <w:sz w:val="12"/>
          <w:szCs w:val="12"/>
        </w:rPr>
      </w:pPr>
      <w:r w:rsidRPr="007F7F74">
        <w:rPr>
          <w:rFonts w:ascii="Times New Roman" w:hAnsi="Times New Roman" w:cs="Times New Roman"/>
          <w:kern w:val="0"/>
          <w:sz w:val="12"/>
          <w:szCs w:val="12"/>
        </w:rPr>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EE1D73" w:rsidRPr="007F7F74" w:rsidRDefault="00EE1D73" w:rsidP="00EE1D73">
      <w:pPr>
        <w:spacing w:after="0" w:line="240" w:lineRule="auto"/>
        <w:ind w:firstLine="284"/>
        <w:jc w:val="both"/>
        <w:rPr>
          <w:rFonts w:ascii="Times New Roman" w:hAnsi="Times New Roman" w:cs="Times New Roman"/>
          <w:kern w:val="0"/>
          <w:sz w:val="12"/>
          <w:szCs w:val="12"/>
        </w:rPr>
      </w:pPr>
      <w:r w:rsidRPr="007F7F74">
        <w:rPr>
          <w:rFonts w:ascii="Times New Roman" w:hAnsi="Times New Roman" w:cs="Times New Roman"/>
          <w:kern w:val="0"/>
          <w:sz w:val="12"/>
          <w:szCs w:val="12"/>
        </w:rPr>
        <w:t>повысить рыночную устойчивость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EE1D73" w:rsidRPr="007F7F74" w:rsidRDefault="00EE1D73" w:rsidP="00EE1D73">
      <w:pPr>
        <w:spacing w:after="0" w:line="240" w:lineRule="auto"/>
        <w:ind w:firstLine="284"/>
        <w:jc w:val="both"/>
        <w:rPr>
          <w:rFonts w:ascii="Times New Roman" w:hAnsi="Times New Roman" w:cs="Times New Roman"/>
          <w:kern w:val="0"/>
          <w:sz w:val="12"/>
          <w:szCs w:val="12"/>
        </w:rPr>
      </w:pPr>
      <w:r w:rsidRPr="007F7F74">
        <w:rPr>
          <w:rFonts w:ascii="Times New Roman" w:hAnsi="Times New Roman" w:cs="Times New Roman"/>
          <w:kern w:val="0"/>
          <w:sz w:val="12"/>
          <w:szCs w:val="12"/>
        </w:rPr>
        <w:t>повысить производительность труда;</w:t>
      </w:r>
    </w:p>
    <w:p w:rsidR="00EE1D73" w:rsidRPr="007F7F74" w:rsidRDefault="00EE1D73" w:rsidP="00EE1D73">
      <w:pPr>
        <w:spacing w:after="0" w:line="240" w:lineRule="auto"/>
        <w:ind w:firstLine="284"/>
        <w:jc w:val="both"/>
        <w:rPr>
          <w:rFonts w:ascii="Times New Roman" w:hAnsi="Times New Roman" w:cs="Times New Roman"/>
          <w:kern w:val="0"/>
          <w:sz w:val="12"/>
          <w:szCs w:val="12"/>
        </w:rPr>
      </w:pPr>
      <w:r w:rsidRPr="007F7F74">
        <w:rPr>
          <w:rFonts w:ascii="Times New Roman" w:hAnsi="Times New Roman" w:cs="Times New Roman"/>
          <w:kern w:val="0"/>
          <w:sz w:val="12"/>
          <w:szCs w:val="12"/>
        </w:rPr>
        <w:t>поднять размер налоговых доходов района.</w:t>
      </w:r>
    </w:p>
    <w:p w:rsidR="00EE1D73" w:rsidRPr="007F7F74" w:rsidRDefault="00EE1D73" w:rsidP="00EE1D73">
      <w:pPr>
        <w:spacing w:after="0" w:line="240" w:lineRule="auto"/>
        <w:ind w:firstLine="284"/>
        <w:jc w:val="both"/>
        <w:rPr>
          <w:rFonts w:ascii="Times New Roman" w:hAnsi="Times New Roman" w:cs="Times New Roman"/>
          <w:kern w:val="0"/>
          <w:sz w:val="12"/>
          <w:szCs w:val="12"/>
        </w:rPr>
      </w:pPr>
    </w:p>
    <w:p w:rsidR="00EE1D73" w:rsidRDefault="00EE1D73" w:rsidP="00EE1D73">
      <w:pPr>
        <w:spacing w:after="0" w:line="240" w:lineRule="auto"/>
        <w:ind w:firstLine="284"/>
        <w:rPr>
          <w:rFonts w:ascii="Times New Roman" w:hAnsi="Times New Roman" w:cs="Times New Roman"/>
          <w:b/>
          <w:kern w:val="0"/>
          <w:sz w:val="12"/>
          <w:szCs w:val="12"/>
        </w:rPr>
      </w:pPr>
      <w:r w:rsidRPr="007F7F74">
        <w:rPr>
          <w:rFonts w:ascii="Times New Roman" w:hAnsi="Times New Roman" w:cs="Times New Roman"/>
          <w:kern w:val="0"/>
          <w:sz w:val="12"/>
          <w:szCs w:val="12"/>
        </w:rPr>
        <w:t>Раздел 5</w:t>
      </w:r>
      <w:r w:rsidRPr="007F7F74">
        <w:rPr>
          <w:rFonts w:ascii="Times New Roman" w:hAnsi="Times New Roman" w:cs="Times New Roman"/>
          <w:b/>
          <w:kern w:val="0"/>
          <w:sz w:val="12"/>
          <w:szCs w:val="12"/>
        </w:rPr>
        <w:t xml:space="preserve"> Перечень подпрограмм с указанием сроков их реализации и ожидаемых результатов</w:t>
      </w:r>
    </w:p>
    <w:p w:rsidR="00EE1D73" w:rsidRPr="007F7F74" w:rsidRDefault="00EE1D73" w:rsidP="00EE1D73">
      <w:pPr>
        <w:spacing w:after="0" w:line="240" w:lineRule="auto"/>
        <w:ind w:firstLine="284"/>
        <w:rPr>
          <w:rFonts w:ascii="Times New Roman" w:hAnsi="Times New Roman" w:cs="Times New Roman"/>
          <w:b/>
          <w:kern w:val="0"/>
          <w:sz w:val="12"/>
          <w:szCs w:val="12"/>
        </w:rPr>
      </w:pPr>
    </w:p>
    <w:p w:rsidR="00EE1D73" w:rsidRPr="007F7F74" w:rsidRDefault="00EE1D73" w:rsidP="00EE1D73">
      <w:pPr>
        <w:spacing w:after="0" w:line="240" w:lineRule="auto"/>
        <w:ind w:firstLine="284"/>
        <w:jc w:val="both"/>
        <w:rPr>
          <w:rFonts w:ascii="Times New Roman" w:hAnsi="Times New Roman" w:cs="Times New Roman"/>
          <w:kern w:val="0"/>
          <w:sz w:val="12"/>
          <w:szCs w:val="12"/>
        </w:rPr>
      </w:pPr>
      <w:r w:rsidRPr="007F7F74">
        <w:rPr>
          <w:rFonts w:ascii="Times New Roman" w:hAnsi="Times New Roman" w:cs="Times New Roman"/>
          <w:kern w:val="0"/>
          <w:sz w:val="12"/>
          <w:szCs w:val="12"/>
        </w:rPr>
        <w:t>Подпрограмма  –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(приложение 3)</w:t>
      </w:r>
    </w:p>
    <w:p w:rsidR="00EE1D73" w:rsidRPr="007F7F74" w:rsidRDefault="00EE1D73" w:rsidP="00EE1D73">
      <w:pPr>
        <w:spacing w:after="0" w:line="240" w:lineRule="auto"/>
        <w:ind w:firstLine="284"/>
        <w:jc w:val="both"/>
        <w:rPr>
          <w:rFonts w:ascii="Times New Roman" w:hAnsi="Times New Roman" w:cs="Times New Roman"/>
          <w:kern w:val="0"/>
          <w:sz w:val="12"/>
          <w:szCs w:val="12"/>
        </w:rPr>
      </w:pPr>
      <w:r w:rsidRPr="007F7F74">
        <w:rPr>
          <w:rFonts w:ascii="Times New Roman" w:hAnsi="Times New Roman" w:cs="Times New Roman"/>
          <w:kern w:val="0"/>
          <w:sz w:val="12"/>
          <w:szCs w:val="12"/>
        </w:rPr>
        <w:t>Срок реализации  с 2014 по 2016 годы.</w:t>
      </w:r>
    </w:p>
    <w:p w:rsidR="00EE1D73" w:rsidRPr="007F7F74" w:rsidRDefault="00EE1D73" w:rsidP="00EE1D73">
      <w:pPr>
        <w:spacing w:after="0" w:line="240" w:lineRule="auto"/>
        <w:ind w:firstLine="284"/>
        <w:jc w:val="both"/>
        <w:rPr>
          <w:rFonts w:ascii="Times New Roman" w:hAnsi="Times New Roman" w:cs="Times New Roman"/>
          <w:kern w:val="0"/>
          <w:sz w:val="12"/>
          <w:szCs w:val="12"/>
        </w:rPr>
      </w:pPr>
      <w:r w:rsidRPr="007F7F74">
        <w:rPr>
          <w:rFonts w:ascii="Times New Roman" w:hAnsi="Times New Roman" w:cs="Times New Roman"/>
          <w:kern w:val="0"/>
          <w:sz w:val="12"/>
          <w:szCs w:val="12"/>
        </w:rPr>
        <w:t>Ожидаемые результаты – увеличение количества субъектов малого и (или) среднего предпринимательства, принявших участие в конкурсе на 40 %.</w:t>
      </w:r>
    </w:p>
    <w:p w:rsidR="00EE1D73" w:rsidRPr="007F7F74" w:rsidRDefault="00EE1D73" w:rsidP="00EE1D73">
      <w:pPr>
        <w:spacing w:after="0" w:line="240" w:lineRule="auto"/>
        <w:ind w:firstLine="284"/>
        <w:jc w:val="both"/>
        <w:rPr>
          <w:rFonts w:ascii="Times New Roman" w:hAnsi="Times New Roman" w:cs="Times New Roman"/>
          <w:kern w:val="0"/>
          <w:sz w:val="12"/>
          <w:szCs w:val="12"/>
        </w:rPr>
      </w:pPr>
      <w:r w:rsidRPr="007F7F74">
        <w:rPr>
          <w:rFonts w:ascii="Times New Roman" w:hAnsi="Times New Roman" w:cs="Times New Roman"/>
          <w:kern w:val="0"/>
          <w:sz w:val="12"/>
          <w:szCs w:val="12"/>
        </w:rPr>
        <w:t>Подпрограмма  – «Переподготовка и повышение квалификации субъектов малого и (или) среднего предпринимательства и их работников, способствующих повышению конкурентоспособности субъектов малого и среднего предпринимательства» (приложение 4)</w:t>
      </w:r>
    </w:p>
    <w:p w:rsidR="00EE1D73" w:rsidRPr="007F7F74" w:rsidRDefault="00EE1D73" w:rsidP="00EE1D73">
      <w:pPr>
        <w:spacing w:after="0" w:line="240" w:lineRule="auto"/>
        <w:ind w:firstLine="284"/>
        <w:jc w:val="both"/>
        <w:rPr>
          <w:rFonts w:ascii="Times New Roman" w:hAnsi="Times New Roman" w:cs="Times New Roman"/>
          <w:kern w:val="0"/>
          <w:sz w:val="12"/>
          <w:szCs w:val="12"/>
        </w:rPr>
      </w:pPr>
      <w:r w:rsidRPr="007F7F74">
        <w:rPr>
          <w:rFonts w:ascii="Times New Roman" w:hAnsi="Times New Roman" w:cs="Times New Roman"/>
          <w:kern w:val="0"/>
          <w:sz w:val="12"/>
          <w:szCs w:val="12"/>
        </w:rPr>
        <w:t>Срок реализации  с 2014 по 2016 годы.</w:t>
      </w:r>
    </w:p>
    <w:p w:rsidR="00EE1D73" w:rsidRPr="007F7F74" w:rsidRDefault="00EE1D73" w:rsidP="00EE1D73">
      <w:pPr>
        <w:spacing w:after="0" w:line="240" w:lineRule="auto"/>
        <w:ind w:firstLine="284"/>
        <w:jc w:val="both"/>
        <w:rPr>
          <w:rFonts w:ascii="Times New Roman" w:hAnsi="Times New Roman" w:cs="Times New Roman"/>
          <w:kern w:val="0"/>
          <w:sz w:val="12"/>
          <w:szCs w:val="12"/>
        </w:rPr>
      </w:pPr>
      <w:r w:rsidRPr="007F7F74">
        <w:rPr>
          <w:rFonts w:ascii="Times New Roman" w:hAnsi="Times New Roman" w:cs="Times New Roman"/>
          <w:kern w:val="0"/>
          <w:sz w:val="12"/>
          <w:szCs w:val="12"/>
        </w:rPr>
        <w:t>Ожидаемые результаты – Повысят квалификацию субъекты малого и среднего предпринимательства и их работники 15 человек.</w:t>
      </w:r>
    </w:p>
    <w:p w:rsidR="00EE1D73" w:rsidRPr="007F7F74" w:rsidRDefault="00EE1D73" w:rsidP="00EE1D73">
      <w:pPr>
        <w:spacing w:after="0" w:line="240" w:lineRule="auto"/>
        <w:ind w:firstLine="284"/>
        <w:jc w:val="both"/>
        <w:rPr>
          <w:rFonts w:ascii="Times New Roman" w:hAnsi="Times New Roman" w:cs="Times New Roman"/>
          <w:kern w:val="0"/>
          <w:sz w:val="12"/>
          <w:szCs w:val="12"/>
        </w:rPr>
      </w:pPr>
      <w:r w:rsidRPr="007F7F74">
        <w:rPr>
          <w:rFonts w:ascii="Times New Roman" w:hAnsi="Times New Roman" w:cs="Times New Roman"/>
          <w:kern w:val="0"/>
          <w:sz w:val="12"/>
          <w:szCs w:val="12"/>
        </w:rPr>
        <w:t xml:space="preserve"> Подпрограмма  – «Финансовая поддержка малого и (или) среднего предпринимательства» (приложение 5)</w:t>
      </w:r>
    </w:p>
    <w:p w:rsidR="00EE1D73" w:rsidRPr="007F7F74" w:rsidRDefault="00EE1D73" w:rsidP="00EE1D73">
      <w:pPr>
        <w:spacing w:after="0" w:line="240" w:lineRule="auto"/>
        <w:ind w:firstLine="284"/>
        <w:jc w:val="both"/>
        <w:rPr>
          <w:rFonts w:ascii="Times New Roman" w:hAnsi="Times New Roman" w:cs="Times New Roman"/>
          <w:kern w:val="0"/>
          <w:sz w:val="12"/>
          <w:szCs w:val="12"/>
        </w:rPr>
      </w:pPr>
      <w:r w:rsidRPr="007F7F74">
        <w:rPr>
          <w:rFonts w:ascii="Times New Roman" w:hAnsi="Times New Roman" w:cs="Times New Roman"/>
          <w:kern w:val="0"/>
          <w:sz w:val="12"/>
          <w:szCs w:val="12"/>
        </w:rPr>
        <w:t>Срок реализации  с 2014 по 2016 годы.</w:t>
      </w:r>
    </w:p>
    <w:p w:rsidR="00EE1D73" w:rsidRPr="007F7F74" w:rsidRDefault="00EE1D73" w:rsidP="00EE1D73">
      <w:pPr>
        <w:spacing w:after="0" w:line="240" w:lineRule="auto"/>
        <w:ind w:firstLine="284"/>
        <w:jc w:val="both"/>
        <w:rPr>
          <w:rFonts w:ascii="Times New Roman" w:hAnsi="Times New Roman" w:cs="Times New Roman"/>
          <w:kern w:val="0"/>
          <w:sz w:val="12"/>
          <w:szCs w:val="12"/>
        </w:rPr>
      </w:pPr>
      <w:r w:rsidRPr="007F7F74">
        <w:rPr>
          <w:rFonts w:ascii="Times New Roman" w:hAnsi="Times New Roman" w:cs="Times New Roman"/>
          <w:kern w:val="0"/>
          <w:sz w:val="12"/>
          <w:szCs w:val="12"/>
        </w:rPr>
        <w:t>Ожидаемые результаты - количество субъектов малого и (или) среднего предпринимательства, которым оказана поддержка – 15</w:t>
      </w:r>
    </w:p>
    <w:p w:rsidR="00EE1D73" w:rsidRPr="007F7F74" w:rsidRDefault="00EE1D73" w:rsidP="00EE1D73">
      <w:pPr>
        <w:spacing w:after="0" w:line="240" w:lineRule="auto"/>
        <w:ind w:firstLine="284"/>
        <w:jc w:val="both"/>
        <w:rPr>
          <w:rFonts w:ascii="Times New Roman" w:hAnsi="Times New Roman" w:cs="Times New Roman"/>
          <w:kern w:val="0"/>
          <w:sz w:val="12"/>
          <w:szCs w:val="12"/>
        </w:rPr>
      </w:pPr>
    </w:p>
    <w:p w:rsidR="00EE1D73" w:rsidRPr="007F7F74" w:rsidRDefault="00EE1D73" w:rsidP="00EE1D73">
      <w:pPr>
        <w:spacing w:after="0" w:line="240" w:lineRule="auto"/>
        <w:ind w:firstLine="284"/>
        <w:rPr>
          <w:rFonts w:ascii="Times New Roman" w:hAnsi="Times New Roman" w:cs="Times New Roman"/>
          <w:b/>
          <w:kern w:val="0"/>
          <w:sz w:val="12"/>
          <w:szCs w:val="12"/>
        </w:rPr>
      </w:pPr>
      <w:r w:rsidRPr="007F7F74">
        <w:rPr>
          <w:rFonts w:ascii="Times New Roman" w:hAnsi="Times New Roman" w:cs="Times New Roman"/>
          <w:kern w:val="0"/>
          <w:sz w:val="12"/>
          <w:szCs w:val="12"/>
        </w:rPr>
        <w:t>Раздел 6</w:t>
      </w:r>
      <w:r w:rsidRPr="007F7F74">
        <w:rPr>
          <w:rFonts w:ascii="Times New Roman" w:hAnsi="Times New Roman" w:cs="Times New Roman"/>
          <w:b/>
          <w:kern w:val="0"/>
          <w:sz w:val="12"/>
          <w:szCs w:val="12"/>
        </w:rPr>
        <w:t xml:space="preserve"> Информация о распределении расходов по мероприятиям Программы</w:t>
      </w:r>
    </w:p>
    <w:p w:rsidR="00EE1D73" w:rsidRDefault="00EE1D73" w:rsidP="00EE1D73">
      <w:pPr>
        <w:spacing w:after="0" w:line="240" w:lineRule="auto"/>
        <w:ind w:firstLine="709"/>
        <w:jc w:val="both"/>
        <w:rPr>
          <w:rFonts w:ascii="Times New Roman" w:hAnsi="Times New Roman" w:cs="Times New Roman"/>
          <w:kern w:val="0"/>
          <w:sz w:val="12"/>
          <w:szCs w:val="12"/>
        </w:rPr>
      </w:pPr>
      <w:r w:rsidRPr="000F4622">
        <w:rPr>
          <w:rFonts w:ascii="Times New Roman" w:hAnsi="Times New Roman" w:cs="Times New Roman"/>
          <w:kern w:val="0"/>
          <w:sz w:val="12"/>
          <w:szCs w:val="12"/>
        </w:rPr>
        <w:t>Информация о распределении планируемых расходов  по подпрограммам с указанием главных распорядителей средств районного бюджета, а также по годам реализации программы приведена в приложении 1 к настоящей Программе.</w:t>
      </w:r>
    </w:p>
    <w:p w:rsidR="00EE1D73" w:rsidRPr="000F4622" w:rsidRDefault="00EE1D73" w:rsidP="00EE1D73">
      <w:pPr>
        <w:spacing w:after="0" w:line="240" w:lineRule="auto"/>
        <w:ind w:firstLine="709"/>
        <w:jc w:val="both"/>
        <w:rPr>
          <w:rFonts w:ascii="Times New Roman" w:hAnsi="Times New Roman" w:cs="Times New Roman"/>
          <w:kern w:val="0"/>
          <w:sz w:val="12"/>
          <w:szCs w:val="12"/>
        </w:rPr>
      </w:pPr>
    </w:p>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Раздел 7</w:t>
      </w:r>
      <w:r w:rsidRPr="000F4622">
        <w:rPr>
          <w:rFonts w:ascii="Times New Roman" w:hAnsi="Times New Roman" w:cs="Times New Roman"/>
          <w:b/>
          <w:color w:val="auto"/>
          <w:kern w:val="0"/>
          <w:sz w:val="12"/>
          <w:szCs w:val="12"/>
        </w:rPr>
        <w:t xml:space="preserve"> Ресурсное обеспечение Программы</w:t>
      </w:r>
    </w:p>
    <w:p w:rsidR="00EE1D73" w:rsidRPr="000F4622" w:rsidRDefault="00EE1D73" w:rsidP="00EE1D73">
      <w:pPr>
        <w:spacing w:after="0" w:line="240" w:lineRule="auto"/>
        <w:ind w:firstLine="709"/>
        <w:jc w:val="both"/>
        <w:rPr>
          <w:rFonts w:ascii="Times New Roman" w:hAnsi="Times New Roman" w:cs="Times New Roman"/>
          <w:color w:val="auto"/>
          <w:kern w:val="0"/>
          <w:sz w:val="12"/>
          <w:szCs w:val="12"/>
        </w:rPr>
      </w:pP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proofErr w:type="gramStart"/>
      <w:r w:rsidRPr="000F4622">
        <w:rPr>
          <w:rFonts w:ascii="Times New Roman" w:hAnsi="Times New Roman" w:cs="Times New Roman"/>
          <w:color w:val="auto"/>
          <w:kern w:val="0"/>
          <w:sz w:val="12"/>
          <w:szCs w:val="12"/>
        </w:rPr>
        <w:t>Реализация Программы будет осуществляться за счет средств местного  бюджета, а также за счет средств краевого бюджета, в случае поступления в бюджет Каратузского района средств краевого бюджета по итогам конкурса по отбору муниципальных программ для предоставления субсидий бюджетам муниципальных образований края в целях финансирования мероприятий по поддержке и развитию малого и среднего предпринимательства.</w:t>
      </w:r>
      <w:proofErr w:type="gramEnd"/>
      <w:r w:rsidRPr="000F4622">
        <w:rPr>
          <w:rFonts w:ascii="Times New Roman" w:hAnsi="Times New Roman" w:cs="Times New Roman"/>
          <w:color w:val="auto"/>
          <w:kern w:val="0"/>
          <w:sz w:val="12"/>
          <w:szCs w:val="12"/>
        </w:rPr>
        <w:t xml:space="preserve"> Общий объем финансирования составляет 1793,0 </w:t>
      </w:r>
      <w:proofErr w:type="spellStart"/>
      <w:r w:rsidRPr="000F4622">
        <w:rPr>
          <w:rFonts w:ascii="Times New Roman" w:hAnsi="Times New Roman" w:cs="Times New Roman"/>
          <w:color w:val="auto"/>
          <w:kern w:val="0"/>
          <w:sz w:val="12"/>
          <w:szCs w:val="12"/>
        </w:rPr>
        <w:t>тыс</w:t>
      </w:r>
      <w:proofErr w:type="gramStart"/>
      <w:r w:rsidRPr="000F4622">
        <w:rPr>
          <w:rFonts w:ascii="Times New Roman" w:hAnsi="Times New Roman" w:cs="Times New Roman"/>
          <w:color w:val="auto"/>
          <w:kern w:val="0"/>
          <w:sz w:val="12"/>
          <w:szCs w:val="12"/>
        </w:rPr>
        <w:t>.р</w:t>
      </w:r>
      <w:proofErr w:type="gramEnd"/>
      <w:r w:rsidRPr="000F4622">
        <w:rPr>
          <w:rFonts w:ascii="Times New Roman" w:hAnsi="Times New Roman" w:cs="Times New Roman"/>
          <w:color w:val="auto"/>
          <w:kern w:val="0"/>
          <w:sz w:val="12"/>
          <w:szCs w:val="12"/>
        </w:rPr>
        <w:t>ублей</w:t>
      </w:r>
      <w:proofErr w:type="spellEnd"/>
      <w:r w:rsidRPr="000F4622">
        <w:rPr>
          <w:rFonts w:ascii="Times New Roman" w:hAnsi="Times New Roman" w:cs="Times New Roman"/>
          <w:color w:val="auto"/>
          <w:kern w:val="0"/>
          <w:sz w:val="12"/>
          <w:szCs w:val="12"/>
        </w:rPr>
        <w:t>, в том числе местный бюджет</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2014-325,0 тыс. рублей;</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2015- 325,0 тыс. рублей;</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2016- 325,0 тыс. рублей;</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Федеральный бюджет  2014 год - 818,0тыс. рублей</w:t>
      </w:r>
    </w:p>
    <w:p w:rsidR="00EE1D73" w:rsidRPr="000F4622" w:rsidRDefault="00EE1D73" w:rsidP="00EE1D73">
      <w:pPr>
        <w:spacing w:before="100" w:beforeAutospacing="1"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kern w:val="0"/>
          <w:sz w:val="12"/>
          <w:szCs w:val="12"/>
        </w:rPr>
        <w:t>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 Ресурсное обеспечение Программы может быть увеличено</w:t>
      </w:r>
      <w:r w:rsidRPr="000F4622">
        <w:rPr>
          <w:rFonts w:ascii="Times New Roman" w:hAnsi="Times New Roman" w:cs="Times New Roman"/>
          <w:color w:val="auto"/>
          <w:kern w:val="0"/>
          <w:sz w:val="12"/>
          <w:szCs w:val="12"/>
        </w:rPr>
        <w:t>, в случае поступления в бюджет Каратузского района сре</w:t>
      </w:r>
      <w:proofErr w:type="gramStart"/>
      <w:r w:rsidRPr="000F4622">
        <w:rPr>
          <w:rFonts w:ascii="Times New Roman" w:hAnsi="Times New Roman" w:cs="Times New Roman"/>
          <w:color w:val="auto"/>
          <w:kern w:val="0"/>
          <w:sz w:val="12"/>
          <w:szCs w:val="12"/>
        </w:rPr>
        <w:t>дств кр</w:t>
      </w:r>
      <w:proofErr w:type="gramEnd"/>
      <w:r w:rsidRPr="000F4622">
        <w:rPr>
          <w:rFonts w:ascii="Times New Roman" w:hAnsi="Times New Roman" w:cs="Times New Roman"/>
          <w:color w:val="auto"/>
          <w:kern w:val="0"/>
          <w:sz w:val="12"/>
          <w:szCs w:val="12"/>
        </w:rPr>
        <w:t xml:space="preserve">аевого бюджета по итогам конкурса по отбору муниципальных программ для предоставления субсидий бюджетам муниципальных образований края в целях </w:t>
      </w:r>
      <w:proofErr w:type="spellStart"/>
      <w:r w:rsidRPr="000F4622">
        <w:rPr>
          <w:rFonts w:ascii="Times New Roman" w:hAnsi="Times New Roman" w:cs="Times New Roman"/>
          <w:color w:val="auto"/>
          <w:kern w:val="0"/>
          <w:sz w:val="12"/>
          <w:szCs w:val="12"/>
        </w:rPr>
        <w:t>софинансирования</w:t>
      </w:r>
      <w:proofErr w:type="spellEnd"/>
      <w:r w:rsidRPr="000F4622">
        <w:rPr>
          <w:rFonts w:ascii="Times New Roman" w:hAnsi="Times New Roman" w:cs="Times New Roman"/>
          <w:color w:val="auto"/>
          <w:kern w:val="0"/>
          <w:sz w:val="12"/>
          <w:szCs w:val="12"/>
        </w:rPr>
        <w:t xml:space="preserve"> мероприятий по поддержке и развитию малого и среднего предпринимательства.</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Информация о ресурсном обеспечении и прогнозной оценке расходов с учетом источников финансирования  приведена в приложении 2 к настоящей Программе.</w:t>
      </w:r>
    </w:p>
    <w:p w:rsidR="00EE1D73" w:rsidRPr="000F4622" w:rsidRDefault="00EE1D73" w:rsidP="00EE1D73">
      <w:pPr>
        <w:spacing w:after="0" w:line="240" w:lineRule="auto"/>
        <w:jc w:val="both"/>
        <w:rPr>
          <w:rFonts w:ascii="Times New Roman" w:hAnsi="Times New Roman" w:cs="Times New Roman"/>
          <w:color w:val="auto"/>
          <w:kern w:val="0"/>
          <w:sz w:val="12"/>
          <w:szCs w:val="12"/>
        </w:rPr>
      </w:pPr>
    </w:p>
    <w:p w:rsidR="00EE1D73" w:rsidRPr="000F4622" w:rsidRDefault="00EE1D73" w:rsidP="00EE1D73">
      <w:pPr>
        <w:spacing w:after="0" w:line="240" w:lineRule="auto"/>
        <w:rPr>
          <w:rFonts w:ascii="Times New Roman" w:hAnsi="Times New Roman" w:cs="Times New Roman"/>
          <w:b/>
          <w:color w:val="auto"/>
          <w:kern w:val="0"/>
          <w:sz w:val="12"/>
          <w:szCs w:val="12"/>
        </w:rPr>
      </w:pPr>
      <w:r w:rsidRPr="000F4622">
        <w:rPr>
          <w:rFonts w:ascii="Times New Roman" w:hAnsi="Times New Roman" w:cs="Times New Roman"/>
          <w:color w:val="auto"/>
          <w:kern w:val="0"/>
          <w:sz w:val="12"/>
          <w:szCs w:val="12"/>
        </w:rPr>
        <w:t>Раздел 8</w:t>
      </w:r>
      <w:r w:rsidRPr="000F4622">
        <w:rPr>
          <w:rFonts w:ascii="Times New Roman" w:hAnsi="Times New Roman" w:cs="Times New Roman"/>
          <w:b/>
          <w:color w:val="auto"/>
          <w:kern w:val="0"/>
          <w:sz w:val="12"/>
          <w:szCs w:val="12"/>
        </w:rPr>
        <w:t xml:space="preserve"> Целевые индикаторы и показатели результативности Программы</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Целевые показатели результативности развития малого и (или) среднего предпринимательства приведены в приложении 1,2 к Паспорту</w:t>
      </w:r>
    </w:p>
    <w:p w:rsidR="00EE1D73" w:rsidRPr="000F4622" w:rsidRDefault="00EE1D73" w:rsidP="00EE1D73">
      <w:pPr>
        <w:spacing w:after="0" w:line="240" w:lineRule="auto"/>
        <w:ind w:firstLine="284"/>
        <w:jc w:val="both"/>
        <w:rPr>
          <w:rFonts w:ascii="Times New Roman" w:hAnsi="Times New Roman" w:cs="Times New Roman"/>
          <w:kern w:val="0"/>
          <w:sz w:val="12"/>
          <w:szCs w:val="12"/>
        </w:rPr>
      </w:pPr>
      <w:bookmarkStart w:id="5" w:name="_9._Критерии_оценки_результатов_усто"/>
      <w:bookmarkStart w:id="6" w:name="_9._Критерии_оценки_результатов_усто_1"/>
      <w:bookmarkEnd w:id="5"/>
      <w:bookmarkEnd w:id="6"/>
      <w:r w:rsidRPr="000F4622">
        <w:rPr>
          <w:rFonts w:ascii="Times New Roman" w:hAnsi="Times New Roman" w:cs="Times New Roman"/>
          <w:kern w:val="0"/>
          <w:sz w:val="12"/>
          <w:szCs w:val="12"/>
        </w:rPr>
        <w:t xml:space="preserve">Оценка эффективности реализации программы осуществляется  ответственным исполнителем  программы по итогам ее реализации за отчетный финансовый год и за весь период реализации по балльной системе: </w:t>
      </w:r>
    </w:p>
    <w:p w:rsidR="00EE1D73" w:rsidRPr="000F4622" w:rsidRDefault="00EE1D73" w:rsidP="00EE1D73">
      <w:pPr>
        <w:spacing w:after="0" w:line="240" w:lineRule="auto"/>
        <w:ind w:firstLine="284"/>
        <w:jc w:val="both"/>
        <w:rPr>
          <w:rFonts w:ascii="Times New Roman" w:hAnsi="Times New Roman" w:cs="Times New Roman"/>
          <w:kern w:val="0"/>
          <w:sz w:val="12"/>
          <w:szCs w:val="12"/>
        </w:rPr>
      </w:pPr>
      <w:r w:rsidRPr="000F4622">
        <w:rPr>
          <w:rFonts w:ascii="Times New Roman" w:hAnsi="Times New Roman" w:cs="Times New Roman"/>
          <w:kern w:val="0"/>
          <w:sz w:val="12"/>
          <w:szCs w:val="12"/>
        </w:rPr>
        <w:t>при выполнении целевого показателя на 100 % и выше - 1 балл;</w:t>
      </w:r>
    </w:p>
    <w:p w:rsidR="00EE1D73" w:rsidRPr="000F4622" w:rsidRDefault="00EE1D73" w:rsidP="00EE1D73">
      <w:pPr>
        <w:spacing w:after="0" w:line="240" w:lineRule="auto"/>
        <w:ind w:firstLine="284"/>
        <w:jc w:val="both"/>
        <w:rPr>
          <w:rFonts w:ascii="Times New Roman" w:hAnsi="Times New Roman" w:cs="Times New Roman"/>
          <w:kern w:val="0"/>
          <w:sz w:val="12"/>
          <w:szCs w:val="12"/>
        </w:rPr>
      </w:pPr>
      <w:r w:rsidRPr="000F4622">
        <w:rPr>
          <w:rFonts w:ascii="Times New Roman" w:hAnsi="Times New Roman" w:cs="Times New Roman"/>
          <w:kern w:val="0"/>
          <w:sz w:val="12"/>
          <w:szCs w:val="12"/>
        </w:rPr>
        <w:t>при выполнении целевого показателя на 50 % - 99% - 0,5 балла;</w:t>
      </w:r>
    </w:p>
    <w:p w:rsidR="00EE1D73" w:rsidRPr="000F4622" w:rsidRDefault="00EE1D73" w:rsidP="00EE1D73">
      <w:pPr>
        <w:spacing w:after="0" w:line="240" w:lineRule="auto"/>
        <w:ind w:firstLine="284"/>
        <w:jc w:val="both"/>
        <w:rPr>
          <w:rFonts w:ascii="Times New Roman" w:hAnsi="Times New Roman" w:cs="Times New Roman"/>
          <w:kern w:val="0"/>
          <w:sz w:val="12"/>
          <w:szCs w:val="12"/>
        </w:rPr>
      </w:pPr>
      <w:r w:rsidRPr="000F4622">
        <w:rPr>
          <w:rFonts w:ascii="Times New Roman" w:hAnsi="Times New Roman" w:cs="Times New Roman"/>
          <w:kern w:val="0"/>
          <w:sz w:val="12"/>
          <w:szCs w:val="12"/>
        </w:rPr>
        <w:t>при выполнении целевого показателя на 0% - 49% - 0 баллов.</w:t>
      </w:r>
    </w:p>
    <w:p w:rsidR="00EE1D73" w:rsidRPr="000F4622" w:rsidRDefault="00EE1D73" w:rsidP="00EE1D73">
      <w:pPr>
        <w:spacing w:after="0" w:line="240" w:lineRule="auto"/>
        <w:ind w:firstLine="284"/>
        <w:jc w:val="both"/>
        <w:rPr>
          <w:rFonts w:ascii="Times New Roman" w:hAnsi="Times New Roman" w:cs="Times New Roman"/>
          <w:kern w:val="0"/>
          <w:sz w:val="12"/>
          <w:szCs w:val="12"/>
        </w:rPr>
      </w:pPr>
      <w:r w:rsidRPr="000F4622">
        <w:rPr>
          <w:rFonts w:ascii="Times New Roman" w:hAnsi="Times New Roman" w:cs="Times New Roman"/>
          <w:kern w:val="0"/>
          <w:sz w:val="12"/>
          <w:szCs w:val="12"/>
        </w:rPr>
        <w:t>Степень эффективности реализации программы по сравнению с предыдущим годом определяется следующим образом:</w:t>
      </w:r>
    </w:p>
    <w:p w:rsidR="00EE1D73" w:rsidRPr="000F4622" w:rsidRDefault="00EE1D73" w:rsidP="00EE1D73">
      <w:pPr>
        <w:spacing w:after="0" w:line="240" w:lineRule="auto"/>
        <w:ind w:firstLine="284"/>
        <w:jc w:val="both"/>
        <w:rPr>
          <w:rFonts w:ascii="Times New Roman" w:hAnsi="Times New Roman" w:cs="Times New Roman"/>
          <w:kern w:val="0"/>
          <w:sz w:val="12"/>
          <w:szCs w:val="12"/>
        </w:rPr>
      </w:pPr>
      <w:r w:rsidRPr="000F4622">
        <w:rPr>
          <w:rFonts w:ascii="Times New Roman" w:hAnsi="Times New Roman" w:cs="Times New Roman"/>
          <w:kern w:val="0"/>
          <w:sz w:val="12"/>
          <w:szCs w:val="12"/>
        </w:rPr>
        <w:t>эффективность снижена по сравнению с прошлым годом – результат «отрицательный»;</w:t>
      </w:r>
    </w:p>
    <w:p w:rsidR="00EE1D73" w:rsidRPr="000F4622" w:rsidRDefault="00EE1D73" w:rsidP="00EE1D73">
      <w:pPr>
        <w:spacing w:after="0" w:line="240" w:lineRule="auto"/>
        <w:ind w:firstLine="284"/>
        <w:jc w:val="both"/>
        <w:rPr>
          <w:rFonts w:ascii="Times New Roman" w:hAnsi="Times New Roman" w:cs="Times New Roman"/>
          <w:kern w:val="0"/>
          <w:sz w:val="12"/>
          <w:szCs w:val="12"/>
        </w:rPr>
      </w:pPr>
      <w:r w:rsidRPr="000F4622">
        <w:rPr>
          <w:rFonts w:ascii="Times New Roman" w:hAnsi="Times New Roman" w:cs="Times New Roman"/>
          <w:kern w:val="0"/>
          <w:sz w:val="12"/>
          <w:szCs w:val="12"/>
        </w:rPr>
        <w:t>эффективность на уровне предыдущего года - равна «0»;</w:t>
      </w:r>
    </w:p>
    <w:p w:rsidR="00EE1D73" w:rsidRPr="000F4622" w:rsidRDefault="00EE1D73" w:rsidP="00EE1D73">
      <w:pPr>
        <w:spacing w:after="0" w:line="240" w:lineRule="auto"/>
        <w:ind w:firstLine="284"/>
        <w:jc w:val="both"/>
        <w:rPr>
          <w:rFonts w:ascii="Times New Roman" w:hAnsi="Times New Roman" w:cs="Times New Roman"/>
          <w:kern w:val="0"/>
          <w:sz w:val="12"/>
          <w:szCs w:val="12"/>
        </w:rPr>
      </w:pPr>
      <w:r w:rsidRPr="000F4622">
        <w:rPr>
          <w:rFonts w:ascii="Times New Roman" w:hAnsi="Times New Roman" w:cs="Times New Roman"/>
          <w:kern w:val="0"/>
          <w:sz w:val="12"/>
          <w:szCs w:val="12"/>
        </w:rPr>
        <w:t>эффективность выше уровня предыдущего года – результат «положительный».</w:t>
      </w:r>
    </w:p>
    <w:p w:rsidR="00EE1D73" w:rsidRPr="000F4622" w:rsidRDefault="00EE1D73" w:rsidP="00EE1D73">
      <w:pPr>
        <w:spacing w:after="0" w:line="240" w:lineRule="auto"/>
        <w:ind w:firstLine="284"/>
        <w:jc w:val="both"/>
        <w:rPr>
          <w:rFonts w:ascii="Times New Roman" w:hAnsi="Times New Roman" w:cs="Times New Roman"/>
          <w:kern w:val="0"/>
          <w:sz w:val="12"/>
          <w:szCs w:val="12"/>
        </w:rPr>
      </w:pPr>
      <w:r w:rsidRPr="000F4622">
        <w:rPr>
          <w:rFonts w:ascii="Times New Roman" w:hAnsi="Times New Roman" w:cs="Times New Roman"/>
          <w:kern w:val="0"/>
          <w:sz w:val="12"/>
          <w:szCs w:val="12"/>
        </w:rPr>
        <w:t>Эффективность программ первого года реализации определяется путем достижения ожидаемых конечных результатов реализации программы за первый год ее реализации.</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kern w:val="0"/>
          <w:sz w:val="12"/>
          <w:szCs w:val="12"/>
        </w:rPr>
        <w:t>По результатам указанной оценки подготавливаются предложения о целесообразности дальнейшего финансирования Программы.</w:t>
      </w:r>
    </w:p>
    <w:p w:rsidR="00EE1D73" w:rsidRPr="000F4622" w:rsidRDefault="00EE1D73" w:rsidP="00EE1D73">
      <w:pPr>
        <w:spacing w:after="0" w:line="240" w:lineRule="auto"/>
        <w:ind w:firstLine="709"/>
        <w:jc w:val="both"/>
        <w:rPr>
          <w:rFonts w:ascii="Times New Roman" w:hAnsi="Times New Roman" w:cs="Times New Roman"/>
          <w:color w:val="auto"/>
          <w:kern w:val="0"/>
          <w:sz w:val="12"/>
          <w:szCs w:val="12"/>
        </w:rPr>
      </w:pPr>
    </w:p>
    <w:p w:rsidR="00EE1D73" w:rsidRPr="000F4622" w:rsidRDefault="00EE1D73" w:rsidP="00EE1D73">
      <w:pPr>
        <w:spacing w:after="0" w:line="240" w:lineRule="auto"/>
        <w:ind w:left="360" w:hanging="360"/>
        <w:rPr>
          <w:rFonts w:ascii="Times New Roman" w:hAnsi="Times New Roman" w:cs="Times New Roman"/>
          <w:b/>
          <w:color w:val="auto"/>
          <w:kern w:val="0"/>
          <w:sz w:val="12"/>
          <w:szCs w:val="12"/>
        </w:rPr>
      </w:pPr>
      <w:r w:rsidRPr="000F4622">
        <w:rPr>
          <w:rFonts w:ascii="Times New Roman" w:hAnsi="Times New Roman" w:cs="Times New Roman"/>
          <w:color w:val="auto"/>
          <w:kern w:val="0"/>
          <w:sz w:val="12"/>
          <w:szCs w:val="12"/>
        </w:rPr>
        <w:t xml:space="preserve">Раздел 9 </w:t>
      </w:r>
      <w:r w:rsidRPr="000F4622">
        <w:rPr>
          <w:rFonts w:ascii="Times New Roman" w:hAnsi="Times New Roman" w:cs="Times New Roman"/>
          <w:b/>
          <w:color w:val="auto"/>
          <w:kern w:val="0"/>
          <w:sz w:val="12"/>
          <w:szCs w:val="12"/>
        </w:rPr>
        <w:t>Отчет о реализации, контроль реализации Программы</w:t>
      </w:r>
    </w:p>
    <w:p w:rsidR="00EE1D73" w:rsidRPr="000F4622" w:rsidRDefault="00EE1D73" w:rsidP="00EE1D73">
      <w:pPr>
        <w:spacing w:after="0" w:line="240" w:lineRule="auto"/>
        <w:rPr>
          <w:rFonts w:ascii="Times New Roman" w:hAnsi="Times New Roman" w:cs="Times New Roman"/>
          <w:b/>
          <w:color w:val="auto"/>
          <w:kern w:val="0"/>
          <w:sz w:val="12"/>
          <w:szCs w:val="12"/>
        </w:rPr>
      </w:pP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 xml:space="preserve">9.1 Отчет о реализации программы формируется отделом планирования и экономического развития  района ежеквартально не позднее 10 числа второго месяца, следующего </w:t>
      </w:r>
      <w:proofErr w:type="gramStart"/>
      <w:r w:rsidRPr="000F4622">
        <w:rPr>
          <w:rFonts w:ascii="Times New Roman" w:hAnsi="Times New Roman" w:cs="Times New Roman"/>
          <w:color w:val="auto"/>
          <w:kern w:val="0"/>
          <w:sz w:val="12"/>
          <w:szCs w:val="12"/>
        </w:rPr>
        <w:t>за</w:t>
      </w:r>
      <w:proofErr w:type="gramEnd"/>
      <w:r w:rsidRPr="000F4622">
        <w:rPr>
          <w:rFonts w:ascii="Times New Roman" w:hAnsi="Times New Roman" w:cs="Times New Roman"/>
          <w:color w:val="auto"/>
          <w:kern w:val="0"/>
          <w:sz w:val="12"/>
          <w:szCs w:val="12"/>
        </w:rPr>
        <w:t xml:space="preserve"> отчетным, согласно приложениям 6-8 к Программе.</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Отчет предоставляется в финансовое управление администрации района.</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 xml:space="preserve">Годовой отчет о ходе реализации программы формируется до 1 </w:t>
      </w:r>
      <w:proofErr w:type="gramStart"/>
      <w:r w:rsidRPr="000F4622">
        <w:rPr>
          <w:rFonts w:ascii="Times New Roman" w:hAnsi="Times New Roman" w:cs="Times New Roman"/>
          <w:color w:val="auto"/>
          <w:kern w:val="0"/>
          <w:sz w:val="12"/>
          <w:szCs w:val="12"/>
        </w:rPr>
        <w:t>марта года, следующего за отчетным  годом и содержит</w:t>
      </w:r>
      <w:proofErr w:type="gramEnd"/>
      <w:r w:rsidRPr="000F4622">
        <w:rPr>
          <w:rFonts w:ascii="Times New Roman" w:hAnsi="Times New Roman" w:cs="Times New Roman"/>
          <w:color w:val="auto"/>
          <w:kern w:val="0"/>
          <w:sz w:val="12"/>
          <w:szCs w:val="12"/>
        </w:rPr>
        <w:t>:</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информацию об основных результатах, достигнутых в отчетном году, включающую важнейшие качественные и количественные характеристики;</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сведения о достижении значений показателей Программы в разрезе отдельных мероприятий;</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 (приложение 6);</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информацию о запланированных, но не достигнутых результатах (с указанием причин);</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описание результатов реализации отдельных мероприятий в отчетном году;</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анализ последствий не реализации отдельных мероприятий Программы, на реализацию Программы в целом;</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информацию об использовании бюджетных ассигнований и средств на реализацию отдельных мероприятий Программы с указанием плановых и фактических значений (с расшифровкой по главным распорядителям)  (приложение 7);</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информацию об использовании бюджетных ассигнований и средств на реализацию отдельных мероприятий Программы с указанием плановых и фактических значений (приложение 8);</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результаты оценки эффективности Программы;</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анализ результативности бюджетных расходов и обоснование мер по ее повышению.</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9.2 Обеспечение целевого расходова</w:t>
      </w:r>
      <w:r>
        <w:rPr>
          <w:rFonts w:ascii="Times New Roman" w:hAnsi="Times New Roman" w:cs="Times New Roman"/>
          <w:color w:val="auto"/>
          <w:kern w:val="0"/>
          <w:sz w:val="12"/>
          <w:szCs w:val="12"/>
        </w:rPr>
        <w:t>ния бюджетных средств, контроля</w:t>
      </w:r>
      <w:r w:rsidRPr="000F4622">
        <w:rPr>
          <w:rFonts w:ascii="Times New Roman" w:hAnsi="Times New Roman" w:cs="Times New Roman"/>
          <w:color w:val="auto"/>
          <w:kern w:val="0"/>
          <w:sz w:val="12"/>
          <w:szCs w:val="12"/>
        </w:rPr>
        <w:t xml:space="preserve"> реализации мероприятий Программы и за достижением конечных результатов осуществляется отделам планирования и экономического развития района.</w:t>
      </w:r>
    </w:p>
    <w:p w:rsidR="00EE1D73" w:rsidRPr="000F4622"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9.3 Контроль соблюдения условий выделения, получения, целевого использования и возврата средств бюджета осуществляет администрация района (отдел планирования и экономического развития района, финансовое управление администрации района) и председатель ревизионной комиссии.</w:t>
      </w:r>
    </w:p>
    <w:p w:rsidR="00EE1D73" w:rsidRPr="000F4622" w:rsidRDefault="00EE1D73" w:rsidP="00EE1D73">
      <w:pPr>
        <w:spacing w:after="0" w:line="240" w:lineRule="auto"/>
        <w:ind w:firstLine="284"/>
        <w:rPr>
          <w:rFonts w:ascii="Times New Roman" w:hAnsi="Times New Roman" w:cs="Times New Roman"/>
          <w:color w:val="auto"/>
          <w:kern w:val="0"/>
          <w:sz w:val="12"/>
          <w:szCs w:val="12"/>
        </w:rPr>
      </w:pPr>
    </w:p>
    <w:p w:rsidR="00EE1D73" w:rsidRPr="000F4622" w:rsidRDefault="00EE1D73" w:rsidP="00EE1D73">
      <w:pPr>
        <w:widowControl w:val="0"/>
        <w:autoSpaceDE w:val="0"/>
        <w:autoSpaceDN w:val="0"/>
        <w:adjustRightInd w:val="0"/>
        <w:spacing w:after="0" w:line="240" w:lineRule="auto"/>
        <w:ind w:firstLine="284"/>
        <w:rPr>
          <w:rFonts w:ascii="Times New Roman" w:hAnsi="Times New Roman" w:cs="Times New Roman"/>
          <w:b/>
          <w:color w:val="auto"/>
          <w:kern w:val="0"/>
          <w:sz w:val="12"/>
          <w:szCs w:val="12"/>
        </w:rPr>
      </w:pPr>
      <w:r w:rsidRPr="000F4622">
        <w:rPr>
          <w:rFonts w:ascii="Times New Roman" w:hAnsi="Times New Roman" w:cs="Times New Roman"/>
          <w:color w:val="auto"/>
          <w:kern w:val="0"/>
          <w:sz w:val="12"/>
          <w:szCs w:val="12"/>
        </w:rPr>
        <w:t>Раздел 10</w:t>
      </w:r>
      <w:r w:rsidRPr="000F4622">
        <w:rPr>
          <w:rFonts w:ascii="Times New Roman" w:hAnsi="Times New Roman" w:cs="Times New Roman"/>
          <w:b/>
          <w:color w:val="auto"/>
          <w:kern w:val="0"/>
          <w:sz w:val="12"/>
          <w:szCs w:val="12"/>
        </w:rPr>
        <w:t xml:space="preserve"> Механизм реализации программы</w:t>
      </w:r>
    </w:p>
    <w:p w:rsidR="00EE1D73" w:rsidRPr="000F4622" w:rsidRDefault="00EE1D73" w:rsidP="00EE1D73">
      <w:pPr>
        <w:widowControl w:val="0"/>
        <w:autoSpaceDE w:val="0"/>
        <w:autoSpaceDN w:val="0"/>
        <w:adjustRightInd w:val="0"/>
        <w:spacing w:after="0" w:line="240" w:lineRule="auto"/>
        <w:ind w:firstLine="540"/>
        <w:jc w:val="center"/>
        <w:rPr>
          <w:rFonts w:ascii="Times New Roman" w:hAnsi="Times New Roman" w:cs="Times New Roman"/>
          <w:b/>
          <w:color w:val="auto"/>
          <w:kern w:val="0"/>
          <w:sz w:val="12"/>
          <w:szCs w:val="12"/>
        </w:rPr>
      </w:pPr>
    </w:p>
    <w:p w:rsidR="00EE1D73" w:rsidRPr="000F4622" w:rsidRDefault="00EE1D73" w:rsidP="00EE1D73">
      <w:pPr>
        <w:widowControl w:val="0"/>
        <w:autoSpaceDE w:val="0"/>
        <w:autoSpaceDN w:val="0"/>
        <w:adjustRightInd w:val="0"/>
        <w:spacing w:after="0" w:line="240" w:lineRule="auto"/>
        <w:ind w:firstLine="284"/>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Отдельных мероприятий программы не предусмотрено.</w:t>
      </w:r>
    </w:p>
    <w:p w:rsidR="00EE1D73" w:rsidRPr="000F4622" w:rsidRDefault="00EE1D73" w:rsidP="00EE1D73">
      <w:pPr>
        <w:widowControl w:val="0"/>
        <w:autoSpaceDE w:val="0"/>
        <w:autoSpaceDN w:val="0"/>
        <w:adjustRightInd w:val="0"/>
        <w:spacing w:after="0" w:line="240" w:lineRule="auto"/>
        <w:rPr>
          <w:rFonts w:ascii="Times New Roman" w:hAnsi="Times New Roman" w:cs="Times New Roman"/>
          <w:color w:val="auto"/>
          <w:kern w:val="0"/>
          <w:sz w:val="12"/>
          <w:szCs w:val="12"/>
        </w:rPr>
      </w:pPr>
    </w:p>
    <w:p w:rsidR="00EE1D73" w:rsidRPr="000F4622" w:rsidRDefault="00EE1D73" w:rsidP="00EE1D73">
      <w:pPr>
        <w:widowControl w:val="0"/>
        <w:autoSpaceDE w:val="0"/>
        <w:autoSpaceDN w:val="0"/>
        <w:adjustRightInd w:val="0"/>
        <w:spacing w:after="0" w:line="240" w:lineRule="auto"/>
        <w:ind w:firstLine="284"/>
        <w:rPr>
          <w:rFonts w:ascii="Times New Roman" w:hAnsi="Times New Roman" w:cs="Times New Roman"/>
          <w:b/>
          <w:color w:val="auto"/>
          <w:kern w:val="0"/>
          <w:sz w:val="12"/>
          <w:szCs w:val="12"/>
        </w:rPr>
      </w:pPr>
      <w:r w:rsidRPr="000F4622">
        <w:rPr>
          <w:rFonts w:ascii="Times New Roman" w:hAnsi="Times New Roman" w:cs="Times New Roman"/>
          <w:color w:val="auto"/>
          <w:kern w:val="0"/>
          <w:sz w:val="12"/>
          <w:szCs w:val="12"/>
        </w:rPr>
        <w:t>Раздел 11</w:t>
      </w:r>
      <w:r w:rsidRPr="000F4622">
        <w:rPr>
          <w:rFonts w:ascii="Times New Roman" w:hAnsi="Times New Roman" w:cs="Times New Roman"/>
          <w:b/>
          <w:color w:val="auto"/>
          <w:kern w:val="0"/>
          <w:sz w:val="12"/>
          <w:szCs w:val="12"/>
        </w:rPr>
        <w:t xml:space="preserve"> Основные меры правового регулирования</w:t>
      </w:r>
    </w:p>
    <w:p w:rsidR="00EE1D73" w:rsidRPr="000F4622" w:rsidRDefault="00EE1D73" w:rsidP="00EE1D73">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EE1D73" w:rsidRPr="000F4622" w:rsidRDefault="00EE1D73" w:rsidP="00EE1D73">
      <w:pPr>
        <w:widowControl w:val="0"/>
        <w:autoSpaceDE w:val="0"/>
        <w:autoSpaceDN w:val="0"/>
        <w:adjustRightInd w:val="0"/>
        <w:spacing w:after="0" w:line="240" w:lineRule="auto"/>
        <w:ind w:firstLine="284"/>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Принятие нормативных правовых актов не предусмотрено.</w:t>
      </w:r>
    </w:p>
    <w:p w:rsidR="00EE1D73" w:rsidRPr="000F4622" w:rsidRDefault="00EE1D73" w:rsidP="00EE1D73">
      <w:pPr>
        <w:widowControl w:val="0"/>
        <w:autoSpaceDE w:val="0"/>
        <w:autoSpaceDN w:val="0"/>
        <w:adjustRightInd w:val="0"/>
        <w:spacing w:after="0" w:line="240" w:lineRule="auto"/>
        <w:ind w:firstLine="284"/>
        <w:jc w:val="center"/>
        <w:rPr>
          <w:rFonts w:ascii="Times New Roman" w:hAnsi="Times New Roman" w:cs="Times New Roman"/>
          <w:b/>
          <w:color w:val="auto"/>
          <w:kern w:val="0"/>
          <w:sz w:val="12"/>
          <w:szCs w:val="12"/>
        </w:rPr>
      </w:pPr>
    </w:p>
    <w:p w:rsidR="00EE1D73" w:rsidRPr="000F4622" w:rsidRDefault="00EE1D73" w:rsidP="00EE1D73">
      <w:pPr>
        <w:widowControl w:val="0"/>
        <w:autoSpaceDE w:val="0"/>
        <w:autoSpaceDN w:val="0"/>
        <w:adjustRightInd w:val="0"/>
        <w:spacing w:after="0" w:line="240" w:lineRule="auto"/>
        <w:ind w:firstLine="284"/>
        <w:rPr>
          <w:rFonts w:ascii="Times New Roman" w:hAnsi="Times New Roman" w:cs="Times New Roman"/>
          <w:b/>
          <w:color w:val="auto"/>
          <w:kern w:val="0"/>
          <w:sz w:val="12"/>
          <w:szCs w:val="12"/>
        </w:rPr>
      </w:pPr>
      <w:r w:rsidRPr="000F4622">
        <w:rPr>
          <w:rFonts w:ascii="Times New Roman" w:hAnsi="Times New Roman" w:cs="Times New Roman"/>
          <w:color w:val="auto"/>
          <w:kern w:val="0"/>
          <w:sz w:val="12"/>
          <w:szCs w:val="12"/>
        </w:rPr>
        <w:t>Раздел 12</w:t>
      </w:r>
      <w:r w:rsidRPr="000F4622">
        <w:rPr>
          <w:rFonts w:ascii="Times New Roman" w:hAnsi="Times New Roman" w:cs="Times New Roman"/>
          <w:b/>
          <w:color w:val="auto"/>
          <w:kern w:val="0"/>
          <w:sz w:val="12"/>
          <w:szCs w:val="12"/>
        </w:rPr>
        <w:t xml:space="preserve"> Прогноз сводных показателей муниципальных заданий</w:t>
      </w:r>
    </w:p>
    <w:p w:rsidR="00EE1D73" w:rsidRPr="000F4622" w:rsidRDefault="00EE1D73" w:rsidP="00EE1D73">
      <w:pPr>
        <w:widowControl w:val="0"/>
        <w:autoSpaceDE w:val="0"/>
        <w:autoSpaceDN w:val="0"/>
        <w:adjustRightInd w:val="0"/>
        <w:spacing w:after="0" w:line="240" w:lineRule="auto"/>
        <w:ind w:firstLine="284"/>
        <w:jc w:val="center"/>
        <w:rPr>
          <w:rFonts w:ascii="Times New Roman" w:hAnsi="Times New Roman" w:cs="Times New Roman"/>
          <w:b/>
          <w:color w:val="auto"/>
          <w:kern w:val="0"/>
          <w:sz w:val="12"/>
          <w:szCs w:val="12"/>
        </w:rPr>
      </w:pP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Учреждений оказывающих муниципальные услуги субъектам малого и среднего предпринимательства нет.</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p>
    <w:p w:rsidR="00EE1D73" w:rsidRDefault="00EE1D73" w:rsidP="00EE1D73">
      <w:pPr>
        <w:spacing w:after="0" w:line="240" w:lineRule="auto"/>
        <w:ind w:firstLine="284"/>
        <w:jc w:val="both"/>
        <w:rPr>
          <w:rFonts w:ascii="Times New Roman" w:hAnsi="Times New Roman" w:cs="Times New Roman"/>
          <w:color w:val="auto"/>
          <w:kern w:val="0"/>
          <w:sz w:val="12"/>
          <w:szCs w:val="12"/>
        </w:rPr>
      </w:pPr>
    </w:p>
    <w:p w:rsidR="00EE1D73" w:rsidRDefault="00EE1D73" w:rsidP="00EE1D73">
      <w:pPr>
        <w:spacing w:after="0" w:line="240" w:lineRule="auto"/>
        <w:ind w:firstLine="284"/>
        <w:jc w:val="both"/>
        <w:rPr>
          <w:rFonts w:ascii="Times New Roman" w:hAnsi="Times New Roman" w:cs="Times New Roman"/>
          <w:color w:val="auto"/>
          <w:kern w:val="0"/>
          <w:sz w:val="12"/>
          <w:szCs w:val="12"/>
        </w:rPr>
      </w:pPr>
    </w:p>
    <w:p w:rsidR="00EE1D73" w:rsidRPr="000F4622" w:rsidRDefault="00EE1D73" w:rsidP="00EE1D73">
      <w:pPr>
        <w:tabs>
          <w:tab w:val="left" w:pos="2381"/>
          <w:tab w:val="left" w:pos="4820"/>
          <w:tab w:val="left" w:pos="4962"/>
        </w:tabs>
        <w:spacing w:after="0" w:line="240" w:lineRule="auto"/>
        <w:ind w:left="8222"/>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Приложение 1</w:t>
      </w:r>
    </w:p>
    <w:p w:rsidR="00EE1D73" w:rsidRPr="000F4622" w:rsidRDefault="00EE1D73" w:rsidP="00EE1D73">
      <w:pPr>
        <w:spacing w:after="0" w:line="240" w:lineRule="auto"/>
        <w:ind w:left="8222"/>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к Паспорту</w:t>
      </w:r>
    </w:p>
    <w:p w:rsidR="00EE1D73" w:rsidRPr="000F4622" w:rsidRDefault="00EE1D73" w:rsidP="00EE1D73">
      <w:pPr>
        <w:spacing w:after="0" w:line="240" w:lineRule="auto"/>
        <w:ind w:left="8222"/>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муниципальной программы</w:t>
      </w:r>
      <w:r>
        <w:rPr>
          <w:rFonts w:ascii="Times New Roman" w:hAnsi="Times New Roman" w:cs="Times New Roman"/>
          <w:color w:val="auto"/>
          <w:kern w:val="0"/>
          <w:sz w:val="12"/>
          <w:szCs w:val="12"/>
        </w:rPr>
        <w:t xml:space="preserve"> </w:t>
      </w:r>
      <w:r w:rsidRPr="000F4622">
        <w:rPr>
          <w:rFonts w:ascii="Times New Roman" w:hAnsi="Times New Roman" w:cs="Times New Roman"/>
          <w:color w:val="auto"/>
          <w:kern w:val="0"/>
          <w:sz w:val="12"/>
          <w:szCs w:val="12"/>
        </w:rPr>
        <w:t>«Развитие малого и   среднего</w:t>
      </w:r>
      <w:r>
        <w:rPr>
          <w:rFonts w:ascii="Times New Roman" w:hAnsi="Times New Roman" w:cs="Times New Roman"/>
          <w:color w:val="auto"/>
          <w:kern w:val="0"/>
          <w:sz w:val="12"/>
          <w:szCs w:val="12"/>
        </w:rPr>
        <w:t xml:space="preserve"> </w:t>
      </w:r>
      <w:r w:rsidRPr="000F4622">
        <w:rPr>
          <w:rFonts w:ascii="Times New Roman" w:hAnsi="Times New Roman" w:cs="Times New Roman"/>
          <w:color w:val="auto"/>
          <w:kern w:val="0"/>
          <w:sz w:val="12"/>
          <w:szCs w:val="12"/>
        </w:rPr>
        <w:t>предпринимательства в  Каратузском</w:t>
      </w:r>
    </w:p>
    <w:p w:rsidR="00EE1D73" w:rsidRPr="000F4622" w:rsidRDefault="00EE1D73" w:rsidP="00EE1D73">
      <w:pPr>
        <w:spacing w:after="0" w:line="240" w:lineRule="auto"/>
        <w:ind w:left="8222"/>
        <w:rPr>
          <w:rFonts w:ascii="Times New Roman" w:hAnsi="Times New Roman" w:cs="Times New Roman"/>
          <w:color w:val="auto"/>
          <w:kern w:val="0"/>
          <w:sz w:val="12"/>
          <w:szCs w:val="12"/>
        </w:rPr>
      </w:pPr>
      <w:proofErr w:type="gramStart"/>
      <w:r w:rsidRPr="000F4622">
        <w:rPr>
          <w:rFonts w:ascii="Times New Roman" w:hAnsi="Times New Roman" w:cs="Times New Roman"/>
          <w:color w:val="auto"/>
          <w:kern w:val="0"/>
          <w:sz w:val="12"/>
          <w:szCs w:val="12"/>
        </w:rPr>
        <w:t>районе</w:t>
      </w:r>
      <w:proofErr w:type="gramEnd"/>
      <w:r w:rsidRPr="000F4622">
        <w:rPr>
          <w:rFonts w:ascii="Times New Roman" w:hAnsi="Times New Roman" w:cs="Times New Roman"/>
          <w:color w:val="auto"/>
          <w:kern w:val="0"/>
          <w:sz w:val="12"/>
          <w:szCs w:val="12"/>
        </w:rPr>
        <w:t>»</w:t>
      </w:r>
    </w:p>
    <w:p w:rsidR="00EE1D73" w:rsidRPr="000F4622" w:rsidRDefault="00EE1D73" w:rsidP="00EE1D73">
      <w:pPr>
        <w:spacing w:after="0" w:line="240" w:lineRule="auto"/>
        <w:jc w:val="right"/>
        <w:rPr>
          <w:rFonts w:ascii="Times New Roman" w:hAnsi="Times New Roman" w:cs="Times New Roman"/>
          <w:color w:val="auto"/>
          <w:kern w:val="0"/>
          <w:sz w:val="12"/>
          <w:szCs w:val="12"/>
        </w:rPr>
      </w:pPr>
    </w:p>
    <w:p w:rsidR="00EE1D73" w:rsidRPr="000F4622" w:rsidRDefault="00EE1D73" w:rsidP="00EE1D73">
      <w:pPr>
        <w:spacing w:after="0" w:line="240" w:lineRule="auto"/>
        <w:jc w:val="right"/>
        <w:rPr>
          <w:rFonts w:ascii="Times New Roman" w:hAnsi="Times New Roman" w:cs="Times New Roman"/>
          <w:color w:val="auto"/>
          <w:kern w:val="0"/>
          <w:sz w:val="12"/>
          <w:szCs w:val="12"/>
        </w:rPr>
      </w:pPr>
    </w:p>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 xml:space="preserve">Цели, целевые показатели, задачи, показатели результативности </w:t>
      </w:r>
    </w:p>
    <w:p w:rsidR="00EE1D73" w:rsidRPr="000F4622" w:rsidRDefault="00EE1D73" w:rsidP="00EE1D73">
      <w:pPr>
        <w:spacing w:after="0" w:line="240" w:lineRule="auto"/>
        <w:jc w:val="center"/>
        <w:rPr>
          <w:rFonts w:ascii="Times New Roman" w:hAnsi="Times New Roman" w:cs="Times New Roman"/>
          <w:b/>
          <w:color w:val="auto"/>
          <w:kern w:val="0"/>
          <w:sz w:val="12"/>
          <w:szCs w:val="12"/>
        </w:rPr>
      </w:pPr>
    </w:p>
    <w:tbl>
      <w:tblPr>
        <w:tblW w:w="11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2446"/>
        <w:gridCol w:w="992"/>
        <w:gridCol w:w="567"/>
        <w:gridCol w:w="1559"/>
        <w:gridCol w:w="709"/>
        <w:gridCol w:w="850"/>
        <w:gridCol w:w="993"/>
        <w:gridCol w:w="1134"/>
        <w:gridCol w:w="1134"/>
      </w:tblGrid>
      <w:tr w:rsidR="00EE1D73" w:rsidRPr="000F4622" w:rsidTr="00EE1D73">
        <w:tc>
          <w:tcPr>
            <w:tcW w:w="781"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 xml:space="preserve">№  </w:t>
            </w:r>
            <w:r w:rsidRPr="000F4622">
              <w:rPr>
                <w:rFonts w:ascii="Times New Roman" w:hAnsi="Times New Roman" w:cs="Times New Roman"/>
                <w:color w:val="auto"/>
                <w:kern w:val="0"/>
                <w:sz w:val="12"/>
                <w:szCs w:val="12"/>
              </w:rPr>
              <w:br/>
            </w:r>
            <w:proofErr w:type="gramStart"/>
            <w:r w:rsidRPr="000F4622">
              <w:rPr>
                <w:rFonts w:ascii="Times New Roman" w:hAnsi="Times New Roman" w:cs="Times New Roman"/>
                <w:color w:val="auto"/>
                <w:kern w:val="0"/>
                <w:sz w:val="12"/>
                <w:szCs w:val="12"/>
              </w:rPr>
              <w:t>п</w:t>
            </w:r>
            <w:proofErr w:type="gramEnd"/>
            <w:r w:rsidRPr="000F4622">
              <w:rPr>
                <w:rFonts w:ascii="Times New Roman" w:hAnsi="Times New Roman" w:cs="Times New Roman"/>
                <w:color w:val="auto"/>
                <w:kern w:val="0"/>
                <w:sz w:val="12"/>
                <w:szCs w:val="12"/>
              </w:rPr>
              <w:t>/п</w:t>
            </w:r>
          </w:p>
        </w:tc>
        <w:tc>
          <w:tcPr>
            <w:tcW w:w="2446"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Цели, задачи, </w:t>
            </w:r>
            <w:r w:rsidRPr="000F4622">
              <w:rPr>
                <w:rFonts w:ascii="Times New Roman" w:hAnsi="Times New Roman" w:cs="Times New Roman"/>
                <w:color w:val="auto"/>
                <w:kern w:val="0"/>
                <w:sz w:val="12"/>
                <w:szCs w:val="12"/>
              </w:rPr>
              <w:t xml:space="preserve">показатели </w:t>
            </w:r>
          </w:p>
        </w:tc>
        <w:tc>
          <w:tcPr>
            <w:tcW w:w="992"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Единица</w:t>
            </w:r>
            <w:r w:rsidRPr="000F4622">
              <w:rPr>
                <w:rFonts w:ascii="Times New Roman" w:hAnsi="Times New Roman" w:cs="Times New Roman"/>
                <w:color w:val="auto"/>
                <w:kern w:val="0"/>
                <w:sz w:val="12"/>
                <w:szCs w:val="12"/>
              </w:rPr>
              <w:br/>
              <w:t>измерения</w:t>
            </w:r>
          </w:p>
        </w:tc>
        <w:tc>
          <w:tcPr>
            <w:tcW w:w="567"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 xml:space="preserve">Вес показателя </w:t>
            </w:r>
            <w:r w:rsidRPr="000F4622">
              <w:rPr>
                <w:rFonts w:ascii="Times New Roman" w:hAnsi="Times New Roman" w:cs="Times New Roman"/>
                <w:color w:val="auto"/>
                <w:kern w:val="0"/>
                <w:sz w:val="12"/>
                <w:szCs w:val="12"/>
              </w:rPr>
              <w:br/>
            </w:r>
          </w:p>
        </w:tc>
        <w:tc>
          <w:tcPr>
            <w:tcW w:w="1559"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 xml:space="preserve">Источник </w:t>
            </w:r>
            <w:r w:rsidRPr="000F4622">
              <w:rPr>
                <w:rFonts w:ascii="Times New Roman" w:hAnsi="Times New Roman" w:cs="Times New Roman"/>
                <w:color w:val="auto"/>
                <w:kern w:val="0"/>
                <w:sz w:val="12"/>
                <w:szCs w:val="12"/>
              </w:rPr>
              <w:br/>
              <w:t>информации</w:t>
            </w:r>
          </w:p>
        </w:tc>
        <w:tc>
          <w:tcPr>
            <w:tcW w:w="709"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2012</w:t>
            </w:r>
          </w:p>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год</w:t>
            </w:r>
          </w:p>
        </w:tc>
        <w:tc>
          <w:tcPr>
            <w:tcW w:w="850"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2013</w:t>
            </w:r>
          </w:p>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 xml:space="preserve"> год</w:t>
            </w:r>
          </w:p>
        </w:tc>
        <w:tc>
          <w:tcPr>
            <w:tcW w:w="993"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2014</w:t>
            </w:r>
          </w:p>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год</w:t>
            </w:r>
          </w:p>
        </w:tc>
        <w:tc>
          <w:tcPr>
            <w:tcW w:w="1134"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2015</w:t>
            </w:r>
          </w:p>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год</w:t>
            </w:r>
          </w:p>
        </w:tc>
        <w:tc>
          <w:tcPr>
            <w:tcW w:w="1134"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2016</w:t>
            </w:r>
          </w:p>
          <w:p w:rsidR="00EE1D73" w:rsidRPr="000F4622" w:rsidRDefault="00EE1D73" w:rsidP="00EE1D73">
            <w:pPr>
              <w:autoSpaceDE w:val="0"/>
              <w:autoSpaceDN w:val="0"/>
              <w:adjustRightInd w:val="0"/>
              <w:spacing w:after="0" w:line="240" w:lineRule="auto"/>
              <w:ind w:left="-384" w:firstLine="384"/>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 xml:space="preserve"> год</w:t>
            </w:r>
          </w:p>
        </w:tc>
      </w:tr>
      <w:tr w:rsidR="00EE1D73" w:rsidRPr="000F4622" w:rsidTr="00EE1D73">
        <w:tc>
          <w:tcPr>
            <w:tcW w:w="781"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w:t>
            </w:r>
          </w:p>
        </w:tc>
        <w:tc>
          <w:tcPr>
            <w:tcW w:w="10384" w:type="dxa"/>
            <w:gridSpan w:val="9"/>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 xml:space="preserve"> Цель: Создание благоприятных условий, способствующих устойчивому функционированию и развитию малого и среднего предпринимательства для повышения эффективности экономики района </w:t>
            </w:r>
          </w:p>
        </w:tc>
      </w:tr>
      <w:tr w:rsidR="00EE1D73" w:rsidRPr="000F4622" w:rsidTr="00EE1D73">
        <w:tc>
          <w:tcPr>
            <w:tcW w:w="781"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1.1</w:t>
            </w:r>
          </w:p>
        </w:tc>
        <w:tc>
          <w:tcPr>
            <w:tcW w:w="10384" w:type="dxa"/>
            <w:gridSpan w:val="9"/>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Задача 1создание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EE1D73" w:rsidRPr="000F4622" w:rsidTr="00EE1D73">
        <w:tc>
          <w:tcPr>
            <w:tcW w:w="781"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1.1.1</w:t>
            </w:r>
          </w:p>
        </w:tc>
        <w:tc>
          <w:tcPr>
            <w:tcW w:w="2446" w:type="dxa"/>
            <w:shd w:val="clear" w:color="auto" w:fill="auto"/>
          </w:tcPr>
          <w:p w:rsidR="00EE1D73" w:rsidRPr="000F4622" w:rsidRDefault="00EE1D73" w:rsidP="00EE1D73">
            <w:pPr>
              <w:spacing w:after="0" w:line="240" w:lineRule="auto"/>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Количество субъектов малого и среднего предпринимательства, принявших участие в конкурсе</w:t>
            </w:r>
          </w:p>
        </w:tc>
        <w:tc>
          <w:tcPr>
            <w:tcW w:w="992"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Чел.</w:t>
            </w:r>
          </w:p>
        </w:tc>
        <w:tc>
          <w:tcPr>
            <w:tcW w:w="567"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0,1</w:t>
            </w:r>
          </w:p>
        </w:tc>
        <w:tc>
          <w:tcPr>
            <w:tcW w:w="1559"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Отдел планирования и экономического  развития района</w:t>
            </w:r>
          </w:p>
        </w:tc>
        <w:tc>
          <w:tcPr>
            <w:tcW w:w="709" w:type="dxa"/>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0</w:t>
            </w:r>
          </w:p>
        </w:tc>
        <w:tc>
          <w:tcPr>
            <w:tcW w:w="850" w:type="dxa"/>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8</w:t>
            </w:r>
          </w:p>
        </w:tc>
        <w:tc>
          <w:tcPr>
            <w:tcW w:w="993" w:type="dxa"/>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10</w:t>
            </w:r>
          </w:p>
        </w:tc>
        <w:tc>
          <w:tcPr>
            <w:tcW w:w="1134" w:type="dxa"/>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12</w:t>
            </w:r>
          </w:p>
        </w:tc>
        <w:tc>
          <w:tcPr>
            <w:tcW w:w="1134" w:type="dxa"/>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14</w:t>
            </w:r>
          </w:p>
        </w:tc>
      </w:tr>
      <w:tr w:rsidR="00EE1D73" w:rsidRPr="000F4622" w:rsidTr="00EE1D73">
        <w:trPr>
          <w:trHeight w:val="145"/>
        </w:trPr>
        <w:tc>
          <w:tcPr>
            <w:tcW w:w="781"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1.2</w:t>
            </w:r>
          </w:p>
        </w:tc>
        <w:tc>
          <w:tcPr>
            <w:tcW w:w="10384" w:type="dxa"/>
            <w:gridSpan w:val="9"/>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Задача 2 повышение уровня предпринимательской грамотности.</w:t>
            </w:r>
          </w:p>
        </w:tc>
      </w:tr>
      <w:tr w:rsidR="00EE1D73" w:rsidRPr="000F4622" w:rsidTr="00EE1D73">
        <w:tc>
          <w:tcPr>
            <w:tcW w:w="781"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1.2.1</w:t>
            </w:r>
          </w:p>
        </w:tc>
        <w:tc>
          <w:tcPr>
            <w:tcW w:w="2446" w:type="dxa"/>
            <w:shd w:val="clear" w:color="auto" w:fill="auto"/>
          </w:tcPr>
          <w:p w:rsidR="00EE1D73" w:rsidRPr="000F4622" w:rsidRDefault="00EE1D73" w:rsidP="00EE1D73">
            <w:pPr>
              <w:spacing w:after="0" w:line="240" w:lineRule="auto"/>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Количество работников прошедших переобучением и повышение квалификации</w:t>
            </w:r>
          </w:p>
        </w:tc>
        <w:tc>
          <w:tcPr>
            <w:tcW w:w="992"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Чел.</w:t>
            </w:r>
          </w:p>
        </w:tc>
        <w:tc>
          <w:tcPr>
            <w:tcW w:w="567"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0,1</w:t>
            </w:r>
          </w:p>
        </w:tc>
        <w:tc>
          <w:tcPr>
            <w:tcW w:w="1559"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Отдел планирования и экономического  развития района</w:t>
            </w:r>
          </w:p>
        </w:tc>
        <w:tc>
          <w:tcPr>
            <w:tcW w:w="709"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0</w:t>
            </w:r>
          </w:p>
        </w:tc>
        <w:tc>
          <w:tcPr>
            <w:tcW w:w="850"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0</w:t>
            </w:r>
          </w:p>
        </w:tc>
        <w:tc>
          <w:tcPr>
            <w:tcW w:w="993"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5</w:t>
            </w:r>
          </w:p>
        </w:tc>
        <w:tc>
          <w:tcPr>
            <w:tcW w:w="1134"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5</w:t>
            </w:r>
          </w:p>
        </w:tc>
        <w:tc>
          <w:tcPr>
            <w:tcW w:w="1134"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5</w:t>
            </w:r>
          </w:p>
        </w:tc>
      </w:tr>
      <w:tr w:rsidR="00EE1D73" w:rsidRPr="000F4622" w:rsidTr="00EE1D73">
        <w:tc>
          <w:tcPr>
            <w:tcW w:w="781"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1.3</w:t>
            </w:r>
          </w:p>
        </w:tc>
        <w:tc>
          <w:tcPr>
            <w:tcW w:w="10384" w:type="dxa"/>
            <w:gridSpan w:val="9"/>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Задача 3 поддержка субъектов малого и среднего предпринимательствам в приоритетных для района областях</w:t>
            </w:r>
          </w:p>
        </w:tc>
      </w:tr>
      <w:tr w:rsidR="00EE1D73" w:rsidRPr="000F4622" w:rsidTr="00EE1D73">
        <w:tc>
          <w:tcPr>
            <w:tcW w:w="781"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1.3.1</w:t>
            </w:r>
          </w:p>
        </w:tc>
        <w:tc>
          <w:tcPr>
            <w:tcW w:w="2446" w:type="dxa"/>
            <w:shd w:val="clear" w:color="auto" w:fill="auto"/>
          </w:tcPr>
          <w:p w:rsidR="00EE1D73" w:rsidRPr="000F4622" w:rsidRDefault="00EE1D73" w:rsidP="00EE1D73">
            <w:pPr>
              <w:spacing w:after="0" w:line="240" w:lineRule="auto"/>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ab/>
              <w:t>Количество действующих  субъектов малого и среднего предпринимательства</w:t>
            </w:r>
          </w:p>
        </w:tc>
        <w:tc>
          <w:tcPr>
            <w:tcW w:w="992"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Ед.</w:t>
            </w:r>
          </w:p>
        </w:tc>
        <w:tc>
          <w:tcPr>
            <w:tcW w:w="567"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0,1</w:t>
            </w:r>
          </w:p>
        </w:tc>
        <w:tc>
          <w:tcPr>
            <w:tcW w:w="1559"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Данные мониторинга</w:t>
            </w:r>
          </w:p>
        </w:tc>
        <w:tc>
          <w:tcPr>
            <w:tcW w:w="709"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398</w:t>
            </w:r>
          </w:p>
        </w:tc>
        <w:tc>
          <w:tcPr>
            <w:tcW w:w="850"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333</w:t>
            </w:r>
          </w:p>
        </w:tc>
        <w:tc>
          <w:tcPr>
            <w:tcW w:w="993"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341</w:t>
            </w:r>
          </w:p>
        </w:tc>
        <w:tc>
          <w:tcPr>
            <w:tcW w:w="1134"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350</w:t>
            </w:r>
          </w:p>
        </w:tc>
        <w:tc>
          <w:tcPr>
            <w:tcW w:w="1134"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359</w:t>
            </w:r>
          </w:p>
        </w:tc>
      </w:tr>
      <w:tr w:rsidR="00EE1D73" w:rsidRPr="000F4622" w:rsidTr="00EE1D73">
        <w:tc>
          <w:tcPr>
            <w:tcW w:w="781"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1.3.2</w:t>
            </w:r>
          </w:p>
        </w:tc>
        <w:tc>
          <w:tcPr>
            <w:tcW w:w="2446" w:type="dxa"/>
            <w:shd w:val="clear" w:color="auto" w:fill="auto"/>
          </w:tcPr>
          <w:p w:rsidR="00EE1D73" w:rsidRPr="000F4622" w:rsidRDefault="00EE1D73" w:rsidP="00EE1D73">
            <w:pPr>
              <w:spacing w:after="0" w:line="240" w:lineRule="auto"/>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субъектов малого и среднего предпринимательства.</w:t>
            </w:r>
          </w:p>
        </w:tc>
        <w:tc>
          <w:tcPr>
            <w:tcW w:w="992"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 xml:space="preserve">% </w:t>
            </w:r>
          </w:p>
        </w:tc>
        <w:tc>
          <w:tcPr>
            <w:tcW w:w="567"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0,1</w:t>
            </w:r>
          </w:p>
        </w:tc>
        <w:tc>
          <w:tcPr>
            <w:tcW w:w="1559"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Расчетные данные</w:t>
            </w:r>
          </w:p>
        </w:tc>
        <w:tc>
          <w:tcPr>
            <w:tcW w:w="709"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31,9</w:t>
            </w:r>
          </w:p>
        </w:tc>
        <w:tc>
          <w:tcPr>
            <w:tcW w:w="850"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32,9</w:t>
            </w:r>
          </w:p>
        </w:tc>
        <w:tc>
          <w:tcPr>
            <w:tcW w:w="993"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33,4</w:t>
            </w:r>
          </w:p>
        </w:tc>
        <w:tc>
          <w:tcPr>
            <w:tcW w:w="1134"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33,5</w:t>
            </w:r>
          </w:p>
        </w:tc>
        <w:tc>
          <w:tcPr>
            <w:tcW w:w="1134"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33,6</w:t>
            </w:r>
          </w:p>
        </w:tc>
      </w:tr>
      <w:tr w:rsidR="00EE1D73" w:rsidRPr="000F4622" w:rsidTr="00EE1D73">
        <w:tc>
          <w:tcPr>
            <w:tcW w:w="781"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1.3.3</w:t>
            </w:r>
          </w:p>
        </w:tc>
        <w:tc>
          <w:tcPr>
            <w:tcW w:w="2446" w:type="dxa"/>
            <w:shd w:val="clear" w:color="auto" w:fill="auto"/>
          </w:tcPr>
          <w:p w:rsidR="00EE1D73" w:rsidRPr="000F4622" w:rsidRDefault="00EE1D73" w:rsidP="00EE1D73">
            <w:pPr>
              <w:spacing w:after="0" w:line="240" w:lineRule="auto"/>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Увеличение оборота малых и средних предприятий,  занимающихся обрабатывающим производством</w:t>
            </w:r>
          </w:p>
        </w:tc>
        <w:tc>
          <w:tcPr>
            <w:tcW w:w="992"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 xml:space="preserve">% </w:t>
            </w:r>
            <w:proofErr w:type="gramStart"/>
            <w:r w:rsidRPr="000F4622">
              <w:rPr>
                <w:rFonts w:ascii="Times New Roman" w:hAnsi="Times New Roman" w:cs="Times New Roman"/>
                <w:color w:val="auto"/>
                <w:kern w:val="0"/>
                <w:sz w:val="12"/>
                <w:szCs w:val="12"/>
              </w:rPr>
              <w:t>к</w:t>
            </w:r>
            <w:proofErr w:type="gramEnd"/>
            <w:r w:rsidRPr="000F4622">
              <w:rPr>
                <w:rFonts w:ascii="Times New Roman" w:hAnsi="Times New Roman" w:cs="Times New Roman"/>
                <w:color w:val="auto"/>
                <w:kern w:val="0"/>
                <w:sz w:val="12"/>
                <w:szCs w:val="12"/>
              </w:rPr>
              <w:t xml:space="preserve"> предыдущего года</w:t>
            </w:r>
          </w:p>
        </w:tc>
        <w:tc>
          <w:tcPr>
            <w:tcW w:w="567"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0,1</w:t>
            </w:r>
          </w:p>
        </w:tc>
        <w:tc>
          <w:tcPr>
            <w:tcW w:w="1559"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Данные мониторинга</w:t>
            </w:r>
          </w:p>
        </w:tc>
        <w:tc>
          <w:tcPr>
            <w:tcW w:w="709"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1,5</w:t>
            </w:r>
          </w:p>
        </w:tc>
        <w:tc>
          <w:tcPr>
            <w:tcW w:w="850"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0,8</w:t>
            </w:r>
          </w:p>
        </w:tc>
        <w:tc>
          <w:tcPr>
            <w:tcW w:w="993" w:type="dxa"/>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1,0</w:t>
            </w:r>
          </w:p>
        </w:tc>
        <w:tc>
          <w:tcPr>
            <w:tcW w:w="1134"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1,5</w:t>
            </w:r>
          </w:p>
        </w:tc>
        <w:tc>
          <w:tcPr>
            <w:tcW w:w="1134"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2,0</w:t>
            </w:r>
          </w:p>
        </w:tc>
      </w:tr>
      <w:tr w:rsidR="00EE1D73" w:rsidRPr="000F4622" w:rsidTr="00EE1D73">
        <w:tc>
          <w:tcPr>
            <w:tcW w:w="781"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1.3.4</w:t>
            </w:r>
          </w:p>
        </w:tc>
        <w:tc>
          <w:tcPr>
            <w:tcW w:w="2446" w:type="dxa"/>
            <w:shd w:val="clear" w:color="auto" w:fill="auto"/>
          </w:tcPr>
          <w:p w:rsidR="00EE1D73" w:rsidRPr="000F4622" w:rsidRDefault="00EE1D73" w:rsidP="00EE1D73">
            <w:pPr>
              <w:spacing w:after="0" w:line="240" w:lineRule="auto"/>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Количество субъектов малого и среднего предпринимательства, получивших муниципальную поддержку (ежегодно).</w:t>
            </w:r>
          </w:p>
        </w:tc>
        <w:tc>
          <w:tcPr>
            <w:tcW w:w="992"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Ед.</w:t>
            </w:r>
          </w:p>
        </w:tc>
        <w:tc>
          <w:tcPr>
            <w:tcW w:w="567"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0,1</w:t>
            </w:r>
          </w:p>
        </w:tc>
        <w:tc>
          <w:tcPr>
            <w:tcW w:w="1559"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Данные мониторинга</w:t>
            </w:r>
          </w:p>
        </w:tc>
        <w:tc>
          <w:tcPr>
            <w:tcW w:w="709"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0</w:t>
            </w:r>
          </w:p>
        </w:tc>
        <w:tc>
          <w:tcPr>
            <w:tcW w:w="850"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0</w:t>
            </w:r>
          </w:p>
        </w:tc>
        <w:tc>
          <w:tcPr>
            <w:tcW w:w="993"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3</w:t>
            </w:r>
          </w:p>
        </w:tc>
        <w:tc>
          <w:tcPr>
            <w:tcW w:w="1134"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5</w:t>
            </w:r>
          </w:p>
        </w:tc>
        <w:tc>
          <w:tcPr>
            <w:tcW w:w="1134"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7</w:t>
            </w:r>
          </w:p>
        </w:tc>
      </w:tr>
      <w:tr w:rsidR="00EE1D73" w:rsidRPr="000F4622" w:rsidTr="00EE1D73">
        <w:tc>
          <w:tcPr>
            <w:tcW w:w="781"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1.3.5</w:t>
            </w:r>
          </w:p>
        </w:tc>
        <w:tc>
          <w:tcPr>
            <w:tcW w:w="2446" w:type="dxa"/>
            <w:shd w:val="clear" w:color="auto" w:fill="auto"/>
          </w:tcPr>
          <w:p w:rsidR="00EE1D73" w:rsidRPr="000F4622" w:rsidRDefault="00EE1D73" w:rsidP="00EE1D73">
            <w:pPr>
              <w:spacing w:after="0" w:line="240" w:lineRule="auto"/>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 xml:space="preserve">Количество созданных рабочих мест (включая вновь зарегистрированных </w:t>
            </w:r>
            <w:r w:rsidRPr="000F4622">
              <w:rPr>
                <w:rFonts w:ascii="Times New Roman" w:hAnsi="Times New Roman" w:cs="Times New Roman"/>
                <w:color w:val="auto"/>
                <w:kern w:val="0"/>
                <w:sz w:val="12"/>
                <w:szCs w:val="12"/>
              </w:rPr>
              <w:lastRenderedPageBreak/>
              <w:t>индивидуальных предпринимателей) в секторе малого и среднего предпринимательства за период реализации программы</w:t>
            </w:r>
          </w:p>
        </w:tc>
        <w:tc>
          <w:tcPr>
            <w:tcW w:w="992"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lastRenderedPageBreak/>
              <w:t>Ед.</w:t>
            </w:r>
          </w:p>
        </w:tc>
        <w:tc>
          <w:tcPr>
            <w:tcW w:w="567"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0,2</w:t>
            </w:r>
          </w:p>
        </w:tc>
        <w:tc>
          <w:tcPr>
            <w:tcW w:w="1559"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 xml:space="preserve">Отдел планирования и экономического  развития </w:t>
            </w:r>
            <w:r w:rsidRPr="000F4622">
              <w:rPr>
                <w:rFonts w:ascii="Times New Roman" w:hAnsi="Times New Roman" w:cs="Times New Roman"/>
                <w:color w:val="auto"/>
                <w:kern w:val="0"/>
                <w:sz w:val="12"/>
                <w:szCs w:val="12"/>
              </w:rPr>
              <w:lastRenderedPageBreak/>
              <w:t>района</w:t>
            </w:r>
          </w:p>
        </w:tc>
        <w:tc>
          <w:tcPr>
            <w:tcW w:w="709"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lastRenderedPageBreak/>
              <w:t>5</w:t>
            </w:r>
          </w:p>
        </w:tc>
        <w:tc>
          <w:tcPr>
            <w:tcW w:w="850"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6</w:t>
            </w:r>
          </w:p>
        </w:tc>
        <w:tc>
          <w:tcPr>
            <w:tcW w:w="993"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9</w:t>
            </w:r>
          </w:p>
        </w:tc>
        <w:tc>
          <w:tcPr>
            <w:tcW w:w="1134"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12</w:t>
            </w:r>
          </w:p>
        </w:tc>
        <w:tc>
          <w:tcPr>
            <w:tcW w:w="1134"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15</w:t>
            </w:r>
          </w:p>
        </w:tc>
      </w:tr>
      <w:tr w:rsidR="00EE1D73" w:rsidRPr="000F4622" w:rsidTr="00EE1D73">
        <w:tc>
          <w:tcPr>
            <w:tcW w:w="781"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lastRenderedPageBreak/>
              <w:t>1.3.6</w:t>
            </w:r>
          </w:p>
        </w:tc>
        <w:tc>
          <w:tcPr>
            <w:tcW w:w="2446" w:type="dxa"/>
            <w:shd w:val="clear" w:color="auto" w:fill="auto"/>
          </w:tcPr>
          <w:p w:rsidR="00EE1D73" w:rsidRPr="000F4622" w:rsidRDefault="00EE1D73" w:rsidP="00EE1D73">
            <w:pPr>
              <w:spacing w:after="0" w:line="240" w:lineRule="auto"/>
              <w:jc w:val="both"/>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Количество сохраненных рабочих мест в секторе малого и среднего предпринимательства за период реализации программы</w:t>
            </w:r>
          </w:p>
        </w:tc>
        <w:tc>
          <w:tcPr>
            <w:tcW w:w="992"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Ед.</w:t>
            </w:r>
          </w:p>
        </w:tc>
        <w:tc>
          <w:tcPr>
            <w:tcW w:w="567"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0,2</w:t>
            </w:r>
          </w:p>
        </w:tc>
        <w:tc>
          <w:tcPr>
            <w:tcW w:w="1559"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Отдел планирования и экономического  развития района</w:t>
            </w:r>
          </w:p>
        </w:tc>
        <w:tc>
          <w:tcPr>
            <w:tcW w:w="709"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0</w:t>
            </w:r>
          </w:p>
        </w:tc>
        <w:tc>
          <w:tcPr>
            <w:tcW w:w="850"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0</w:t>
            </w:r>
          </w:p>
        </w:tc>
        <w:tc>
          <w:tcPr>
            <w:tcW w:w="993"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6</w:t>
            </w:r>
          </w:p>
        </w:tc>
        <w:tc>
          <w:tcPr>
            <w:tcW w:w="1134"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10</w:t>
            </w:r>
          </w:p>
        </w:tc>
        <w:tc>
          <w:tcPr>
            <w:tcW w:w="1134" w:type="dxa"/>
            <w:shd w:val="clear" w:color="auto" w:fill="auto"/>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14</w:t>
            </w:r>
          </w:p>
        </w:tc>
      </w:tr>
    </w:tbl>
    <w:p w:rsidR="00EE1D73" w:rsidRDefault="00EE1D73" w:rsidP="00EE1D73">
      <w:pPr>
        <w:spacing w:after="0" w:line="240" w:lineRule="auto"/>
        <w:jc w:val="center"/>
        <w:rPr>
          <w:rFonts w:ascii="Times New Roman" w:hAnsi="Times New Roman" w:cs="Times New Roman"/>
          <w:color w:val="auto"/>
          <w:kern w:val="0"/>
          <w:sz w:val="12"/>
          <w:szCs w:val="12"/>
        </w:rPr>
      </w:pPr>
    </w:p>
    <w:p w:rsidR="00EE1D73" w:rsidRPr="000F4622" w:rsidRDefault="00EE1D73" w:rsidP="00EE1D73">
      <w:pPr>
        <w:spacing w:after="0" w:line="240" w:lineRule="auto"/>
        <w:jc w:val="center"/>
        <w:rPr>
          <w:rFonts w:ascii="Times New Roman" w:hAnsi="Times New Roman" w:cs="Times New Roman"/>
          <w:color w:val="auto"/>
          <w:kern w:val="0"/>
          <w:sz w:val="12"/>
          <w:szCs w:val="12"/>
        </w:rPr>
      </w:pPr>
    </w:p>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Глава администрации района                                                                                                  Г.И. Кулакова</w:t>
      </w:r>
    </w:p>
    <w:p w:rsidR="00EE1D73" w:rsidRDefault="00EE1D73" w:rsidP="00EE1D73">
      <w:pPr>
        <w:spacing w:after="0" w:line="240" w:lineRule="auto"/>
        <w:ind w:firstLine="284"/>
        <w:jc w:val="both"/>
        <w:rPr>
          <w:rFonts w:ascii="Times New Roman" w:hAnsi="Times New Roman" w:cs="Times New Roman"/>
          <w:sz w:val="12"/>
          <w:szCs w:val="12"/>
        </w:rPr>
      </w:pPr>
    </w:p>
    <w:p w:rsidR="00EE1D73" w:rsidRDefault="00EE1D73" w:rsidP="00EE1D73">
      <w:pPr>
        <w:spacing w:after="0" w:line="240" w:lineRule="auto"/>
        <w:ind w:firstLine="284"/>
        <w:jc w:val="both"/>
        <w:rPr>
          <w:rFonts w:ascii="Times New Roman" w:hAnsi="Times New Roman" w:cs="Times New Roman"/>
          <w:sz w:val="12"/>
          <w:szCs w:val="12"/>
        </w:rPr>
      </w:pPr>
    </w:p>
    <w:p w:rsidR="00EE1D73" w:rsidRDefault="00EE1D73" w:rsidP="00EE1D73">
      <w:pPr>
        <w:spacing w:after="0" w:line="240" w:lineRule="auto"/>
        <w:ind w:left="8222"/>
        <w:rPr>
          <w:rFonts w:ascii="Times New Roman" w:hAnsi="Times New Roman" w:cs="Times New Roman"/>
          <w:sz w:val="12"/>
          <w:szCs w:val="12"/>
        </w:rPr>
      </w:pPr>
    </w:p>
    <w:p w:rsidR="00EE1D73" w:rsidRPr="000F4622" w:rsidRDefault="00EE1D73" w:rsidP="00EE1D73">
      <w:pPr>
        <w:spacing w:after="0" w:line="240" w:lineRule="auto"/>
        <w:ind w:left="8222"/>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Приложение 2</w:t>
      </w:r>
    </w:p>
    <w:p w:rsidR="00EE1D73" w:rsidRPr="000F4622" w:rsidRDefault="00EE1D73" w:rsidP="00EE1D73">
      <w:pPr>
        <w:tabs>
          <w:tab w:val="center" w:pos="7993"/>
          <w:tab w:val="left" w:pos="12420"/>
        </w:tabs>
        <w:spacing w:after="0" w:line="240" w:lineRule="auto"/>
        <w:ind w:left="8222"/>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к Паспорту</w:t>
      </w:r>
    </w:p>
    <w:p w:rsidR="00EE1D73" w:rsidRDefault="00EE1D73" w:rsidP="00EE1D73">
      <w:pPr>
        <w:tabs>
          <w:tab w:val="center" w:pos="7993"/>
          <w:tab w:val="left" w:pos="12420"/>
        </w:tabs>
        <w:spacing w:after="0" w:line="240" w:lineRule="auto"/>
        <w:ind w:left="8222"/>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муниципальной программы</w:t>
      </w:r>
      <w:r>
        <w:rPr>
          <w:rFonts w:ascii="Times New Roman" w:hAnsi="Times New Roman" w:cs="Times New Roman"/>
          <w:color w:val="auto"/>
          <w:kern w:val="0"/>
          <w:sz w:val="12"/>
          <w:szCs w:val="12"/>
        </w:rPr>
        <w:t xml:space="preserve"> </w:t>
      </w:r>
      <w:r w:rsidRPr="000F4622">
        <w:rPr>
          <w:rFonts w:ascii="Times New Roman" w:hAnsi="Times New Roman" w:cs="Times New Roman"/>
          <w:color w:val="auto"/>
          <w:kern w:val="0"/>
          <w:sz w:val="12"/>
          <w:szCs w:val="12"/>
        </w:rPr>
        <w:t>«Развитие малого и   среднего</w:t>
      </w:r>
      <w:r>
        <w:rPr>
          <w:rFonts w:ascii="Times New Roman" w:hAnsi="Times New Roman" w:cs="Times New Roman"/>
          <w:color w:val="auto"/>
          <w:kern w:val="0"/>
          <w:sz w:val="12"/>
          <w:szCs w:val="12"/>
        </w:rPr>
        <w:t xml:space="preserve"> </w:t>
      </w:r>
      <w:r w:rsidRPr="000F4622">
        <w:rPr>
          <w:rFonts w:ascii="Times New Roman" w:hAnsi="Times New Roman" w:cs="Times New Roman"/>
          <w:color w:val="auto"/>
          <w:kern w:val="0"/>
          <w:sz w:val="12"/>
          <w:szCs w:val="12"/>
        </w:rPr>
        <w:t>пре</w:t>
      </w:r>
      <w:r>
        <w:rPr>
          <w:rFonts w:ascii="Times New Roman" w:hAnsi="Times New Roman" w:cs="Times New Roman"/>
          <w:color w:val="auto"/>
          <w:kern w:val="0"/>
          <w:sz w:val="12"/>
          <w:szCs w:val="12"/>
        </w:rPr>
        <w:t xml:space="preserve">дпринимательства в  Каратузском </w:t>
      </w:r>
      <w:r w:rsidRPr="000F4622">
        <w:rPr>
          <w:rFonts w:ascii="Times New Roman" w:hAnsi="Times New Roman" w:cs="Times New Roman"/>
          <w:color w:val="auto"/>
          <w:kern w:val="0"/>
          <w:sz w:val="12"/>
          <w:szCs w:val="12"/>
        </w:rPr>
        <w:t xml:space="preserve">районе» </w:t>
      </w:r>
    </w:p>
    <w:p w:rsidR="00EE1D73" w:rsidRPr="000F4622" w:rsidRDefault="00EE1D73" w:rsidP="00EE1D73">
      <w:pPr>
        <w:tabs>
          <w:tab w:val="center" w:pos="7993"/>
          <w:tab w:val="left" w:pos="12420"/>
        </w:tabs>
        <w:spacing w:after="0" w:line="240" w:lineRule="auto"/>
        <w:ind w:left="8222"/>
        <w:rPr>
          <w:rFonts w:ascii="Times New Roman" w:hAnsi="Times New Roman" w:cs="Times New Roman"/>
          <w:color w:val="auto"/>
          <w:kern w:val="0"/>
          <w:sz w:val="12"/>
          <w:szCs w:val="12"/>
        </w:rPr>
      </w:pPr>
    </w:p>
    <w:p w:rsidR="00EE1D73" w:rsidRDefault="00EE1D73" w:rsidP="00EE1D73">
      <w:pPr>
        <w:tabs>
          <w:tab w:val="center" w:pos="7993"/>
          <w:tab w:val="left" w:pos="12420"/>
        </w:tabs>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Целевые показатели на долгосрочный период</w:t>
      </w:r>
    </w:p>
    <w:p w:rsidR="00EE1D73" w:rsidRPr="000F4622" w:rsidRDefault="00EE1D73" w:rsidP="00EE1D73">
      <w:pPr>
        <w:tabs>
          <w:tab w:val="center" w:pos="7993"/>
          <w:tab w:val="left" w:pos="12420"/>
        </w:tabs>
        <w:spacing w:after="0" w:line="240" w:lineRule="auto"/>
        <w:rPr>
          <w:rFonts w:ascii="Times New Roman" w:hAnsi="Times New Roman" w:cs="Times New Roman"/>
          <w:color w:val="auto"/>
          <w:kern w:val="0"/>
          <w:sz w:val="12"/>
          <w:szCs w:val="12"/>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94"/>
        <w:gridCol w:w="774"/>
        <w:gridCol w:w="850"/>
        <w:gridCol w:w="851"/>
        <w:gridCol w:w="708"/>
        <w:gridCol w:w="851"/>
        <w:gridCol w:w="708"/>
        <w:gridCol w:w="567"/>
        <w:gridCol w:w="567"/>
        <w:gridCol w:w="567"/>
        <w:gridCol w:w="567"/>
        <w:gridCol w:w="567"/>
        <w:gridCol w:w="567"/>
        <w:gridCol w:w="567"/>
        <w:gridCol w:w="568"/>
      </w:tblGrid>
      <w:tr w:rsidR="00EE1D73" w:rsidRPr="000F4622" w:rsidTr="00EE1D73">
        <w:trPr>
          <w:trHeight w:val="20"/>
        </w:trPr>
        <w:tc>
          <w:tcPr>
            <w:tcW w:w="426"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 xml:space="preserve">№ </w:t>
            </w:r>
            <w:r w:rsidRPr="000F4622">
              <w:rPr>
                <w:rFonts w:ascii="Times New Roman" w:hAnsi="Times New Roman" w:cs="Times New Roman"/>
                <w:color w:val="auto"/>
                <w:kern w:val="0"/>
                <w:sz w:val="12"/>
                <w:szCs w:val="12"/>
              </w:rPr>
              <w:br/>
            </w:r>
            <w:proofErr w:type="gramStart"/>
            <w:r w:rsidRPr="000F4622">
              <w:rPr>
                <w:rFonts w:ascii="Times New Roman" w:hAnsi="Times New Roman" w:cs="Times New Roman"/>
                <w:color w:val="auto"/>
                <w:kern w:val="0"/>
                <w:sz w:val="12"/>
                <w:szCs w:val="12"/>
              </w:rPr>
              <w:t>п</w:t>
            </w:r>
            <w:proofErr w:type="gramEnd"/>
            <w:r w:rsidRPr="000F4622">
              <w:rPr>
                <w:rFonts w:ascii="Times New Roman" w:hAnsi="Times New Roman" w:cs="Times New Roman"/>
                <w:color w:val="auto"/>
                <w:kern w:val="0"/>
                <w:sz w:val="12"/>
                <w:szCs w:val="12"/>
              </w:rPr>
              <w:t>/п</w:t>
            </w:r>
          </w:p>
        </w:tc>
        <w:tc>
          <w:tcPr>
            <w:tcW w:w="1494"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 xml:space="preserve">Цели,  </w:t>
            </w:r>
            <w:r w:rsidRPr="000F4622">
              <w:rPr>
                <w:rFonts w:ascii="Times New Roman" w:hAnsi="Times New Roman" w:cs="Times New Roman"/>
                <w:color w:val="auto"/>
                <w:kern w:val="0"/>
                <w:sz w:val="12"/>
                <w:szCs w:val="12"/>
              </w:rPr>
              <w:br/>
              <w:t xml:space="preserve">целевые </w:t>
            </w:r>
            <w:r w:rsidRPr="000F4622">
              <w:rPr>
                <w:rFonts w:ascii="Times New Roman" w:hAnsi="Times New Roman" w:cs="Times New Roman"/>
                <w:color w:val="auto"/>
                <w:kern w:val="0"/>
                <w:sz w:val="12"/>
                <w:szCs w:val="12"/>
              </w:rPr>
              <w:br/>
              <w:t>показатели</w:t>
            </w:r>
          </w:p>
        </w:tc>
        <w:tc>
          <w:tcPr>
            <w:tcW w:w="774"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 xml:space="preserve">Единица </w:t>
            </w:r>
            <w:r w:rsidRPr="000F4622">
              <w:rPr>
                <w:rFonts w:ascii="Times New Roman" w:hAnsi="Times New Roman" w:cs="Times New Roman"/>
                <w:color w:val="auto"/>
                <w:kern w:val="0"/>
                <w:sz w:val="12"/>
                <w:szCs w:val="12"/>
              </w:rPr>
              <w:br/>
              <w:t>измерения</w:t>
            </w:r>
          </w:p>
        </w:tc>
        <w:tc>
          <w:tcPr>
            <w:tcW w:w="850"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Отчетный финансовый год</w:t>
            </w:r>
          </w:p>
        </w:tc>
        <w:tc>
          <w:tcPr>
            <w:tcW w:w="851"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rPr>
              <w:t>Текущий финансо</w:t>
            </w:r>
            <w:r w:rsidRPr="000F4622">
              <w:rPr>
                <w:rFonts w:ascii="Times New Roman" w:hAnsi="Times New Roman" w:cs="Times New Roman"/>
                <w:color w:val="auto"/>
                <w:kern w:val="0"/>
                <w:sz w:val="12"/>
                <w:szCs w:val="12"/>
              </w:rPr>
              <w:t>вый год</w:t>
            </w:r>
          </w:p>
        </w:tc>
        <w:tc>
          <w:tcPr>
            <w:tcW w:w="708"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Очередной финансовый год</w:t>
            </w:r>
          </w:p>
        </w:tc>
        <w:tc>
          <w:tcPr>
            <w:tcW w:w="1559" w:type="dxa"/>
            <w:gridSpan w:val="2"/>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Плановый период</w:t>
            </w:r>
          </w:p>
        </w:tc>
        <w:tc>
          <w:tcPr>
            <w:tcW w:w="4537" w:type="dxa"/>
            <w:gridSpan w:val="8"/>
            <w:shd w:val="clear" w:color="auto" w:fill="auto"/>
            <w:vAlign w:val="center"/>
          </w:tcPr>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Долгосрочный период по годам</w:t>
            </w:r>
          </w:p>
        </w:tc>
      </w:tr>
      <w:tr w:rsidR="00EE1D73" w:rsidRPr="000F4622" w:rsidTr="00EE1D73">
        <w:trPr>
          <w:trHeight w:val="20"/>
        </w:trPr>
        <w:tc>
          <w:tcPr>
            <w:tcW w:w="426" w:type="dxa"/>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p>
        </w:tc>
        <w:tc>
          <w:tcPr>
            <w:tcW w:w="1494" w:type="dxa"/>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p>
        </w:tc>
        <w:tc>
          <w:tcPr>
            <w:tcW w:w="774" w:type="dxa"/>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p>
        </w:tc>
        <w:tc>
          <w:tcPr>
            <w:tcW w:w="850" w:type="dxa"/>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p>
        </w:tc>
        <w:tc>
          <w:tcPr>
            <w:tcW w:w="851" w:type="dxa"/>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p>
        </w:tc>
        <w:tc>
          <w:tcPr>
            <w:tcW w:w="708" w:type="dxa"/>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p>
        </w:tc>
        <w:tc>
          <w:tcPr>
            <w:tcW w:w="851"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rPr>
              <w:t>первый год плано</w:t>
            </w:r>
            <w:r w:rsidRPr="000F4622">
              <w:rPr>
                <w:rFonts w:ascii="Times New Roman" w:hAnsi="Times New Roman" w:cs="Times New Roman"/>
                <w:color w:val="auto"/>
                <w:kern w:val="0"/>
                <w:sz w:val="12"/>
                <w:szCs w:val="12"/>
              </w:rPr>
              <w:t>вого периода</w:t>
            </w:r>
          </w:p>
        </w:tc>
        <w:tc>
          <w:tcPr>
            <w:tcW w:w="708" w:type="dxa"/>
            <w:shd w:val="clear" w:color="auto" w:fill="auto"/>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rPr>
              <w:t>второй год плано</w:t>
            </w:r>
            <w:r w:rsidRPr="000F4622">
              <w:rPr>
                <w:rFonts w:ascii="Times New Roman" w:hAnsi="Times New Roman" w:cs="Times New Roman"/>
                <w:color w:val="auto"/>
                <w:kern w:val="0"/>
                <w:sz w:val="12"/>
                <w:szCs w:val="12"/>
              </w:rPr>
              <w:t>вого периода</w:t>
            </w:r>
          </w:p>
        </w:tc>
        <w:tc>
          <w:tcPr>
            <w:tcW w:w="567"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2017</w:t>
            </w:r>
          </w:p>
        </w:tc>
        <w:tc>
          <w:tcPr>
            <w:tcW w:w="567" w:type="dxa"/>
            <w:shd w:val="clear" w:color="auto" w:fill="auto"/>
            <w:vAlign w:val="center"/>
          </w:tcPr>
          <w:p w:rsidR="00EE1D73" w:rsidRPr="000F4622" w:rsidRDefault="00EE1D73" w:rsidP="00EE1D73">
            <w:pPr>
              <w:tabs>
                <w:tab w:val="left" w:pos="125"/>
              </w:tabs>
              <w:autoSpaceDE w:val="0"/>
              <w:autoSpaceDN w:val="0"/>
              <w:adjustRightInd w:val="0"/>
              <w:spacing w:after="0" w:line="240" w:lineRule="auto"/>
              <w:ind w:left="-155" w:firstLine="70"/>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2018</w:t>
            </w:r>
          </w:p>
        </w:tc>
        <w:tc>
          <w:tcPr>
            <w:tcW w:w="567"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2019</w:t>
            </w:r>
          </w:p>
        </w:tc>
        <w:tc>
          <w:tcPr>
            <w:tcW w:w="567"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2020</w:t>
            </w:r>
          </w:p>
        </w:tc>
        <w:tc>
          <w:tcPr>
            <w:tcW w:w="567"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2021</w:t>
            </w:r>
          </w:p>
        </w:tc>
        <w:tc>
          <w:tcPr>
            <w:tcW w:w="567" w:type="dxa"/>
            <w:shd w:val="clear" w:color="auto" w:fill="auto"/>
            <w:vAlign w:val="center"/>
          </w:tcPr>
          <w:p w:rsidR="00EE1D73" w:rsidRPr="000F4622"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2022</w:t>
            </w:r>
          </w:p>
        </w:tc>
        <w:tc>
          <w:tcPr>
            <w:tcW w:w="567"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2023</w:t>
            </w:r>
          </w:p>
        </w:tc>
        <w:tc>
          <w:tcPr>
            <w:tcW w:w="568" w:type="dxa"/>
            <w:shd w:val="clear" w:color="auto" w:fill="auto"/>
            <w:vAlign w:val="center"/>
          </w:tcPr>
          <w:p w:rsidR="00EE1D73" w:rsidRPr="000F4622"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2024</w:t>
            </w:r>
          </w:p>
        </w:tc>
      </w:tr>
      <w:tr w:rsidR="00EE1D73" w:rsidRPr="000F4622" w:rsidTr="00EE1D73">
        <w:trPr>
          <w:trHeight w:val="20"/>
        </w:trPr>
        <w:tc>
          <w:tcPr>
            <w:tcW w:w="426" w:type="dxa"/>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w:t>
            </w:r>
          </w:p>
        </w:tc>
        <w:tc>
          <w:tcPr>
            <w:tcW w:w="10773" w:type="dxa"/>
            <w:gridSpan w:val="15"/>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Цель: Создание благоприятных условий, способствующих устойчивому функционированию и развитию малого и среднего предпринимательства для повышения эффективности экономики района</w:t>
            </w:r>
          </w:p>
        </w:tc>
      </w:tr>
      <w:tr w:rsidR="00EE1D73" w:rsidRPr="000F4622" w:rsidTr="00EE1D73">
        <w:trPr>
          <w:trHeight w:val="20"/>
        </w:trPr>
        <w:tc>
          <w:tcPr>
            <w:tcW w:w="426" w:type="dxa"/>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1.1</w:t>
            </w:r>
          </w:p>
        </w:tc>
        <w:tc>
          <w:tcPr>
            <w:tcW w:w="1494" w:type="dxa"/>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Количество действующих  субъектов малого и среднего предпринимательства</w:t>
            </w:r>
          </w:p>
        </w:tc>
        <w:tc>
          <w:tcPr>
            <w:tcW w:w="774" w:type="dxa"/>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Ед.</w:t>
            </w:r>
          </w:p>
        </w:tc>
        <w:tc>
          <w:tcPr>
            <w:tcW w:w="850" w:type="dxa"/>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398</w:t>
            </w:r>
          </w:p>
        </w:tc>
        <w:tc>
          <w:tcPr>
            <w:tcW w:w="851" w:type="dxa"/>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333</w:t>
            </w:r>
          </w:p>
        </w:tc>
        <w:tc>
          <w:tcPr>
            <w:tcW w:w="708" w:type="dxa"/>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341</w:t>
            </w:r>
          </w:p>
        </w:tc>
        <w:tc>
          <w:tcPr>
            <w:tcW w:w="851" w:type="dxa"/>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350</w:t>
            </w:r>
          </w:p>
        </w:tc>
        <w:tc>
          <w:tcPr>
            <w:tcW w:w="708" w:type="dxa"/>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359</w:t>
            </w:r>
          </w:p>
        </w:tc>
        <w:tc>
          <w:tcPr>
            <w:tcW w:w="567" w:type="dxa"/>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370</w:t>
            </w:r>
          </w:p>
        </w:tc>
        <w:tc>
          <w:tcPr>
            <w:tcW w:w="567" w:type="dxa"/>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380</w:t>
            </w:r>
          </w:p>
        </w:tc>
        <w:tc>
          <w:tcPr>
            <w:tcW w:w="567" w:type="dxa"/>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390</w:t>
            </w:r>
          </w:p>
        </w:tc>
        <w:tc>
          <w:tcPr>
            <w:tcW w:w="567" w:type="dxa"/>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400</w:t>
            </w:r>
          </w:p>
        </w:tc>
        <w:tc>
          <w:tcPr>
            <w:tcW w:w="567" w:type="dxa"/>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410</w:t>
            </w:r>
          </w:p>
        </w:tc>
        <w:tc>
          <w:tcPr>
            <w:tcW w:w="567" w:type="dxa"/>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420</w:t>
            </w:r>
          </w:p>
        </w:tc>
        <w:tc>
          <w:tcPr>
            <w:tcW w:w="567" w:type="dxa"/>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430</w:t>
            </w:r>
          </w:p>
        </w:tc>
        <w:tc>
          <w:tcPr>
            <w:tcW w:w="568" w:type="dxa"/>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440</w:t>
            </w:r>
          </w:p>
        </w:tc>
      </w:tr>
    </w:tbl>
    <w:p w:rsidR="00EE1D73" w:rsidRPr="000F4622" w:rsidRDefault="00EE1D73" w:rsidP="00EE1D73">
      <w:pPr>
        <w:spacing w:after="0" w:line="240" w:lineRule="auto"/>
        <w:rPr>
          <w:rFonts w:ascii="Times New Roman" w:hAnsi="Times New Roman" w:cs="Times New Roman"/>
          <w:color w:val="auto"/>
          <w:kern w:val="0"/>
          <w:sz w:val="12"/>
          <w:szCs w:val="12"/>
        </w:rPr>
      </w:pPr>
    </w:p>
    <w:p w:rsidR="00EE1D73" w:rsidRPr="000F4622" w:rsidRDefault="00EE1D73" w:rsidP="00EE1D73">
      <w:pPr>
        <w:spacing w:after="0" w:line="240" w:lineRule="auto"/>
        <w:rPr>
          <w:rFonts w:ascii="Times New Roman" w:hAnsi="Times New Roman" w:cs="Times New Roman"/>
          <w:color w:val="auto"/>
          <w:kern w:val="0"/>
          <w:sz w:val="12"/>
          <w:szCs w:val="12"/>
        </w:rPr>
      </w:pPr>
    </w:p>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Глава администрации района                                                                                                  Г.И. Кулакова</w:t>
      </w:r>
    </w:p>
    <w:p w:rsidR="00EE1D73" w:rsidRPr="000F4622" w:rsidRDefault="00EE1D73" w:rsidP="00EE1D73">
      <w:pPr>
        <w:spacing w:after="0" w:line="240" w:lineRule="auto"/>
        <w:rPr>
          <w:rFonts w:ascii="Times New Roman" w:hAnsi="Times New Roman" w:cs="Times New Roman"/>
          <w:color w:val="auto"/>
          <w:kern w:val="0"/>
          <w:sz w:val="12"/>
          <w:szCs w:val="12"/>
        </w:rPr>
      </w:pPr>
    </w:p>
    <w:p w:rsidR="00EE1D73" w:rsidRPr="000F4622" w:rsidRDefault="00EE1D73" w:rsidP="00EE1D73">
      <w:pPr>
        <w:spacing w:after="0" w:line="240" w:lineRule="auto"/>
        <w:rPr>
          <w:rFonts w:ascii="Times New Roman" w:hAnsi="Times New Roman" w:cs="Times New Roman"/>
          <w:color w:val="auto"/>
          <w:kern w:val="0"/>
          <w:sz w:val="12"/>
          <w:szCs w:val="12"/>
        </w:rPr>
      </w:pPr>
    </w:p>
    <w:p w:rsidR="00EE1D73" w:rsidRDefault="00EE1D73" w:rsidP="00EE1D73">
      <w:pPr>
        <w:spacing w:after="0" w:line="240" w:lineRule="auto"/>
        <w:rPr>
          <w:rFonts w:ascii="Times New Roman" w:hAnsi="Times New Roman" w:cs="Times New Roman"/>
          <w:color w:val="auto"/>
          <w:kern w:val="0"/>
          <w:sz w:val="12"/>
          <w:szCs w:val="12"/>
        </w:rPr>
      </w:pPr>
    </w:p>
    <w:p w:rsidR="00EE1D73" w:rsidRDefault="00EE1D73" w:rsidP="00EE1D73">
      <w:pPr>
        <w:spacing w:after="0" w:line="240" w:lineRule="auto"/>
        <w:rPr>
          <w:rFonts w:ascii="Times New Roman" w:hAnsi="Times New Roman" w:cs="Times New Roman"/>
          <w:color w:val="auto"/>
          <w:kern w:val="0"/>
          <w:sz w:val="12"/>
          <w:szCs w:val="12"/>
        </w:rPr>
      </w:pPr>
    </w:p>
    <w:p w:rsidR="00EE1D73" w:rsidRDefault="00EE1D73" w:rsidP="00EE1D73">
      <w:pPr>
        <w:spacing w:after="0" w:line="240" w:lineRule="auto"/>
        <w:rPr>
          <w:rFonts w:ascii="Times New Roman" w:hAnsi="Times New Roman" w:cs="Times New Roman"/>
          <w:color w:val="auto"/>
          <w:kern w:val="0"/>
          <w:sz w:val="12"/>
          <w:szCs w:val="12"/>
        </w:rPr>
      </w:pPr>
    </w:p>
    <w:p w:rsidR="00EE1D73" w:rsidRDefault="00EE1D73" w:rsidP="00EE1D73">
      <w:pPr>
        <w:spacing w:after="0" w:line="240" w:lineRule="auto"/>
        <w:rPr>
          <w:rFonts w:ascii="Times New Roman" w:hAnsi="Times New Roman" w:cs="Times New Roman"/>
          <w:color w:val="auto"/>
          <w:kern w:val="0"/>
          <w:sz w:val="12"/>
          <w:szCs w:val="12"/>
        </w:rPr>
      </w:pPr>
    </w:p>
    <w:p w:rsidR="00EE1D73" w:rsidRDefault="00EE1D73" w:rsidP="00EE1D73">
      <w:pPr>
        <w:spacing w:after="0" w:line="240" w:lineRule="auto"/>
        <w:rPr>
          <w:rFonts w:ascii="Times New Roman" w:hAnsi="Times New Roman" w:cs="Times New Roman"/>
          <w:color w:val="auto"/>
          <w:kern w:val="0"/>
          <w:sz w:val="12"/>
          <w:szCs w:val="12"/>
        </w:rPr>
      </w:pPr>
    </w:p>
    <w:p w:rsidR="00EE1D73" w:rsidRDefault="00EE1D73" w:rsidP="00EE1D73">
      <w:pPr>
        <w:spacing w:after="0" w:line="240" w:lineRule="auto"/>
        <w:rPr>
          <w:rFonts w:ascii="Times New Roman" w:hAnsi="Times New Roman" w:cs="Times New Roman"/>
          <w:color w:val="auto"/>
          <w:kern w:val="0"/>
          <w:sz w:val="12"/>
          <w:szCs w:val="12"/>
        </w:rPr>
      </w:pPr>
    </w:p>
    <w:p w:rsidR="00EE1D73" w:rsidRPr="000F4622" w:rsidRDefault="00EE1D73" w:rsidP="00EE1D73">
      <w:pPr>
        <w:spacing w:after="0" w:line="240" w:lineRule="auto"/>
        <w:rPr>
          <w:rFonts w:ascii="Times New Roman" w:hAnsi="Times New Roman" w:cs="Times New Roman"/>
          <w:color w:val="auto"/>
          <w:kern w:val="0"/>
          <w:sz w:val="12"/>
          <w:szCs w:val="12"/>
        </w:rPr>
      </w:pPr>
    </w:p>
    <w:p w:rsidR="00EE1D73" w:rsidRPr="000F4622" w:rsidRDefault="00EE1D73" w:rsidP="00EE1D73">
      <w:pPr>
        <w:autoSpaceDE w:val="0"/>
        <w:autoSpaceDN w:val="0"/>
        <w:adjustRightInd w:val="0"/>
        <w:spacing w:after="0" w:line="240" w:lineRule="auto"/>
        <w:ind w:left="8460"/>
        <w:outlineLvl w:val="2"/>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Приложение  1</w:t>
      </w:r>
    </w:p>
    <w:p w:rsidR="00EE1D73" w:rsidRPr="000F4622" w:rsidRDefault="00EE1D73" w:rsidP="00EE1D73">
      <w:pPr>
        <w:autoSpaceDE w:val="0"/>
        <w:autoSpaceDN w:val="0"/>
        <w:adjustRightInd w:val="0"/>
        <w:spacing w:after="0" w:line="240" w:lineRule="auto"/>
        <w:ind w:left="8460"/>
        <w:rPr>
          <w:rFonts w:ascii="Times New Roman" w:eastAsiaTheme="minorHAnsi" w:hAnsi="Times New Roman" w:cs="Times New Roman"/>
          <w:color w:val="auto"/>
          <w:kern w:val="0"/>
          <w:sz w:val="12"/>
          <w:szCs w:val="12"/>
          <w:lang w:eastAsia="en-US"/>
        </w:rPr>
      </w:pPr>
      <w:r w:rsidRPr="000F4622">
        <w:rPr>
          <w:rFonts w:ascii="Times New Roman" w:eastAsiaTheme="minorHAnsi" w:hAnsi="Times New Roman" w:cs="Times New Roman"/>
          <w:color w:val="auto"/>
          <w:kern w:val="0"/>
          <w:sz w:val="12"/>
          <w:szCs w:val="12"/>
          <w:lang w:eastAsia="en-US"/>
        </w:rPr>
        <w:t>к муниципальной программе «Развитие малого и</w:t>
      </w:r>
    </w:p>
    <w:p w:rsidR="00EE1D73" w:rsidRPr="000F4622" w:rsidRDefault="00EE1D73" w:rsidP="00EE1D73">
      <w:pPr>
        <w:autoSpaceDE w:val="0"/>
        <w:autoSpaceDN w:val="0"/>
        <w:adjustRightInd w:val="0"/>
        <w:spacing w:after="0" w:line="240" w:lineRule="auto"/>
        <w:ind w:left="8460"/>
        <w:rPr>
          <w:rFonts w:ascii="Times New Roman" w:eastAsiaTheme="minorHAnsi" w:hAnsi="Times New Roman" w:cs="Times New Roman"/>
          <w:color w:val="auto"/>
          <w:kern w:val="0"/>
          <w:sz w:val="12"/>
          <w:szCs w:val="12"/>
          <w:lang w:eastAsia="en-US"/>
        </w:rPr>
      </w:pPr>
      <w:r w:rsidRPr="000F4622">
        <w:rPr>
          <w:rFonts w:ascii="Times New Roman" w:eastAsiaTheme="minorHAnsi" w:hAnsi="Times New Roman" w:cs="Times New Roman"/>
          <w:color w:val="auto"/>
          <w:kern w:val="0"/>
          <w:sz w:val="12"/>
          <w:szCs w:val="12"/>
          <w:lang w:eastAsia="en-US"/>
        </w:rPr>
        <w:t xml:space="preserve">среднего предпринимательства в Каратузском районе» </w:t>
      </w:r>
    </w:p>
    <w:p w:rsidR="00EE1D73" w:rsidRPr="000F4622" w:rsidRDefault="00EE1D73" w:rsidP="00EE1D73">
      <w:pPr>
        <w:autoSpaceDE w:val="0"/>
        <w:autoSpaceDN w:val="0"/>
        <w:adjustRightInd w:val="0"/>
        <w:spacing w:after="0" w:line="240" w:lineRule="auto"/>
        <w:ind w:left="8460"/>
        <w:jc w:val="right"/>
        <w:rPr>
          <w:rFonts w:ascii="Times New Roman" w:eastAsiaTheme="minorHAnsi" w:hAnsi="Times New Roman" w:cs="Times New Roman"/>
          <w:color w:val="auto"/>
          <w:kern w:val="0"/>
          <w:sz w:val="12"/>
          <w:szCs w:val="12"/>
          <w:lang w:eastAsia="en-US"/>
        </w:rPr>
      </w:pPr>
    </w:p>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r w:rsidRPr="000F4622">
        <w:rPr>
          <w:rFonts w:ascii="Times New Roman" w:eastAsiaTheme="minorHAnsi" w:hAnsi="Times New Roman" w:cs="Times New Roman"/>
          <w:color w:val="auto"/>
          <w:kern w:val="0"/>
          <w:sz w:val="12"/>
          <w:szCs w:val="12"/>
          <w:lang w:eastAsia="en-US"/>
        </w:rPr>
        <w:t xml:space="preserve">Распределение планируемых расходов за счет средств районного бюджета по мероприятиям и подпрограммам муниципальной программы </w:t>
      </w:r>
    </w:p>
    <w:tbl>
      <w:tblPr>
        <w:tblW w:w="11183" w:type="dxa"/>
        <w:tblInd w:w="93" w:type="dxa"/>
        <w:tblLayout w:type="fixed"/>
        <w:tblLook w:val="00A0" w:firstRow="1" w:lastRow="0" w:firstColumn="1" w:lastColumn="0" w:noHBand="0" w:noVBand="0"/>
      </w:tblPr>
      <w:tblGrid>
        <w:gridCol w:w="1919"/>
        <w:gridCol w:w="2268"/>
        <w:gridCol w:w="1984"/>
        <w:gridCol w:w="567"/>
        <w:gridCol w:w="567"/>
        <w:gridCol w:w="709"/>
        <w:gridCol w:w="425"/>
        <w:gridCol w:w="709"/>
        <w:gridCol w:w="709"/>
        <w:gridCol w:w="709"/>
        <w:gridCol w:w="609"/>
        <w:gridCol w:w="8"/>
      </w:tblGrid>
      <w:tr w:rsidR="00EE1D73" w:rsidRPr="000F4622" w:rsidTr="00EE1D73">
        <w:trPr>
          <w:trHeight w:val="20"/>
        </w:trPr>
        <w:tc>
          <w:tcPr>
            <w:tcW w:w="1919" w:type="dxa"/>
            <w:vMerge w:val="restart"/>
            <w:tcBorders>
              <w:top w:val="single" w:sz="4" w:space="0" w:color="auto"/>
              <w:left w:val="single" w:sz="4" w:space="0" w:color="auto"/>
              <w:bottom w:val="single" w:sz="4" w:space="0" w:color="000000"/>
              <w:right w:val="single" w:sz="4" w:space="0" w:color="auto"/>
            </w:tcBorders>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Статус (Муниципальная программа, подпрограмма)</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Наименование  программы, подпрограммы</w:t>
            </w:r>
          </w:p>
        </w:tc>
        <w:tc>
          <w:tcPr>
            <w:tcW w:w="1984" w:type="dxa"/>
            <w:vMerge w:val="restart"/>
            <w:tcBorders>
              <w:top w:val="single" w:sz="4" w:space="0" w:color="auto"/>
              <w:left w:val="single" w:sz="4" w:space="0" w:color="auto"/>
              <w:bottom w:val="single" w:sz="4" w:space="0" w:color="000000"/>
              <w:right w:val="single" w:sz="4" w:space="0" w:color="auto"/>
            </w:tcBorders>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Наименование ГРБС</w:t>
            </w:r>
          </w:p>
        </w:tc>
        <w:tc>
          <w:tcPr>
            <w:tcW w:w="2268" w:type="dxa"/>
            <w:gridSpan w:val="4"/>
            <w:tcBorders>
              <w:top w:val="single" w:sz="4" w:space="0" w:color="auto"/>
              <w:left w:val="nil"/>
              <w:bottom w:val="single" w:sz="4" w:space="0" w:color="auto"/>
              <w:right w:val="single" w:sz="4" w:space="0" w:color="000000"/>
            </w:tcBorders>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Код бюджетной классификации </w:t>
            </w:r>
          </w:p>
        </w:tc>
        <w:tc>
          <w:tcPr>
            <w:tcW w:w="709"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bottom w:val="single" w:sz="4" w:space="0" w:color="auto"/>
              <w:right w:val="single" w:sz="4" w:space="0" w:color="auto"/>
            </w:tcBorders>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p>
        </w:tc>
        <w:tc>
          <w:tcPr>
            <w:tcW w:w="709" w:type="dxa"/>
            <w:tcBorders>
              <w:top w:val="single" w:sz="4" w:space="0" w:color="auto"/>
              <w:bottom w:val="single" w:sz="4" w:space="0" w:color="auto"/>
              <w:right w:val="single" w:sz="4" w:space="0" w:color="auto"/>
            </w:tcBorders>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p>
        </w:tc>
        <w:tc>
          <w:tcPr>
            <w:tcW w:w="617" w:type="dxa"/>
            <w:gridSpan w:val="2"/>
            <w:tcBorders>
              <w:top w:val="single" w:sz="4" w:space="0" w:color="auto"/>
              <w:bottom w:val="single" w:sz="4" w:space="0" w:color="auto"/>
              <w:right w:val="single" w:sz="4" w:space="0" w:color="auto"/>
            </w:tcBorders>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p>
        </w:tc>
      </w:tr>
      <w:tr w:rsidR="00EE1D73" w:rsidRPr="000F4622" w:rsidTr="00EE1D73">
        <w:trPr>
          <w:trHeight w:val="20"/>
        </w:trPr>
        <w:tc>
          <w:tcPr>
            <w:tcW w:w="1919" w:type="dxa"/>
            <w:vMerge/>
            <w:tcBorders>
              <w:top w:val="single" w:sz="4" w:space="0" w:color="auto"/>
              <w:left w:val="single" w:sz="4" w:space="0" w:color="auto"/>
              <w:bottom w:val="single" w:sz="4" w:space="0" w:color="000000"/>
              <w:right w:val="single" w:sz="4" w:space="0" w:color="auto"/>
            </w:tcBorders>
            <w:vAlign w:val="center"/>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roofErr w:type="spellStart"/>
            <w:r w:rsidRPr="000F4622">
              <w:rPr>
                <w:rFonts w:ascii="Times New Roman" w:eastAsiaTheme="minorHAnsi" w:hAnsi="Times New Roman" w:cs="Times New Roman"/>
                <w:color w:val="auto"/>
                <w:kern w:val="0"/>
                <w:sz w:val="12"/>
                <w:szCs w:val="12"/>
              </w:rPr>
              <w:t>Рз</w:t>
            </w:r>
            <w:proofErr w:type="spellEnd"/>
            <w:r w:rsidRPr="000F4622">
              <w:rPr>
                <w:rFonts w:ascii="Times New Roman" w:eastAsiaTheme="minorHAnsi" w:hAnsi="Times New Roman" w:cs="Times New Roman"/>
                <w:color w:val="auto"/>
                <w:kern w:val="0"/>
                <w:sz w:val="12"/>
                <w:szCs w:val="12"/>
              </w:rPr>
              <w:br/>
            </w:r>
            <w:proofErr w:type="spellStart"/>
            <w:proofErr w:type="gramStart"/>
            <w:r w:rsidRPr="000F4622">
              <w:rPr>
                <w:rFonts w:ascii="Times New Roman" w:eastAsiaTheme="minorHAnsi" w:hAnsi="Times New Roman" w:cs="Times New Roman"/>
                <w:color w:val="auto"/>
                <w:kern w:val="0"/>
                <w:sz w:val="12"/>
                <w:szCs w:val="12"/>
              </w:rPr>
              <w:t>Пр</w:t>
            </w:r>
            <w:proofErr w:type="spellEnd"/>
            <w:proofErr w:type="gramEnd"/>
          </w:p>
        </w:tc>
        <w:tc>
          <w:tcPr>
            <w:tcW w:w="709"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ВР</w:t>
            </w:r>
          </w:p>
        </w:tc>
        <w:tc>
          <w:tcPr>
            <w:tcW w:w="709"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2014</w:t>
            </w:r>
          </w:p>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 год</w:t>
            </w:r>
          </w:p>
        </w:tc>
        <w:tc>
          <w:tcPr>
            <w:tcW w:w="709"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2015 </w:t>
            </w:r>
          </w:p>
          <w:p w:rsidR="00EE1D73" w:rsidRPr="000F4622" w:rsidRDefault="00EE1D73" w:rsidP="00EE1D73">
            <w:pPr>
              <w:spacing w:after="0" w:line="240" w:lineRule="auto"/>
              <w:ind w:left="-250" w:firstLine="250"/>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год</w:t>
            </w:r>
          </w:p>
        </w:tc>
        <w:tc>
          <w:tcPr>
            <w:tcW w:w="709"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2016 год</w:t>
            </w:r>
          </w:p>
        </w:tc>
        <w:tc>
          <w:tcPr>
            <w:tcW w:w="617" w:type="dxa"/>
            <w:gridSpan w:val="2"/>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Итого</w:t>
            </w:r>
          </w:p>
        </w:tc>
      </w:tr>
      <w:tr w:rsidR="00EE1D73" w:rsidRPr="000F4622" w:rsidTr="00EE1D73">
        <w:trPr>
          <w:trHeight w:val="20"/>
        </w:trPr>
        <w:tc>
          <w:tcPr>
            <w:tcW w:w="1919" w:type="dxa"/>
            <w:vMerge w:val="restart"/>
            <w:tcBorders>
              <w:top w:val="nil"/>
              <w:left w:val="single" w:sz="4" w:space="0" w:color="auto"/>
              <w:bottom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Муниципальная программа</w:t>
            </w:r>
          </w:p>
        </w:tc>
        <w:tc>
          <w:tcPr>
            <w:tcW w:w="2268" w:type="dxa"/>
            <w:vMerge w:val="restart"/>
            <w:tcBorders>
              <w:top w:val="nil"/>
              <w:left w:val="single" w:sz="4" w:space="0" w:color="auto"/>
              <w:bottom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«Развитие малого и среднего предпринимательства</w:t>
            </w:r>
          </w:p>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в Каратузском районе» </w:t>
            </w:r>
          </w:p>
        </w:tc>
        <w:tc>
          <w:tcPr>
            <w:tcW w:w="1984"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1143,0 </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325,0 </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325,0 </w:t>
            </w:r>
          </w:p>
        </w:tc>
        <w:tc>
          <w:tcPr>
            <w:tcW w:w="617" w:type="dxa"/>
            <w:gridSpan w:val="2"/>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1793,0</w:t>
            </w:r>
          </w:p>
        </w:tc>
      </w:tr>
      <w:tr w:rsidR="00EE1D73" w:rsidRPr="000F4622" w:rsidTr="00EE1D73">
        <w:trPr>
          <w:trHeight w:val="20"/>
        </w:trPr>
        <w:tc>
          <w:tcPr>
            <w:tcW w:w="1919" w:type="dxa"/>
            <w:vMerge/>
            <w:tcBorders>
              <w:top w:val="nil"/>
              <w:left w:val="single" w:sz="4" w:space="0" w:color="auto"/>
              <w:bottom w:val="nil"/>
              <w:right w:val="single" w:sz="4" w:space="0" w:color="auto"/>
            </w:tcBorders>
            <w:vAlign w:val="center"/>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top w:val="nil"/>
              <w:left w:val="single" w:sz="4" w:space="0" w:color="auto"/>
              <w:bottom w:val="nil"/>
              <w:right w:val="single" w:sz="4" w:space="0" w:color="auto"/>
            </w:tcBorders>
            <w:vAlign w:val="center"/>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17" w:type="dxa"/>
            <w:gridSpan w:val="2"/>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0F4622" w:rsidTr="00EE1D73">
        <w:trPr>
          <w:trHeight w:val="20"/>
        </w:trPr>
        <w:tc>
          <w:tcPr>
            <w:tcW w:w="1919" w:type="dxa"/>
            <w:vMerge/>
            <w:tcBorders>
              <w:top w:val="nil"/>
              <w:left w:val="single" w:sz="4" w:space="0" w:color="auto"/>
              <w:bottom w:val="nil"/>
              <w:right w:val="single" w:sz="4" w:space="0" w:color="auto"/>
            </w:tcBorders>
            <w:vAlign w:val="center"/>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top w:val="nil"/>
              <w:left w:val="single" w:sz="4" w:space="0" w:color="auto"/>
              <w:bottom w:val="nil"/>
              <w:right w:val="single" w:sz="4" w:space="0" w:color="auto"/>
            </w:tcBorders>
            <w:vAlign w:val="center"/>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001 </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 xml:space="preserve">1143,0 </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 xml:space="preserve">325,0 </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 xml:space="preserve">325,0 </w:t>
            </w:r>
          </w:p>
        </w:tc>
        <w:tc>
          <w:tcPr>
            <w:tcW w:w="617" w:type="dxa"/>
            <w:gridSpan w:val="2"/>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1793,0</w:t>
            </w:r>
          </w:p>
        </w:tc>
      </w:tr>
      <w:tr w:rsidR="00EE1D73" w:rsidRPr="000F4622" w:rsidTr="00EE1D73">
        <w:trPr>
          <w:trHeight w:val="20"/>
        </w:trPr>
        <w:tc>
          <w:tcPr>
            <w:tcW w:w="1919" w:type="dxa"/>
            <w:vMerge/>
            <w:tcBorders>
              <w:top w:val="nil"/>
              <w:left w:val="single" w:sz="4" w:space="0" w:color="auto"/>
              <w:bottom w:val="single" w:sz="4" w:space="0" w:color="auto"/>
              <w:right w:val="single" w:sz="4" w:space="0" w:color="auto"/>
            </w:tcBorders>
            <w:vAlign w:val="center"/>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top w:val="nil"/>
              <w:left w:val="single" w:sz="4" w:space="0" w:color="auto"/>
              <w:bottom w:val="single" w:sz="4" w:space="0" w:color="auto"/>
              <w:right w:val="single" w:sz="4" w:space="0" w:color="auto"/>
            </w:tcBorders>
            <w:vAlign w:val="center"/>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617" w:type="dxa"/>
            <w:gridSpan w:val="2"/>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0F4622" w:rsidTr="00EE1D73">
        <w:trPr>
          <w:trHeight w:val="20"/>
        </w:trPr>
        <w:tc>
          <w:tcPr>
            <w:tcW w:w="1919" w:type="dxa"/>
            <w:vMerge w:val="restart"/>
            <w:tcBorders>
              <w:top w:val="single" w:sz="4" w:space="0" w:color="auto"/>
              <w:left w:val="single" w:sz="4" w:space="0" w:color="auto"/>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Подпрограмма </w:t>
            </w:r>
          </w:p>
        </w:tc>
        <w:tc>
          <w:tcPr>
            <w:tcW w:w="2268" w:type="dxa"/>
            <w:vMerge w:val="restart"/>
            <w:tcBorders>
              <w:top w:val="single" w:sz="4" w:space="0" w:color="auto"/>
              <w:left w:val="single" w:sz="4" w:space="0" w:color="auto"/>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984"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всего расходные обязательства по подпрограмме</w:t>
            </w: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001 </w:t>
            </w: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40,0</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40,0 </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40,0</w:t>
            </w:r>
          </w:p>
        </w:tc>
        <w:tc>
          <w:tcPr>
            <w:tcW w:w="617" w:type="dxa"/>
            <w:gridSpan w:val="2"/>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120,0</w:t>
            </w:r>
          </w:p>
        </w:tc>
      </w:tr>
      <w:tr w:rsidR="00EE1D73" w:rsidRPr="000F4622" w:rsidTr="00EE1D73">
        <w:trPr>
          <w:trHeight w:val="20"/>
        </w:trPr>
        <w:tc>
          <w:tcPr>
            <w:tcW w:w="1919" w:type="dxa"/>
            <w:vMerge/>
            <w:tcBorders>
              <w:top w:val="single" w:sz="4" w:space="0" w:color="auto"/>
              <w:left w:val="single" w:sz="4" w:space="0" w:color="auto"/>
              <w:bottom w:val="single" w:sz="4" w:space="0" w:color="auto"/>
              <w:right w:val="single" w:sz="4" w:space="0" w:color="auto"/>
            </w:tcBorders>
            <w:vAlign w:val="center"/>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617" w:type="dxa"/>
            <w:gridSpan w:val="2"/>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0F4622" w:rsidTr="00EE1D73">
        <w:trPr>
          <w:trHeight w:val="20"/>
        </w:trPr>
        <w:tc>
          <w:tcPr>
            <w:tcW w:w="1919" w:type="dxa"/>
            <w:vMerge/>
            <w:tcBorders>
              <w:top w:val="single" w:sz="4" w:space="0" w:color="auto"/>
              <w:left w:val="single" w:sz="4" w:space="0" w:color="auto"/>
              <w:bottom w:val="single" w:sz="4" w:space="0" w:color="auto"/>
              <w:right w:val="single" w:sz="4" w:space="0" w:color="auto"/>
            </w:tcBorders>
            <w:vAlign w:val="center"/>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001</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40,0</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40,0 </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40,0</w:t>
            </w:r>
          </w:p>
        </w:tc>
        <w:tc>
          <w:tcPr>
            <w:tcW w:w="617" w:type="dxa"/>
            <w:gridSpan w:val="2"/>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120,0</w:t>
            </w:r>
          </w:p>
        </w:tc>
      </w:tr>
      <w:tr w:rsidR="00EE1D73" w:rsidRPr="000F4622" w:rsidTr="00EE1D73">
        <w:trPr>
          <w:trHeight w:val="20"/>
        </w:trPr>
        <w:tc>
          <w:tcPr>
            <w:tcW w:w="1919" w:type="dxa"/>
            <w:vMerge/>
            <w:tcBorders>
              <w:top w:val="single" w:sz="4" w:space="0" w:color="auto"/>
              <w:left w:val="single" w:sz="4" w:space="0" w:color="auto"/>
              <w:bottom w:val="single" w:sz="4" w:space="0" w:color="auto"/>
              <w:right w:val="single" w:sz="4" w:space="0" w:color="auto"/>
            </w:tcBorders>
            <w:vAlign w:val="center"/>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617" w:type="dxa"/>
            <w:gridSpan w:val="2"/>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0F4622" w:rsidTr="00EE1D73">
        <w:trPr>
          <w:trHeight w:val="20"/>
        </w:trPr>
        <w:tc>
          <w:tcPr>
            <w:tcW w:w="1919" w:type="dxa"/>
            <w:vMerge w:val="restart"/>
            <w:tcBorders>
              <w:top w:val="nil"/>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Подпрограмма </w:t>
            </w:r>
          </w:p>
        </w:tc>
        <w:tc>
          <w:tcPr>
            <w:tcW w:w="2268"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«Переподготовка и повышение квалификации </w:t>
            </w: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всего расходные обязательства</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r w:rsidRPr="000F4622">
              <w:rPr>
                <w:rFonts w:ascii="Times New Roman" w:eastAsiaTheme="minorHAnsi" w:hAnsi="Times New Roman" w:cs="Times New Roman"/>
                <w:color w:val="auto"/>
                <w:kern w:val="0"/>
                <w:sz w:val="12"/>
                <w:szCs w:val="12"/>
                <w:lang w:eastAsia="en-US"/>
              </w:rPr>
              <w:t>15,0</w:t>
            </w: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r w:rsidRPr="000F4622">
              <w:rPr>
                <w:rFonts w:ascii="Times New Roman" w:eastAsiaTheme="minorHAnsi" w:hAnsi="Times New Roman" w:cs="Times New Roman"/>
                <w:color w:val="auto"/>
                <w:kern w:val="0"/>
                <w:sz w:val="12"/>
                <w:szCs w:val="12"/>
                <w:lang w:eastAsia="en-US"/>
              </w:rPr>
              <w:t>15,0</w:t>
            </w: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r w:rsidRPr="000F4622">
              <w:rPr>
                <w:rFonts w:ascii="Times New Roman" w:eastAsiaTheme="minorHAnsi" w:hAnsi="Times New Roman" w:cs="Times New Roman"/>
                <w:color w:val="auto"/>
                <w:kern w:val="0"/>
                <w:sz w:val="12"/>
                <w:szCs w:val="12"/>
                <w:lang w:eastAsia="en-US"/>
              </w:rPr>
              <w:t>15,0</w:t>
            </w:r>
          </w:p>
        </w:tc>
        <w:tc>
          <w:tcPr>
            <w:tcW w:w="617" w:type="dxa"/>
            <w:gridSpan w:val="2"/>
            <w:tcBorders>
              <w:top w:val="nil"/>
              <w:left w:val="nil"/>
              <w:bottom w:val="single" w:sz="4" w:space="0" w:color="auto"/>
              <w:right w:val="single" w:sz="4" w:space="0" w:color="auto"/>
            </w:tcBorders>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r w:rsidRPr="000F4622">
              <w:rPr>
                <w:rFonts w:ascii="Times New Roman" w:eastAsiaTheme="minorHAnsi" w:hAnsi="Times New Roman" w:cs="Times New Roman"/>
                <w:color w:val="auto"/>
                <w:kern w:val="0"/>
                <w:sz w:val="12"/>
                <w:szCs w:val="12"/>
                <w:lang w:eastAsia="en-US"/>
              </w:rPr>
              <w:t>45,0</w:t>
            </w:r>
          </w:p>
        </w:tc>
      </w:tr>
      <w:tr w:rsidR="00EE1D73" w:rsidRPr="000F4622" w:rsidTr="00EE1D73">
        <w:trPr>
          <w:trHeight w:val="20"/>
        </w:trPr>
        <w:tc>
          <w:tcPr>
            <w:tcW w:w="1919" w:type="dxa"/>
            <w:vMerge/>
            <w:tcBorders>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val="restart"/>
            <w:tcBorders>
              <w:top w:val="single" w:sz="4" w:space="0" w:color="auto"/>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1984"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в том числе по ГРБС:</w:t>
            </w: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p>
        </w:tc>
        <w:tc>
          <w:tcPr>
            <w:tcW w:w="617" w:type="dxa"/>
            <w:gridSpan w:val="2"/>
            <w:tcBorders>
              <w:top w:val="single" w:sz="4" w:space="0" w:color="auto"/>
              <w:left w:val="nil"/>
              <w:bottom w:val="single" w:sz="4" w:space="0" w:color="auto"/>
              <w:right w:val="single" w:sz="4" w:space="0" w:color="auto"/>
            </w:tcBorders>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p>
        </w:tc>
      </w:tr>
      <w:tr w:rsidR="00EE1D73" w:rsidRPr="000F4622" w:rsidTr="00EE1D73">
        <w:trPr>
          <w:trHeight w:val="20"/>
        </w:trPr>
        <w:tc>
          <w:tcPr>
            <w:tcW w:w="1919" w:type="dxa"/>
            <w:vMerge/>
            <w:tcBorders>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15,0</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15,0</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15,0</w:t>
            </w:r>
          </w:p>
        </w:tc>
        <w:tc>
          <w:tcPr>
            <w:tcW w:w="617" w:type="dxa"/>
            <w:gridSpan w:val="2"/>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45,0</w:t>
            </w:r>
          </w:p>
        </w:tc>
      </w:tr>
      <w:tr w:rsidR="00EE1D73" w:rsidRPr="000F4622" w:rsidTr="00EE1D73">
        <w:trPr>
          <w:trHeight w:val="20"/>
        </w:trPr>
        <w:tc>
          <w:tcPr>
            <w:tcW w:w="1919" w:type="dxa"/>
            <w:vMerge/>
            <w:tcBorders>
              <w:left w:val="single" w:sz="4" w:space="0" w:color="auto"/>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p>
        </w:tc>
        <w:tc>
          <w:tcPr>
            <w:tcW w:w="617" w:type="dxa"/>
            <w:gridSpan w:val="2"/>
            <w:tcBorders>
              <w:top w:val="single" w:sz="4" w:space="0" w:color="auto"/>
              <w:left w:val="nil"/>
              <w:bottom w:val="single" w:sz="4" w:space="0" w:color="auto"/>
              <w:right w:val="single" w:sz="4" w:space="0" w:color="auto"/>
            </w:tcBorders>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p>
        </w:tc>
      </w:tr>
      <w:tr w:rsidR="00EE1D73" w:rsidRPr="000F4622" w:rsidTr="00EE1D73">
        <w:trPr>
          <w:trHeight w:val="20"/>
        </w:trPr>
        <w:tc>
          <w:tcPr>
            <w:tcW w:w="1919" w:type="dxa"/>
            <w:vMerge w:val="restart"/>
            <w:tcBorders>
              <w:top w:val="nil"/>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Подпрограмма </w:t>
            </w:r>
          </w:p>
        </w:tc>
        <w:tc>
          <w:tcPr>
            <w:tcW w:w="2268" w:type="dxa"/>
            <w:vMerge w:val="restart"/>
            <w:tcBorders>
              <w:top w:val="nil"/>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«Финансовая поддержка малого и среднего предпринимательства»</w:t>
            </w: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всего расходные обязательства </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r w:rsidRPr="000F4622">
              <w:rPr>
                <w:rFonts w:ascii="Times New Roman" w:eastAsiaTheme="minorHAnsi" w:hAnsi="Times New Roman" w:cs="Times New Roman"/>
                <w:color w:val="auto"/>
                <w:kern w:val="0"/>
                <w:sz w:val="12"/>
                <w:szCs w:val="12"/>
                <w:lang w:eastAsia="en-US"/>
              </w:rPr>
              <w:t>1088,0</w:t>
            </w: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r w:rsidRPr="000F4622">
              <w:rPr>
                <w:rFonts w:ascii="Times New Roman" w:eastAsiaTheme="minorHAnsi" w:hAnsi="Times New Roman" w:cs="Times New Roman"/>
                <w:color w:val="auto"/>
                <w:kern w:val="0"/>
                <w:sz w:val="12"/>
                <w:szCs w:val="12"/>
                <w:lang w:eastAsia="en-US"/>
              </w:rPr>
              <w:t>270,0</w:t>
            </w: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r w:rsidRPr="000F4622">
              <w:rPr>
                <w:rFonts w:ascii="Times New Roman" w:eastAsiaTheme="minorHAnsi" w:hAnsi="Times New Roman" w:cs="Times New Roman"/>
                <w:color w:val="auto"/>
                <w:kern w:val="0"/>
                <w:sz w:val="12"/>
                <w:szCs w:val="12"/>
                <w:lang w:eastAsia="en-US"/>
              </w:rPr>
              <w:t>270,0</w:t>
            </w:r>
          </w:p>
        </w:tc>
        <w:tc>
          <w:tcPr>
            <w:tcW w:w="617" w:type="dxa"/>
            <w:gridSpan w:val="2"/>
            <w:tcBorders>
              <w:top w:val="nil"/>
              <w:left w:val="nil"/>
              <w:bottom w:val="single" w:sz="4" w:space="0" w:color="auto"/>
              <w:right w:val="single" w:sz="4" w:space="0" w:color="auto"/>
            </w:tcBorders>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r w:rsidRPr="000F4622">
              <w:rPr>
                <w:rFonts w:ascii="Times New Roman" w:eastAsiaTheme="minorHAnsi" w:hAnsi="Times New Roman" w:cs="Times New Roman"/>
                <w:color w:val="auto"/>
                <w:kern w:val="0"/>
                <w:sz w:val="12"/>
                <w:szCs w:val="12"/>
                <w:lang w:eastAsia="en-US"/>
              </w:rPr>
              <w:t>1628,0</w:t>
            </w:r>
          </w:p>
        </w:tc>
      </w:tr>
      <w:tr w:rsidR="00EE1D73" w:rsidRPr="000F4622" w:rsidTr="00EE1D73">
        <w:trPr>
          <w:trHeight w:val="20"/>
        </w:trPr>
        <w:tc>
          <w:tcPr>
            <w:tcW w:w="1919" w:type="dxa"/>
            <w:vMerge/>
            <w:tcBorders>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17" w:type="dxa"/>
            <w:gridSpan w:val="2"/>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0F4622" w:rsidTr="00EE1D73">
        <w:trPr>
          <w:trHeight w:val="20"/>
        </w:trPr>
        <w:tc>
          <w:tcPr>
            <w:tcW w:w="1919" w:type="dxa"/>
            <w:vMerge/>
            <w:tcBorders>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r w:rsidRPr="000F4622">
              <w:rPr>
                <w:rFonts w:ascii="Times New Roman" w:eastAsiaTheme="minorHAnsi" w:hAnsi="Times New Roman" w:cs="Times New Roman"/>
                <w:color w:val="auto"/>
                <w:kern w:val="0"/>
                <w:sz w:val="12"/>
                <w:szCs w:val="12"/>
                <w:lang w:eastAsia="en-US"/>
              </w:rPr>
              <w:t>1088,0</w:t>
            </w: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r w:rsidRPr="000F4622">
              <w:rPr>
                <w:rFonts w:ascii="Times New Roman" w:eastAsiaTheme="minorHAnsi" w:hAnsi="Times New Roman" w:cs="Times New Roman"/>
                <w:color w:val="auto"/>
                <w:kern w:val="0"/>
                <w:sz w:val="12"/>
                <w:szCs w:val="12"/>
                <w:lang w:eastAsia="en-US"/>
              </w:rPr>
              <w:t>270,0</w:t>
            </w: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r w:rsidRPr="000F4622">
              <w:rPr>
                <w:rFonts w:ascii="Times New Roman" w:eastAsiaTheme="minorHAnsi" w:hAnsi="Times New Roman" w:cs="Times New Roman"/>
                <w:color w:val="auto"/>
                <w:kern w:val="0"/>
                <w:sz w:val="12"/>
                <w:szCs w:val="12"/>
                <w:lang w:eastAsia="en-US"/>
              </w:rPr>
              <w:t>270,0</w:t>
            </w:r>
          </w:p>
        </w:tc>
        <w:tc>
          <w:tcPr>
            <w:tcW w:w="617" w:type="dxa"/>
            <w:gridSpan w:val="2"/>
            <w:tcBorders>
              <w:top w:val="nil"/>
              <w:left w:val="nil"/>
              <w:bottom w:val="single" w:sz="4" w:space="0" w:color="auto"/>
              <w:right w:val="single" w:sz="4" w:space="0" w:color="auto"/>
            </w:tcBorders>
          </w:tcPr>
          <w:p w:rsidR="00EE1D73" w:rsidRPr="000F4622" w:rsidRDefault="00EE1D73" w:rsidP="00EE1D73">
            <w:pPr>
              <w:spacing w:after="200" w:line="240" w:lineRule="auto"/>
              <w:ind w:left="33" w:hanging="33"/>
              <w:jc w:val="center"/>
              <w:rPr>
                <w:rFonts w:ascii="Times New Roman" w:eastAsiaTheme="minorHAnsi" w:hAnsi="Times New Roman" w:cs="Times New Roman"/>
                <w:color w:val="auto"/>
                <w:kern w:val="0"/>
                <w:sz w:val="12"/>
                <w:szCs w:val="12"/>
                <w:lang w:eastAsia="en-US"/>
              </w:rPr>
            </w:pPr>
            <w:r w:rsidRPr="000F4622">
              <w:rPr>
                <w:rFonts w:ascii="Times New Roman" w:eastAsiaTheme="minorHAnsi" w:hAnsi="Times New Roman" w:cs="Times New Roman"/>
                <w:color w:val="auto"/>
                <w:kern w:val="0"/>
                <w:sz w:val="12"/>
                <w:szCs w:val="12"/>
                <w:lang w:eastAsia="en-US"/>
              </w:rPr>
              <w:t>1628,0</w:t>
            </w:r>
          </w:p>
        </w:tc>
      </w:tr>
      <w:tr w:rsidR="00EE1D73" w:rsidRPr="000F4622" w:rsidTr="00EE1D73">
        <w:trPr>
          <w:trHeight w:val="20"/>
        </w:trPr>
        <w:tc>
          <w:tcPr>
            <w:tcW w:w="1919" w:type="dxa"/>
            <w:vMerge/>
            <w:tcBorders>
              <w:left w:val="single" w:sz="4" w:space="0" w:color="auto"/>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17" w:type="dxa"/>
            <w:gridSpan w:val="2"/>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0F4622" w:rsidTr="00EE1D73">
        <w:trPr>
          <w:gridAfter w:val="4"/>
          <w:wAfter w:w="2035" w:type="dxa"/>
          <w:trHeight w:val="20"/>
        </w:trPr>
        <w:tc>
          <w:tcPr>
            <w:tcW w:w="1919" w:type="dxa"/>
            <w:vMerge w:val="restart"/>
            <w:tcBorders>
              <w:top w:val="single" w:sz="4" w:space="0" w:color="auto"/>
              <w:left w:val="single" w:sz="4" w:space="0" w:color="auto"/>
              <w:bottom w:val="single" w:sz="4" w:space="0" w:color="000000"/>
              <w:right w:val="single" w:sz="4" w:space="0" w:color="auto"/>
            </w:tcBorders>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Статус (Муниципальная программа, подпрограмма, в том числе ВЦП)</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Наименование  программы, подпрограммы, в том числе ВЦП</w:t>
            </w:r>
          </w:p>
        </w:tc>
        <w:tc>
          <w:tcPr>
            <w:tcW w:w="1984" w:type="dxa"/>
            <w:vMerge w:val="restart"/>
            <w:tcBorders>
              <w:top w:val="single" w:sz="4" w:space="0" w:color="auto"/>
              <w:left w:val="single" w:sz="4" w:space="0" w:color="auto"/>
              <w:bottom w:val="single" w:sz="4" w:space="0" w:color="000000"/>
              <w:right w:val="single" w:sz="4" w:space="0" w:color="auto"/>
            </w:tcBorders>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Наименование ГРБС</w:t>
            </w:r>
          </w:p>
        </w:tc>
        <w:tc>
          <w:tcPr>
            <w:tcW w:w="2268" w:type="dxa"/>
            <w:gridSpan w:val="4"/>
            <w:tcBorders>
              <w:top w:val="single" w:sz="4" w:space="0" w:color="auto"/>
              <w:left w:val="nil"/>
              <w:bottom w:val="single" w:sz="4" w:space="0" w:color="auto"/>
              <w:right w:val="single" w:sz="4" w:space="0" w:color="000000"/>
            </w:tcBorders>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Код бюджетной классификации </w:t>
            </w:r>
          </w:p>
        </w:tc>
        <w:tc>
          <w:tcPr>
            <w:tcW w:w="709"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0F4622" w:rsidTr="00EE1D73">
        <w:trPr>
          <w:gridAfter w:val="1"/>
          <w:wAfter w:w="8" w:type="dxa"/>
          <w:trHeight w:val="20"/>
        </w:trPr>
        <w:tc>
          <w:tcPr>
            <w:tcW w:w="1919" w:type="dxa"/>
            <w:vMerge/>
            <w:tcBorders>
              <w:top w:val="single" w:sz="4" w:space="0" w:color="auto"/>
              <w:left w:val="single" w:sz="4" w:space="0" w:color="auto"/>
              <w:bottom w:val="single" w:sz="4" w:space="0" w:color="000000"/>
              <w:right w:val="single" w:sz="4" w:space="0" w:color="auto"/>
            </w:tcBorders>
            <w:vAlign w:val="center"/>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roofErr w:type="spellStart"/>
            <w:r w:rsidRPr="000F4622">
              <w:rPr>
                <w:rFonts w:ascii="Times New Roman" w:eastAsiaTheme="minorHAnsi" w:hAnsi="Times New Roman" w:cs="Times New Roman"/>
                <w:color w:val="auto"/>
                <w:kern w:val="0"/>
                <w:sz w:val="12"/>
                <w:szCs w:val="12"/>
              </w:rPr>
              <w:t>Рз</w:t>
            </w:r>
            <w:proofErr w:type="spellEnd"/>
            <w:r w:rsidRPr="000F4622">
              <w:rPr>
                <w:rFonts w:ascii="Times New Roman" w:eastAsiaTheme="minorHAnsi" w:hAnsi="Times New Roman" w:cs="Times New Roman"/>
                <w:color w:val="auto"/>
                <w:kern w:val="0"/>
                <w:sz w:val="12"/>
                <w:szCs w:val="12"/>
              </w:rPr>
              <w:br/>
            </w:r>
            <w:proofErr w:type="spellStart"/>
            <w:proofErr w:type="gramStart"/>
            <w:r w:rsidRPr="000F4622">
              <w:rPr>
                <w:rFonts w:ascii="Times New Roman" w:eastAsiaTheme="minorHAnsi" w:hAnsi="Times New Roman" w:cs="Times New Roman"/>
                <w:color w:val="auto"/>
                <w:kern w:val="0"/>
                <w:sz w:val="12"/>
                <w:szCs w:val="12"/>
              </w:rPr>
              <w:t>Пр</w:t>
            </w:r>
            <w:proofErr w:type="spellEnd"/>
            <w:proofErr w:type="gramEnd"/>
          </w:p>
        </w:tc>
        <w:tc>
          <w:tcPr>
            <w:tcW w:w="709"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ВР</w:t>
            </w:r>
          </w:p>
        </w:tc>
        <w:tc>
          <w:tcPr>
            <w:tcW w:w="709"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2014</w:t>
            </w:r>
          </w:p>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год</w:t>
            </w:r>
          </w:p>
        </w:tc>
        <w:tc>
          <w:tcPr>
            <w:tcW w:w="709"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2015 </w:t>
            </w:r>
          </w:p>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год</w:t>
            </w:r>
          </w:p>
        </w:tc>
        <w:tc>
          <w:tcPr>
            <w:tcW w:w="709"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2016 </w:t>
            </w:r>
          </w:p>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год</w:t>
            </w:r>
          </w:p>
        </w:tc>
        <w:tc>
          <w:tcPr>
            <w:tcW w:w="609"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итого</w:t>
            </w:r>
          </w:p>
        </w:tc>
      </w:tr>
      <w:tr w:rsidR="00EE1D73" w:rsidRPr="000F4622" w:rsidTr="00EE1D73">
        <w:trPr>
          <w:gridAfter w:val="1"/>
          <w:wAfter w:w="8" w:type="dxa"/>
          <w:trHeight w:val="20"/>
        </w:trPr>
        <w:tc>
          <w:tcPr>
            <w:tcW w:w="1919" w:type="dxa"/>
            <w:vMerge w:val="restart"/>
            <w:tcBorders>
              <w:top w:val="nil"/>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b/>
                <w:color w:val="auto"/>
                <w:kern w:val="0"/>
                <w:sz w:val="12"/>
                <w:szCs w:val="12"/>
              </w:rPr>
            </w:pPr>
            <w:r w:rsidRPr="000F4622">
              <w:rPr>
                <w:rFonts w:ascii="Times New Roman" w:eastAsiaTheme="minorHAnsi" w:hAnsi="Times New Roman" w:cs="Times New Roman"/>
                <w:b/>
                <w:color w:val="auto"/>
                <w:kern w:val="0"/>
                <w:sz w:val="12"/>
                <w:szCs w:val="12"/>
              </w:rPr>
              <w:t xml:space="preserve">Мероприятие подпрограммы </w:t>
            </w:r>
          </w:p>
          <w:p w:rsidR="00EE1D73" w:rsidRPr="000F4622" w:rsidRDefault="00EE1D73" w:rsidP="00EE1D73">
            <w:pPr>
              <w:spacing w:after="0" w:line="240" w:lineRule="auto"/>
              <w:jc w:val="both"/>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Приобретение </w:t>
            </w:r>
            <w:proofErr w:type="spellStart"/>
            <w:r w:rsidRPr="000F4622">
              <w:rPr>
                <w:rFonts w:ascii="Times New Roman" w:eastAsiaTheme="minorHAnsi" w:hAnsi="Times New Roman" w:cs="Times New Roman"/>
                <w:color w:val="auto"/>
                <w:kern w:val="0"/>
                <w:sz w:val="12"/>
                <w:szCs w:val="12"/>
              </w:rPr>
              <w:t>банера</w:t>
            </w:r>
            <w:proofErr w:type="spellEnd"/>
            <w:r w:rsidRPr="000F4622">
              <w:rPr>
                <w:rFonts w:ascii="Times New Roman" w:eastAsiaTheme="minorHAnsi" w:hAnsi="Times New Roman" w:cs="Times New Roman"/>
                <w:color w:val="auto"/>
                <w:kern w:val="0"/>
                <w:sz w:val="12"/>
                <w:szCs w:val="12"/>
              </w:rPr>
              <w:t xml:space="preserve"> о деятельности малого бизнеса в Каратузском районе из материала поставщика</w:t>
            </w:r>
          </w:p>
        </w:tc>
        <w:tc>
          <w:tcPr>
            <w:tcW w:w="2268" w:type="dxa"/>
            <w:vMerge w:val="restart"/>
            <w:tcBorders>
              <w:top w:val="nil"/>
              <w:left w:val="nil"/>
              <w:right w:val="single" w:sz="4" w:space="0" w:color="auto"/>
            </w:tcBorders>
          </w:tcPr>
          <w:p w:rsidR="00EE1D73" w:rsidRPr="000F4622" w:rsidRDefault="00EE1D73" w:rsidP="00EE1D73">
            <w:pPr>
              <w:spacing w:after="0" w:line="240" w:lineRule="auto"/>
              <w:jc w:val="both"/>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всего расходные обязательства </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0412</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1811801</w:t>
            </w: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244</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3,667</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09"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3,667</w:t>
            </w:r>
          </w:p>
        </w:tc>
      </w:tr>
      <w:tr w:rsidR="00EE1D73" w:rsidRPr="000F4622" w:rsidTr="00EE1D73">
        <w:trPr>
          <w:gridAfter w:val="1"/>
          <w:wAfter w:w="8" w:type="dxa"/>
          <w:trHeight w:val="20"/>
        </w:trPr>
        <w:tc>
          <w:tcPr>
            <w:tcW w:w="1919" w:type="dxa"/>
            <w:vMerge/>
            <w:tcBorders>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09"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0F4622" w:rsidTr="00EE1D73">
        <w:trPr>
          <w:gridAfter w:val="1"/>
          <w:wAfter w:w="8" w:type="dxa"/>
          <w:trHeight w:val="20"/>
        </w:trPr>
        <w:tc>
          <w:tcPr>
            <w:tcW w:w="1919" w:type="dxa"/>
            <w:vMerge/>
            <w:tcBorders>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0412</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1811801</w:t>
            </w: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244</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3,667</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09"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3,667</w:t>
            </w:r>
          </w:p>
        </w:tc>
      </w:tr>
      <w:tr w:rsidR="00EE1D73" w:rsidRPr="000F4622" w:rsidTr="00EE1D73">
        <w:trPr>
          <w:gridAfter w:val="1"/>
          <w:wAfter w:w="8" w:type="dxa"/>
          <w:trHeight w:val="20"/>
        </w:trPr>
        <w:tc>
          <w:tcPr>
            <w:tcW w:w="1919" w:type="dxa"/>
            <w:vMerge/>
            <w:tcBorders>
              <w:left w:val="single" w:sz="4" w:space="0" w:color="auto"/>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w:t>
            </w:r>
          </w:p>
        </w:tc>
        <w:tc>
          <w:tcPr>
            <w:tcW w:w="609"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0F4622" w:rsidTr="00EE1D73">
        <w:trPr>
          <w:gridAfter w:val="1"/>
          <w:wAfter w:w="8" w:type="dxa"/>
          <w:trHeight w:val="20"/>
        </w:trPr>
        <w:tc>
          <w:tcPr>
            <w:tcW w:w="1919" w:type="dxa"/>
            <w:vMerge w:val="restart"/>
            <w:tcBorders>
              <w:top w:val="single" w:sz="4" w:space="0" w:color="auto"/>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Мероприятие подпрограммы </w:t>
            </w:r>
          </w:p>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Приобретение сувениров, рамок, благодарственных писем для награждения юбиляров в малом бизнесе</w:t>
            </w:r>
          </w:p>
        </w:tc>
        <w:tc>
          <w:tcPr>
            <w:tcW w:w="2268" w:type="dxa"/>
            <w:vMerge w:val="restart"/>
            <w:tcBorders>
              <w:top w:val="single" w:sz="4" w:space="0" w:color="auto"/>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«Формирование положительного образа предпринимателя, популяризация роли предпринимательства в обществе, проведение публичных и иных </w:t>
            </w:r>
            <w:r w:rsidRPr="000F4622">
              <w:rPr>
                <w:rFonts w:ascii="Times New Roman" w:eastAsiaTheme="minorHAnsi" w:hAnsi="Times New Roman" w:cs="Times New Roman"/>
                <w:color w:val="auto"/>
                <w:kern w:val="0"/>
                <w:sz w:val="12"/>
                <w:szCs w:val="12"/>
              </w:rPr>
              <w:lastRenderedPageBreak/>
              <w:t>мероприятий, способствующих повышению престижа предпринимательской деятельности»</w:t>
            </w:r>
          </w:p>
        </w:tc>
        <w:tc>
          <w:tcPr>
            <w:tcW w:w="1984"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lastRenderedPageBreak/>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0412</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1811802</w:t>
            </w:r>
          </w:p>
        </w:tc>
        <w:tc>
          <w:tcPr>
            <w:tcW w:w="425"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4,812</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10,0</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10,0</w:t>
            </w:r>
          </w:p>
        </w:tc>
        <w:tc>
          <w:tcPr>
            <w:tcW w:w="609"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24,812</w:t>
            </w:r>
          </w:p>
        </w:tc>
      </w:tr>
      <w:tr w:rsidR="00EE1D73" w:rsidRPr="000F4622" w:rsidTr="00EE1D73">
        <w:trPr>
          <w:gridAfter w:val="1"/>
          <w:wAfter w:w="8" w:type="dxa"/>
          <w:trHeight w:val="20"/>
        </w:trPr>
        <w:tc>
          <w:tcPr>
            <w:tcW w:w="1919" w:type="dxa"/>
            <w:vMerge/>
            <w:tcBorders>
              <w:top w:val="single" w:sz="4" w:space="0" w:color="auto"/>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top w:val="single" w:sz="4" w:space="0" w:color="auto"/>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09"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0F4622" w:rsidTr="00EE1D73">
        <w:trPr>
          <w:gridAfter w:val="1"/>
          <w:wAfter w:w="8" w:type="dxa"/>
          <w:trHeight w:val="20"/>
        </w:trPr>
        <w:tc>
          <w:tcPr>
            <w:tcW w:w="1919" w:type="dxa"/>
            <w:vMerge/>
            <w:tcBorders>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09"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0F4622" w:rsidTr="00EE1D73">
        <w:trPr>
          <w:gridAfter w:val="1"/>
          <w:wAfter w:w="8" w:type="dxa"/>
          <w:trHeight w:val="20"/>
        </w:trPr>
        <w:tc>
          <w:tcPr>
            <w:tcW w:w="1919" w:type="dxa"/>
            <w:vMerge/>
            <w:tcBorders>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0412</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1811802</w:t>
            </w: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244</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4,812</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10,0</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10,0</w:t>
            </w:r>
          </w:p>
        </w:tc>
        <w:tc>
          <w:tcPr>
            <w:tcW w:w="609"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24,812</w:t>
            </w:r>
          </w:p>
        </w:tc>
      </w:tr>
      <w:tr w:rsidR="00EE1D73" w:rsidRPr="000F4622" w:rsidTr="00EE1D73">
        <w:trPr>
          <w:gridAfter w:val="1"/>
          <w:wAfter w:w="8" w:type="dxa"/>
          <w:trHeight w:val="20"/>
        </w:trPr>
        <w:tc>
          <w:tcPr>
            <w:tcW w:w="1919" w:type="dxa"/>
            <w:vMerge/>
            <w:tcBorders>
              <w:left w:val="single" w:sz="4" w:space="0" w:color="auto"/>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09"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0F4622" w:rsidTr="00EE1D73">
        <w:trPr>
          <w:gridAfter w:val="1"/>
          <w:wAfter w:w="8" w:type="dxa"/>
          <w:trHeight w:val="20"/>
        </w:trPr>
        <w:tc>
          <w:tcPr>
            <w:tcW w:w="1919" w:type="dxa"/>
            <w:vMerge w:val="restart"/>
            <w:tcBorders>
              <w:top w:val="single" w:sz="4" w:space="0" w:color="auto"/>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lastRenderedPageBreak/>
              <w:t xml:space="preserve">Мероприятие подпрограммы </w:t>
            </w:r>
          </w:p>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Приобретение призов за участие в конкурсе</w:t>
            </w:r>
          </w:p>
        </w:tc>
        <w:tc>
          <w:tcPr>
            <w:tcW w:w="2268" w:type="dxa"/>
            <w:vMerge w:val="restart"/>
            <w:tcBorders>
              <w:top w:val="single" w:sz="4" w:space="0" w:color="auto"/>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984"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0412</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1811803</w:t>
            </w:r>
          </w:p>
        </w:tc>
        <w:tc>
          <w:tcPr>
            <w:tcW w:w="425"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244</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31,521</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30,0</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30,0</w:t>
            </w:r>
          </w:p>
        </w:tc>
        <w:tc>
          <w:tcPr>
            <w:tcW w:w="609"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91,521</w:t>
            </w:r>
          </w:p>
        </w:tc>
      </w:tr>
      <w:tr w:rsidR="00EE1D73" w:rsidRPr="000F4622" w:rsidTr="00EE1D73">
        <w:trPr>
          <w:gridAfter w:val="1"/>
          <w:wAfter w:w="8" w:type="dxa"/>
          <w:trHeight w:val="20"/>
        </w:trPr>
        <w:tc>
          <w:tcPr>
            <w:tcW w:w="1919" w:type="dxa"/>
            <w:vMerge/>
            <w:tcBorders>
              <w:top w:val="single" w:sz="4" w:space="0" w:color="auto"/>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highlight w:val="yellow"/>
              </w:rPr>
            </w:pPr>
          </w:p>
        </w:tc>
        <w:tc>
          <w:tcPr>
            <w:tcW w:w="2268" w:type="dxa"/>
            <w:vMerge/>
            <w:tcBorders>
              <w:top w:val="single" w:sz="4" w:space="0" w:color="auto"/>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highlight w:val="yellow"/>
              </w:rPr>
            </w:pPr>
          </w:p>
        </w:tc>
        <w:tc>
          <w:tcPr>
            <w:tcW w:w="1984"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highlight w:val="yellow"/>
              </w:rPr>
            </w:pP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highlight w:val="yellow"/>
              </w:rPr>
            </w:pP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highlight w:val="yellow"/>
              </w:rPr>
            </w:pP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highlight w:val="yellow"/>
              </w:rPr>
            </w:pPr>
          </w:p>
        </w:tc>
        <w:tc>
          <w:tcPr>
            <w:tcW w:w="425"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highlight w:val="yellow"/>
              </w:rPr>
            </w:pP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highlight w:val="yellow"/>
              </w:rPr>
            </w:pP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highlight w:val="yellow"/>
              </w:rPr>
            </w:pP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highlight w:val="yellow"/>
              </w:rPr>
            </w:pPr>
          </w:p>
        </w:tc>
        <w:tc>
          <w:tcPr>
            <w:tcW w:w="609"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highlight w:val="yellow"/>
              </w:rPr>
            </w:pPr>
          </w:p>
        </w:tc>
      </w:tr>
      <w:tr w:rsidR="00EE1D73" w:rsidRPr="000F4622" w:rsidTr="00EE1D73">
        <w:trPr>
          <w:gridAfter w:val="1"/>
          <w:wAfter w:w="8" w:type="dxa"/>
          <w:trHeight w:val="20"/>
        </w:trPr>
        <w:tc>
          <w:tcPr>
            <w:tcW w:w="1919" w:type="dxa"/>
            <w:vMerge/>
            <w:tcBorders>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highlight w:val="yellow"/>
              </w:rPr>
            </w:pPr>
          </w:p>
        </w:tc>
        <w:tc>
          <w:tcPr>
            <w:tcW w:w="2268" w:type="dxa"/>
            <w:vMerge/>
            <w:tcBorders>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highlight w:val="yellow"/>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09"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0F4622" w:rsidTr="00EE1D73">
        <w:trPr>
          <w:gridAfter w:val="1"/>
          <w:wAfter w:w="8" w:type="dxa"/>
          <w:trHeight w:val="20"/>
        </w:trPr>
        <w:tc>
          <w:tcPr>
            <w:tcW w:w="1919" w:type="dxa"/>
            <w:vMerge/>
            <w:tcBorders>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highlight w:val="yellow"/>
              </w:rPr>
            </w:pPr>
          </w:p>
        </w:tc>
        <w:tc>
          <w:tcPr>
            <w:tcW w:w="2268" w:type="dxa"/>
            <w:vMerge/>
            <w:tcBorders>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highlight w:val="yellow"/>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0412</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1811803</w:t>
            </w: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244</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31,521</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30,0</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30,0</w:t>
            </w:r>
          </w:p>
        </w:tc>
        <w:tc>
          <w:tcPr>
            <w:tcW w:w="609"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91,521</w:t>
            </w:r>
          </w:p>
        </w:tc>
      </w:tr>
      <w:tr w:rsidR="00EE1D73" w:rsidRPr="000F4622" w:rsidTr="00EE1D73">
        <w:trPr>
          <w:gridAfter w:val="1"/>
          <w:wAfter w:w="8" w:type="dxa"/>
          <w:trHeight w:val="20"/>
        </w:trPr>
        <w:tc>
          <w:tcPr>
            <w:tcW w:w="1919" w:type="dxa"/>
            <w:vMerge/>
            <w:tcBorders>
              <w:left w:val="single" w:sz="4" w:space="0" w:color="auto"/>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highlight w:val="yellow"/>
              </w:rPr>
            </w:pPr>
          </w:p>
        </w:tc>
        <w:tc>
          <w:tcPr>
            <w:tcW w:w="2268" w:type="dxa"/>
            <w:vMerge/>
            <w:tcBorders>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highlight w:val="yellow"/>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highlight w:val="yellow"/>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highlight w:val="yellow"/>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highlight w:val="yellow"/>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highlight w:val="yellow"/>
              </w:rPr>
            </w:pP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highlight w:val="yellow"/>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highlight w:val="yellow"/>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highlight w:val="yellow"/>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highlight w:val="yellow"/>
              </w:rPr>
            </w:pPr>
          </w:p>
        </w:tc>
        <w:tc>
          <w:tcPr>
            <w:tcW w:w="609"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highlight w:val="yellow"/>
              </w:rPr>
            </w:pPr>
          </w:p>
        </w:tc>
      </w:tr>
      <w:tr w:rsidR="00EE1D73" w:rsidRPr="000F4622" w:rsidTr="00EE1D73">
        <w:trPr>
          <w:gridAfter w:val="1"/>
          <w:wAfter w:w="8" w:type="dxa"/>
          <w:trHeight w:val="20"/>
        </w:trPr>
        <w:tc>
          <w:tcPr>
            <w:tcW w:w="1919" w:type="dxa"/>
            <w:vMerge w:val="restart"/>
            <w:tcBorders>
              <w:top w:val="single" w:sz="4" w:space="0" w:color="auto"/>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Мероприятие подпрограммы </w:t>
            </w:r>
          </w:p>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w:t>
            </w:r>
          </w:p>
        </w:tc>
        <w:tc>
          <w:tcPr>
            <w:tcW w:w="2268" w:type="dxa"/>
            <w:vMerge w:val="restart"/>
            <w:tcBorders>
              <w:top w:val="single" w:sz="4" w:space="0" w:color="auto"/>
              <w:left w:val="nil"/>
              <w:right w:val="single" w:sz="4" w:space="0" w:color="auto"/>
            </w:tcBorders>
          </w:tcPr>
          <w:p w:rsidR="00EE1D73" w:rsidRPr="000F4622" w:rsidRDefault="00EE1D73" w:rsidP="00EE1D73">
            <w:pPr>
              <w:spacing w:after="0" w:line="240" w:lineRule="auto"/>
              <w:jc w:val="both"/>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«Переподготовка и повышение квалификации</w:t>
            </w:r>
          </w:p>
          <w:p w:rsidR="00EE1D73" w:rsidRPr="000F4622" w:rsidRDefault="00EE1D73" w:rsidP="00EE1D73">
            <w:pPr>
              <w:spacing w:after="0" w:line="240" w:lineRule="auto"/>
              <w:jc w:val="both"/>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 субъектов малого и среднего предпринимательства</w:t>
            </w:r>
          </w:p>
          <w:p w:rsidR="00EE1D73" w:rsidRPr="000F4622" w:rsidRDefault="00EE1D73" w:rsidP="00EE1D73">
            <w:pPr>
              <w:spacing w:after="0" w:line="240" w:lineRule="auto"/>
              <w:jc w:val="both"/>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 и их работников, способствующих повышению</w:t>
            </w:r>
          </w:p>
          <w:p w:rsidR="00EE1D73" w:rsidRPr="000F4622" w:rsidRDefault="00EE1D73" w:rsidP="00EE1D73">
            <w:pPr>
              <w:spacing w:after="0" w:line="240" w:lineRule="auto"/>
              <w:jc w:val="both"/>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конкурентоспособности субъектов малого и среднего предпринимательства»</w:t>
            </w:r>
          </w:p>
        </w:tc>
        <w:tc>
          <w:tcPr>
            <w:tcW w:w="1984"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0412</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1821804</w:t>
            </w:r>
          </w:p>
        </w:tc>
        <w:tc>
          <w:tcPr>
            <w:tcW w:w="425"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810</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15,0</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15,0</w:t>
            </w: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15,0</w:t>
            </w:r>
          </w:p>
        </w:tc>
        <w:tc>
          <w:tcPr>
            <w:tcW w:w="609"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45,0</w:t>
            </w:r>
          </w:p>
        </w:tc>
      </w:tr>
      <w:tr w:rsidR="00EE1D73" w:rsidRPr="000F4622" w:rsidTr="00EE1D73">
        <w:trPr>
          <w:gridAfter w:val="1"/>
          <w:wAfter w:w="8" w:type="dxa"/>
          <w:trHeight w:val="20"/>
        </w:trPr>
        <w:tc>
          <w:tcPr>
            <w:tcW w:w="1919" w:type="dxa"/>
            <w:vMerge/>
            <w:tcBorders>
              <w:top w:val="single" w:sz="4" w:space="0" w:color="auto"/>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top w:val="single" w:sz="4" w:space="0" w:color="auto"/>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09"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0F4622" w:rsidTr="00EE1D73">
        <w:trPr>
          <w:gridAfter w:val="1"/>
          <w:wAfter w:w="8" w:type="dxa"/>
          <w:trHeight w:val="20"/>
        </w:trPr>
        <w:tc>
          <w:tcPr>
            <w:tcW w:w="1919" w:type="dxa"/>
            <w:vMerge/>
            <w:tcBorders>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09"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0F4622" w:rsidTr="00EE1D73">
        <w:trPr>
          <w:gridAfter w:val="1"/>
          <w:wAfter w:w="8" w:type="dxa"/>
          <w:trHeight w:val="20"/>
        </w:trPr>
        <w:tc>
          <w:tcPr>
            <w:tcW w:w="1919" w:type="dxa"/>
            <w:vMerge/>
            <w:tcBorders>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0412</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1821804</w:t>
            </w: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810</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15,0</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15,0</w:t>
            </w: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15,0</w:t>
            </w:r>
          </w:p>
        </w:tc>
        <w:tc>
          <w:tcPr>
            <w:tcW w:w="609"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45,0</w:t>
            </w:r>
          </w:p>
        </w:tc>
      </w:tr>
      <w:tr w:rsidR="00EE1D73" w:rsidRPr="000F4622" w:rsidTr="00EE1D73">
        <w:trPr>
          <w:gridAfter w:val="1"/>
          <w:wAfter w:w="8" w:type="dxa"/>
          <w:trHeight w:val="20"/>
        </w:trPr>
        <w:tc>
          <w:tcPr>
            <w:tcW w:w="1919" w:type="dxa"/>
            <w:vMerge/>
            <w:tcBorders>
              <w:left w:val="single" w:sz="4" w:space="0" w:color="auto"/>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09"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0F4622" w:rsidTr="00EE1D73">
        <w:trPr>
          <w:gridAfter w:val="1"/>
          <w:wAfter w:w="8" w:type="dxa"/>
          <w:trHeight w:val="20"/>
        </w:trPr>
        <w:tc>
          <w:tcPr>
            <w:tcW w:w="1919" w:type="dxa"/>
            <w:vMerge w:val="restart"/>
            <w:tcBorders>
              <w:top w:val="single" w:sz="4" w:space="0" w:color="auto"/>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Мероприятие подпрограммы </w:t>
            </w:r>
          </w:p>
          <w:p w:rsidR="00EE1D73" w:rsidRPr="000F4622" w:rsidRDefault="00EE1D73" w:rsidP="00EE1D73">
            <w:pPr>
              <w:spacing w:after="0" w:line="240" w:lineRule="auto"/>
              <w:jc w:val="both"/>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w:t>
            </w:r>
          </w:p>
        </w:tc>
        <w:tc>
          <w:tcPr>
            <w:tcW w:w="2268" w:type="dxa"/>
            <w:vMerge w:val="restart"/>
            <w:tcBorders>
              <w:top w:val="single" w:sz="4" w:space="0" w:color="auto"/>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«Финансовая поддержка малого</w:t>
            </w:r>
          </w:p>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 и среднего предпринимательства»</w:t>
            </w:r>
          </w:p>
        </w:tc>
        <w:tc>
          <w:tcPr>
            <w:tcW w:w="1984"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0412</w:t>
            </w:r>
          </w:p>
        </w:tc>
        <w:tc>
          <w:tcPr>
            <w:tcW w:w="709"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1831806</w:t>
            </w:r>
          </w:p>
        </w:tc>
        <w:tc>
          <w:tcPr>
            <w:tcW w:w="425"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810</w:t>
            </w:r>
          </w:p>
        </w:tc>
        <w:tc>
          <w:tcPr>
            <w:tcW w:w="709"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70,0</w:t>
            </w:r>
          </w:p>
        </w:tc>
        <w:tc>
          <w:tcPr>
            <w:tcW w:w="709"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70,0</w:t>
            </w:r>
          </w:p>
        </w:tc>
        <w:tc>
          <w:tcPr>
            <w:tcW w:w="709"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70,0</w:t>
            </w:r>
          </w:p>
        </w:tc>
        <w:tc>
          <w:tcPr>
            <w:tcW w:w="609" w:type="dxa"/>
            <w:tcBorders>
              <w:top w:val="single" w:sz="4" w:space="0" w:color="auto"/>
              <w:left w:val="nil"/>
              <w:bottom w:val="single" w:sz="4" w:space="0" w:color="auto"/>
              <w:right w:val="single" w:sz="4" w:space="0" w:color="auto"/>
            </w:tcBorders>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210,0</w:t>
            </w:r>
          </w:p>
        </w:tc>
      </w:tr>
      <w:tr w:rsidR="00EE1D73" w:rsidRPr="000F4622" w:rsidTr="00EE1D73">
        <w:trPr>
          <w:gridAfter w:val="1"/>
          <w:wAfter w:w="8" w:type="dxa"/>
          <w:trHeight w:val="20"/>
        </w:trPr>
        <w:tc>
          <w:tcPr>
            <w:tcW w:w="1919" w:type="dxa"/>
            <w:vMerge/>
            <w:tcBorders>
              <w:top w:val="single" w:sz="4" w:space="0" w:color="auto"/>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top w:val="single" w:sz="4" w:space="0" w:color="auto"/>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09"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0F4622" w:rsidTr="00EE1D73">
        <w:trPr>
          <w:gridAfter w:val="1"/>
          <w:wAfter w:w="8" w:type="dxa"/>
          <w:trHeight w:val="20"/>
        </w:trPr>
        <w:tc>
          <w:tcPr>
            <w:tcW w:w="1919" w:type="dxa"/>
            <w:vMerge/>
            <w:tcBorders>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09" w:type="dxa"/>
            <w:tcBorders>
              <w:top w:val="nil"/>
              <w:left w:val="nil"/>
              <w:bottom w:val="single" w:sz="4" w:space="0" w:color="auto"/>
              <w:right w:val="single" w:sz="4" w:space="0" w:color="auto"/>
            </w:tcBorders>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0F4622" w:rsidTr="00EE1D73">
        <w:trPr>
          <w:gridAfter w:val="1"/>
          <w:wAfter w:w="8" w:type="dxa"/>
          <w:trHeight w:val="20"/>
        </w:trPr>
        <w:tc>
          <w:tcPr>
            <w:tcW w:w="1919" w:type="dxa"/>
            <w:vMerge/>
            <w:tcBorders>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0412</w:t>
            </w: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1831806</w:t>
            </w:r>
          </w:p>
        </w:tc>
        <w:tc>
          <w:tcPr>
            <w:tcW w:w="425" w:type="dxa"/>
            <w:tcBorders>
              <w:top w:val="nil"/>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810</w:t>
            </w: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70,0</w:t>
            </w: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r w:rsidRPr="000F4622">
              <w:rPr>
                <w:rFonts w:ascii="Times New Roman" w:eastAsiaTheme="minorHAnsi" w:hAnsi="Times New Roman" w:cs="Times New Roman"/>
                <w:color w:val="auto"/>
                <w:kern w:val="0"/>
                <w:sz w:val="12"/>
                <w:szCs w:val="12"/>
                <w:lang w:eastAsia="en-US"/>
              </w:rPr>
              <w:t>70,0</w:t>
            </w: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70,0</w:t>
            </w:r>
          </w:p>
        </w:tc>
        <w:tc>
          <w:tcPr>
            <w:tcW w:w="609" w:type="dxa"/>
            <w:tcBorders>
              <w:top w:val="nil"/>
              <w:left w:val="nil"/>
              <w:bottom w:val="single" w:sz="4" w:space="0" w:color="auto"/>
              <w:right w:val="single" w:sz="4" w:space="0" w:color="auto"/>
            </w:tcBorders>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210,0</w:t>
            </w:r>
          </w:p>
        </w:tc>
      </w:tr>
      <w:tr w:rsidR="00EE1D73" w:rsidRPr="000F4622" w:rsidTr="00EE1D73">
        <w:trPr>
          <w:gridAfter w:val="1"/>
          <w:wAfter w:w="8" w:type="dxa"/>
          <w:trHeight w:val="20"/>
        </w:trPr>
        <w:tc>
          <w:tcPr>
            <w:tcW w:w="1919" w:type="dxa"/>
            <w:vMerge/>
            <w:tcBorders>
              <w:left w:val="single" w:sz="4" w:space="0" w:color="auto"/>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09" w:type="dxa"/>
            <w:tcBorders>
              <w:top w:val="single" w:sz="4" w:space="0" w:color="auto"/>
              <w:bottom w:val="single" w:sz="4" w:space="0" w:color="auto"/>
              <w:right w:val="single" w:sz="4" w:space="0" w:color="auto"/>
            </w:tcBorders>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p>
        </w:tc>
      </w:tr>
      <w:tr w:rsidR="00EE1D73" w:rsidRPr="000F4622" w:rsidTr="00EE1D73">
        <w:trPr>
          <w:gridAfter w:val="1"/>
          <w:wAfter w:w="8" w:type="dxa"/>
          <w:trHeight w:val="20"/>
        </w:trPr>
        <w:tc>
          <w:tcPr>
            <w:tcW w:w="1919" w:type="dxa"/>
            <w:vMerge w:val="restart"/>
            <w:tcBorders>
              <w:top w:val="single" w:sz="4" w:space="0" w:color="auto"/>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Мероприятие подпрограммы </w:t>
            </w:r>
          </w:p>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w:t>
            </w:r>
          </w:p>
        </w:tc>
        <w:tc>
          <w:tcPr>
            <w:tcW w:w="2268" w:type="dxa"/>
            <w:vMerge w:val="restart"/>
            <w:tcBorders>
              <w:top w:val="single" w:sz="4" w:space="0" w:color="auto"/>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«Финансовая поддержка малого</w:t>
            </w:r>
          </w:p>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 и среднего предпринимательства»</w:t>
            </w:r>
          </w:p>
        </w:tc>
        <w:tc>
          <w:tcPr>
            <w:tcW w:w="1984"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0412</w:t>
            </w:r>
          </w:p>
        </w:tc>
        <w:tc>
          <w:tcPr>
            <w:tcW w:w="709"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1831808</w:t>
            </w:r>
          </w:p>
        </w:tc>
        <w:tc>
          <w:tcPr>
            <w:tcW w:w="425"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810</w:t>
            </w:r>
          </w:p>
        </w:tc>
        <w:tc>
          <w:tcPr>
            <w:tcW w:w="709"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highlight w:val="yellow"/>
                <w:lang w:eastAsia="en-US"/>
              </w:rPr>
            </w:pPr>
            <w:r w:rsidRPr="000F4622">
              <w:rPr>
                <w:rFonts w:ascii="Times New Roman" w:eastAsiaTheme="minorHAnsi" w:hAnsi="Times New Roman" w:cs="Times New Roman"/>
                <w:color w:val="auto"/>
                <w:kern w:val="0"/>
                <w:sz w:val="12"/>
                <w:szCs w:val="12"/>
                <w:lang w:eastAsia="en-US"/>
              </w:rPr>
              <w:t>200,0</w:t>
            </w:r>
          </w:p>
        </w:tc>
        <w:tc>
          <w:tcPr>
            <w:tcW w:w="709"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r w:rsidRPr="000F4622">
              <w:rPr>
                <w:rFonts w:ascii="Times New Roman" w:eastAsiaTheme="minorHAnsi" w:hAnsi="Times New Roman" w:cs="Times New Roman"/>
                <w:color w:val="auto"/>
                <w:kern w:val="0"/>
                <w:sz w:val="12"/>
                <w:szCs w:val="12"/>
                <w:lang w:eastAsia="en-US"/>
              </w:rPr>
              <w:t>200,0</w:t>
            </w:r>
          </w:p>
        </w:tc>
        <w:tc>
          <w:tcPr>
            <w:tcW w:w="709"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r w:rsidRPr="000F4622">
              <w:rPr>
                <w:rFonts w:ascii="Times New Roman" w:eastAsiaTheme="minorHAnsi" w:hAnsi="Times New Roman" w:cs="Times New Roman"/>
                <w:color w:val="auto"/>
                <w:kern w:val="0"/>
                <w:sz w:val="12"/>
                <w:szCs w:val="12"/>
                <w:lang w:eastAsia="en-US"/>
              </w:rPr>
              <w:t>200,0</w:t>
            </w:r>
          </w:p>
        </w:tc>
        <w:tc>
          <w:tcPr>
            <w:tcW w:w="609" w:type="dxa"/>
            <w:tcBorders>
              <w:top w:val="single" w:sz="4" w:space="0" w:color="auto"/>
              <w:bottom w:val="single" w:sz="4" w:space="0" w:color="auto"/>
              <w:right w:val="single" w:sz="4" w:space="0" w:color="auto"/>
            </w:tcBorders>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600,0</w:t>
            </w:r>
          </w:p>
        </w:tc>
      </w:tr>
      <w:tr w:rsidR="00EE1D73" w:rsidRPr="000F4622" w:rsidTr="00EE1D73">
        <w:trPr>
          <w:gridAfter w:val="1"/>
          <w:wAfter w:w="8" w:type="dxa"/>
          <w:trHeight w:val="20"/>
        </w:trPr>
        <w:tc>
          <w:tcPr>
            <w:tcW w:w="1919" w:type="dxa"/>
            <w:vMerge/>
            <w:tcBorders>
              <w:top w:val="single" w:sz="4" w:space="0" w:color="auto"/>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top w:val="single" w:sz="4" w:space="0" w:color="auto"/>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09" w:type="dxa"/>
            <w:tcBorders>
              <w:top w:val="single" w:sz="4" w:space="0" w:color="auto"/>
              <w:bottom w:val="single" w:sz="4" w:space="0" w:color="auto"/>
              <w:right w:val="single" w:sz="4" w:space="0" w:color="auto"/>
            </w:tcBorders>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p>
        </w:tc>
      </w:tr>
      <w:tr w:rsidR="00EE1D73" w:rsidRPr="000F4622" w:rsidTr="00EE1D73">
        <w:trPr>
          <w:gridAfter w:val="1"/>
          <w:wAfter w:w="8" w:type="dxa"/>
          <w:trHeight w:val="20"/>
        </w:trPr>
        <w:tc>
          <w:tcPr>
            <w:tcW w:w="1919" w:type="dxa"/>
            <w:vMerge/>
            <w:tcBorders>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09" w:type="dxa"/>
            <w:tcBorders>
              <w:top w:val="single" w:sz="4" w:space="0" w:color="auto"/>
              <w:bottom w:val="single" w:sz="4" w:space="0" w:color="auto"/>
              <w:right w:val="single" w:sz="4" w:space="0" w:color="auto"/>
            </w:tcBorders>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p>
        </w:tc>
      </w:tr>
      <w:tr w:rsidR="00EE1D73" w:rsidRPr="000F4622" w:rsidTr="00EE1D73">
        <w:trPr>
          <w:gridAfter w:val="1"/>
          <w:wAfter w:w="8" w:type="dxa"/>
          <w:trHeight w:val="20"/>
        </w:trPr>
        <w:tc>
          <w:tcPr>
            <w:tcW w:w="1919" w:type="dxa"/>
            <w:vMerge/>
            <w:tcBorders>
              <w:left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0412</w:t>
            </w: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1831808</w:t>
            </w:r>
          </w:p>
        </w:tc>
        <w:tc>
          <w:tcPr>
            <w:tcW w:w="425" w:type="dxa"/>
            <w:tcBorders>
              <w:top w:val="nil"/>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810</w:t>
            </w: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200,0</w:t>
            </w: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200,0</w:t>
            </w:r>
          </w:p>
        </w:tc>
        <w:tc>
          <w:tcPr>
            <w:tcW w:w="709" w:type="dxa"/>
            <w:tcBorders>
              <w:top w:val="nil"/>
              <w:left w:val="nil"/>
              <w:bottom w:val="single" w:sz="4" w:space="0" w:color="auto"/>
              <w:right w:val="single" w:sz="4" w:space="0" w:color="auto"/>
            </w:tcBorders>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200,0</w:t>
            </w:r>
          </w:p>
        </w:tc>
        <w:tc>
          <w:tcPr>
            <w:tcW w:w="609" w:type="dxa"/>
            <w:tcBorders>
              <w:top w:val="single" w:sz="4" w:space="0" w:color="auto"/>
              <w:bottom w:val="single" w:sz="4" w:space="0" w:color="auto"/>
              <w:right w:val="single" w:sz="4" w:space="0" w:color="auto"/>
            </w:tcBorders>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600,0</w:t>
            </w:r>
          </w:p>
        </w:tc>
      </w:tr>
      <w:tr w:rsidR="00EE1D73" w:rsidRPr="000F4622" w:rsidTr="00EE1D73">
        <w:trPr>
          <w:gridAfter w:val="1"/>
          <w:wAfter w:w="8" w:type="dxa"/>
          <w:trHeight w:val="20"/>
        </w:trPr>
        <w:tc>
          <w:tcPr>
            <w:tcW w:w="1919" w:type="dxa"/>
            <w:vMerge/>
            <w:tcBorders>
              <w:left w:val="single" w:sz="4" w:space="0" w:color="auto"/>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09" w:type="dxa"/>
            <w:tcBorders>
              <w:top w:val="single" w:sz="4" w:space="0" w:color="auto"/>
              <w:bottom w:val="single" w:sz="4" w:space="0" w:color="auto"/>
              <w:right w:val="single" w:sz="4" w:space="0" w:color="auto"/>
            </w:tcBorders>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p>
        </w:tc>
      </w:tr>
      <w:tr w:rsidR="00EE1D73" w:rsidRPr="000F4622" w:rsidTr="00EE1D73">
        <w:trPr>
          <w:gridAfter w:val="1"/>
          <w:wAfter w:w="8" w:type="dxa"/>
          <w:trHeight w:val="20"/>
        </w:trPr>
        <w:tc>
          <w:tcPr>
            <w:tcW w:w="1919" w:type="dxa"/>
            <w:vMerge w:val="restart"/>
            <w:tcBorders>
              <w:top w:val="single" w:sz="4" w:space="0" w:color="auto"/>
              <w:left w:val="single" w:sz="4" w:space="0" w:color="auto"/>
              <w:right w:val="single" w:sz="4" w:space="0" w:color="auto"/>
            </w:tcBorders>
            <w:shd w:val="clear" w:color="auto" w:fill="auto"/>
          </w:tcPr>
          <w:p w:rsidR="00EE1D73" w:rsidRPr="000F4622" w:rsidRDefault="00EE1D73" w:rsidP="00EE1D73">
            <w:pPr>
              <w:spacing w:after="0" w:line="240" w:lineRule="auto"/>
              <w:jc w:val="both"/>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Мероприятие подпрограммы </w:t>
            </w:r>
          </w:p>
          <w:p w:rsidR="00EE1D73" w:rsidRPr="000F4622" w:rsidRDefault="00EE1D73" w:rsidP="00EE1D73">
            <w:pPr>
              <w:spacing w:after="0" w:line="240" w:lineRule="auto"/>
              <w:jc w:val="both"/>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Поддержка малого и среднего предпринимательства, включая крестьянские (фермерские) хозяйства, за счет средств федерального бюджета</w:t>
            </w:r>
          </w:p>
          <w:p w:rsidR="00EE1D73" w:rsidRPr="000F4622" w:rsidRDefault="00EE1D73" w:rsidP="00EE1D73">
            <w:pPr>
              <w:spacing w:after="0" w:line="240" w:lineRule="auto"/>
              <w:jc w:val="both"/>
              <w:rPr>
                <w:rFonts w:ascii="Times New Roman" w:eastAsiaTheme="minorHAnsi" w:hAnsi="Times New Roman" w:cs="Times New Roman"/>
                <w:color w:val="auto"/>
                <w:kern w:val="0"/>
                <w:sz w:val="12"/>
                <w:szCs w:val="12"/>
              </w:rPr>
            </w:pPr>
          </w:p>
          <w:p w:rsidR="00EE1D73" w:rsidRPr="000F4622" w:rsidRDefault="00EE1D73" w:rsidP="00EE1D73">
            <w:pPr>
              <w:spacing w:after="0" w:line="240" w:lineRule="auto"/>
              <w:jc w:val="both"/>
              <w:rPr>
                <w:rFonts w:ascii="Times New Roman" w:eastAsiaTheme="minorHAnsi" w:hAnsi="Times New Roman" w:cs="Times New Roman"/>
                <w:color w:val="auto"/>
                <w:kern w:val="0"/>
                <w:sz w:val="12"/>
                <w:szCs w:val="12"/>
              </w:rPr>
            </w:pPr>
          </w:p>
        </w:tc>
        <w:tc>
          <w:tcPr>
            <w:tcW w:w="2268" w:type="dxa"/>
            <w:vMerge w:val="restart"/>
            <w:tcBorders>
              <w:top w:val="single" w:sz="4" w:space="0" w:color="auto"/>
              <w:left w:val="nil"/>
              <w:right w:val="single" w:sz="4" w:space="0" w:color="auto"/>
            </w:tcBorders>
            <w:shd w:val="clear" w:color="auto" w:fill="auto"/>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«Финансовая поддержка малого</w:t>
            </w:r>
          </w:p>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 и среднего предпринимательства»</w:t>
            </w:r>
          </w:p>
        </w:tc>
        <w:tc>
          <w:tcPr>
            <w:tcW w:w="1984" w:type="dxa"/>
            <w:tcBorders>
              <w:top w:val="single" w:sz="4" w:space="0" w:color="auto"/>
              <w:left w:val="nil"/>
              <w:bottom w:val="single" w:sz="4" w:space="0" w:color="auto"/>
              <w:right w:val="single" w:sz="4" w:space="0" w:color="auto"/>
            </w:tcBorders>
            <w:shd w:val="clear" w:color="auto" w:fill="auto"/>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0412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1835064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810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r w:rsidRPr="000F4622">
              <w:rPr>
                <w:rFonts w:ascii="Times New Roman" w:eastAsiaTheme="minorHAnsi" w:hAnsi="Times New Roman" w:cs="Times New Roman"/>
                <w:color w:val="auto"/>
                <w:kern w:val="0"/>
                <w:sz w:val="12"/>
                <w:szCs w:val="12"/>
                <w:lang w:eastAsia="en-US"/>
              </w:rPr>
              <w:t>818,0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E1D73" w:rsidRPr="000F4622"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p>
        </w:tc>
        <w:tc>
          <w:tcPr>
            <w:tcW w:w="609" w:type="dxa"/>
            <w:tcBorders>
              <w:top w:val="single" w:sz="4" w:space="0" w:color="auto"/>
              <w:bottom w:val="single" w:sz="4" w:space="0" w:color="auto"/>
              <w:right w:val="single" w:sz="4" w:space="0" w:color="auto"/>
            </w:tcBorders>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818,0</w:t>
            </w:r>
          </w:p>
        </w:tc>
      </w:tr>
      <w:tr w:rsidR="00EE1D73" w:rsidRPr="000F4622" w:rsidTr="00EE1D73">
        <w:trPr>
          <w:gridAfter w:val="1"/>
          <w:wAfter w:w="8" w:type="dxa"/>
          <w:trHeight w:val="20"/>
        </w:trPr>
        <w:tc>
          <w:tcPr>
            <w:tcW w:w="1919" w:type="dxa"/>
            <w:vMerge/>
            <w:tcBorders>
              <w:top w:val="single" w:sz="4" w:space="0" w:color="auto"/>
              <w:left w:val="single" w:sz="4" w:space="0" w:color="auto"/>
              <w:right w:val="single" w:sz="4" w:space="0" w:color="auto"/>
            </w:tcBorders>
            <w:shd w:val="clear" w:color="auto" w:fill="auto"/>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top w:val="single" w:sz="4" w:space="0" w:color="auto"/>
              <w:left w:val="nil"/>
              <w:right w:val="single" w:sz="4" w:space="0" w:color="auto"/>
            </w:tcBorders>
            <w:shd w:val="clear" w:color="auto" w:fill="auto"/>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shd w:val="clear" w:color="auto" w:fill="auto"/>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shd w:val="clear" w:color="auto" w:fill="auto"/>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shd w:val="clear" w:color="auto" w:fill="auto"/>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09" w:type="dxa"/>
            <w:tcBorders>
              <w:top w:val="single" w:sz="4" w:space="0" w:color="auto"/>
              <w:bottom w:val="single" w:sz="4" w:space="0" w:color="auto"/>
              <w:right w:val="single" w:sz="4" w:space="0" w:color="auto"/>
            </w:tcBorders>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p>
        </w:tc>
      </w:tr>
      <w:tr w:rsidR="00EE1D73" w:rsidRPr="000F4622" w:rsidTr="00EE1D73">
        <w:trPr>
          <w:gridAfter w:val="1"/>
          <w:wAfter w:w="8" w:type="dxa"/>
          <w:trHeight w:val="20"/>
        </w:trPr>
        <w:tc>
          <w:tcPr>
            <w:tcW w:w="1919" w:type="dxa"/>
            <w:vMerge/>
            <w:tcBorders>
              <w:left w:val="single" w:sz="4" w:space="0" w:color="auto"/>
              <w:right w:val="single" w:sz="4" w:space="0" w:color="auto"/>
            </w:tcBorders>
            <w:shd w:val="clear" w:color="auto" w:fill="auto"/>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right w:val="single" w:sz="4" w:space="0" w:color="auto"/>
            </w:tcBorders>
            <w:shd w:val="clear" w:color="auto" w:fill="auto"/>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shd w:val="clear" w:color="auto" w:fill="auto"/>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09" w:type="dxa"/>
            <w:tcBorders>
              <w:top w:val="single" w:sz="4" w:space="0" w:color="auto"/>
              <w:bottom w:val="single" w:sz="4" w:space="0" w:color="auto"/>
              <w:right w:val="single" w:sz="4" w:space="0" w:color="auto"/>
            </w:tcBorders>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p>
        </w:tc>
      </w:tr>
      <w:tr w:rsidR="00EE1D73" w:rsidRPr="000F4622" w:rsidTr="00EE1D73">
        <w:trPr>
          <w:gridAfter w:val="1"/>
          <w:wAfter w:w="8" w:type="dxa"/>
          <w:trHeight w:val="20"/>
        </w:trPr>
        <w:tc>
          <w:tcPr>
            <w:tcW w:w="1919" w:type="dxa"/>
            <w:vMerge/>
            <w:tcBorders>
              <w:left w:val="single" w:sz="4" w:space="0" w:color="auto"/>
              <w:right w:val="single" w:sz="4" w:space="0" w:color="auto"/>
            </w:tcBorders>
            <w:shd w:val="clear" w:color="auto" w:fill="auto"/>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right w:val="single" w:sz="4" w:space="0" w:color="auto"/>
            </w:tcBorders>
            <w:shd w:val="clear" w:color="auto" w:fill="auto"/>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shd w:val="clear" w:color="auto" w:fill="auto"/>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0412</w:t>
            </w:r>
          </w:p>
        </w:tc>
        <w:tc>
          <w:tcPr>
            <w:tcW w:w="709" w:type="dxa"/>
            <w:tcBorders>
              <w:top w:val="nil"/>
              <w:left w:val="nil"/>
              <w:bottom w:val="single" w:sz="4" w:space="0" w:color="auto"/>
              <w:right w:val="single" w:sz="4" w:space="0" w:color="auto"/>
            </w:tcBorders>
            <w:shd w:val="clear" w:color="auto" w:fill="auto"/>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1835064</w:t>
            </w:r>
          </w:p>
        </w:tc>
        <w:tc>
          <w:tcPr>
            <w:tcW w:w="425" w:type="dxa"/>
            <w:tcBorders>
              <w:top w:val="nil"/>
              <w:left w:val="nil"/>
              <w:bottom w:val="single" w:sz="4" w:space="0" w:color="auto"/>
              <w:right w:val="single" w:sz="4" w:space="0" w:color="auto"/>
            </w:tcBorders>
            <w:shd w:val="clear" w:color="auto" w:fill="auto"/>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810</w:t>
            </w:r>
          </w:p>
        </w:tc>
        <w:tc>
          <w:tcPr>
            <w:tcW w:w="709" w:type="dxa"/>
            <w:tcBorders>
              <w:top w:val="nil"/>
              <w:left w:val="nil"/>
              <w:bottom w:val="single" w:sz="4" w:space="0" w:color="auto"/>
              <w:right w:val="single" w:sz="4" w:space="0" w:color="auto"/>
            </w:tcBorders>
            <w:shd w:val="clear" w:color="auto" w:fill="auto"/>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r w:rsidRPr="000F4622">
              <w:rPr>
                <w:rFonts w:ascii="Times New Roman" w:eastAsiaTheme="minorHAnsi" w:hAnsi="Times New Roman" w:cs="Times New Roman"/>
                <w:color w:val="auto"/>
                <w:kern w:val="0"/>
                <w:sz w:val="12"/>
                <w:szCs w:val="12"/>
              </w:rPr>
              <w:t>818,0</w:t>
            </w:r>
          </w:p>
        </w:tc>
        <w:tc>
          <w:tcPr>
            <w:tcW w:w="709" w:type="dxa"/>
            <w:tcBorders>
              <w:top w:val="nil"/>
              <w:left w:val="nil"/>
              <w:bottom w:val="single" w:sz="4" w:space="0" w:color="auto"/>
              <w:right w:val="single" w:sz="4" w:space="0" w:color="auto"/>
            </w:tcBorders>
            <w:shd w:val="clear" w:color="auto" w:fill="auto"/>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vAlign w:val="center"/>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09" w:type="dxa"/>
            <w:tcBorders>
              <w:top w:val="single" w:sz="4" w:space="0" w:color="auto"/>
              <w:bottom w:val="single" w:sz="4" w:space="0" w:color="auto"/>
              <w:right w:val="single" w:sz="4" w:space="0" w:color="auto"/>
            </w:tcBorders>
            <w:shd w:val="clear" w:color="auto" w:fill="auto"/>
            <w:vAlign w:val="center"/>
          </w:tcPr>
          <w:p w:rsidR="00EE1D73" w:rsidRPr="000F4622" w:rsidRDefault="00EE1D73" w:rsidP="00EE1D73">
            <w:pPr>
              <w:spacing w:after="0" w:line="240" w:lineRule="auto"/>
              <w:jc w:val="center"/>
              <w:rPr>
                <w:rFonts w:ascii="Times New Roman" w:hAnsi="Times New Roman" w:cs="Times New Roman"/>
                <w:color w:val="auto"/>
                <w:kern w:val="0"/>
                <w:sz w:val="12"/>
                <w:szCs w:val="12"/>
              </w:rPr>
            </w:pPr>
            <w:r w:rsidRPr="000F4622">
              <w:rPr>
                <w:rFonts w:ascii="Times New Roman" w:hAnsi="Times New Roman" w:cs="Times New Roman"/>
                <w:color w:val="auto"/>
                <w:kern w:val="0"/>
                <w:sz w:val="12"/>
                <w:szCs w:val="12"/>
              </w:rPr>
              <w:t>818,0</w:t>
            </w:r>
          </w:p>
        </w:tc>
      </w:tr>
      <w:tr w:rsidR="00EE1D73" w:rsidRPr="000F4622" w:rsidTr="00EE1D73">
        <w:trPr>
          <w:gridAfter w:val="1"/>
          <w:wAfter w:w="8" w:type="dxa"/>
          <w:trHeight w:val="20"/>
        </w:trPr>
        <w:tc>
          <w:tcPr>
            <w:tcW w:w="1919" w:type="dxa"/>
            <w:vMerge/>
            <w:tcBorders>
              <w:left w:val="single" w:sz="4" w:space="0" w:color="auto"/>
              <w:bottom w:val="single" w:sz="4" w:space="0" w:color="auto"/>
              <w:right w:val="single" w:sz="4" w:space="0" w:color="auto"/>
            </w:tcBorders>
            <w:shd w:val="clear" w:color="auto" w:fill="auto"/>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2268" w:type="dxa"/>
            <w:vMerge/>
            <w:tcBorders>
              <w:left w:val="nil"/>
              <w:bottom w:val="single" w:sz="4" w:space="0" w:color="auto"/>
              <w:right w:val="single" w:sz="4" w:space="0" w:color="auto"/>
            </w:tcBorders>
            <w:shd w:val="clear" w:color="auto" w:fill="auto"/>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EE1D73" w:rsidRPr="000F4622" w:rsidRDefault="00EE1D73" w:rsidP="00EE1D73">
            <w:pPr>
              <w:spacing w:after="0" w:line="240" w:lineRule="auto"/>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709" w:type="dxa"/>
            <w:tcBorders>
              <w:top w:val="nil"/>
              <w:left w:val="nil"/>
              <w:bottom w:val="single" w:sz="4" w:space="0" w:color="auto"/>
              <w:right w:val="single" w:sz="4" w:space="0" w:color="auto"/>
            </w:tcBorders>
            <w:shd w:val="clear" w:color="auto" w:fill="auto"/>
            <w:noWrap/>
          </w:tcPr>
          <w:p w:rsidR="00EE1D73" w:rsidRPr="000F4622"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609" w:type="dxa"/>
            <w:tcBorders>
              <w:top w:val="single" w:sz="4" w:space="0" w:color="auto"/>
              <w:bottom w:val="single" w:sz="4" w:space="0" w:color="auto"/>
              <w:right w:val="single" w:sz="4" w:space="0" w:color="auto"/>
            </w:tcBorders>
            <w:shd w:val="clear" w:color="auto" w:fill="auto"/>
          </w:tcPr>
          <w:p w:rsidR="00EE1D73" w:rsidRPr="000F4622" w:rsidRDefault="00EE1D73" w:rsidP="00EE1D73">
            <w:pPr>
              <w:spacing w:after="0" w:line="240" w:lineRule="auto"/>
              <w:rPr>
                <w:rFonts w:ascii="Times New Roman" w:hAnsi="Times New Roman" w:cs="Times New Roman"/>
                <w:color w:val="auto"/>
                <w:kern w:val="0"/>
                <w:sz w:val="12"/>
                <w:szCs w:val="12"/>
              </w:rPr>
            </w:pPr>
          </w:p>
        </w:tc>
      </w:tr>
    </w:tbl>
    <w:p w:rsidR="00EE1D73" w:rsidRPr="000F4622" w:rsidRDefault="00EE1D73" w:rsidP="00EE1D73">
      <w:pPr>
        <w:spacing w:after="0" w:line="240" w:lineRule="auto"/>
        <w:rPr>
          <w:rFonts w:ascii="Times New Roman" w:eastAsiaTheme="minorHAnsi" w:hAnsi="Times New Roman" w:cs="Times New Roman"/>
          <w:color w:val="auto"/>
          <w:kern w:val="0"/>
          <w:sz w:val="12"/>
          <w:szCs w:val="12"/>
          <w:lang w:eastAsia="en-US"/>
        </w:rPr>
      </w:pPr>
    </w:p>
    <w:p w:rsidR="00EE1D73" w:rsidRPr="000F4622" w:rsidRDefault="00EE1D73" w:rsidP="00EE1D73">
      <w:pPr>
        <w:spacing w:after="0" w:line="240" w:lineRule="auto"/>
        <w:rPr>
          <w:rFonts w:ascii="Times New Roman" w:eastAsiaTheme="minorHAnsi" w:hAnsi="Times New Roman" w:cs="Times New Roman"/>
          <w:color w:val="auto"/>
          <w:kern w:val="0"/>
          <w:sz w:val="12"/>
          <w:szCs w:val="12"/>
          <w:lang w:eastAsia="en-US"/>
        </w:rPr>
      </w:pPr>
    </w:p>
    <w:p w:rsidR="00EE1D73" w:rsidRPr="000F4622" w:rsidRDefault="00EE1D73" w:rsidP="00EE1D73">
      <w:pPr>
        <w:spacing w:after="200" w:line="240" w:lineRule="auto"/>
        <w:rPr>
          <w:rFonts w:ascii="Times New Roman" w:eastAsiaTheme="minorHAnsi" w:hAnsi="Times New Roman" w:cs="Times New Roman"/>
          <w:color w:val="auto"/>
          <w:kern w:val="0"/>
          <w:sz w:val="12"/>
          <w:szCs w:val="12"/>
          <w:lang w:eastAsia="en-US"/>
        </w:rPr>
      </w:pPr>
      <w:r w:rsidRPr="000F4622">
        <w:rPr>
          <w:rFonts w:ascii="Times New Roman" w:eastAsiaTheme="minorHAnsi" w:hAnsi="Times New Roman" w:cs="Times New Roman"/>
          <w:color w:val="auto"/>
          <w:kern w:val="0"/>
          <w:sz w:val="12"/>
          <w:szCs w:val="12"/>
          <w:lang w:eastAsia="en-US"/>
        </w:rPr>
        <w:t>Глава администрации района                                                                                                             Г.И. Кулакова</w:t>
      </w:r>
    </w:p>
    <w:p w:rsidR="00EE1D73" w:rsidRPr="00105581" w:rsidRDefault="00EE1D73" w:rsidP="00EE1D73">
      <w:pPr>
        <w:tabs>
          <w:tab w:val="left" w:pos="13750"/>
          <w:tab w:val="left" w:pos="13892"/>
        </w:tabs>
        <w:spacing w:after="0" w:line="240" w:lineRule="auto"/>
        <w:ind w:left="7797"/>
        <w:rPr>
          <w:rFonts w:ascii="Times New Roman" w:eastAsiaTheme="minorHAnsi" w:hAnsi="Times New Roman" w:cs="Times New Roman"/>
          <w:color w:val="auto"/>
          <w:kern w:val="0"/>
          <w:sz w:val="12"/>
          <w:szCs w:val="12"/>
          <w:lang w:eastAsia="en-US"/>
        </w:rPr>
      </w:pPr>
      <w:r w:rsidRPr="00105581">
        <w:rPr>
          <w:rFonts w:ascii="Times New Roman" w:hAnsi="Times New Roman" w:cs="Times New Roman"/>
          <w:color w:val="auto"/>
          <w:kern w:val="0"/>
          <w:sz w:val="12"/>
          <w:szCs w:val="12"/>
        </w:rPr>
        <w:t>Приложение  2</w:t>
      </w:r>
    </w:p>
    <w:p w:rsidR="00EE1D73" w:rsidRPr="00105581" w:rsidRDefault="00EE1D73" w:rsidP="00EE1D73">
      <w:pPr>
        <w:autoSpaceDE w:val="0"/>
        <w:autoSpaceDN w:val="0"/>
        <w:adjustRightInd w:val="0"/>
        <w:spacing w:after="0" w:line="240" w:lineRule="auto"/>
        <w:ind w:left="7797"/>
        <w:rPr>
          <w:rFonts w:ascii="Times New Roman" w:eastAsiaTheme="minorHAnsi" w:hAnsi="Times New Roman" w:cs="Times New Roman"/>
          <w:color w:val="auto"/>
          <w:kern w:val="0"/>
          <w:sz w:val="12"/>
          <w:szCs w:val="12"/>
          <w:lang w:eastAsia="en-US"/>
        </w:rPr>
      </w:pPr>
      <w:r w:rsidRPr="00105581">
        <w:rPr>
          <w:rFonts w:ascii="Times New Roman" w:eastAsiaTheme="minorHAnsi" w:hAnsi="Times New Roman" w:cs="Times New Roman"/>
          <w:color w:val="auto"/>
          <w:kern w:val="0"/>
          <w:sz w:val="12"/>
          <w:szCs w:val="12"/>
          <w:lang w:eastAsia="en-US"/>
        </w:rPr>
        <w:t>к муниципальной программе «Развитие малого и</w:t>
      </w:r>
    </w:p>
    <w:p w:rsidR="00EE1D73" w:rsidRPr="00105581" w:rsidRDefault="00EE1D73" w:rsidP="00EE1D73">
      <w:pPr>
        <w:autoSpaceDE w:val="0"/>
        <w:autoSpaceDN w:val="0"/>
        <w:adjustRightInd w:val="0"/>
        <w:spacing w:after="0" w:line="240" w:lineRule="auto"/>
        <w:ind w:left="7797"/>
        <w:rPr>
          <w:rFonts w:ascii="Times New Roman" w:eastAsiaTheme="minorHAnsi" w:hAnsi="Times New Roman" w:cs="Times New Roman"/>
          <w:color w:val="auto"/>
          <w:kern w:val="0"/>
          <w:sz w:val="12"/>
          <w:szCs w:val="12"/>
          <w:lang w:eastAsia="en-US"/>
        </w:rPr>
      </w:pPr>
      <w:r w:rsidRPr="00105581">
        <w:rPr>
          <w:rFonts w:ascii="Times New Roman" w:eastAsiaTheme="minorHAnsi" w:hAnsi="Times New Roman" w:cs="Times New Roman"/>
          <w:color w:val="auto"/>
          <w:kern w:val="0"/>
          <w:sz w:val="12"/>
          <w:szCs w:val="12"/>
          <w:lang w:eastAsia="en-US"/>
        </w:rPr>
        <w:t xml:space="preserve">среднего предпринимательства в Каратузском районе» </w:t>
      </w:r>
    </w:p>
    <w:p w:rsidR="00EE1D73" w:rsidRPr="00105581" w:rsidRDefault="00EE1D73" w:rsidP="00EE1D73">
      <w:pPr>
        <w:autoSpaceDE w:val="0"/>
        <w:autoSpaceDN w:val="0"/>
        <w:adjustRightInd w:val="0"/>
        <w:spacing w:after="0" w:line="240" w:lineRule="auto"/>
        <w:ind w:left="8460"/>
        <w:jc w:val="right"/>
        <w:rPr>
          <w:rFonts w:ascii="Times New Roman" w:eastAsiaTheme="minorHAnsi" w:hAnsi="Times New Roman" w:cs="Times New Roman"/>
          <w:color w:val="auto"/>
          <w:kern w:val="0"/>
          <w:sz w:val="12"/>
          <w:szCs w:val="12"/>
          <w:lang w:eastAsia="en-US"/>
        </w:rPr>
      </w:pPr>
    </w:p>
    <w:p w:rsidR="00EE1D73" w:rsidRPr="00105581" w:rsidRDefault="00EE1D73" w:rsidP="00EE1D73">
      <w:pPr>
        <w:spacing w:after="200" w:line="240" w:lineRule="auto"/>
        <w:jc w:val="center"/>
        <w:rPr>
          <w:rFonts w:ascii="Times New Roman" w:eastAsiaTheme="minorHAnsi" w:hAnsi="Times New Roman" w:cs="Times New Roman"/>
          <w:color w:val="auto"/>
          <w:kern w:val="0"/>
          <w:sz w:val="12"/>
          <w:szCs w:val="12"/>
          <w:lang w:eastAsia="en-US"/>
        </w:rPr>
      </w:pPr>
      <w:r w:rsidRPr="00105581">
        <w:rPr>
          <w:rFonts w:ascii="Times New Roman" w:eastAsiaTheme="minorHAnsi"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tbl>
      <w:tblPr>
        <w:tblW w:w="10521" w:type="dxa"/>
        <w:tblInd w:w="108" w:type="dxa"/>
        <w:tblLook w:val="00A0" w:firstRow="1" w:lastRow="0" w:firstColumn="1" w:lastColumn="0" w:noHBand="0" w:noVBand="0"/>
      </w:tblPr>
      <w:tblGrid>
        <w:gridCol w:w="1418"/>
        <w:gridCol w:w="2551"/>
        <w:gridCol w:w="1843"/>
        <w:gridCol w:w="1281"/>
        <w:gridCol w:w="1184"/>
        <w:gridCol w:w="1184"/>
        <w:gridCol w:w="1060"/>
      </w:tblGrid>
      <w:tr w:rsidR="00EE1D73" w:rsidRPr="00105581" w:rsidTr="00EE1D73">
        <w:trPr>
          <w:trHeight w:val="2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Статус</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Наименование муниципальной программы, подпрограммы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Ответственный исполнитель, соисполнители</w:t>
            </w:r>
          </w:p>
        </w:tc>
        <w:tc>
          <w:tcPr>
            <w:tcW w:w="4709" w:type="dxa"/>
            <w:gridSpan w:val="4"/>
            <w:tcBorders>
              <w:top w:val="single" w:sz="4" w:space="0" w:color="auto"/>
              <w:left w:val="nil"/>
              <w:bottom w:val="single" w:sz="4" w:space="0" w:color="auto"/>
              <w:right w:val="single" w:sz="4" w:space="0" w:color="auto"/>
            </w:tcBorders>
            <w:vAlign w:val="center"/>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Оценка расходов</w:t>
            </w:r>
            <w:r>
              <w:rPr>
                <w:rFonts w:ascii="Times New Roman" w:eastAsiaTheme="minorHAnsi" w:hAnsi="Times New Roman" w:cs="Times New Roman"/>
                <w:color w:val="auto"/>
                <w:kern w:val="0"/>
                <w:sz w:val="12"/>
                <w:szCs w:val="12"/>
              </w:rPr>
              <w:t xml:space="preserve"> </w:t>
            </w:r>
            <w:r w:rsidRPr="00105581">
              <w:rPr>
                <w:rFonts w:ascii="Times New Roman" w:eastAsiaTheme="minorHAnsi" w:hAnsi="Times New Roman" w:cs="Times New Roman"/>
                <w:color w:val="auto"/>
                <w:kern w:val="0"/>
                <w:sz w:val="12"/>
                <w:szCs w:val="12"/>
              </w:rPr>
              <w:t>(тыс. рублей), годы</w:t>
            </w:r>
          </w:p>
        </w:tc>
      </w:tr>
      <w:tr w:rsidR="00EE1D73" w:rsidRPr="00105581" w:rsidTr="00EE1D73">
        <w:trPr>
          <w:trHeight w:val="20"/>
        </w:trPr>
        <w:tc>
          <w:tcPr>
            <w:tcW w:w="1418" w:type="dxa"/>
            <w:vMerge/>
            <w:tcBorders>
              <w:top w:val="single" w:sz="4" w:space="0" w:color="auto"/>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281" w:type="dxa"/>
            <w:tcBorders>
              <w:top w:val="nil"/>
              <w:left w:val="nil"/>
              <w:bottom w:val="single" w:sz="4" w:space="0" w:color="auto"/>
              <w:right w:val="single" w:sz="4" w:space="0" w:color="auto"/>
            </w:tcBorders>
            <w:vAlign w:val="center"/>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2014 год</w:t>
            </w:r>
          </w:p>
        </w:tc>
        <w:tc>
          <w:tcPr>
            <w:tcW w:w="1184" w:type="dxa"/>
            <w:tcBorders>
              <w:top w:val="nil"/>
              <w:left w:val="nil"/>
              <w:bottom w:val="single" w:sz="4" w:space="0" w:color="auto"/>
              <w:right w:val="single" w:sz="4" w:space="0" w:color="auto"/>
            </w:tcBorders>
            <w:vAlign w:val="center"/>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2015 год</w:t>
            </w:r>
          </w:p>
        </w:tc>
        <w:tc>
          <w:tcPr>
            <w:tcW w:w="1184" w:type="dxa"/>
            <w:tcBorders>
              <w:top w:val="nil"/>
              <w:left w:val="nil"/>
              <w:bottom w:val="single" w:sz="4" w:space="0" w:color="auto"/>
              <w:right w:val="single" w:sz="4" w:space="0" w:color="auto"/>
            </w:tcBorders>
            <w:vAlign w:val="center"/>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2016 год</w:t>
            </w:r>
          </w:p>
        </w:tc>
        <w:tc>
          <w:tcPr>
            <w:tcW w:w="1060" w:type="dxa"/>
            <w:tcBorders>
              <w:top w:val="nil"/>
              <w:left w:val="nil"/>
              <w:bottom w:val="single" w:sz="4" w:space="0" w:color="auto"/>
              <w:right w:val="single" w:sz="4" w:space="0" w:color="auto"/>
            </w:tcBorders>
            <w:vAlign w:val="center"/>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Итого</w:t>
            </w:r>
          </w:p>
        </w:tc>
      </w:tr>
      <w:tr w:rsidR="00EE1D73" w:rsidRPr="00105581" w:rsidTr="00EE1D73">
        <w:trPr>
          <w:trHeight w:val="20"/>
        </w:trPr>
        <w:tc>
          <w:tcPr>
            <w:tcW w:w="1418" w:type="dxa"/>
            <w:vMerge w:val="restart"/>
            <w:tcBorders>
              <w:top w:val="nil"/>
              <w:left w:val="single" w:sz="4" w:space="0" w:color="auto"/>
              <w:right w:val="single" w:sz="4" w:space="0" w:color="auto"/>
            </w:tcBorders>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Муниципальная программа</w:t>
            </w:r>
          </w:p>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2551" w:type="dxa"/>
            <w:vMerge w:val="restart"/>
            <w:tcBorders>
              <w:top w:val="nil"/>
              <w:left w:val="single" w:sz="4" w:space="0" w:color="auto"/>
              <w:right w:val="single" w:sz="4" w:space="0" w:color="auto"/>
            </w:tcBorders>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xml:space="preserve">Муниципальная программа «Развитие малого и среднего предпринимательства в Каратузском районе» </w:t>
            </w: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xml:space="preserve">Всего                    </w:t>
            </w:r>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1143,0 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325,0 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325,0 </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1793,0</w:t>
            </w:r>
          </w:p>
        </w:tc>
      </w:tr>
      <w:tr w:rsidR="00EE1D73" w:rsidRPr="00105581" w:rsidTr="00EE1D73">
        <w:trPr>
          <w:trHeight w:val="20"/>
        </w:trPr>
        <w:tc>
          <w:tcPr>
            <w:tcW w:w="1418" w:type="dxa"/>
            <w:vMerge/>
            <w:tcBorders>
              <w:left w:val="single" w:sz="4" w:space="0" w:color="auto"/>
              <w:right w:val="single" w:sz="4" w:space="0" w:color="auto"/>
            </w:tcBorders>
            <w:vAlign w:val="center"/>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2551" w:type="dxa"/>
            <w:vMerge/>
            <w:tcBorders>
              <w:left w:val="single" w:sz="4" w:space="0" w:color="auto"/>
              <w:right w:val="single" w:sz="4" w:space="0" w:color="auto"/>
            </w:tcBorders>
            <w:vAlign w:val="center"/>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xml:space="preserve">в том числе:             </w:t>
            </w:r>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r>
      <w:tr w:rsidR="00EE1D73" w:rsidRPr="00105581" w:rsidTr="00EE1D73">
        <w:trPr>
          <w:trHeight w:val="20"/>
        </w:trPr>
        <w:tc>
          <w:tcPr>
            <w:tcW w:w="1418" w:type="dxa"/>
            <w:vMerge/>
            <w:tcBorders>
              <w:left w:val="single" w:sz="4" w:space="0" w:color="auto"/>
              <w:right w:val="single" w:sz="4" w:space="0" w:color="auto"/>
            </w:tcBorders>
            <w:vAlign w:val="center"/>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2551" w:type="dxa"/>
            <w:vMerge/>
            <w:tcBorders>
              <w:left w:val="single" w:sz="4" w:space="0" w:color="auto"/>
              <w:right w:val="single" w:sz="4" w:space="0" w:color="auto"/>
            </w:tcBorders>
            <w:vAlign w:val="center"/>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федеральный бюджет</w:t>
            </w:r>
            <w:proofErr w:type="gramStart"/>
            <w:r w:rsidRPr="00105581">
              <w:rPr>
                <w:rFonts w:ascii="Times New Roman" w:eastAsiaTheme="minorHAnsi" w:hAnsi="Times New Roman" w:cs="Times New Roman"/>
                <w:color w:val="auto"/>
                <w:kern w:val="0"/>
                <w:sz w:val="12"/>
                <w:szCs w:val="12"/>
              </w:rPr>
              <w:t xml:space="preserve"> (*)   </w:t>
            </w:r>
            <w:proofErr w:type="gramEnd"/>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818,0 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818,0</w:t>
            </w:r>
          </w:p>
        </w:tc>
      </w:tr>
      <w:tr w:rsidR="00EE1D73" w:rsidRPr="00105581" w:rsidTr="00EE1D73">
        <w:trPr>
          <w:trHeight w:val="20"/>
        </w:trPr>
        <w:tc>
          <w:tcPr>
            <w:tcW w:w="1418" w:type="dxa"/>
            <w:vMerge/>
            <w:tcBorders>
              <w:left w:val="single" w:sz="4" w:space="0" w:color="auto"/>
              <w:right w:val="single" w:sz="4" w:space="0" w:color="auto"/>
            </w:tcBorders>
            <w:vAlign w:val="center"/>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2551" w:type="dxa"/>
            <w:vMerge/>
            <w:tcBorders>
              <w:left w:val="single" w:sz="4" w:space="0" w:color="auto"/>
              <w:right w:val="single" w:sz="4" w:space="0" w:color="auto"/>
            </w:tcBorders>
            <w:vAlign w:val="center"/>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xml:space="preserve">краевой бюджет           </w:t>
            </w:r>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r>
      <w:tr w:rsidR="00EE1D73" w:rsidRPr="00105581" w:rsidTr="00EE1D73">
        <w:trPr>
          <w:trHeight w:val="20"/>
        </w:trPr>
        <w:tc>
          <w:tcPr>
            <w:tcW w:w="1418" w:type="dxa"/>
            <w:vMerge/>
            <w:tcBorders>
              <w:left w:val="single" w:sz="4" w:space="0" w:color="auto"/>
              <w:right w:val="single" w:sz="4" w:space="0" w:color="auto"/>
            </w:tcBorders>
            <w:vAlign w:val="center"/>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2551" w:type="dxa"/>
            <w:vMerge/>
            <w:tcBorders>
              <w:left w:val="single" w:sz="4" w:space="0" w:color="auto"/>
              <w:right w:val="single" w:sz="4" w:space="0" w:color="auto"/>
            </w:tcBorders>
            <w:vAlign w:val="center"/>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xml:space="preserve">внебюджетные  источники                 </w:t>
            </w:r>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r>
      <w:tr w:rsidR="00EE1D73" w:rsidRPr="00105581" w:rsidTr="00EE1D73">
        <w:trPr>
          <w:trHeight w:val="20"/>
        </w:trPr>
        <w:tc>
          <w:tcPr>
            <w:tcW w:w="1418" w:type="dxa"/>
            <w:vMerge/>
            <w:tcBorders>
              <w:left w:val="single" w:sz="4" w:space="0" w:color="auto"/>
              <w:right w:val="single" w:sz="4" w:space="0" w:color="auto"/>
            </w:tcBorders>
            <w:vAlign w:val="center"/>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2551" w:type="dxa"/>
            <w:vMerge/>
            <w:tcBorders>
              <w:left w:val="single" w:sz="4" w:space="0" w:color="auto"/>
              <w:right w:val="single" w:sz="4" w:space="0" w:color="auto"/>
            </w:tcBorders>
            <w:vAlign w:val="center"/>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районный бюджет</w:t>
            </w:r>
            <w:proofErr w:type="gramStart"/>
            <w:r w:rsidRPr="00105581">
              <w:rPr>
                <w:rFonts w:ascii="Times New Roman" w:eastAsiaTheme="minorHAnsi" w:hAnsi="Times New Roman" w:cs="Times New Roman"/>
                <w:color w:val="auto"/>
                <w:kern w:val="0"/>
                <w:sz w:val="12"/>
                <w:szCs w:val="12"/>
              </w:rPr>
              <w:t xml:space="preserve"> (**)   </w:t>
            </w:r>
            <w:proofErr w:type="gramEnd"/>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325,0 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325,0 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325,0 </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975,0</w:t>
            </w:r>
          </w:p>
        </w:tc>
      </w:tr>
      <w:tr w:rsidR="00EE1D73" w:rsidRPr="00105581" w:rsidTr="00EE1D73">
        <w:trPr>
          <w:trHeight w:val="20"/>
        </w:trPr>
        <w:tc>
          <w:tcPr>
            <w:tcW w:w="1418" w:type="dxa"/>
            <w:vMerge/>
            <w:tcBorders>
              <w:left w:val="single" w:sz="4" w:space="0" w:color="auto"/>
              <w:bottom w:val="single" w:sz="4" w:space="0" w:color="auto"/>
              <w:right w:val="single" w:sz="4" w:space="0" w:color="auto"/>
            </w:tcBorders>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2551" w:type="dxa"/>
            <w:vMerge/>
            <w:tcBorders>
              <w:left w:val="single" w:sz="4" w:space="0" w:color="auto"/>
              <w:bottom w:val="single" w:sz="4" w:space="0" w:color="auto"/>
              <w:right w:val="single" w:sz="4" w:space="0" w:color="auto"/>
            </w:tcBorders>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юридические лица</w:t>
            </w:r>
          </w:p>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r>
      <w:tr w:rsidR="00EE1D73" w:rsidRPr="00105581" w:rsidTr="00EE1D73">
        <w:trPr>
          <w:trHeight w:val="20"/>
        </w:trPr>
        <w:tc>
          <w:tcPr>
            <w:tcW w:w="1418" w:type="dxa"/>
            <w:vMerge w:val="restart"/>
            <w:tcBorders>
              <w:top w:val="nil"/>
              <w:left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xml:space="preserve">Подпрограмма </w:t>
            </w:r>
          </w:p>
        </w:tc>
        <w:tc>
          <w:tcPr>
            <w:tcW w:w="2551" w:type="dxa"/>
            <w:vMerge w:val="restart"/>
            <w:tcBorders>
              <w:top w:val="nil"/>
              <w:left w:val="single" w:sz="4" w:space="0" w:color="auto"/>
              <w:right w:val="single" w:sz="4" w:space="0" w:color="auto"/>
            </w:tcBorders>
          </w:tcPr>
          <w:p w:rsidR="00EE1D73" w:rsidRPr="00105581" w:rsidRDefault="00EE1D73" w:rsidP="00EE1D73">
            <w:pPr>
              <w:spacing w:after="0" w:line="240" w:lineRule="auto"/>
              <w:jc w:val="both"/>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xml:space="preserve">Всего                    </w:t>
            </w:r>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40,0</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40,0</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40,0</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120,0</w:t>
            </w:r>
          </w:p>
        </w:tc>
      </w:tr>
      <w:tr w:rsidR="00EE1D73" w:rsidRPr="00105581" w:rsidTr="00EE1D73">
        <w:trPr>
          <w:trHeight w:val="20"/>
        </w:trPr>
        <w:tc>
          <w:tcPr>
            <w:tcW w:w="1418" w:type="dxa"/>
            <w:vMerge/>
            <w:tcBorders>
              <w:left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2551" w:type="dxa"/>
            <w:vMerge/>
            <w:tcBorders>
              <w:left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xml:space="preserve">в том числе:             </w:t>
            </w:r>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105581" w:rsidTr="00EE1D73">
        <w:trPr>
          <w:trHeight w:val="20"/>
        </w:trPr>
        <w:tc>
          <w:tcPr>
            <w:tcW w:w="1418" w:type="dxa"/>
            <w:vMerge/>
            <w:tcBorders>
              <w:left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2551" w:type="dxa"/>
            <w:vMerge/>
            <w:tcBorders>
              <w:left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федеральный бюджет</w:t>
            </w:r>
            <w:proofErr w:type="gramStart"/>
            <w:r w:rsidRPr="00105581">
              <w:rPr>
                <w:rFonts w:ascii="Times New Roman" w:eastAsiaTheme="minorHAnsi" w:hAnsi="Times New Roman" w:cs="Times New Roman"/>
                <w:color w:val="auto"/>
                <w:kern w:val="0"/>
                <w:sz w:val="12"/>
                <w:szCs w:val="12"/>
              </w:rPr>
              <w:t xml:space="preserve"> (*)   </w:t>
            </w:r>
            <w:proofErr w:type="gramEnd"/>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105581" w:rsidTr="00EE1D73">
        <w:trPr>
          <w:trHeight w:val="20"/>
        </w:trPr>
        <w:tc>
          <w:tcPr>
            <w:tcW w:w="1418" w:type="dxa"/>
            <w:vMerge/>
            <w:tcBorders>
              <w:left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2551" w:type="dxa"/>
            <w:vMerge/>
            <w:tcBorders>
              <w:left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xml:space="preserve">краевой бюджет           </w:t>
            </w:r>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105581" w:rsidTr="00EE1D73">
        <w:trPr>
          <w:trHeight w:val="20"/>
        </w:trPr>
        <w:tc>
          <w:tcPr>
            <w:tcW w:w="1418" w:type="dxa"/>
            <w:vMerge/>
            <w:tcBorders>
              <w:left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2551" w:type="dxa"/>
            <w:vMerge/>
            <w:tcBorders>
              <w:left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xml:space="preserve">внебюджетные  источники                 </w:t>
            </w:r>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105581" w:rsidTr="00EE1D73">
        <w:trPr>
          <w:trHeight w:val="20"/>
        </w:trPr>
        <w:tc>
          <w:tcPr>
            <w:tcW w:w="1418" w:type="dxa"/>
            <w:vMerge/>
            <w:tcBorders>
              <w:left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2551" w:type="dxa"/>
            <w:vMerge/>
            <w:tcBorders>
              <w:left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районный бюджет</w:t>
            </w:r>
            <w:proofErr w:type="gramStart"/>
            <w:r w:rsidRPr="00105581">
              <w:rPr>
                <w:rFonts w:ascii="Times New Roman" w:eastAsiaTheme="minorHAnsi" w:hAnsi="Times New Roman" w:cs="Times New Roman"/>
                <w:color w:val="auto"/>
                <w:kern w:val="0"/>
                <w:sz w:val="12"/>
                <w:szCs w:val="12"/>
              </w:rPr>
              <w:t xml:space="preserve"> (**)   </w:t>
            </w:r>
            <w:proofErr w:type="gramEnd"/>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40,0</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40,0</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40,0</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120,0</w:t>
            </w:r>
          </w:p>
        </w:tc>
      </w:tr>
      <w:tr w:rsidR="00EE1D73" w:rsidRPr="00105581" w:rsidTr="00EE1D73">
        <w:trPr>
          <w:trHeight w:val="20"/>
        </w:trPr>
        <w:tc>
          <w:tcPr>
            <w:tcW w:w="1418" w:type="dxa"/>
            <w:vMerge/>
            <w:tcBorders>
              <w:left w:val="single" w:sz="4" w:space="0" w:color="auto"/>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2551" w:type="dxa"/>
            <w:vMerge/>
            <w:tcBorders>
              <w:left w:val="single" w:sz="4" w:space="0" w:color="auto"/>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юридические лица</w:t>
            </w:r>
          </w:p>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p>
        </w:tc>
      </w:tr>
      <w:tr w:rsidR="00EE1D73" w:rsidRPr="00105581" w:rsidTr="00EE1D73">
        <w:trPr>
          <w:trHeight w:val="20"/>
        </w:trPr>
        <w:tc>
          <w:tcPr>
            <w:tcW w:w="1418" w:type="dxa"/>
            <w:vMerge w:val="restart"/>
            <w:tcBorders>
              <w:top w:val="nil"/>
              <w:left w:val="single" w:sz="4" w:space="0" w:color="auto"/>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xml:space="preserve">Подпрограмма </w:t>
            </w:r>
          </w:p>
        </w:tc>
        <w:tc>
          <w:tcPr>
            <w:tcW w:w="2551" w:type="dxa"/>
            <w:vMerge w:val="restart"/>
            <w:tcBorders>
              <w:top w:val="nil"/>
              <w:left w:val="single" w:sz="4" w:space="0" w:color="auto"/>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xml:space="preserve">Всего                    </w:t>
            </w:r>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15,0</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15,0 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15,0 </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45,0</w:t>
            </w:r>
          </w:p>
        </w:tc>
      </w:tr>
      <w:tr w:rsidR="00EE1D73" w:rsidRPr="00105581" w:rsidTr="00EE1D73">
        <w:trPr>
          <w:trHeight w:val="20"/>
        </w:trPr>
        <w:tc>
          <w:tcPr>
            <w:tcW w:w="1418"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2551"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xml:space="preserve">в том числе:             </w:t>
            </w:r>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r>
      <w:tr w:rsidR="00EE1D73" w:rsidRPr="00105581" w:rsidTr="00EE1D73">
        <w:trPr>
          <w:trHeight w:val="20"/>
        </w:trPr>
        <w:tc>
          <w:tcPr>
            <w:tcW w:w="1418"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2551"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федеральный бюджет</w:t>
            </w:r>
            <w:proofErr w:type="gramStart"/>
            <w:r w:rsidRPr="00105581">
              <w:rPr>
                <w:rFonts w:ascii="Times New Roman" w:eastAsiaTheme="minorHAnsi" w:hAnsi="Times New Roman" w:cs="Times New Roman"/>
                <w:color w:val="auto"/>
                <w:kern w:val="0"/>
                <w:sz w:val="12"/>
                <w:szCs w:val="12"/>
              </w:rPr>
              <w:t xml:space="preserve"> (*)   </w:t>
            </w:r>
            <w:proofErr w:type="gramEnd"/>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r>
      <w:tr w:rsidR="00EE1D73" w:rsidRPr="00105581" w:rsidTr="00EE1D73">
        <w:trPr>
          <w:trHeight w:val="20"/>
        </w:trPr>
        <w:tc>
          <w:tcPr>
            <w:tcW w:w="1418"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2551"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xml:space="preserve">краевой бюджет           </w:t>
            </w:r>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r>
      <w:tr w:rsidR="00EE1D73" w:rsidRPr="00105581" w:rsidTr="00EE1D73">
        <w:trPr>
          <w:trHeight w:val="20"/>
        </w:trPr>
        <w:tc>
          <w:tcPr>
            <w:tcW w:w="1418"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2551"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xml:space="preserve">внебюджетные  источники                 </w:t>
            </w:r>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r>
      <w:tr w:rsidR="00EE1D73" w:rsidRPr="00105581" w:rsidTr="00EE1D73">
        <w:trPr>
          <w:trHeight w:val="20"/>
        </w:trPr>
        <w:tc>
          <w:tcPr>
            <w:tcW w:w="1418"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2551"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районный бюджет</w:t>
            </w:r>
            <w:proofErr w:type="gramStart"/>
            <w:r w:rsidRPr="00105581">
              <w:rPr>
                <w:rFonts w:ascii="Times New Roman" w:eastAsiaTheme="minorHAnsi" w:hAnsi="Times New Roman" w:cs="Times New Roman"/>
                <w:color w:val="auto"/>
                <w:kern w:val="0"/>
                <w:sz w:val="12"/>
                <w:szCs w:val="12"/>
              </w:rPr>
              <w:t xml:space="preserve"> (**)   </w:t>
            </w:r>
            <w:proofErr w:type="gramEnd"/>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15,0</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15,0 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15,0 </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45,0</w:t>
            </w:r>
          </w:p>
        </w:tc>
      </w:tr>
      <w:tr w:rsidR="00EE1D73" w:rsidRPr="00105581" w:rsidTr="00EE1D73">
        <w:trPr>
          <w:trHeight w:val="20"/>
        </w:trPr>
        <w:tc>
          <w:tcPr>
            <w:tcW w:w="1418"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2551"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юридические лица</w:t>
            </w:r>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r>
      <w:tr w:rsidR="00EE1D73" w:rsidRPr="00105581" w:rsidTr="00EE1D73">
        <w:trPr>
          <w:trHeight w:val="75"/>
        </w:trPr>
        <w:tc>
          <w:tcPr>
            <w:tcW w:w="1418" w:type="dxa"/>
            <w:vMerge w:val="restart"/>
            <w:tcBorders>
              <w:top w:val="nil"/>
              <w:left w:val="single" w:sz="4" w:space="0" w:color="auto"/>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lang w:eastAsia="en-US"/>
              </w:rPr>
            </w:pPr>
            <w:r w:rsidRPr="00105581">
              <w:rPr>
                <w:rFonts w:ascii="Times New Roman" w:eastAsiaTheme="minorHAnsi" w:hAnsi="Times New Roman" w:cs="Times New Roman"/>
                <w:color w:val="auto"/>
                <w:kern w:val="0"/>
                <w:sz w:val="12"/>
                <w:szCs w:val="12"/>
                <w:lang w:eastAsia="en-US"/>
              </w:rPr>
              <w:t xml:space="preserve">Подпрограмма </w:t>
            </w:r>
          </w:p>
        </w:tc>
        <w:tc>
          <w:tcPr>
            <w:tcW w:w="2551" w:type="dxa"/>
            <w:vMerge w:val="restart"/>
            <w:tcBorders>
              <w:top w:val="nil"/>
              <w:left w:val="single" w:sz="4" w:space="0" w:color="auto"/>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lang w:eastAsia="en-US"/>
              </w:rPr>
            </w:pPr>
            <w:r w:rsidRPr="00105581">
              <w:rPr>
                <w:rFonts w:ascii="Times New Roman" w:eastAsiaTheme="minorHAnsi" w:hAnsi="Times New Roman" w:cs="Times New Roman"/>
                <w:color w:val="auto"/>
                <w:kern w:val="0"/>
                <w:sz w:val="12"/>
                <w:szCs w:val="12"/>
                <w:lang w:eastAsia="en-US"/>
              </w:rPr>
              <w:t>«Финансовая поддержка малого и среднего предпринимательства»</w:t>
            </w: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xml:space="preserve">Всего                    </w:t>
            </w:r>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lang w:eastAsia="en-US"/>
              </w:rPr>
            </w:pPr>
            <w:r w:rsidRPr="00105581">
              <w:rPr>
                <w:rFonts w:ascii="Times New Roman" w:eastAsiaTheme="minorHAnsi" w:hAnsi="Times New Roman" w:cs="Times New Roman"/>
                <w:color w:val="auto"/>
                <w:kern w:val="0"/>
                <w:sz w:val="12"/>
                <w:szCs w:val="12"/>
                <w:lang w:eastAsia="en-US"/>
              </w:rPr>
              <w:t>1088,0</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lang w:eastAsia="en-US"/>
              </w:rPr>
            </w:pPr>
            <w:r w:rsidRPr="00105581">
              <w:rPr>
                <w:rFonts w:ascii="Times New Roman" w:eastAsiaTheme="minorHAnsi" w:hAnsi="Times New Roman" w:cs="Times New Roman"/>
                <w:color w:val="auto"/>
                <w:kern w:val="0"/>
                <w:sz w:val="12"/>
                <w:szCs w:val="12"/>
                <w:lang w:eastAsia="en-US"/>
              </w:rPr>
              <w:t>270,0</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lang w:eastAsia="en-US"/>
              </w:rPr>
            </w:pPr>
            <w:r w:rsidRPr="00105581">
              <w:rPr>
                <w:rFonts w:ascii="Times New Roman" w:eastAsiaTheme="minorHAnsi" w:hAnsi="Times New Roman" w:cs="Times New Roman"/>
                <w:color w:val="auto"/>
                <w:kern w:val="0"/>
                <w:sz w:val="12"/>
                <w:szCs w:val="12"/>
                <w:lang w:eastAsia="en-US"/>
              </w:rPr>
              <w:t>270,0</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lang w:eastAsia="en-US"/>
              </w:rPr>
            </w:pPr>
            <w:r w:rsidRPr="00105581">
              <w:rPr>
                <w:rFonts w:ascii="Times New Roman" w:eastAsiaTheme="minorHAnsi" w:hAnsi="Times New Roman" w:cs="Times New Roman"/>
                <w:color w:val="auto"/>
                <w:kern w:val="0"/>
                <w:sz w:val="12"/>
                <w:szCs w:val="12"/>
                <w:lang w:eastAsia="en-US"/>
              </w:rPr>
              <w:t>1628,0</w:t>
            </w:r>
          </w:p>
        </w:tc>
      </w:tr>
      <w:tr w:rsidR="00EE1D73" w:rsidRPr="00105581" w:rsidTr="00EE1D73">
        <w:trPr>
          <w:trHeight w:val="20"/>
        </w:trPr>
        <w:tc>
          <w:tcPr>
            <w:tcW w:w="1418"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2551"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xml:space="preserve">в том числе:             </w:t>
            </w:r>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r>
      <w:tr w:rsidR="00EE1D73" w:rsidRPr="00105581" w:rsidTr="00EE1D73">
        <w:trPr>
          <w:trHeight w:val="20"/>
        </w:trPr>
        <w:tc>
          <w:tcPr>
            <w:tcW w:w="1418"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2551"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федеральный бюджет</w:t>
            </w:r>
            <w:proofErr w:type="gramStart"/>
            <w:r w:rsidRPr="00105581">
              <w:rPr>
                <w:rFonts w:ascii="Times New Roman" w:eastAsiaTheme="minorHAnsi" w:hAnsi="Times New Roman" w:cs="Times New Roman"/>
                <w:color w:val="auto"/>
                <w:kern w:val="0"/>
                <w:sz w:val="12"/>
                <w:szCs w:val="12"/>
              </w:rPr>
              <w:t xml:space="preserve"> (*)   </w:t>
            </w:r>
            <w:proofErr w:type="gramEnd"/>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818,0</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818,0</w:t>
            </w:r>
          </w:p>
        </w:tc>
      </w:tr>
      <w:tr w:rsidR="00EE1D73" w:rsidRPr="00105581" w:rsidTr="00EE1D73">
        <w:trPr>
          <w:trHeight w:val="20"/>
        </w:trPr>
        <w:tc>
          <w:tcPr>
            <w:tcW w:w="1418"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2551"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xml:space="preserve">краевой бюджет           </w:t>
            </w:r>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r>
      <w:tr w:rsidR="00EE1D73" w:rsidRPr="00105581" w:rsidTr="00EE1D73">
        <w:trPr>
          <w:trHeight w:val="20"/>
        </w:trPr>
        <w:tc>
          <w:tcPr>
            <w:tcW w:w="1418"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2551"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xml:space="preserve">внебюджетные  источники                 </w:t>
            </w:r>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r>
      <w:tr w:rsidR="00EE1D73" w:rsidRPr="00105581" w:rsidTr="00EE1D73">
        <w:trPr>
          <w:trHeight w:val="20"/>
        </w:trPr>
        <w:tc>
          <w:tcPr>
            <w:tcW w:w="1418"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2551"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районный бюджет</w:t>
            </w:r>
            <w:proofErr w:type="gramStart"/>
            <w:r w:rsidRPr="00105581">
              <w:rPr>
                <w:rFonts w:ascii="Times New Roman" w:eastAsiaTheme="minorHAnsi" w:hAnsi="Times New Roman" w:cs="Times New Roman"/>
                <w:color w:val="auto"/>
                <w:kern w:val="0"/>
                <w:sz w:val="12"/>
                <w:szCs w:val="12"/>
              </w:rPr>
              <w:t xml:space="preserve"> (**)   </w:t>
            </w:r>
            <w:proofErr w:type="gramEnd"/>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lang w:eastAsia="en-US"/>
              </w:rPr>
            </w:pPr>
            <w:r w:rsidRPr="00105581">
              <w:rPr>
                <w:rFonts w:ascii="Times New Roman" w:eastAsiaTheme="minorHAnsi" w:hAnsi="Times New Roman" w:cs="Times New Roman"/>
                <w:color w:val="auto"/>
                <w:kern w:val="0"/>
                <w:sz w:val="12"/>
                <w:szCs w:val="12"/>
                <w:lang w:eastAsia="en-US"/>
              </w:rPr>
              <w:t>270,0</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lang w:eastAsia="en-US"/>
              </w:rPr>
            </w:pPr>
            <w:r w:rsidRPr="00105581">
              <w:rPr>
                <w:rFonts w:ascii="Times New Roman" w:eastAsiaTheme="minorHAnsi" w:hAnsi="Times New Roman" w:cs="Times New Roman"/>
                <w:color w:val="auto"/>
                <w:kern w:val="0"/>
                <w:sz w:val="12"/>
                <w:szCs w:val="12"/>
                <w:lang w:eastAsia="en-US"/>
              </w:rPr>
              <w:t>270,0</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lang w:eastAsia="en-US"/>
              </w:rPr>
            </w:pPr>
            <w:r w:rsidRPr="00105581">
              <w:rPr>
                <w:rFonts w:ascii="Times New Roman" w:eastAsiaTheme="minorHAnsi" w:hAnsi="Times New Roman" w:cs="Times New Roman"/>
                <w:color w:val="auto"/>
                <w:kern w:val="0"/>
                <w:sz w:val="12"/>
                <w:szCs w:val="12"/>
                <w:lang w:eastAsia="en-US"/>
              </w:rPr>
              <w:t>270,0</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lang w:eastAsia="en-US"/>
              </w:rPr>
            </w:pPr>
            <w:r w:rsidRPr="00105581">
              <w:rPr>
                <w:rFonts w:ascii="Times New Roman" w:eastAsiaTheme="minorHAnsi" w:hAnsi="Times New Roman" w:cs="Times New Roman"/>
                <w:color w:val="auto"/>
                <w:kern w:val="0"/>
                <w:sz w:val="12"/>
                <w:szCs w:val="12"/>
                <w:lang w:eastAsia="en-US"/>
              </w:rPr>
              <w:t>810,0</w:t>
            </w:r>
          </w:p>
        </w:tc>
      </w:tr>
      <w:tr w:rsidR="00EE1D73" w:rsidRPr="00105581" w:rsidTr="00EE1D73">
        <w:trPr>
          <w:trHeight w:val="20"/>
        </w:trPr>
        <w:tc>
          <w:tcPr>
            <w:tcW w:w="1418"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2551" w:type="dxa"/>
            <w:vMerge/>
            <w:tcBorders>
              <w:top w:val="nil"/>
              <w:left w:val="single" w:sz="4" w:space="0" w:color="auto"/>
              <w:bottom w:val="single" w:sz="4" w:space="0" w:color="auto"/>
              <w:right w:val="single" w:sz="4" w:space="0" w:color="auto"/>
            </w:tcBorders>
            <w:vAlign w:val="center"/>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юридические лица</w:t>
            </w:r>
          </w:p>
        </w:tc>
        <w:tc>
          <w:tcPr>
            <w:tcW w:w="1281"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184"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c>
          <w:tcPr>
            <w:tcW w:w="1060" w:type="dxa"/>
            <w:tcBorders>
              <w:top w:val="nil"/>
              <w:left w:val="nil"/>
              <w:bottom w:val="single" w:sz="4" w:space="0" w:color="auto"/>
              <w:right w:val="single" w:sz="4" w:space="0" w:color="auto"/>
            </w:tcBorders>
            <w:noWrap/>
          </w:tcPr>
          <w:p w:rsidR="00EE1D73" w:rsidRPr="00105581" w:rsidRDefault="00EE1D73" w:rsidP="00EE1D73">
            <w:pPr>
              <w:spacing w:after="0" w:line="240" w:lineRule="auto"/>
              <w:jc w:val="center"/>
              <w:rPr>
                <w:rFonts w:ascii="Times New Roman" w:eastAsiaTheme="minorHAnsi" w:hAnsi="Times New Roman" w:cs="Times New Roman"/>
                <w:color w:val="auto"/>
                <w:kern w:val="0"/>
                <w:sz w:val="12"/>
                <w:szCs w:val="12"/>
              </w:rPr>
            </w:pPr>
            <w:r w:rsidRPr="00105581">
              <w:rPr>
                <w:rFonts w:ascii="Times New Roman" w:eastAsiaTheme="minorHAnsi" w:hAnsi="Times New Roman" w:cs="Times New Roman"/>
                <w:color w:val="auto"/>
                <w:kern w:val="0"/>
                <w:sz w:val="12"/>
                <w:szCs w:val="12"/>
              </w:rPr>
              <w:t> </w:t>
            </w:r>
          </w:p>
        </w:tc>
      </w:tr>
    </w:tbl>
    <w:p w:rsidR="00EE1D73" w:rsidRPr="00105581" w:rsidRDefault="00EE1D73" w:rsidP="00EE1D73">
      <w:pPr>
        <w:spacing w:after="0" w:line="240" w:lineRule="auto"/>
        <w:rPr>
          <w:rFonts w:ascii="Times New Roman" w:eastAsiaTheme="minorHAnsi" w:hAnsi="Times New Roman" w:cs="Times New Roman"/>
          <w:color w:val="auto"/>
          <w:kern w:val="0"/>
          <w:sz w:val="12"/>
          <w:szCs w:val="12"/>
          <w:lang w:eastAsia="en-US"/>
        </w:rPr>
      </w:pPr>
    </w:p>
    <w:p w:rsidR="00EE1D73" w:rsidRPr="00105581" w:rsidRDefault="00EE1D73" w:rsidP="00EE1D73">
      <w:pPr>
        <w:spacing w:after="0" w:line="240" w:lineRule="auto"/>
        <w:rPr>
          <w:rFonts w:ascii="Times New Roman" w:eastAsiaTheme="minorHAnsi" w:hAnsi="Times New Roman" w:cs="Times New Roman"/>
          <w:color w:val="auto"/>
          <w:kern w:val="0"/>
          <w:sz w:val="12"/>
          <w:szCs w:val="12"/>
        </w:rPr>
      </w:pPr>
    </w:p>
    <w:p w:rsidR="00EE1D73" w:rsidRPr="00105581" w:rsidRDefault="00EE1D73" w:rsidP="00EE1D73">
      <w:pPr>
        <w:spacing w:after="0" w:line="240" w:lineRule="auto"/>
        <w:rPr>
          <w:rFonts w:ascii="Times New Roman" w:eastAsiaTheme="minorHAnsi" w:hAnsi="Times New Roman" w:cs="Times New Roman"/>
          <w:color w:val="auto"/>
          <w:kern w:val="0"/>
          <w:sz w:val="12"/>
          <w:szCs w:val="12"/>
          <w:lang w:eastAsia="en-US"/>
        </w:rPr>
      </w:pPr>
      <w:r w:rsidRPr="00105581">
        <w:rPr>
          <w:rFonts w:ascii="Times New Roman" w:eastAsiaTheme="minorHAnsi" w:hAnsi="Times New Roman" w:cs="Times New Roman"/>
          <w:color w:val="auto"/>
          <w:kern w:val="0"/>
          <w:sz w:val="12"/>
          <w:szCs w:val="12"/>
          <w:lang w:eastAsia="en-US"/>
        </w:rPr>
        <w:t>Глава администрации района                                                                             Г.И. Кулакова</w:t>
      </w:r>
    </w:p>
    <w:p w:rsidR="00EE1D73" w:rsidRDefault="00EE1D73" w:rsidP="00EE1D73">
      <w:pPr>
        <w:spacing w:after="0" w:line="240" w:lineRule="auto"/>
        <w:ind w:firstLine="284"/>
        <w:jc w:val="both"/>
        <w:rPr>
          <w:rFonts w:ascii="Times New Roman" w:hAnsi="Times New Roman" w:cs="Times New Roman"/>
          <w:sz w:val="12"/>
          <w:szCs w:val="12"/>
        </w:rPr>
      </w:pPr>
    </w:p>
    <w:p w:rsidR="00EE1D73" w:rsidRDefault="00EE1D73" w:rsidP="00EE1D73">
      <w:pPr>
        <w:spacing w:after="0" w:line="240" w:lineRule="auto"/>
        <w:ind w:firstLine="284"/>
        <w:jc w:val="both"/>
        <w:rPr>
          <w:rFonts w:ascii="Times New Roman" w:hAnsi="Times New Roman" w:cs="Times New Roman"/>
          <w:sz w:val="12"/>
          <w:szCs w:val="12"/>
        </w:rPr>
      </w:pPr>
    </w:p>
    <w:p w:rsidR="00EE1D73" w:rsidRPr="00105581" w:rsidRDefault="00EE1D73" w:rsidP="00EE1D73">
      <w:pPr>
        <w:widowControl w:val="0"/>
        <w:autoSpaceDE w:val="0"/>
        <w:autoSpaceDN w:val="0"/>
        <w:adjustRightInd w:val="0"/>
        <w:spacing w:after="0" w:line="240" w:lineRule="auto"/>
        <w:ind w:left="7797"/>
        <w:outlineLvl w:val="2"/>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Приложение  3 </w:t>
      </w:r>
    </w:p>
    <w:p w:rsidR="00EE1D73" w:rsidRPr="00105581" w:rsidRDefault="00EE1D73" w:rsidP="00EE1D73">
      <w:pPr>
        <w:autoSpaceDE w:val="0"/>
        <w:autoSpaceDN w:val="0"/>
        <w:adjustRightInd w:val="0"/>
        <w:spacing w:after="0" w:line="240" w:lineRule="auto"/>
        <w:ind w:left="7797"/>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к муниципальной программе «Развитие малого и среднего предпринимательства в Каратузском районе» </w:t>
      </w:r>
    </w:p>
    <w:p w:rsidR="00EE1D73" w:rsidRPr="00105581" w:rsidRDefault="00EE1D73" w:rsidP="00EE1D73">
      <w:pPr>
        <w:widowControl w:val="0"/>
        <w:autoSpaceDE w:val="0"/>
        <w:autoSpaceDN w:val="0"/>
        <w:adjustRightInd w:val="0"/>
        <w:spacing w:after="0" w:line="240" w:lineRule="auto"/>
        <w:jc w:val="center"/>
        <w:outlineLvl w:val="1"/>
        <w:rPr>
          <w:rFonts w:ascii="Times New Roman" w:eastAsia="Calibri" w:hAnsi="Times New Roman" w:cs="Times New Roman"/>
          <w:b/>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jc w:val="center"/>
        <w:outlineLvl w:val="1"/>
        <w:rPr>
          <w:rFonts w:ascii="Times New Roman" w:eastAsia="Calibri" w:hAnsi="Times New Roman" w:cs="Times New Roman"/>
          <w:b/>
          <w:color w:val="auto"/>
          <w:kern w:val="0"/>
          <w:sz w:val="12"/>
          <w:szCs w:val="12"/>
          <w:lang w:eastAsia="en-US"/>
        </w:rPr>
      </w:pPr>
      <w:r w:rsidRPr="00105581">
        <w:rPr>
          <w:rFonts w:ascii="Times New Roman" w:eastAsia="Calibri" w:hAnsi="Times New Roman" w:cs="Times New Roman"/>
          <w:b/>
          <w:color w:val="auto"/>
          <w:kern w:val="0"/>
          <w:sz w:val="12"/>
          <w:szCs w:val="12"/>
          <w:lang w:eastAsia="en-US"/>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EE1D73" w:rsidRPr="00105581" w:rsidRDefault="00EE1D73" w:rsidP="00EE1D73">
      <w:pPr>
        <w:autoSpaceDE w:val="0"/>
        <w:autoSpaceDN w:val="0"/>
        <w:adjustRightInd w:val="0"/>
        <w:spacing w:after="0" w:line="240" w:lineRule="auto"/>
        <w:jc w:val="center"/>
        <w:outlineLvl w:val="0"/>
        <w:rPr>
          <w:rFonts w:ascii="Times New Roman" w:eastAsia="Calibri" w:hAnsi="Times New Roman" w:cs="Times New Roman"/>
          <w:b/>
          <w:color w:val="auto"/>
          <w:kern w:val="0"/>
          <w:sz w:val="12"/>
          <w:szCs w:val="12"/>
          <w:lang w:eastAsia="en-US"/>
        </w:rPr>
      </w:pPr>
    </w:p>
    <w:p w:rsidR="00EE1D73" w:rsidRDefault="00EE1D73" w:rsidP="00EE1D73">
      <w:pPr>
        <w:widowControl w:val="0"/>
        <w:autoSpaceDE w:val="0"/>
        <w:autoSpaceDN w:val="0"/>
        <w:adjustRightInd w:val="0"/>
        <w:spacing w:after="0" w:line="240" w:lineRule="auto"/>
        <w:ind w:firstLine="284"/>
        <w:rPr>
          <w:rFonts w:ascii="Times New Roman" w:eastAsia="Calibri" w:hAnsi="Times New Roman" w:cs="Times New Roman"/>
          <w:b/>
          <w:color w:val="auto"/>
          <w:kern w:val="0"/>
          <w:sz w:val="12"/>
          <w:szCs w:val="12"/>
          <w:lang w:eastAsia="en-US"/>
        </w:rPr>
      </w:pPr>
      <w:r w:rsidRPr="00105581">
        <w:rPr>
          <w:rFonts w:ascii="Times New Roman" w:eastAsia="Calibri" w:hAnsi="Times New Roman" w:cs="Times New Roman"/>
          <w:color w:val="auto"/>
          <w:kern w:val="0"/>
          <w:sz w:val="12"/>
          <w:szCs w:val="12"/>
          <w:lang w:eastAsia="en-US"/>
        </w:rPr>
        <w:t>Раздел</w:t>
      </w:r>
      <w:proofErr w:type="gramStart"/>
      <w:r w:rsidRPr="00105581">
        <w:rPr>
          <w:rFonts w:ascii="Times New Roman" w:eastAsia="Calibri" w:hAnsi="Times New Roman" w:cs="Times New Roman"/>
          <w:color w:val="auto"/>
          <w:kern w:val="0"/>
          <w:sz w:val="12"/>
          <w:szCs w:val="12"/>
          <w:lang w:eastAsia="en-US"/>
        </w:rPr>
        <w:t>1</w:t>
      </w:r>
      <w:proofErr w:type="gramEnd"/>
      <w:r>
        <w:rPr>
          <w:rFonts w:ascii="Times New Roman" w:eastAsia="Calibri" w:hAnsi="Times New Roman" w:cs="Times New Roman"/>
          <w:color w:val="auto"/>
          <w:kern w:val="0"/>
          <w:sz w:val="12"/>
          <w:szCs w:val="12"/>
          <w:lang w:eastAsia="en-US"/>
        </w:rPr>
        <w:t xml:space="preserve"> </w:t>
      </w:r>
      <w:r w:rsidRPr="00105581">
        <w:rPr>
          <w:rFonts w:ascii="Times New Roman" w:eastAsia="Calibri" w:hAnsi="Times New Roman" w:cs="Times New Roman"/>
          <w:b/>
          <w:color w:val="auto"/>
          <w:kern w:val="0"/>
          <w:sz w:val="12"/>
          <w:szCs w:val="12"/>
          <w:lang w:eastAsia="en-US"/>
        </w:rPr>
        <w:t xml:space="preserve">Паспорт подпрограммы </w:t>
      </w:r>
    </w:p>
    <w:p w:rsidR="00EE1D73" w:rsidRPr="00105581" w:rsidRDefault="00EE1D73" w:rsidP="00EE1D73">
      <w:pPr>
        <w:widowControl w:val="0"/>
        <w:autoSpaceDE w:val="0"/>
        <w:autoSpaceDN w:val="0"/>
        <w:adjustRightInd w:val="0"/>
        <w:spacing w:after="0" w:line="240" w:lineRule="auto"/>
        <w:ind w:hanging="426"/>
        <w:rPr>
          <w:rFonts w:ascii="Times New Roman" w:eastAsia="Calibri" w:hAnsi="Times New Roman" w:cs="Times New Roman"/>
          <w:b/>
          <w:color w:val="auto"/>
          <w:kern w:val="0"/>
          <w:sz w:val="12"/>
          <w:szCs w:val="12"/>
          <w:lang w:eastAsia="en-US"/>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796"/>
      </w:tblGrid>
      <w:tr w:rsidR="00EE1D73" w:rsidRPr="00105581" w:rsidTr="00EE1D73">
        <w:trPr>
          <w:trHeight w:val="20"/>
        </w:trPr>
        <w:tc>
          <w:tcPr>
            <w:tcW w:w="2411" w:type="dxa"/>
          </w:tcPr>
          <w:p w:rsidR="00EE1D73" w:rsidRPr="00105581" w:rsidRDefault="00EE1D73" w:rsidP="00EE1D7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Наименование подпрограммы</w:t>
            </w:r>
          </w:p>
        </w:tc>
        <w:tc>
          <w:tcPr>
            <w:tcW w:w="7796" w:type="dxa"/>
          </w:tcPr>
          <w:p w:rsidR="00EE1D73" w:rsidRPr="00105581" w:rsidRDefault="00EE1D73" w:rsidP="00EE1D7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(далее – подпрограмма).</w:t>
            </w:r>
          </w:p>
        </w:tc>
      </w:tr>
      <w:tr w:rsidR="00EE1D73" w:rsidRPr="00105581" w:rsidTr="00EE1D73">
        <w:trPr>
          <w:trHeight w:val="20"/>
        </w:trPr>
        <w:tc>
          <w:tcPr>
            <w:tcW w:w="2411" w:type="dxa"/>
          </w:tcPr>
          <w:p w:rsidR="00EE1D73" w:rsidRPr="00105581" w:rsidRDefault="00EE1D73" w:rsidP="00EE1D7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lastRenderedPageBreak/>
              <w:t>Наименование муниципальной программы, в рамках которой реализуется подпрограмма</w:t>
            </w:r>
          </w:p>
        </w:tc>
        <w:tc>
          <w:tcPr>
            <w:tcW w:w="7796" w:type="dxa"/>
          </w:tcPr>
          <w:p w:rsidR="00EE1D73" w:rsidRPr="00105581" w:rsidRDefault="00EE1D73" w:rsidP="00EE1D7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Муниципальная программа «Развитие малого и   среднего предпринимательства в  Каратузском    районе» </w:t>
            </w:r>
          </w:p>
        </w:tc>
      </w:tr>
      <w:tr w:rsidR="00EE1D73" w:rsidRPr="00105581" w:rsidTr="00EE1D73">
        <w:trPr>
          <w:trHeight w:val="20"/>
        </w:trPr>
        <w:tc>
          <w:tcPr>
            <w:tcW w:w="2411" w:type="dxa"/>
          </w:tcPr>
          <w:p w:rsidR="00EE1D73" w:rsidRPr="00105581" w:rsidRDefault="00EE1D73" w:rsidP="00EE1D7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Ответственный исполнитель муниципальной программы</w:t>
            </w:r>
          </w:p>
        </w:tc>
        <w:tc>
          <w:tcPr>
            <w:tcW w:w="7796" w:type="dxa"/>
          </w:tcPr>
          <w:p w:rsidR="00EE1D73" w:rsidRPr="00105581"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Администрация Каратузского района (отдел планирования и экономического развития администрации района)</w:t>
            </w:r>
          </w:p>
          <w:p w:rsidR="00EE1D73" w:rsidRPr="00105581" w:rsidRDefault="00EE1D73" w:rsidP="00EE1D7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EE1D73" w:rsidRPr="00105581" w:rsidTr="00EE1D73">
        <w:trPr>
          <w:trHeight w:val="20"/>
        </w:trPr>
        <w:tc>
          <w:tcPr>
            <w:tcW w:w="2411" w:type="dxa"/>
          </w:tcPr>
          <w:p w:rsidR="00EE1D73" w:rsidRPr="00105581" w:rsidRDefault="00EE1D73" w:rsidP="00EE1D73">
            <w:pPr>
              <w:spacing w:after="0" w:line="240" w:lineRule="auto"/>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Цель и задачи подпрограммы</w:t>
            </w:r>
          </w:p>
        </w:tc>
        <w:tc>
          <w:tcPr>
            <w:tcW w:w="7796" w:type="dxa"/>
          </w:tcPr>
          <w:p w:rsidR="00EE1D73" w:rsidRPr="00105581" w:rsidRDefault="00EE1D73" w:rsidP="00EE1D73">
            <w:pPr>
              <w:keepNext/>
              <w:spacing w:after="0" w:line="240" w:lineRule="auto"/>
              <w:jc w:val="both"/>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 Цель – создание мотивов у экономически активного населения по организации  своего дела, побуждение к инициативному использованию своего потенциала </w:t>
            </w:r>
          </w:p>
          <w:p w:rsidR="00EE1D73" w:rsidRPr="00105581" w:rsidRDefault="00EE1D73" w:rsidP="00EE1D73">
            <w:pPr>
              <w:keepNext/>
              <w:spacing w:after="0" w:line="240" w:lineRule="auto"/>
              <w:jc w:val="both"/>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Задача - организация и проведение публичных и иных мероприятий в целях повышения престижа предпринимательской деятельности</w:t>
            </w:r>
          </w:p>
        </w:tc>
      </w:tr>
      <w:tr w:rsidR="00EE1D73" w:rsidRPr="00105581" w:rsidTr="00EE1D73">
        <w:trPr>
          <w:trHeight w:val="20"/>
        </w:trPr>
        <w:tc>
          <w:tcPr>
            <w:tcW w:w="2411" w:type="dxa"/>
          </w:tcPr>
          <w:p w:rsidR="00EE1D73" w:rsidRPr="00105581" w:rsidRDefault="00EE1D73" w:rsidP="00EE1D73">
            <w:pPr>
              <w:spacing w:after="0" w:line="240" w:lineRule="auto"/>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Целевые индикаторы</w:t>
            </w:r>
          </w:p>
        </w:tc>
        <w:tc>
          <w:tcPr>
            <w:tcW w:w="7796" w:type="dxa"/>
          </w:tcPr>
          <w:p w:rsidR="00EE1D73" w:rsidRPr="00105581" w:rsidRDefault="00EE1D73" w:rsidP="00EE1D73">
            <w:pPr>
              <w:spacing w:after="0" w:line="240" w:lineRule="auto"/>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Целевые показатели результативности </w:t>
            </w:r>
          </w:p>
          <w:p w:rsidR="00EE1D73" w:rsidRPr="00105581" w:rsidRDefault="00EE1D73" w:rsidP="00EE1D73">
            <w:pPr>
              <w:spacing w:after="0" w:line="240" w:lineRule="auto"/>
              <w:jc w:val="both"/>
              <w:rPr>
                <w:rFonts w:ascii="Times New Roman" w:eastAsia="Calibri" w:hAnsi="Times New Roman" w:cs="Times New Roman"/>
                <w:color w:val="auto"/>
                <w:kern w:val="0"/>
                <w:sz w:val="12"/>
                <w:szCs w:val="12"/>
                <w:lang w:eastAsia="en-US"/>
              </w:rPr>
            </w:pPr>
            <w:proofErr w:type="gramStart"/>
            <w:r w:rsidRPr="00105581">
              <w:rPr>
                <w:rFonts w:ascii="Times New Roman" w:eastAsia="Calibri" w:hAnsi="Times New Roman" w:cs="Times New Roman"/>
                <w:color w:val="auto"/>
                <w:kern w:val="0"/>
                <w:sz w:val="12"/>
                <w:szCs w:val="12"/>
                <w:lang w:eastAsia="en-US"/>
              </w:rPr>
              <w:t>приведены</w:t>
            </w:r>
            <w:proofErr w:type="gramEnd"/>
            <w:r w:rsidRPr="00105581">
              <w:rPr>
                <w:rFonts w:ascii="Times New Roman" w:eastAsia="Calibri" w:hAnsi="Times New Roman" w:cs="Times New Roman"/>
                <w:color w:val="auto"/>
                <w:kern w:val="0"/>
                <w:sz w:val="12"/>
                <w:szCs w:val="12"/>
                <w:lang w:eastAsia="en-US"/>
              </w:rPr>
              <w:t xml:space="preserve"> в приложении 1</w:t>
            </w:r>
          </w:p>
        </w:tc>
      </w:tr>
      <w:tr w:rsidR="00EE1D73" w:rsidRPr="00105581" w:rsidTr="00EE1D73">
        <w:trPr>
          <w:trHeight w:val="20"/>
        </w:trPr>
        <w:tc>
          <w:tcPr>
            <w:tcW w:w="2411" w:type="dxa"/>
          </w:tcPr>
          <w:p w:rsidR="00EE1D73" w:rsidRPr="00105581" w:rsidRDefault="00EE1D73" w:rsidP="00EE1D73">
            <w:pPr>
              <w:spacing w:after="0" w:line="240" w:lineRule="auto"/>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Сроки реализации подпрограммы</w:t>
            </w:r>
          </w:p>
        </w:tc>
        <w:tc>
          <w:tcPr>
            <w:tcW w:w="7796" w:type="dxa"/>
          </w:tcPr>
          <w:p w:rsidR="00EE1D73" w:rsidRPr="00105581" w:rsidRDefault="00EE1D73" w:rsidP="00EE1D73">
            <w:pPr>
              <w:widowControl w:val="0"/>
              <w:autoSpaceDE w:val="0"/>
              <w:autoSpaceDN w:val="0"/>
              <w:adjustRightInd w:val="0"/>
              <w:spacing w:after="0" w:line="240" w:lineRule="auto"/>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2014-2016 годы</w:t>
            </w:r>
          </w:p>
        </w:tc>
      </w:tr>
      <w:tr w:rsidR="00EE1D73" w:rsidRPr="00105581" w:rsidTr="00EE1D73">
        <w:trPr>
          <w:trHeight w:val="20"/>
        </w:trPr>
        <w:tc>
          <w:tcPr>
            <w:tcW w:w="2411" w:type="dxa"/>
          </w:tcPr>
          <w:p w:rsidR="00EE1D73" w:rsidRPr="00105581" w:rsidRDefault="00EE1D73" w:rsidP="00EE1D73">
            <w:pPr>
              <w:spacing w:after="0" w:line="240" w:lineRule="auto"/>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796" w:type="dxa"/>
          </w:tcPr>
          <w:p w:rsidR="00EE1D73" w:rsidRPr="00105581"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120,0 тыс. рублей за счет средств местного бюджета, в том числе по годам: </w:t>
            </w:r>
          </w:p>
          <w:p w:rsidR="00EE1D73" w:rsidRPr="00105581"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2014 год – 40,0 тыс. рублей; </w:t>
            </w:r>
          </w:p>
          <w:p w:rsidR="00EE1D73" w:rsidRPr="00105581"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2015 год – 40,0 тыс. рублей; </w:t>
            </w:r>
          </w:p>
          <w:p w:rsidR="00EE1D73" w:rsidRPr="00105581" w:rsidRDefault="00EE1D73" w:rsidP="00EE1D73">
            <w:pPr>
              <w:spacing w:after="0" w:line="240" w:lineRule="auto"/>
              <w:jc w:val="both"/>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2016 год – 40,0 тыс. рублей;</w:t>
            </w:r>
          </w:p>
          <w:p w:rsidR="00EE1D73" w:rsidRPr="00105581" w:rsidRDefault="00EE1D73" w:rsidP="00EE1D73">
            <w:pPr>
              <w:spacing w:after="0" w:line="240" w:lineRule="auto"/>
              <w:jc w:val="both"/>
              <w:rPr>
                <w:rFonts w:ascii="Times New Roman" w:eastAsia="Calibri" w:hAnsi="Times New Roman" w:cs="Times New Roman"/>
                <w:color w:val="auto"/>
                <w:kern w:val="0"/>
                <w:sz w:val="12"/>
                <w:szCs w:val="12"/>
                <w:lang w:eastAsia="en-US"/>
              </w:rPr>
            </w:pPr>
          </w:p>
        </w:tc>
      </w:tr>
      <w:tr w:rsidR="00EE1D73" w:rsidRPr="00105581" w:rsidTr="00EE1D73">
        <w:trPr>
          <w:trHeight w:val="20"/>
        </w:trPr>
        <w:tc>
          <w:tcPr>
            <w:tcW w:w="2411" w:type="dxa"/>
          </w:tcPr>
          <w:p w:rsidR="00EE1D73" w:rsidRPr="00105581" w:rsidRDefault="00EE1D73" w:rsidP="00EE1D73">
            <w:pPr>
              <w:spacing w:after="0" w:line="240" w:lineRule="auto"/>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Система организации </w:t>
            </w:r>
            <w:proofErr w:type="gramStart"/>
            <w:r w:rsidRPr="00105581">
              <w:rPr>
                <w:rFonts w:ascii="Times New Roman" w:eastAsia="Calibri" w:hAnsi="Times New Roman" w:cs="Times New Roman"/>
                <w:color w:val="auto"/>
                <w:kern w:val="0"/>
                <w:sz w:val="12"/>
                <w:szCs w:val="12"/>
                <w:lang w:eastAsia="en-US"/>
              </w:rPr>
              <w:t>контроля за</w:t>
            </w:r>
            <w:proofErr w:type="gramEnd"/>
            <w:r w:rsidRPr="00105581">
              <w:rPr>
                <w:rFonts w:ascii="Times New Roman" w:eastAsia="Calibri" w:hAnsi="Times New Roman" w:cs="Times New Roman"/>
                <w:color w:val="auto"/>
                <w:kern w:val="0"/>
                <w:sz w:val="12"/>
                <w:szCs w:val="12"/>
                <w:lang w:eastAsia="en-US"/>
              </w:rPr>
              <w:t xml:space="preserve"> исполнением подпрограммы</w:t>
            </w:r>
          </w:p>
        </w:tc>
        <w:tc>
          <w:tcPr>
            <w:tcW w:w="7796" w:type="dxa"/>
          </w:tcPr>
          <w:p w:rsidR="00EE1D73" w:rsidRPr="00105581" w:rsidRDefault="00EE1D73" w:rsidP="00EE1D73">
            <w:pPr>
              <w:spacing w:after="0" w:line="240" w:lineRule="auto"/>
              <w:rPr>
                <w:rFonts w:ascii="Times New Roman" w:eastAsia="Calibri" w:hAnsi="Times New Roman" w:cs="Times New Roman"/>
                <w:color w:val="auto"/>
                <w:kern w:val="0"/>
                <w:sz w:val="12"/>
                <w:szCs w:val="12"/>
                <w:lang w:eastAsia="en-US"/>
              </w:rPr>
            </w:pPr>
            <w:proofErr w:type="gramStart"/>
            <w:r w:rsidRPr="00105581">
              <w:rPr>
                <w:rFonts w:ascii="Times New Roman" w:eastAsia="Calibri" w:hAnsi="Times New Roman" w:cs="Times New Roman"/>
                <w:color w:val="auto"/>
                <w:kern w:val="0"/>
                <w:sz w:val="12"/>
                <w:szCs w:val="12"/>
                <w:lang w:eastAsia="en-US"/>
              </w:rPr>
              <w:t>контроль за</w:t>
            </w:r>
            <w:proofErr w:type="gramEnd"/>
            <w:r w:rsidRPr="00105581">
              <w:rPr>
                <w:rFonts w:ascii="Times New Roman" w:eastAsia="Calibri" w:hAnsi="Times New Roman" w:cs="Times New Roman"/>
                <w:color w:val="auto"/>
                <w:kern w:val="0"/>
                <w:sz w:val="12"/>
                <w:szCs w:val="12"/>
                <w:lang w:eastAsia="en-US"/>
              </w:rPr>
              <w:t xml:space="preserve"> ходом реализации подпрограммы осуществляют: администрация Каратузского района;</w:t>
            </w:r>
          </w:p>
          <w:p w:rsidR="00EE1D73" w:rsidRPr="00105581" w:rsidRDefault="00EE1D73" w:rsidP="00EE1D73">
            <w:pPr>
              <w:spacing w:after="0" w:line="240" w:lineRule="auto"/>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финансовое управление администрации района;</w:t>
            </w:r>
          </w:p>
          <w:p w:rsidR="00EE1D73" w:rsidRPr="00105581" w:rsidRDefault="00EE1D73" w:rsidP="00EE1D73">
            <w:pPr>
              <w:spacing w:after="0" w:line="240" w:lineRule="auto"/>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председатель ревизионной комиссии.</w:t>
            </w:r>
          </w:p>
        </w:tc>
      </w:tr>
    </w:tbl>
    <w:p w:rsidR="00EE1D73" w:rsidRPr="00105581" w:rsidRDefault="00EE1D73" w:rsidP="00EE1D73">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rPr>
          <w:rFonts w:ascii="Times New Roman" w:eastAsia="Calibri" w:hAnsi="Times New Roman" w:cs="Times New Roman"/>
          <w:b/>
          <w:color w:val="auto"/>
          <w:kern w:val="0"/>
          <w:sz w:val="12"/>
          <w:szCs w:val="12"/>
          <w:lang w:eastAsia="en-US"/>
        </w:rPr>
      </w:pPr>
      <w:r w:rsidRPr="00105581">
        <w:rPr>
          <w:rFonts w:ascii="Times New Roman" w:eastAsia="Calibri" w:hAnsi="Times New Roman" w:cs="Times New Roman"/>
          <w:color w:val="auto"/>
          <w:kern w:val="0"/>
          <w:sz w:val="12"/>
          <w:szCs w:val="12"/>
          <w:lang w:eastAsia="en-US"/>
        </w:rPr>
        <w:t>Раздел 2</w:t>
      </w:r>
      <w:r w:rsidRPr="00105581">
        <w:rPr>
          <w:rFonts w:ascii="Times New Roman" w:eastAsia="Calibri" w:hAnsi="Times New Roman" w:cs="Times New Roman"/>
          <w:b/>
          <w:color w:val="auto"/>
          <w:kern w:val="0"/>
          <w:sz w:val="12"/>
          <w:szCs w:val="12"/>
          <w:lang w:eastAsia="en-US"/>
        </w:rPr>
        <w:t xml:space="preserve"> Основные разделы подпрограммы </w:t>
      </w:r>
    </w:p>
    <w:p w:rsidR="00EE1D73" w:rsidRPr="00105581" w:rsidRDefault="00EE1D73" w:rsidP="00EE1D73">
      <w:pPr>
        <w:widowControl w:val="0"/>
        <w:autoSpaceDE w:val="0"/>
        <w:autoSpaceDN w:val="0"/>
        <w:adjustRightInd w:val="0"/>
        <w:spacing w:after="0" w:line="240" w:lineRule="auto"/>
        <w:ind w:hanging="426"/>
        <w:rPr>
          <w:rFonts w:ascii="Times New Roman" w:eastAsia="Calibri" w:hAnsi="Times New Roman" w:cs="Times New Roman"/>
          <w:b/>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2.1. Постановка обще районной  проблемы и обоснование необходимости разработки подпрограммы.</w:t>
      </w:r>
    </w:p>
    <w:p w:rsidR="00EE1D73" w:rsidRPr="00105581" w:rsidRDefault="00EE1D73" w:rsidP="00EE1D73">
      <w:pPr>
        <w:widowControl w:val="0"/>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p>
    <w:p w:rsidR="00EE1D73" w:rsidRPr="00105581" w:rsidRDefault="00EE1D73" w:rsidP="00EE1D73">
      <w:pPr>
        <w:widowControl w:val="0"/>
        <w:tabs>
          <w:tab w:val="left" w:pos="1134"/>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Малое и среднее предпринимательство играет важную роль в экономике муниципалитета. Субъекты малого и среднего предпринимательства (далее – СМСП), развиваясь, порождают здоровую конкуренцию, способствующую росту экономики, включая свободное развитие и многообразие форм собственности, создают рабочие места.</w:t>
      </w:r>
    </w:p>
    <w:p w:rsidR="00EE1D73" w:rsidRPr="00105581" w:rsidRDefault="00EE1D73" w:rsidP="00EE1D73">
      <w:pPr>
        <w:widowControl w:val="0"/>
        <w:tabs>
          <w:tab w:val="left" w:pos="1134"/>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В Каратузском муниципальном районе реализовывалась долгосрочная целевая программа «Развитие малого и среднего предпринимательства в Каратузском районе» на 2010-2014 годы, утвержденная постановлением администрации Каратузского района (далее – Программа на 2010-2014 годы).</w:t>
      </w:r>
    </w:p>
    <w:p w:rsidR="00EE1D73" w:rsidRPr="00105581" w:rsidRDefault="00EE1D73" w:rsidP="00EE1D73">
      <w:pPr>
        <w:widowControl w:val="0"/>
        <w:tabs>
          <w:tab w:val="left" w:pos="1134"/>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Показатели развития малого и среднего предпринимательства за период действия Программы на 2011-2012 годы приведены в таблице 1.</w:t>
      </w:r>
    </w:p>
    <w:p w:rsidR="00EE1D73" w:rsidRPr="00105581" w:rsidRDefault="00EE1D73" w:rsidP="00EE1D73">
      <w:pPr>
        <w:widowControl w:val="0"/>
        <w:tabs>
          <w:tab w:val="left" w:pos="1134"/>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EE1D73" w:rsidRPr="00105581" w:rsidRDefault="00EE1D73" w:rsidP="00EE1D73">
      <w:pPr>
        <w:widowControl w:val="0"/>
        <w:tabs>
          <w:tab w:val="left" w:pos="1134"/>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Таблица 1</w:t>
      </w:r>
    </w:p>
    <w:p w:rsidR="00EE1D73" w:rsidRPr="00105581" w:rsidRDefault="00EE1D73" w:rsidP="00EE1D73">
      <w:pPr>
        <w:widowControl w:val="0"/>
        <w:tabs>
          <w:tab w:val="left" w:pos="1134"/>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Основные показатели развития малого и среднего предпринимательства в Каратузском  районе</w:t>
      </w:r>
    </w:p>
    <w:p w:rsidR="00EE1D73" w:rsidRPr="00105581" w:rsidRDefault="00EE1D73" w:rsidP="00EE1D73">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242"/>
        <w:gridCol w:w="2242"/>
        <w:gridCol w:w="2186"/>
      </w:tblGrid>
      <w:tr w:rsidR="00EE1D73" w:rsidRPr="00105581" w:rsidTr="00EE1D73">
        <w:trPr>
          <w:trHeight w:val="20"/>
        </w:trPr>
        <w:tc>
          <w:tcPr>
            <w:tcW w:w="2901"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Наименование</w:t>
            </w:r>
          </w:p>
        </w:tc>
        <w:tc>
          <w:tcPr>
            <w:tcW w:w="2242"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2011г</w:t>
            </w:r>
          </w:p>
        </w:tc>
        <w:tc>
          <w:tcPr>
            <w:tcW w:w="2242"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2012г</w:t>
            </w:r>
          </w:p>
        </w:tc>
        <w:tc>
          <w:tcPr>
            <w:tcW w:w="2186"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2012/ 2011 %</w:t>
            </w:r>
          </w:p>
        </w:tc>
      </w:tr>
      <w:tr w:rsidR="00EE1D73" w:rsidRPr="00105581" w:rsidTr="00EE1D73">
        <w:trPr>
          <w:trHeight w:val="20"/>
        </w:trPr>
        <w:tc>
          <w:tcPr>
            <w:tcW w:w="2901"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proofErr w:type="gramStart"/>
            <w:r w:rsidRPr="00105581">
              <w:rPr>
                <w:rFonts w:ascii="Times New Roman" w:hAnsi="Times New Roman" w:cs="Times New Roman"/>
                <w:color w:val="auto"/>
                <w:kern w:val="0"/>
                <w:sz w:val="12"/>
                <w:szCs w:val="12"/>
                <w:lang w:eastAsia="en-US"/>
              </w:rPr>
              <w:t>Выручка от продажи товаров, продукции, работ, услуг организациями МБ (юр.  лица), тыс. руб.</w:t>
            </w:r>
            <w:proofErr w:type="gramEnd"/>
          </w:p>
        </w:tc>
        <w:tc>
          <w:tcPr>
            <w:tcW w:w="2242"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222556,0</w:t>
            </w:r>
          </w:p>
        </w:tc>
        <w:tc>
          <w:tcPr>
            <w:tcW w:w="2242"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248959,9</w:t>
            </w:r>
          </w:p>
        </w:tc>
        <w:tc>
          <w:tcPr>
            <w:tcW w:w="2186"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111,9</w:t>
            </w:r>
          </w:p>
        </w:tc>
      </w:tr>
      <w:tr w:rsidR="00EE1D73" w:rsidRPr="00105581" w:rsidTr="00EE1D73">
        <w:trPr>
          <w:trHeight w:val="20"/>
        </w:trPr>
        <w:tc>
          <w:tcPr>
            <w:tcW w:w="2901"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Доля продукции малых предприятий в  обороте организаций, %</w:t>
            </w:r>
          </w:p>
        </w:tc>
        <w:tc>
          <w:tcPr>
            <w:tcW w:w="2242"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50,7</w:t>
            </w:r>
          </w:p>
        </w:tc>
        <w:tc>
          <w:tcPr>
            <w:tcW w:w="2242"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51,0</w:t>
            </w:r>
          </w:p>
        </w:tc>
        <w:tc>
          <w:tcPr>
            <w:tcW w:w="2186"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100,6</w:t>
            </w:r>
          </w:p>
        </w:tc>
      </w:tr>
      <w:tr w:rsidR="00EE1D73" w:rsidRPr="00105581" w:rsidTr="00EE1D73">
        <w:trPr>
          <w:trHeight w:val="20"/>
        </w:trPr>
        <w:tc>
          <w:tcPr>
            <w:tcW w:w="2901"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Количество малых предприятий (юр.  лица), ед.</w:t>
            </w:r>
          </w:p>
        </w:tc>
        <w:tc>
          <w:tcPr>
            <w:tcW w:w="2242"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62</w:t>
            </w:r>
          </w:p>
        </w:tc>
        <w:tc>
          <w:tcPr>
            <w:tcW w:w="2242"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56</w:t>
            </w:r>
          </w:p>
        </w:tc>
        <w:tc>
          <w:tcPr>
            <w:tcW w:w="2186"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90,3</w:t>
            </w:r>
          </w:p>
        </w:tc>
      </w:tr>
      <w:tr w:rsidR="00EE1D73" w:rsidRPr="00105581" w:rsidTr="00EE1D73">
        <w:trPr>
          <w:trHeight w:val="20"/>
        </w:trPr>
        <w:tc>
          <w:tcPr>
            <w:tcW w:w="2901"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Количество индивидуальных предпринимателей без образования юридического лица,  чел.</w:t>
            </w:r>
          </w:p>
        </w:tc>
        <w:tc>
          <w:tcPr>
            <w:tcW w:w="2242"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327</w:t>
            </w:r>
          </w:p>
        </w:tc>
        <w:tc>
          <w:tcPr>
            <w:tcW w:w="2242"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336</w:t>
            </w:r>
          </w:p>
        </w:tc>
        <w:tc>
          <w:tcPr>
            <w:tcW w:w="2186"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102,7</w:t>
            </w:r>
          </w:p>
        </w:tc>
      </w:tr>
      <w:tr w:rsidR="00EE1D73" w:rsidRPr="00105581" w:rsidTr="00EE1D73">
        <w:trPr>
          <w:trHeight w:val="20"/>
        </w:trPr>
        <w:tc>
          <w:tcPr>
            <w:tcW w:w="2901"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Среднесписочная численность работников занятых в малом предпринимательстве, чел.</w:t>
            </w:r>
          </w:p>
        </w:tc>
        <w:tc>
          <w:tcPr>
            <w:tcW w:w="2242"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1265</w:t>
            </w:r>
          </w:p>
        </w:tc>
        <w:tc>
          <w:tcPr>
            <w:tcW w:w="2242"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1243</w:t>
            </w:r>
          </w:p>
        </w:tc>
        <w:tc>
          <w:tcPr>
            <w:tcW w:w="2186"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98,3</w:t>
            </w:r>
          </w:p>
        </w:tc>
      </w:tr>
    </w:tbl>
    <w:p w:rsidR="00EE1D73" w:rsidRPr="00105581" w:rsidRDefault="00EE1D73" w:rsidP="00EE1D73">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Создана инфраструктура поддержки предпринимательства:</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  проводятся  семинары по вопросам  налогообложения, об оказании информационных услуг, об организации общественных работ,  о предоставлении государственной и муниципальной поддержки, об открытии предпринимательской деятельности  и выборе подходящей системы налогообложения, а также оказывается практическая помощь по написанию бизнес-планов безработным гражданам для получения субсидии и открытия своего дела; </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 на базе центра  занятости проводятся  информационные  семинары по содействию </w:t>
      </w:r>
      <w:proofErr w:type="spellStart"/>
      <w:r w:rsidRPr="00105581">
        <w:rPr>
          <w:rFonts w:ascii="Times New Roman" w:eastAsia="Calibri" w:hAnsi="Times New Roman" w:cs="Times New Roman"/>
          <w:color w:val="auto"/>
          <w:kern w:val="0"/>
          <w:sz w:val="12"/>
          <w:szCs w:val="12"/>
          <w:lang w:eastAsia="en-US"/>
        </w:rPr>
        <w:t>самозанятости</w:t>
      </w:r>
      <w:proofErr w:type="spellEnd"/>
      <w:r w:rsidRPr="00105581">
        <w:rPr>
          <w:rFonts w:ascii="Times New Roman" w:eastAsia="Calibri" w:hAnsi="Times New Roman" w:cs="Times New Roman"/>
          <w:color w:val="auto"/>
          <w:kern w:val="0"/>
          <w:sz w:val="12"/>
          <w:szCs w:val="12"/>
          <w:lang w:eastAsia="en-US"/>
        </w:rPr>
        <w:t xml:space="preserve"> населения и  информированию предпринимателей, организовавших собственное дело о программах поддержки малого бизнеса и приоритетных направлениях развития; </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с целью стимулирования развития малого предпринимательства,  посредством совершенствования форм и методов работы с гражданами, индивидуальными предпринимателями и юридическими лицами, сокращения сроков подготовки разрешительных и правоустанавливающих документов постановлением администрации Каратузского района  от 30.04.2009 года № 312-п создан Центр содействия малому и среднему  предпринимательству, работающему по принципу «одного окна». Услуги центра  предоставляются  на бесплатной основе;</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в целях  привлечения субъектов малого и среднего предпринимательства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21.03.2008 г № 228-п создан координационный совет в области развития малого и среднего бизнеса.</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Таким образом, комплекс мер по поддержке субъектов малого и среднего предпринимательства позволили обеспечить положительную динамику по ряду показателей, характеризующих деятельность субъектов малого и среднего предпринимательства.</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Между тем сохраняется ряд проблем, сдерживающих интенсивность развития предпринимательства:</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слабая заинтересованность населения в создании и развитии бизнеса;</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отсутствие необходимой информации о рынке, потребителях и др. (информация о новых нишах);</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неблагоприятный предпринимательский климат (высокие административные барьеры негативно влияют на создание нового и ведение уже созданного бизнеса);</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требования к конкурентоспособности качеству продукции и услуг, производимых субъектами малого и среднего предпринимательства и др.</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Эффективное решение существующих проблем возможно через объединение усилий, при согласованности действий, как самих субъектов предпринимательства, их общественных объединений, так и органов государственной власти, органа местного самоуправления, а также организаций, образующих инфраструктуру поддержки малого и среднего предпринимательства.</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2.2. Основная цель, задачи, этапы и сроки выполнения подпрограммы, целевые индикаторы.</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Целью подпрограммы  является создание мотивов у экономически активного населения по организации  своего дела, побуждение к инициативному использованию своего потенциала.</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К задаче подпрограммы  относится:</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организация и проведение публичных и иных мероприятий в целях повышения престижа предпринимательской деятельности.</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Подпрограммой  предполагается применение, как мер прямого воздействия на уровень предпринимательской активности, так и мер, направленных на формирование благоприятной для роста предпринимательской активности среды. </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Срок реализации подпрограммы: 2014 - 2016 годы.</w:t>
      </w:r>
    </w:p>
    <w:p w:rsidR="00EE1D73"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Целевые индикаторы и показатели результативности подпрограммы:</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EE1D73" w:rsidRPr="00105581" w:rsidRDefault="00EE1D73" w:rsidP="00EE1D73">
      <w:pPr>
        <w:numPr>
          <w:ilvl w:val="0"/>
          <w:numId w:val="9"/>
        </w:numPr>
        <w:autoSpaceDE w:val="0"/>
        <w:autoSpaceDN w:val="0"/>
        <w:adjustRightInd w:val="0"/>
        <w:spacing w:after="200" w:line="240" w:lineRule="auto"/>
        <w:ind w:left="0"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Количество субъектов малого и среднего предпринимательства, принявших участие в конкурсе.</w:t>
      </w:r>
    </w:p>
    <w:p w:rsidR="00EE1D73" w:rsidRPr="00105581" w:rsidRDefault="00EE1D73" w:rsidP="00EE1D73">
      <w:pPr>
        <w:keepNext/>
        <w:spacing w:after="0" w:line="240" w:lineRule="auto"/>
        <w:ind w:firstLine="284"/>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Перечень целевых индикаторов подпрограммы представлен в приложении 1 к подпрограмме. </w:t>
      </w:r>
    </w:p>
    <w:p w:rsidR="00EE1D73" w:rsidRPr="00105581" w:rsidRDefault="00EE1D73" w:rsidP="00EE1D73">
      <w:pPr>
        <w:keepNext/>
        <w:spacing w:after="0" w:line="240" w:lineRule="auto"/>
        <w:ind w:firstLine="284"/>
        <w:outlineLvl w:val="3"/>
        <w:rPr>
          <w:rFonts w:ascii="Times New Roman" w:hAnsi="Times New Roman" w:cs="Times New Roman"/>
          <w:color w:val="auto"/>
          <w:kern w:val="0"/>
          <w:sz w:val="12"/>
          <w:szCs w:val="12"/>
        </w:rPr>
      </w:pPr>
    </w:p>
    <w:p w:rsidR="00EE1D73" w:rsidRPr="00105581" w:rsidRDefault="00EE1D73" w:rsidP="00EE1D73">
      <w:pPr>
        <w:tabs>
          <w:tab w:val="left" w:pos="1134"/>
        </w:tabs>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2.2. Механизм реализации подпрограммы</w:t>
      </w:r>
    </w:p>
    <w:p w:rsidR="00EE1D73" w:rsidRPr="00105581" w:rsidRDefault="00EE1D73" w:rsidP="00EE1D73">
      <w:pPr>
        <w:tabs>
          <w:tab w:val="left" w:pos="1134"/>
        </w:tabs>
        <w:autoSpaceDE w:val="0"/>
        <w:autoSpaceDN w:val="0"/>
        <w:adjustRightInd w:val="0"/>
        <w:spacing w:after="0" w:line="240" w:lineRule="auto"/>
        <w:ind w:firstLine="709"/>
        <w:rPr>
          <w:rFonts w:ascii="Times New Roman" w:eastAsia="Calibri" w:hAnsi="Times New Roman" w:cs="Times New Roman"/>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Средства на финансирование мероприятий подпрограммы  направляются из местного бюджета. </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Подпрограмма реализуется через организацию и проведение районного конкурса «Лучший предприниматель года». Положение о проведении конкурса разрабатывается ежегодно.</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Контроль за эффективным и целевым использованием средств районного бюджета осуществляет финансовое управление администрации района.</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Средства бюджета на финансирование мероприятий подпрограммы выделяются на оплату товаров, работ и услуг, в том числе по обязательствам которые возникли в 2014 году, но не оплаченным по состоянию на 1 января 2014 года.</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105581">
        <w:rPr>
          <w:rFonts w:ascii="Times New Roman" w:eastAsia="Calibri" w:hAnsi="Times New Roman" w:cs="Times New Roman"/>
          <w:color w:val="auto"/>
          <w:kern w:val="0"/>
          <w:sz w:val="12"/>
          <w:szCs w:val="12"/>
          <w:lang w:eastAsia="en-US"/>
        </w:rPr>
        <w:t>Закупка товаров, выполнение работ, оказание услуг в рамках реализации подпрограммных мероприятий осуществляется путем заключения договоров, контрактов,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EE1D73" w:rsidRPr="00105581" w:rsidRDefault="00EE1D73" w:rsidP="00EE1D73">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EE1D73" w:rsidRPr="00105581" w:rsidRDefault="00EE1D73" w:rsidP="00EE1D73">
      <w:pPr>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2.3. Управление подпрограммой и </w:t>
      </w:r>
      <w:proofErr w:type="gramStart"/>
      <w:r w:rsidRPr="00105581">
        <w:rPr>
          <w:rFonts w:ascii="Times New Roman" w:eastAsia="Calibri" w:hAnsi="Times New Roman" w:cs="Times New Roman"/>
          <w:color w:val="auto"/>
          <w:kern w:val="0"/>
          <w:sz w:val="12"/>
          <w:szCs w:val="12"/>
          <w:lang w:eastAsia="en-US"/>
        </w:rPr>
        <w:t>контроль за</w:t>
      </w:r>
      <w:proofErr w:type="gramEnd"/>
      <w:r w:rsidRPr="00105581">
        <w:rPr>
          <w:rFonts w:ascii="Times New Roman" w:eastAsia="Calibri" w:hAnsi="Times New Roman" w:cs="Times New Roman"/>
          <w:color w:val="auto"/>
          <w:kern w:val="0"/>
          <w:sz w:val="12"/>
          <w:szCs w:val="12"/>
          <w:lang w:eastAsia="en-US"/>
        </w:rPr>
        <w:t xml:space="preserve"> ходом ее выполнения</w:t>
      </w:r>
    </w:p>
    <w:p w:rsidR="00EE1D73" w:rsidRPr="00105581" w:rsidRDefault="00EE1D73" w:rsidP="00EE1D73">
      <w:pPr>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Организацию управления настоящей подпрограммой осуществляет администрация района.</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Функции администрации по управлению настоящей подпрограммой:</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ежегодное уточнение целевых показателей и затрат по мероприятиям настоящей подпрограммы;</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совершенствование механизма реализации настоящей подпрограммы с учетом изменений внешней среды и нормативно-правовой базы;</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осуществление текущего </w:t>
      </w:r>
      <w:proofErr w:type="gramStart"/>
      <w:r w:rsidRPr="00105581">
        <w:rPr>
          <w:rFonts w:ascii="Times New Roman" w:eastAsia="Calibri" w:hAnsi="Times New Roman" w:cs="Times New Roman"/>
          <w:color w:val="auto"/>
          <w:kern w:val="0"/>
          <w:sz w:val="12"/>
          <w:szCs w:val="12"/>
          <w:lang w:eastAsia="en-US"/>
        </w:rPr>
        <w:t>контроля за</w:t>
      </w:r>
      <w:proofErr w:type="gramEnd"/>
      <w:r w:rsidRPr="00105581">
        <w:rPr>
          <w:rFonts w:ascii="Times New Roman" w:eastAsia="Calibri" w:hAnsi="Times New Roman" w:cs="Times New Roman"/>
          <w:color w:val="auto"/>
          <w:kern w:val="0"/>
          <w:sz w:val="12"/>
          <w:szCs w:val="12"/>
          <w:lang w:eastAsia="en-US"/>
        </w:rPr>
        <w:t xml:space="preserve"> ходом реализации настоящей подпрограммы, использованием бюджетных средств, выделяемых на выполнение мероприятий;</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подготовка отчетов о ходе и результатах выполнения мероприятий настоящей подпрограммы.</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соблюдения сроков, целевого и эффективного использования бюджетных средств, достижения результатов подпрограммы.</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105581">
        <w:rPr>
          <w:rFonts w:ascii="Times New Roman" w:eastAsia="Calibri" w:hAnsi="Times New Roman" w:cs="Times New Roman"/>
          <w:color w:val="auto"/>
          <w:kern w:val="0"/>
          <w:sz w:val="12"/>
          <w:szCs w:val="12"/>
          <w:lang w:eastAsia="en-US"/>
        </w:rPr>
        <w:t>Контроль за</w:t>
      </w:r>
      <w:proofErr w:type="gramEnd"/>
      <w:r w:rsidRPr="00105581">
        <w:rPr>
          <w:rFonts w:ascii="Times New Roman" w:eastAsia="Calibri" w:hAnsi="Times New Roman" w:cs="Times New Roman"/>
          <w:color w:val="auto"/>
          <w:kern w:val="0"/>
          <w:sz w:val="12"/>
          <w:szCs w:val="12"/>
          <w:lang w:eastAsia="en-US"/>
        </w:rPr>
        <w:t xml:space="preserve"> соблюдением условий предоставления и использования бюджетных средств, предоставляемых по настоящей подпрограмме, осуществляется администрацией Каратузского района, финансовым управлением администрации района, председателем ревизионной комиссии.</w:t>
      </w:r>
    </w:p>
    <w:p w:rsidR="00EE1D73" w:rsidRPr="00105581" w:rsidRDefault="00EE1D73" w:rsidP="00EE1D73">
      <w:pPr>
        <w:widowControl w:val="0"/>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outlineLvl w:val="1"/>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2.4. Оценка социально-экономической эффективности подпрограммы</w:t>
      </w:r>
    </w:p>
    <w:p w:rsidR="00EE1D73" w:rsidRPr="00105581" w:rsidRDefault="00EE1D73" w:rsidP="00EE1D73">
      <w:pPr>
        <w:widowControl w:val="0"/>
        <w:autoSpaceDE w:val="0"/>
        <w:autoSpaceDN w:val="0"/>
        <w:adjustRightInd w:val="0"/>
        <w:spacing w:after="0" w:line="240" w:lineRule="auto"/>
        <w:ind w:firstLine="284"/>
        <w:outlineLvl w:val="1"/>
        <w:rPr>
          <w:rFonts w:ascii="Times New Roman" w:eastAsia="Calibri" w:hAnsi="Times New Roman" w:cs="Times New Roman"/>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Реализация мероприятий подпрограммы позволит создать благоприятный предпринимательский климат на территории Каратузского района.</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2.5. </w:t>
      </w:r>
      <w:proofErr w:type="gramStart"/>
      <w:r w:rsidRPr="00105581">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proofErr w:type="gramEnd"/>
    </w:p>
    <w:p w:rsidR="00EE1D73" w:rsidRPr="00105581" w:rsidRDefault="00EE1D73" w:rsidP="00EE1D73">
      <w:pPr>
        <w:widowControl w:val="0"/>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lastRenderedPageBreak/>
        <w:t>Мероприятия подпрограммы  предусматривают их реализацию за счет средств районного бюджета.</w:t>
      </w:r>
    </w:p>
    <w:p w:rsidR="00EE1D73" w:rsidRPr="00105581" w:rsidRDefault="00EE1D73" w:rsidP="00EE1D73">
      <w:pPr>
        <w:widowControl w:val="0"/>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1. Объем расходов из средств районного бюджета на реализацию мероприятий подпрограммы  на 2014 - 2016 годы составляет 120,0 тыс. рублей, в том числе по годам:</w:t>
      </w:r>
    </w:p>
    <w:p w:rsidR="00EE1D73" w:rsidRPr="00105581" w:rsidRDefault="00EE1D73" w:rsidP="00EE1D73">
      <w:pPr>
        <w:widowControl w:val="0"/>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2014 год – 40,0 тыс. рублей;</w:t>
      </w:r>
    </w:p>
    <w:p w:rsidR="00EE1D73" w:rsidRPr="00105581" w:rsidRDefault="00EE1D73" w:rsidP="00EE1D73">
      <w:pPr>
        <w:widowControl w:val="0"/>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2015 год – 40,0 тыс. рублей;</w:t>
      </w:r>
    </w:p>
    <w:p w:rsidR="00EE1D73" w:rsidRPr="00105581" w:rsidRDefault="00EE1D73" w:rsidP="00EE1D73">
      <w:pPr>
        <w:widowControl w:val="0"/>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2016 год – 40,0 тыс. рублей.</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согласно приложению  2 к подпрограмме.</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Приложение  1 </w:t>
      </w: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к подпрограмме «Формирование </w:t>
      </w:r>
      <w:proofErr w:type="gramStart"/>
      <w:r w:rsidRPr="00105581">
        <w:rPr>
          <w:rFonts w:ascii="Times New Roman" w:hAnsi="Times New Roman" w:cs="Times New Roman"/>
          <w:color w:val="auto"/>
          <w:kern w:val="0"/>
          <w:sz w:val="12"/>
          <w:szCs w:val="12"/>
        </w:rPr>
        <w:t>положительного</w:t>
      </w:r>
      <w:proofErr w:type="gramEnd"/>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образа предпринимателя, популяризация роли</w:t>
      </w: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предпринимательства в обществе, проведение </w:t>
      </w: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публичных и иных мероприятий, способствующих </w:t>
      </w: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повышению престижа предпринимательской деятельности»</w:t>
      </w:r>
    </w:p>
    <w:p w:rsidR="00EE1D73" w:rsidRPr="00105581" w:rsidRDefault="00EE1D73" w:rsidP="00EE1D73">
      <w:pPr>
        <w:keepNext/>
        <w:spacing w:after="0" w:line="240" w:lineRule="auto"/>
        <w:jc w:val="right"/>
        <w:outlineLvl w:val="3"/>
        <w:rPr>
          <w:rFonts w:ascii="Times New Roman" w:eastAsia="Calibri" w:hAnsi="Times New Roman" w:cs="Times New Roman"/>
          <w:color w:val="auto"/>
          <w:kern w:val="0"/>
          <w:sz w:val="12"/>
          <w:szCs w:val="12"/>
        </w:rPr>
      </w:pPr>
    </w:p>
    <w:p w:rsidR="00EE1D73" w:rsidRDefault="00EE1D73" w:rsidP="00EE1D73">
      <w:pPr>
        <w:spacing w:after="0" w:line="240" w:lineRule="auto"/>
        <w:jc w:val="center"/>
        <w:rPr>
          <w:rFonts w:ascii="Times New Roman" w:eastAsia="Calibri" w:hAnsi="Times New Roman" w:cs="Times New Roman"/>
          <w:color w:val="auto"/>
          <w:kern w:val="0"/>
          <w:sz w:val="12"/>
          <w:szCs w:val="12"/>
        </w:rPr>
      </w:pPr>
      <w:r w:rsidRPr="00105581">
        <w:rPr>
          <w:rFonts w:ascii="Times New Roman" w:eastAsia="Calibri" w:hAnsi="Times New Roman" w:cs="Times New Roman"/>
          <w:color w:val="auto"/>
          <w:kern w:val="0"/>
          <w:sz w:val="12"/>
          <w:szCs w:val="12"/>
        </w:rPr>
        <w:t>Перечень целевых индикаторов подпрограммы</w:t>
      </w:r>
    </w:p>
    <w:p w:rsidR="00EE1D73" w:rsidRPr="00105581" w:rsidRDefault="00EE1D73" w:rsidP="00EE1D73">
      <w:pPr>
        <w:spacing w:after="0" w:line="240" w:lineRule="auto"/>
        <w:jc w:val="center"/>
        <w:rPr>
          <w:rFonts w:ascii="Times New Roman" w:eastAsia="Calibri" w:hAnsi="Times New Roman" w:cs="Times New Roman"/>
          <w:color w:val="auto"/>
          <w:kern w:val="0"/>
          <w:sz w:val="12"/>
          <w:szCs w:val="12"/>
        </w:rPr>
      </w:pPr>
    </w:p>
    <w:tbl>
      <w:tblPr>
        <w:tblW w:w="10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302"/>
        <w:gridCol w:w="1180"/>
        <w:gridCol w:w="1718"/>
        <w:gridCol w:w="1147"/>
        <w:gridCol w:w="1110"/>
        <w:gridCol w:w="1110"/>
        <w:gridCol w:w="762"/>
        <w:gridCol w:w="698"/>
      </w:tblGrid>
      <w:tr w:rsidR="00EE1D73" w:rsidRPr="00105581" w:rsidTr="00EE1D73">
        <w:trPr>
          <w:trHeight w:val="113"/>
        </w:trPr>
        <w:tc>
          <w:tcPr>
            <w:tcW w:w="594" w:type="dxa"/>
            <w:shd w:val="clear" w:color="auto" w:fill="auto"/>
            <w:vAlign w:val="center"/>
          </w:tcPr>
          <w:p w:rsidR="00EE1D73" w:rsidRPr="00105581"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  </w:t>
            </w:r>
            <w:r w:rsidRPr="00105581">
              <w:rPr>
                <w:rFonts w:ascii="Times New Roman" w:hAnsi="Times New Roman" w:cs="Times New Roman"/>
                <w:color w:val="auto"/>
                <w:kern w:val="0"/>
                <w:sz w:val="12"/>
                <w:szCs w:val="12"/>
              </w:rPr>
              <w:br/>
            </w:r>
            <w:proofErr w:type="gramStart"/>
            <w:r w:rsidRPr="00105581">
              <w:rPr>
                <w:rFonts w:ascii="Times New Roman" w:hAnsi="Times New Roman" w:cs="Times New Roman"/>
                <w:color w:val="auto"/>
                <w:kern w:val="0"/>
                <w:sz w:val="12"/>
                <w:szCs w:val="12"/>
              </w:rPr>
              <w:t>п</w:t>
            </w:r>
            <w:proofErr w:type="gramEnd"/>
            <w:r w:rsidRPr="00105581">
              <w:rPr>
                <w:rFonts w:ascii="Times New Roman" w:hAnsi="Times New Roman" w:cs="Times New Roman"/>
                <w:color w:val="auto"/>
                <w:kern w:val="0"/>
                <w:sz w:val="12"/>
                <w:szCs w:val="12"/>
              </w:rPr>
              <w:t>/п</w:t>
            </w:r>
          </w:p>
        </w:tc>
        <w:tc>
          <w:tcPr>
            <w:tcW w:w="2302" w:type="dxa"/>
            <w:shd w:val="clear" w:color="auto" w:fill="auto"/>
            <w:vAlign w:val="center"/>
          </w:tcPr>
          <w:p w:rsidR="00EE1D73" w:rsidRPr="00105581"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Цель,    </w:t>
            </w:r>
            <w:r w:rsidRPr="00105581">
              <w:rPr>
                <w:rFonts w:ascii="Times New Roman" w:hAnsi="Times New Roman" w:cs="Times New Roman"/>
                <w:color w:val="auto"/>
                <w:kern w:val="0"/>
                <w:sz w:val="12"/>
                <w:szCs w:val="12"/>
              </w:rPr>
              <w:br/>
              <w:t xml:space="preserve">целевые индикаторы </w:t>
            </w:r>
            <w:r w:rsidRPr="00105581">
              <w:rPr>
                <w:rFonts w:ascii="Times New Roman" w:hAnsi="Times New Roman" w:cs="Times New Roman"/>
                <w:color w:val="auto"/>
                <w:kern w:val="0"/>
                <w:sz w:val="12"/>
                <w:szCs w:val="12"/>
              </w:rPr>
              <w:br/>
            </w:r>
          </w:p>
        </w:tc>
        <w:tc>
          <w:tcPr>
            <w:tcW w:w="1180" w:type="dxa"/>
            <w:shd w:val="clear" w:color="auto" w:fill="auto"/>
            <w:vAlign w:val="center"/>
          </w:tcPr>
          <w:p w:rsidR="00EE1D73" w:rsidRPr="00105581"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Единица</w:t>
            </w:r>
            <w:r w:rsidRPr="00105581">
              <w:rPr>
                <w:rFonts w:ascii="Times New Roman" w:hAnsi="Times New Roman" w:cs="Times New Roman"/>
                <w:color w:val="auto"/>
                <w:kern w:val="0"/>
                <w:sz w:val="12"/>
                <w:szCs w:val="12"/>
              </w:rPr>
              <w:br/>
              <w:t>измерения</w:t>
            </w:r>
          </w:p>
        </w:tc>
        <w:tc>
          <w:tcPr>
            <w:tcW w:w="1718" w:type="dxa"/>
            <w:shd w:val="clear" w:color="auto" w:fill="auto"/>
            <w:vAlign w:val="center"/>
          </w:tcPr>
          <w:p w:rsidR="00EE1D73" w:rsidRPr="00105581"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Источник </w:t>
            </w:r>
            <w:r w:rsidRPr="00105581">
              <w:rPr>
                <w:rFonts w:ascii="Times New Roman" w:hAnsi="Times New Roman" w:cs="Times New Roman"/>
                <w:color w:val="auto"/>
                <w:kern w:val="0"/>
                <w:sz w:val="12"/>
                <w:szCs w:val="12"/>
              </w:rPr>
              <w:br/>
              <w:t>информации</w:t>
            </w:r>
          </w:p>
        </w:tc>
        <w:tc>
          <w:tcPr>
            <w:tcW w:w="1147" w:type="dxa"/>
            <w:shd w:val="clear" w:color="auto" w:fill="auto"/>
            <w:vAlign w:val="center"/>
          </w:tcPr>
          <w:p w:rsidR="00EE1D73" w:rsidRPr="00105581"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2012 год</w:t>
            </w:r>
          </w:p>
        </w:tc>
        <w:tc>
          <w:tcPr>
            <w:tcW w:w="1110" w:type="dxa"/>
            <w:shd w:val="clear" w:color="auto" w:fill="auto"/>
            <w:vAlign w:val="center"/>
          </w:tcPr>
          <w:p w:rsidR="00EE1D73" w:rsidRPr="00105581"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2013 год</w:t>
            </w:r>
          </w:p>
        </w:tc>
        <w:tc>
          <w:tcPr>
            <w:tcW w:w="1110" w:type="dxa"/>
            <w:shd w:val="clear" w:color="auto" w:fill="auto"/>
            <w:vAlign w:val="center"/>
          </w:tcPr>
          <w:p w:rsidR="00EE1D73" w:rsidRPr="00105581"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2014 год</w:t>
            </w:r>
          </w:p>
        </w:tc>
        <w:tc>
          <w:tcPr>
            <w:tcW w:w="762" w:type="dxa"/>
            <w:shd w:val="clear" w:color="auto" w:fill="auto"/>
            <w:vAlign w:val="center"/>
          </w:tcPr>
          <w:p w:rsidR="00EE1D73" w:rsidRPr="00105581"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2015 год</w:t>
            </w:r>
          </w:p>
        </w:tc>
        <w:tc>
          <w:tcPr>
            <w:tcW w:w="698" w:type="dxa"/>
            <w:shd w:val="clear" w:color="auto" w:fill="auto"/>
            <w:vAlign w:val="center"/>
          </w:tcPr>
          <w:p w:rsidR="00EE1D73" w:rsidRPr="00105581"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2016 год</w:t>
            </w:r>
          </w:p>
        </w:tc>
      </w:tr>
      <w:tr w:rsidR="00EE1D73" w:rsidRPr="00105581" w:rsidTr="00EE1D73">
        <w:trPr>
          <w:trHeight w:val="113"/>
        </w:trPr>
        <w:tc>
          <w:tcPr>
            <w:tcW w:w="10621" w:type="dxa"/>
            <w:gridSpan w:val="9"/>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Цель: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EE1D73" w:rsidRPr="00105581" w:rsidTr="00EE1D73">
        <w:trPr>
          <w:trHeight w:val="113"/>
        </w:trPr>
        <w:tc>
          <w:tcPr>
            <w:tcW w:w="594" w:type="dxa"/>
            <w:shd w:val="clear" w:color="auto" w:fill="auto"/>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1.</w:t>
            </w:r>
          </w:p>
        </w:tc>
        <w:tc>
          <w:tcPr>
            <w:tcW w:w="2302" w:type="dxa"/>
            <w:shd w:val="clear" w:color="auto" w:fill="auto"/>
          </w:tcPr>
          <w:p w:rsidR="00EE1D73" w:rsidRPr="00105581" w:rsidRDefault="00EE1D73" w:rsidP="00EE1D73">
            <w:pPr>
              <w:spacing w:after="0" w:line="240" w:lineRule="auto"/>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Количество субъектов малого и среднего предпринимательства, принявших участие в конкурсе</w:t>
            </w:r>
          </w:p>
        </w:tc>
        <w:tc>
          <w:tcPr>
            <w:tcW w:w="1180" w:type="dxa"/>
            <w:shd w:val="clear" w:color="auto" w:fill="auto"/>
          </w:tcPr>
          <w:p w:rsidR="00EE1D73" w:rsidRPr="00105581"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Чел.</w:t>
            </w:r>
          </w:p>
        </w:tc>
        <w:tc>
          <w:tcPr>
            <w:tcW w:w="1718" w:type="dxa"/>
            <w:shd w:val="clear" w:color="auto" w:fill="auto"/>
          </w:tcPr>
          <w:p w:rsidR="00EE1D73" w:rsidRPr="00105581"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Отдел планирования и экономического  развития района</w:t>
            </w:r>
          </w:p>
        </w:tc>
        <w:tc>
          <w:tcPr>
            <w:tcW w:w="114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0</w:t>
            </w:r>
          </w:p>
        </w:tc>
        <w:tc>
          <w:tcPr>
            <w:tcW w:w="1110"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8</w:t>
            </w:r>
          </w:p>
        </w:tc>
        <w:tc>
          <w:tcPr>
            <w:tcW w:w="1110"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10</w:t>
            </w:r>
          </w:p>
        </w:tc>
        <w:tc>
          <w:tcPr>
            <w:tcW w:w="762"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12</w:t>
            </w:r>
          </w:p>
        </w:tc>
        <w:tc>
          <w:tcPr>
            <w:tcW w:w="698"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14</w:t>
            </w:r>
          </w:p>
        </w:tc>
      </w:tr>
    </w:tbl>
    <w:p w:rsidR="00EE1D73" w:rsidRPr="0010558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105581" w:rsidRDefault="00EE1D73" w:rsidP="00EE1D73">
      <w:pPr>
        <w:spacing w:after="0" w:line="240" w:lineRule="auto"/>
        <w:rPr>
          <w:rFonts w:ascii="Times New Roman" w:eastAsia="Calibri" w:hAnsi="Times New Roman" w:cs="Times New Roman"/>
          <w:color w:val="auto"/>
          <w:kern w:val="0"/>
          <w:sz w:val="12"/>
          <w:szCs w:val="12"/>
        </w:rPr>
      </w:pPr>
      <w:r w:rsidRPr="00105581">
        <w:rPr>
          <w:rFonts w:ascii="Times New Roman" w:eastAsia="Calibri" w:hAnsi="Times New Roman" w:cs="Times New Roman"/>
          <w:color w:val="auto"/>
          <w:kern w:val="0"/>
          <w:sz w:val="12"/>
          <w:szCs w:val="12"/>
        </w:rPr>
        <w:t>Глава администрации района                                                                                     Г.И. Кулакова</w:t>
      </w:r>
    </w:p>
    <w:p w:rsidR="00EE1D73" w:rsidRPr="0010558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10558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10558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10558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Приложение  2 </w:t>
      </w: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к подпрограмме «Формирование </w:t>
      </w:r>
      <w:proofErr w:type="gramStart"/>
      <w:r w:rsidRPr="00105581">
        <w:rPr>
          <w:rFonts w:ascii="Times New Roman" w:hAnsi="Times New Roman" w:cs="Times New Roman"/>
          <w:color w:val="auto"/>
          <w:kern w:val="0"/>
          <w:sz w:val="12"/>
          <w:szCs w:val="12"/>
        </w:rPr>
        <w:t>положительного</w:t>
      </w:r>
      <w:proofErr w:type="gramEnd"/>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 образа предпринимателя, популяризация роли</w:t>
      </w: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 предпринимательства в обществе, проведение </w:t>
      </w: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публичных и иных мероприятий, способствующих </w:t>
      </w: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повышению престижа предпринимательской деятельности»</w:t>
      </w:r>
    </w:p>
    <w:p w:rsidR="00EE1D73" w:rsidRPr="00105581" w:rsidRDefault="00EE1D73" w:rsidP="00EE1D73">
      <w:pPr>
        <w:keepNext/>
        <w:spacing w:after="0" w:line="240" w:lineRule="auto"/>
        <w:jc w:val="right"/>
        <w:outlineLvl w:val="3"/>
        <w:rPr>
          <w:rFonts w:ascii="Times New Roman" w:hAnsi="Times New Roman" w:cs="Times New Roman"/>
          <w:color w:val="auto"/>
          <w:kern w:val="0"/>
          <w:sz w:val="12"/>
          <w:szCs w:val="12"/>
        </w:rPr>
      </w:pPr>
    </w:p>
    <w:p w:rsidR="00EE1D73" w:rsidRDefault="00EE1D73" w:rsidP="00EE1D73">
      <w:pPr>
        <w:spacing w:after="0" w:line="240" w:lineRule="auto"/>
        <w:jc w:val="center"/>
        <w:rPr>
          <w:rFonts w:ascii="Times New Roman" w:eastAsia="Calibri" w:hAnsi="Times New Roman" w:cs="Times New Roman"/>
          <w:color w:val="auto"/>
          <w:kern w:val="0"/>
          <w:sz w:val="12"/>
          <w:szCs w:val="12"/>
        </w:rPr>
      </w:pPr>
      <w:r w:rsidRPr="00105581">
        <w:rPr>
          <w:rFonts w:ascii="Times New Roman" w:eastAsia="Calibri" w:hAnsi="Times New Roman" w:cs="Times New Roman"/>
          <w:color w:val="auto"/>
          <w:kern w:val="0"/>
          <w:sz w:val="12"/>
          <w:szCs w:val="12"/>
        </w:rPr>
        <w:t>Перечень мероприятий подпрограммы с указанием объема средств на их реализацию и ожидаемых результатов</w:t>
      </w:r>
    </w:p>
    <w:p w:rsidR="00EE1D73" w:rsidRPr="00105581" w:rsidRDefault="00EE1D73" w:rsidP="00EE1D73">
      <w:pPr>
        <w:spacing w:after="0" w:line="240" w:lineRule="auto"/>
        <w:jc w:val="center"/>
        <w:rPr>
          <w:rFonts w:ascii="Times New Roman" w:eastAsia="Calibri" w:hAnsi="Times New Roman" w:cs="Times New Roman"/>
          <w:color w:val="auto"/>
          <w:kern w:val="0"/>
          <w:sz w:val="12"/>
          <w:szCs w:val="12"/>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1134"/>
        <w:gridCol w:w="567"/>
        <w:gridCol w:w="567"/>
        <w:gridCol w:w="709"/>
        <w:gridCol w:w="425"/>
        <w:gridCol w:w="709"/>
        <w:gridCol w:w="567"/>
        <w:gridCol w:w="567"/>
        <w:gridCol w:w="852"/>
        <w:gridCol w:w="2126"/>
      </w:tblGrid>
      <w:tr w:rsidR="00EE1D73" w:rsidRPr="00105581" w:rsidTr="00EE1D73">
        <w:trPr>
          <w:trHeight w:val="20"/>
        </w:trPr>
        <w:tc>
          <w:tcPr>
            <w:tcW w:w="2942" w:type="dxa"/>
            <w:vMerge w:val="restart"/>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Наименование  программы, подпрограммы</w:t>
            </w:r>
          </w:p>
        </w:tc>
        <w:tc>
          <w:tcPr>
            <w:tcW w:w="1134" w:type="dxa"/>
            <w:vMerge w:val="restart"/>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ГРБС </w:t>
            </w:r>
          </w:p>
        </w:tc>
        <w:tc>
          <w:tcPr>
            <w:tcW w:w="2268" w:type="dxa"/>
            <w:gridSpan w:val="4"/>
            <w:shd w:val="clear" w:color="auto" w:fill="auto"/>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Код бюджетной классификации</w:t>
            </w:r>
          </w:p>
        </w:tc>
        <w:tc>
          <w:tcPr>
            <w:tcW w:w="1843" w:type="dxa"/>
            <w:gridSpan w:val="3"/>
            <w:shd w:val="clear" w:color="auto" w:fill="auto"/>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c>
          <w:tcPr>
            <w:tcW w:w="852"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rPr>
            </w:pPr>
          </w:p>
        </w:tc>
        <w:tc>
          <w:tcPr>
            <w:tcW w:w="2126"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rPr>
            </w:pPr>
          </w:p>
        </w:tc>
      </w:tr>
      <w:tr w:rsidR="00EE1D73" w:rsidRPr="00105581" w:rsidTr="00EE1D73">
        <w:trPr>
          <w:trHeight w:val="20"/>
        </w:trPr>
        <w:tc>
          <w:tcPr>
            <w:tcW w:w="2942" w:type="dxa"/>
            <w:vMerge/>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p>
        </w:tc>
        <w:tc>
          <w:tcPr>
            <w:tcW w:w="1134" w:type="dxa"/>
            <w:vMerge/>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p>
        </w:tc>
        <w:tc>
          <w:tcPr>
            <w:tcW w:w="567"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ГРБС</w:t>
            </w:r>
          </w:p>
        </w:tc>
        <w:tc>
          <w:tcPr>
            <w:tcW w:w="567"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proofErr w:type="spellStart"/>
            <w:r w:rsidRPr="00105581">
              <w:rPr>
                <w:rFonts w:ascii="Times New Roman" w:hAnsi="Times New Roman" w:cs="Times New Roman"/>
                <w:color w:val="auto"/>
                <w:kern w:val="0"/>
                <w:sz w:val="12"/>
                <w:szCs w:val="12"/>
                <w:lang w:eastAsia="en-US"/>
              </w:rPr>
              <w:t>РзПр</w:t>
            </w:r>
            <w:proofErr w:type="spellEnd"/>
          </w:p>
        </w:tc>
        <w:tc>
          <w:tcPr>
            <w:tcW w:w="709"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ЦСР</w:t>
            </w:r>
          </w:p>
        </w:tc>
        <w:tc>
          <w:tcPr>
            <w:tcW w:w="425"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ВР</w:t>
            </w:r>
          </w:p>
        </w:tc>
        <w:tc>
          <w:tcPr>
            <w:tcW w:w="709"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2014</w:t>
            </w:r>
          </w:p>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 xml:space="preserve"> год</w:t>
            </w:r>
          </w:p>
        </w:tc>
        <w:tc>
          <w:tcPr>
            <w:tcW w:w="567"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2015</w:t>
            </w:r>
          </w:p>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год</w:t>
            </w:r>
          </w:p>
        </w:tc>
        <w:tc>
          <w:tcPr>
            <w:tcW w:w="567"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2016</w:t>
            </w:r>
          </w:p>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год</w:t>
            </w:r>
          </w:p>
        </w:tc>
        <w:tc>
          <w:tcPr>
            <w:tcW w:w="852"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Итого на период</w:t>
            </w:r>
          </w:p>
        </w:tc>
        <w:tc>
          <w:tcPr>
            <w:tcW w:w="2126" w:type="dxa"/>
            <w:shd w:val="clear" w:color="auto" w:fill="auto"/>
          </w:tcPr>
          <w:p w:rsidR="00EE1D73" w:rsidRPr="00105581" w:rsidRDefault="00EE1D73" w:rsidP="00EE1D73">
            <w:pPr>
              <w:spacing w:after="0" w:line="240" w:lineRule="auto"/>
              <w:jc w:val="center"/>
              <w:rPr>
                <w:rFonts w:ascii="Times New Roman" w:hAnsi="Times New Roman" w:cs="Times New Roman"/>
                <w:color w:val="auto"/>
                <w:kern w:val="0"/>
                <w:sz w:val="12"/>
                <w:szCs w:val="12"/>
              </w:rPr>
            </w:pPr>
          </w:p>
        </w:tc>
      </w:tr>
      <w:tr w:rsidR="00EE1D73" w:rsidRPr="00105581" w:rsidTr="00EE1D73">
        <w:trPr>
          <w:trHeight w:val="20"/>
        </w:trPr>
        <w:tc>
          <w:tcPr>
            <w:tcW w:w="2942" w:type="dxa"/>
            <w:shd w:val="clear" w:color="auto" w:fill="auto"/>
          </w:tcPr>
          <w:p w:rsidR="00EE1D73" w:rsidRPr="00105581" w:rsidRDefault="00EE1D73" w:rsidP="00EE1D73">
            <w:pPr>
              <w:spacing w:after="0" w:line="240" w:lineRule="auto"/>
              <w:jc w:val="both"/>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 xml:space="preserve">1.1 Приобретение </w:t>
            </w:r>
            <w:proofErr w:type="spellStart"/>
            <w:r w:rsidRPr="00105581">
              <w:rPr>
                <w:rFonts w:ascii="Times New Roman" w:hAnsi="Times New Roman" w:cs="Times New Roman"/>
                <w:color w:val="auto"/>
                <w:kern w:val="0"/>
                <w:sz w:val="12"/>
                <w:szCs w:val="12"/>
                <w:lang w:eastAsia="en-US"/>
              </w:rPr>
              <w:t>банера</w:t>
            </w:r>
            <w:proofErr w:type="spellEnd"/>
            <w:r w:rsidRPr="00105581">
              <w:rPr>
                <w:rFonts w:ascii="Times New Roman" w:hAnsi="Times New Roman" w:cs="Times New Roman"/>
                <w:color w:val="auto"/>
                <w:kern w:val="0"/>
                <w:sz w:val="12"/>
                <w:szCs w:val="12"/>
                <w:lang w:eastAsia="en-US"/>
              </w:rPr>
              <w:t xml:space="preserve"> о деятельности малого бизнеса в Каратузском районе из материала поставщика</w:t>
            </w:r>
          </w:p>
        </w:tc>
        <w:tc>
          <w:tcPr>
            <w:tcW w:w="1134" w:type="dxa"/>
            <w:shd w:val="clear" w:color="auto" w:fill="auto"/>
          </w:tcPr>
          <w:p w:rsidR="00EE1D73" w:rsidRPr="00105581" w:rsidRDefault="00EE1D73" w:rsidP="00EE1D73">
            <w:pPr>
              <w:spacing w:after="0" w:line="240" w:lineRule="auto"/>
              <w:jc w:val="both"/>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Администрация Каратузского района</w:t>
            </w:r>
          </w:p>
        </w:tc>
        <w:tc>
          <w:tcPr>
            <w:tcW w:w="56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001</w:t>
            </w:r>
          </w:p>
        </w:tc>
        <w:tc>
          <w:tcPr>
            <w:tcW w:w="56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0412</w:t>
            </w:r>
          </w:p>
        </w:tc>
        <w:tc>
          <w:tcPr>
            <w:tcW w:w="709"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1811801</w:t>
            </w:r>
          </w:p>
        </w:tc>
        <w:tc>
          <w:tcPr>
            <w:tcW w:w="425"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244</w:t>
            </w:r>
          </w:p>
        </w:tc>
        <w:tc>
          <w:tcPr>
            <w:tcW w:w="709"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3,667</w:t>
            </w:r>
          </w:p>
        </w:tc>
        <w:tc>
          <w:tcPr>
            <w:tcW w:w="56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p>
        </w:tc>
        <w:tc>
          <w:tcPr>
            <w:tcW w:w="852"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3,667</w:t>
            </w:r>
          </w:p>
        </w:tc>
        <w:tc>
          <w:tcPr>
            <w:tcW w:w="2126" w:type="dxa"/>
            <w:shd w:val="clear" w:color="auto" w:fill="auto"/>
            <w:vAlign w:val="center"/>
          </w:tcPr>
          <w:p w:rsidR="00EE1D73" w:rsidRPr="00105581" w:rsidRDefault="00EE1D73" w:rsidP="00EE1D73">
            <w:pPr>
              <w:keepNext/>
              <w:spacing w:after="0" w:line="240" w:lineRule="auto"/>
              <w:jc w:val="center"/>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Информирование  населения о видах деятельности МБ Каратузского района</w:t>
            </w:r>
          </w:p>
        </w:tc>
      </w:tr>
      <w:tr w:rsidR="00EE1D73" w:rsidRPr="00105581" w:rsidTr="00EE1D73">
        <w:trPr>
          <w:trHeight w:val="20"/>
        </w:trPr>
        <w:tc>
          <w:tcPr>
            <w:tcW w:w="2942" w:type="dxa"/>
            <w:shd w:val="clear" w:color="auto" w:fill="auto"/>
          </w:tcPr>
          <w:p w:rsidR="00EE1D73" w:rsidRPr="00105581" w:rsidRDefault="00EE1D73" w:rsidP="00EE1D73">
            <w:pPr>
              <w:spacing w:after="0" w:line="240" w:lineRule="auto"/>
              <w:jc w:val="both"/>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1.2 Приобретение сувениров, рамок, благодарственных писем для награждения юбиляров в малом бизнесе</w:t>
            </w:r>
          </w:p>
        </w:tc>
        <w:tc>
          <w:tcPr>
            <w:tcW w:w="1134" w:type="dxa"/>
            <w:shd w:val="clear" w:color="auto" w:fill="auto"/>
          </w:tcPr>
          <w:p w:rsidR="00EE1D73" w:rsidRPr="00105581" w:rsidRDefault="00EE1D73" w:rsidP="00EE1D73">
            <w:pPr>
              <w:spacing w:after="0" w:line="240" w:lineRule="auto"/>
              <w:jc w:val="both"/>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Администрация Каратузского района</w:t>
            </w:r>
          </w:p>
        </w:tc>
        <w:tc>
          <w:tcPr>
            <w:tcW w:w="56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001</w:t>
            </w:r>
          </w:p>
        </w:tc>
        <w:tc>
          <w:tcPr>
            <w:tcW w:w="56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0412</w:t>
            </w:r>
          </w:p>
        </w:tc>
        <w:tc>
          <w:tcPr>
            <w:tcW w:w="709"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1811802</w:t>
            </w:r>
          </w:p>
        </w:tc>
        <w:tc>
          <w:tcPr>
            <w:tcW w:w="425"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244</w:t>
            </w:r>
          </w:p>
        </w:tc>
        <w:tc>
          <w:tcPr>
            <w:tcW w:w="709"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4,812</w:t>
            </w:r>
          </w:p>
        </w:tc>
        <w:tc>
          <w:tcPr>
            <w:tcW w:w="56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10,0</w:t>
            </w:r>
          </w:p>
        </w:tc>
        <w:tc>
          <w:tcPr>
            <w:tcW w:w="56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10,0</w:t>
            </w:r>
          </w:p>
        </w:tc>
        <w:tc>
          <w:tcPr>
            <w:tcW w:w="852"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24.812</w:t>
            </w:r>
          </w:p>
        </w:tc>
        <w:tc>
          <w:tcPr>
            <w:tcW w:w="2126" w:type="dxa"/>
            <w:shd w:val="clear" w:color="auto" w:fill="auto"/>
            <w:vAlign w:val="center"/>
          </w:tcPr>
          <w:p w:rsidR="00EE1D73" w:rsidRPr="00105581" w:rsidRDefault="00EE1D73" w:rsidP="00EE1D73">
            <w:pPr>
              <w:keepNext/>
              <w:spacing w:after="0" w:line="240" w:lineRule="auto"/>
              <w:jc w:val="center"/>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Праздничные сувениры для юбиляров 30 шт. ежегодно</w:t>
            </w:r>
          </w:p>
        </w:tc>
      </w:tr>
      <w:tr w:rsidR="00EE1D73" w:rsidRPr="00105581" w:rsidTr="00EE1D73">
        <w:trPr>
          <w:trHeight w:val="20"/>
        </w:trPr>
        <w:tc>
          <w:tcPr>
            <w:tcW w:w="2942" w:type="dxa"/>
            <w:shd w:val="clear" w:color="auto" w:fill="auto"/>
          </w:tcPr>
          <w:p w:rsidR="00EE1D73" w:rsidRPr="00105581" w:rsidRDefault="00EE1D73" w:rsidP="00EE1D73">
            <w:pPr>
              <w:spacing w:after="0" w:line="240" w:lineRule="auto"/>
              <w:jc w:val="both"/>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1.3 Приобретение призов за участие в конкурсе</w:t>
            </w:r>
          </w:p>
        </w:tc>
        <w:tc>
          <w:tcPr>
            <w:tcW w:w="1134" w:type="dxa"/>
            <w:shd w:val="clear" w:color="auto" w:fill="auto"/>
          </w:tcPr>
          <w:p w:rsidR="00EE1D73" w:rsidRPr="00105581" w:rsidRDefault="00EE1D73" w:rsidP="00EE1D73">
            <w:pPr>
              <w:spacing w:after="0" w:line="240" w:lineRule="auto"/>
              <w:jc w:val="both"/>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Администрация Каратузского района</w:t>
            </w:r>
          </w:p>
        </w:tc>
        <w:tc>
          <w:tcPr>
            <w:tcW w:w="56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001</w:t>
            </w:r>
          </w:p>
        </w:tc>
        <w:tc>
          <w:tcPr>
            <w:tcW w:w="56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0412</w:t>
            </w:r>
          </w:p>
        </w:tc>
        <w:tc>
          <w:tcPr>
            <w:tcW w:w="709"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1811803</w:t>
            </w:r>
          </w:p>
        </w:tc>
        <w:tc>
          <w:tcPr>
            <w:tcW w:w="425"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244</w:t>
            </w:r>
          </w:p>
        </w:tc>
        <w:tc>
          <w:tcPr>
            <w:tcW w:w="709"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31,521</w:t>
            </w:r>
          </w:p>
        </w:tc>
        <w:tc>
          <w:tcPr>
            <w:tcW w:w="56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30,0</w:t>
            </w:r>
          </w:p>
        </w:tc>
        <w:tc>
          <w:tcPr>
            <w:tcW w:w="56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30,0</w:t>
            </w:r>
          </w:p>
        </w:tc>
        <w:tc>
          <w:tcPr>
            <w:tcW w:w="852"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91,521</w:t>
            </w:r>
          </w:p>
        </w:tc>
        <w:tc>
          <w:tcPr>
            <w:tcW w:w="2126" w:type="dxa"/>
            <w:shd w:val="clear" w:color="auto" w:fill="auto"/>
          </w:tcPr>
          <w:p w:rsidR="00EE1D73" w:rsidRPr="00105581" w:rsidRDefault="00EE1D73" w:rsidP="00EE1D73">
            <w:pPr>
              <w:keepNext/>
              <w:spacing w:after="0" w:line="240" w:lineRule="auto"/>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3 приза победителям конкурса ежегодно</w:t>
            </w:r>
          </w:p>
          <w:p w:rsidR="00EE1D73" w:rsidRPr="00105581" w:rsidRDefault="00EE1D73" w:rsidP="00EE1D73">
            <w:pPr>
              <w:spacing w:after="0" w:line="240" w:lineRule="auto"/>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Утешительные призы </w:t>
            </w:r>
          </w:p>
          <w:p w:rsidR="00EE1D73" w:rsidRPr="00105581" w:rsidRDefault="00EE1D73" w:rsidP="00EE1D73">
            <w:pPr>
              <w:spacing w:after="0" w:line="240" w:lineRule="auto"/>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2014-11</w:t>
            </w:r>
          </w:p>
          <w:p w:rsidR="00EE1D73" w:rsidRPr="00105581" w:rsidRDefault="00EE1D73" w:rsidP="00EE1D73">
            <w:pPr>
              <w:spacing w:after="0" w:line="240" w:lineRule="auto"/>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2015-12</w:t>
            </w:r>
          </w:p>
          <w:p w:rsidR="00EE1D73" w:rsidRPr="00105581" w:rsidRDefault="00EE1D73" w:rsidP="00EE1D73">
            <w:pPr>
              <w:spacing w:after="0" w:line="240" w:lineRule="auto"/>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2016-14</w:t>
            </w:r>
          </w:p>
          <w:p w:rsidR="00EE1D73" w:rsidRPr="00105581" w:rsidRDefault="00EE1D73" w:rsidP="00EE1D73">
            <w:pPr>
              <w:spacing w:after="0" w:line="240" w:lineRule="auto"/>
              <w:rPr>
                <w:rFonts w:ascii="Times New Roman" w:hAnsi="Times New Roman" w:cs="Times New Roman"/>
                <w:color w:val="auto"/>
                <w:kern w:val="0"/>
                <w:sz w:val="12"/>
                <w:szCs w:val="12"/>
              </w:rPr>
            </w:pPr>
          </w:p>
        </w:tc>
      </w:tr>
      <w:tr w:rsidR="00EE1D73" w:rsidRPr="00105581" w:rsidTr="00EE1D73">
        <w:trPr>
          <w:trHeight w:val="20"/>
        </w:trPr>
        <w:tc>
          <w:tcPr>
            <w:tcW w:w="2942" w:type="dxa"/>
            <w:shd w:val="clear" w:color="auto" w:fill="auto"/>
          </w:tcPr>
          <w:p w:rsidR="00EE1D73" w:rsidRPr="00105581" w:rsidRDefault="00EE1D73" w:rsidP="00EE1D73">
            <w:pPr>
              <w:spacing w:after="0" w:line="240" w:lineRule="auto"/>
              <w:jc w:val="both"/>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Итого по подпрограмме</w:t>
            </w:r>
          </w:p>
        </w:tc>
        <w:tc>
          <w:tcPr>
            <w:tcW w:w="1134" w:type="dxa"/>
            <w:shd w:val="clear" w:color="auto" w:fill="auto"/>
          </w:tcPr>
          <w:p w:rsidR="00EE1D73" w:rsidRPr="00105581" w:rsidRDefault="00EE1D73" w:rsidP="00EE1D73">
            <w:pPr>
              <w:spacing w:after="0" w:line="240" w:lineRule="auto"/>
              <w:jc w:val="both"/>
              <w:rPr>
                <w:rFonts w:ascii="Times New Roman" w:hAnsi="Times New Roman" w:cs="Times New Roman"/>
                <w:color w:val="auto"/>
                <w:kern w:val="0"/>
                <w:sz w:val="12"/>
                <w:szCs w:val="12"/>
              </w:rPr>
            </w:pPr>
          </w:p>
        </w:tc>
        <w:tc>
          <w:tcPr>
            <w:tcW w:w="56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p>
        </w:tc>
        <w:tc>
          <w:tcPr>
            <w:tcW w:w="425"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40,0</w:t>
            </w:r>
          </w:p>
        </w:tc>
        <w:tc>
          <w:tcPr>
            <w:tcW w:w="56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40,0</w:t>
            </w:r>
          </w:p>
        </w:tc>
        <w:tc>
          <w:tcPr>
            <w:tcW w:w="56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40,0</w:t>
            </w:r>
          </w:p>
        </w:tc>
        <w:tc>
          <w:tcPr>
            <w:tcW w:w="852"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120,0</w:t>
            </w:r>
          </w:p>
        </w:tc>
        <w:tc>
          <w:tcPr>
            <w:tcW w:w="2126" w:type="dxa"/>
            <w:shd w:val="clear" w:color="auto" w:fill="auto"/>
          </w:tcPr>
          <w:p w:rsidR="00EE1D73" w:rsidRPr="00105581" w:rsidRDefault="00EE1D73" w:rsidP="00EE1D73">
            <w:pPr>
              <w:keepNext/>
              <w:spacing w:after="0" w:line="240" w:lineRule="auto"/>
              <w:outlineLvl w:val="3"/>
              <w:rPr>
                <w:rFonts w:ascii="Times New Roman" w:hAnsi="Times New Roman" w:cs="Times New Roman"/>
                <w:color w:val="auto"/>
                <w:kern w:val="0"/>
                <w:sz w:val="12"/>
                <w:szCs w:val="12"/>
              </w:rPr>
            </w:pPr>
          </w:p>
        </w:tc>
      </w:tr>
    </w:tbl>
    <w:p w:rsidR="00EE1D73" w:rsidRPr="00105581" w:rsidRDefault="00EE1D73" w:rsidP="00EE1D73">
      <w:pPr>
        <w:spacing w:after="200" w:line="240" w:lineRule="auto"/>
        <w:rPr>
          <w:rFonts w:ascii="Times New Roman" w:eastAsia="Calibri" w:hAnsi="Times New Roman" w:cs="Times New Roman"/>
          <w:color w:val="auto"/>
          <w:kern w:val="0"/>
          <w:sz w:val="12"/>
          <w:szCs w:val="12"/>
        </w:rPr>
      </w:pPr>
    </w:p>
    <w:p w:rsidR="00EE1D73" w:rsidRPr="00105581" w:rsidRDefault="00EE1D73" w:rsidP="00EE1D73">
      <w:pPr>
        <w:spacing w:after="0" w:line="240" w:lineRule="auto"/>
        <w:rPr>
          <w:rFonts w:ascii="Times New Roman" w:eastAsia="Calibri" w:hAnsi="Times New Roman" w:cs="Times New Roman"/>
          <w:color w:val="auto"/>
          <w:kern w:val="0"/>
          <w:sz w:val="12"/>
          <w:szCs w:val="12"/>
        </w:rPr>
      </w:pPr>
      <w:r w:rsidRPr="00105581">
        <w:rPr>
          <w:rFonts w:ascii="Times New Roman" w:eastAsia="Calibri" w:hAnsi="Times New Roman" w:cs="Times New Roman"/>
          <w:color w:val="auto"/>
          <w:kern w:val="0"/>
          <w:sz w:val="12"/>
          <w:szCs w:val="12"/>
        </w:rPr>
        <w:t>Глава администрации района                                                                                     Г.И. Кулакова</w:t>
      </w:r>
    </w:p>
    <w:p w:rsidR="00EE1D73" w:rsidRDefault="00EE1D73" w:rsidP="00EE1D73">
      <w:pPr>
        <w:spacing w:after="0" w:line="240" w:lineRule="auto"/>
        <w:ind w:firstLine="284"/>
        <w:jc w:val="both"/>
        <w:rPr>
          <w:rFonts w:ascii="Times New Roman" w:hAnsi="Times New Roman" w:cs="Times New Roman"/>
          <w:sz w:val="12"/>
          <w:szCs w:val="12"/>
        </w:rPr>
      </w:pPr>
    </w:p>
    <w:p w:rsidR="00EE1D73" w:rsidRDefault="00EE1D73" w:rsidP="00EE1D73">
      <w:pPr>
        <w:spacing w:after="0" w:line="240" w:lineRule="auto"/>
        <w:ind w:firstLine="284"/>
        <w:jc w:val="both"/>
        <w:rPr>
          <w:rFonts w:ascii="Times New Roman" w:hAnsi="Times New Roman" w:cs="Times New Roman"/>
          <w:sz w:val="12"/>
          <w:szCs w:val="12"/>
        </w:rPr>
      </w:pPr>
    </w:p>
    <w:p w:rsidR="00EE1D73" w:rsidRDefault="00EE1D73" w:rsidP="00EE1D73">
      <w:pPr>
        <w:spacing w:after="0" w:line="240" w:lineRule="auto"/>
        <w:ind w:firstLine="284"/>
        <w:jc w:val="both"/>
        <w:rPr>
          <w:rFonts w:ascii="Times New Roman" w:hAnsi="Times New Roman" w:cs="Times New Roman"/>
          <w:sz w:val="12"/>
          <w:szCs w:val="12"/>
        </w:rPr>
      </w:pPr>
    </w:p>
    <w:p w:rsidR="00EE1D73" w:rsidRDefault="00EE1D73" w:rsidP="00EE1D73">
      <w:pPr>
        <w:spacing w:after="0" w:line="240" w:lineRule="auto"/>
        <w:ind w:firstLine="284"/>
        <w:jc w:val="both"/>
        <w:rPr>
          <w:rFonts w:ascii="Times New Roman" w:hAnsi="Times New Roman" w:cs="Times New Roman"/>
          <w:sz w:val="12"/>
          <w:szCs w:val="12"/>
        </w:rPr>
      </w:pPr>
    </w:p>
    <w:p w:rsidR="00EE1D73" w:rsidRPr="00105581" w:rsidRDefault="00EE1D73" w:rsidP="00EE1D73">
      <w:pPr>
        <w:widowControl w:val="0"/>
        <w:autoSpaceDE w:val="0"/>
        <w:autoSpaceDN w:val="0"/>
        <w:adjustRightInd w:val="0"/>
        <w:spacing w:after="0" w:line="240" w:lineRule="auto"/>
        <w:ind w:left="7797"/>
        <w:outlineLvl w:val="2"/>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Приложение  4</w:t>
      </w:r>
    </w:p>
    <w:p w:rsidR="00EE1D73" w:rsidRPr="00105581" w:rsidRDefault="00EE1D73" w:rsidP="00EE1D73">
      <w:pPr>
        <w:widowControl w:val="0"/>
        <w:autoSpaceDE w:val="0"/>
        <w:autoSpaceDN w:val="0"/>
        <w:adjustRightInd w:val="0"/>
        <w:spacing w:after="0" w:line="240" w:lineRule="auto"/>
        <w:ind w:left="7797"/>
        <w:outlineLvl w:val="1"/>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к муниципальной программе «Развитие малого</w:t>
      </w:r>
    </w:p>
    <w:p w:rsidR="00EE1D73" w:rsidRPr="00105581" w:rsidRDefault="00EE1D73" w:rsidP="00EE1D73">
      <w:pPr>
        <w:widowControl w:val="0"/>
        <w:autoSpaceDE w:val="0"/>
        <w:autoSpaceDN w:val="0"/>
        <w:adjustRightInd w:val="0"/>
        <w:spacing w:after="0" w:line="240" w:lineRule="auto"/>
        <w:ind w:left="7797"/>
        <w:outlineLvl w:val="1"/>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 и среднего предпринимательства </w:t>
      </w:r>
    </w:p>
    <w:p w:rsidR="00EE1D73" w:rsidRPr="00105581" w:rsidRDefault="00EE1D73" w:rsidP="00EE1D73">
      <w:pPr>
        <w:widowControl w:val="0"/>
        <w:autoSpaceDE w:val="0"/>
        <w:autoSpaceDN w:val="0"/>
        <w:adjustRightInd w:val="0"/>
        <w:spacing w:after="0" w:line="240" w:lineRule="auto"/>
        <w:ind w:left="7797"/>
        <w:outlineLvl w:val="1"/>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в Каратузском районе»</w:t>
      </w:r>
    </w:p>
    <w:p w:rsidR="00EE1D73" w:rsidRPr="00105581" w:rsidRDefault="00EE1D73" w:rsidP="00EE1D73">
      <w:pPr>
        <w:widowControl w:val="0"/>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jc w:val="center"/>
        <w:outlineLvl w:val="1"/>
        <w:rPr>
          <w:rFonts w:ascii="Times New Roman" w:eastAsia="Calibri" w:hAnsi="Times New Roman" w:cs="Times New Roman"/>
          <w:b/>
          <w:color w:val="auto"/>
          <w:kern w:val="0"/>
          <w:sz w:val="12"/>
          <w:szCs w:val="12"/>
          <w:lang w:eastAsia="en-US"/>
        </w:rPr>
      </w:pPr>
      <w:r w:rsidRPr="00105581">
        <w:rPr>
          <w:rFonts w:ascii="Times New Roman" w:eastAsia="Calibri" w:hAnsi="Times New Roman" w:cs="Times New Roman"/>
          <w:b/>
          <w:color w:val="auto"/>
          <w:kern w:val="0"/>
          <w:sz w:val="12"/>
          <w:szCs w:val="12"/>
          <w:lang w:eastAsia="en-US"/>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p w:rsidR="00EE1D73" w:rsidRPr="00105581" w:rsidRDefault="00EE1D73" w:rsidP="00EE1D73">
      <w:pPr>
        <w:widowControl w:val="0"/>
        <w:autoSpaceDE w:val="0"/>
        <w:autoSpaceDN w:val="0"/>
        <w:adjustRightInd w:val="0"/>
        <w:spacing w:after="0" w:line="240" w:lineRule="auto"/>
        <w:outlineLvl w:val="1"/>
        <w:rPr>
          <w:rFonts w:ascii="Times New Roman" w:eastAsia="Calibri" w:hAnsi="Times New Roman" w:cs="Times New Roman"/>
          <w:b/>
          <w:color w:val="auto"/>
          <w:kern w:val="0"/>
          <w:sz w:val="12"/>
          <w:szCs w:val="12"/>
          <w:lang w:eastAsia="en-US"/>
        </w:rPr>
      </w:pPr>
    </w:p>
    <w:p w:rsidR="00EE1D73" w:rsidRPr="00105581" w:rsidRDefault="00EE1D73" w:rsidP="00EE1D73">
      <w:pPr>
        <w:autoSpaceDE w:val="0"/>
        <w:autoSpaceDN w:val="0"/>
        <w:adjustRightInd w:val="0"/>
        <w:spacing w:after="0" w:line="240" w:lineRule="auto"/>
        <w:ind w:firstLine="284"/>
        <w:outlineLvl w:val="0"/>
        <w:rPr>
          <w:rFonts w:ascii="Times New Roman" w:eastAsia="Calibri" w:hAnsi="Times New Roman" w:cs="Times New Roman"/>
          <w:b/>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 Раздел 1</w:t>
      </w:r>
      <w:r w:rsidRPr="00105581">
        <w:rPr>
          <w:rFonts w:ascii="Times New Roman" w:eastAsia="Calibri" w:hAnsi="Times New Roman" w:cs="Times New Roman"/>
          <w:b/>
          <w:color w:val="auto"/>
          <w:kern w:val="0"/>
          <w:sz w:val="12"/>
          <w:szCs w:val="12"/>
          <w:lang w:eastAsia="en-US"/>
        </w:rPr>
        <w:t xml:space="preserve">Паспорт подпрограммы </w:t>
      </w:r>
    </w:p>
    <w:p w:rsidR="00EE1D73" w:rsidRPr="00105581" w:rsidRDefault="00EE1D73" w:rsidP="00EE1D73">
      <w:pPr>
        <w:spacing w:after="0" w:line="240" w:lineRule="auto"/>
        <w:rPr>
          <w:rFonts w:ascii="Times New Roman" w:eastAsia="Calibri" w:hAnsi="Times New Roman" w:cs="Times New Roman"/>
          <w:color w:val="auto"/>
          <w:kern w:val="0"/>
          <w:sz w:val="12"/>
          <w:szCs w:val="12"/>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796"/>
      </w:tblGrid>
      <w:tr w:rsidR="00EE1D73" w:rsidRPr="00105581" w:rsidTr="00EE1D73">
        <w:trPr>
          <w:trHeight w:val="20"/>
        </w:trPr>
        <w:tc>
          <w:tcPr>
            <w:tcW w:w="2411" w:type="dxa"/>
          </w:tcPr>
          <w:p w:rsidR="00EE1D73" w:rsidRPr="00105581" w:rsidRDefault="00EE1D73" w:rsidP="00EE1D7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Наименование подпрограммы</w:t>
            </w:r>
          </w:p>
        </w:tc>
        <w:tc>
          <w:tcPr>
            <w:tcW w:w="7796" w:type="dxa"/>
          </w:tcPr>
          <w:p w:rsidR="00EE1D73" w:rsidRPr="00105581" w:rsidRDefault="00EE1D73" w:rsidP="00EE1D7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(далее – подпрограмма).</w:t>
            </w:r>
          </w:p>
        </w:tc>
      </w:tr>
      <w:tr w:rsidR="00EE1D73" w:rsidRPr="00105581" w:rsidTr="00EE1D73">
        <w:trPr>
          <w:trHeight w:val="20"/>
        </w:trPr>
        <w:tc>
          <w:tcPr>
            <w:tcW w:w="2411" w:type="dxa"/>
          </w:tcPr>
          <w:p w:rsidR="00EE1D73" w:rsidRPr="00105581" w:rsidRDefault="00EE1D73" w:rsidP="00EE1D7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подпрограмма</w:t>
            </w:r>
          </w:p>
        </w:tc>
        <w:tc>
          <w:tcPr>
            <w:tcW w:w="7796" w:type="dxa"/>
          </w:tcPr>
          <w:p w:rsidR="00EE1D73" w:rsidRPr="00105581" w:rsidRDefault="00EE1D73" w:rsidP="00EE1D7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Муниципальная программа «Развитие малого и   среднего предпринимательства в  Каратузском    районе» </w:t>
            </w:r>
          </w:p>
        </w:tc>
      </w:tr>
      <w:tr w:rsidR="00EE1D73" w:rsidRPr="00105581" w:rsidTr="00EE1D73">
        <w:trPr>
          <w:trHeight w:val="20"/>
        </w:trPr>
        <w:tc>
          <w:tcPr>
            <w:tcW w:w="2411" w:type="dxa"/>
          </w:tcPr>
          <w:p w:rsidR="00EE1D73" w:rsidRPr="00105581" w:rsidRDefault="00EE1D73" w:rsidP="00EE1D7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Ответственный исполнитель муниципальной программы</w:t>
            </w:r>
          </w:p>
        </w:tc>
        <w:tc>
          <w:tcPr>
            <w:tcW w:w="7796" w:type="dxa"/>
          </w:tcPr>
          <w:p w:rsidR="00EE1D73" w:rsidRPr="00105581"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Администрация Каратузского района (отдел планирования и экономического развития администрации района)</w:t>
            </w:r>
          </w:p>
          <w:p w:rsidR="00EE1D73" w:rsidRPr="00105581" w:rsidRDefault="00EE1D73" w:rsidP="00EE1D7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EE1D73" w:rsidRPr="00105581" w:rsidTr="00EE1D73">
        <w:trPr>
          <w:trHeight w:val="20"/>
        </w:trPr>
        <w:tc>
          <w:tcPr>
            <w:tcW w:w="2411" w:type="dxa"/>
          </w:tcPr>
          <w:p w:rsidR="00EE1D73" w:rsidRPr="00105581" w:rsidRDefault="00EE1D73" w:rsidP="00EE1D73">
            <w:pPr>
              <w:spacing w:after="0" w:line="240" w:lineRule="auto"/>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Цель и задачи подпрограммы</w:t>
            </w:r>
          </w:p>
        </w:tc>
        <w:tc>
          <w:tcPr>
            <w:tcW w:w="7796" w:type="dxa"/>
          </w:tcPr>
          <w:p w:rsidR="00EE1D73" w:rsidRPr="00105581" w:rsidRDefault="00EE1D73" w:rsidP="00EE1D73">
            <w:pPr>
              <w:keepNext/>
              <w:spacing w:after="0" w:line="240" w:lineRule="auto"/>
              <w:jc w:val="both"/>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 Цель – повышение уровня доступности квалифицированных кадров для субъектов малого и среднего предпринимательства Задача - повышение уровня предпринимательской грамотности</w:t>
            </w:r>
          </w:p>
        </w:tc>
      </w:tr>
      <w:tr w:rsidR="00EE1D73" w:rsidRPr="00105581" w:rsidTr="00EE1D73">
        <w:trPr>
          <w:trHeight w:val="20"/>
        </w:trPr>
        <w:tc>
          <w:tcPr>
            <w:tcW w:w="2411" w:type="dxa"/>
          </w:tcPr>
          <w:p w:rsidR="00EE1D73" w:rsidRPr="00105581" w:rsidRDefault="00EE1D73" w:rsidP="00EE1D73">
            <w:pPr>
              <w:spacing w:after="0" w:line="240" w:lineRule="auto"/>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Целевые индикаторы</w:t>
            </w:r>
          </w:p>
        </w:tc>
        <w:tc>
          <w:tcPr>
            <w:tcW w:w="7796" w:type="dxa"/>
          </w:tcPr>
          <w:p w:rsidR="00EE1D73" w:rsidRPr="00105581" w:rsidRDefault="00EE1D73" w:rsidP="00EE1D73">
            <w:pPr>
              <w:spacing w:after="0" w:line="240" w:lineRule="auto"/>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Целевые показатели результативности </w:t>
            </w:r>
          </w:p>
          <w:p w:rsidR="00EE1D73" w:rsidRPr="00105581" w:rsidRDefault="00EE1D73" w:rsidP="00EE1D73">
            <w:pPr>
              <w:spacing w:after="0" w:line="240" w:lineRule="auto"/>
              <w:jc w:val="both"/>
              <w:rPr>
                <w:rFonts w:ascii="Times New Roman" w:eastAsia="Calibri" w:hAnsi="Times New Roman" w:cs="Times New Roman"/>
                <w:color w:val="auto"/>
                <w:kern w:val="0"/>
                <w:sz w:val="12"/>
                <w:szCs w:val="12"/>
                <w:lang w:eastAsia="en-US"/>
              </w:rPr>
            </w:pPr>
            <w:proofErr w:type="gramStart"/>
            <w:r w:rsidRPr="00105581">
              <w:rPr>
                <w:rFonts w:ascii="Times New Roman" w:eastAsia="Calibri" w:hAnsi="Times New Roman" w:cs="Times New Roman"/>
                <w:color w:val="auto"/>
                <w:kern w:val="0"/>
                <w:sz w:val="12"/>
                <w:szCs w:val="12"/>
                <w:lang w:eastAsia="en-US"/>
              </w:rPr>
              <w:t>приведены</w:t>
            </w:r>
            <w:proofErr w:type="gramEnd"/>
            <w:r w:rsidRPr="00105581">
              <w:rPr>
                <w:rFonts w:ascii="Times New Roman" w:eastAsia="Calibri" w:hAnsi="Times New Roman" w:cs="Times New Roman"/>
                <w:color w:val="auto"/>
                <w:kern w:val="0"/>
                <w:sz w:val="12"/>
                <w:szCs w:val="12"/>
                <w:lang w:eastAsia="en-US"/>
              </w:rPr>
              <w:t xml:space="preserve"> в приложении 1</w:t>
            </w:r>
          </w:p>
        </w:tc>
      </w:tr>
      <w:tr w:rsidR="00EE1D73" w:rsidRPr="00105581" w:rsidTr="00EE1D73">
        <w:trPr>
          <w:trHeight w:val="20"/>
        </w:trPr>
        <w:tc>
          <w:tcPr>
            <w:tcW w:w="2411" w:type="dxa"/>
          </w:tcPr>
          <w:p w:rsidR="00EE1D73" w:rsidRPr="00105581" w:rsidRDefault="00EE1D73" w:rsidP="00EE1D73">
            <w:pPr>
              <w:spacing w:after="0" w:line="240" w:lineRule="auto"/>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Сроки реализации подпрограммы</w:t>
            </w:r>
          </w:p>
        </w:tc>
        <w:tc>
          <w:tcPr>
            <w:tcW w:w="7796" w:type="dxa"/>
          </w:tcPr>
          <w:p w:rsidR="00EE1D73" w:rsidRPr="00105581" w:rsidRDefault="00EE1D73" w:rsidP="00EE1D73">
            <w:pPr>
              <w:widowControl w:val="0"/>
              <w:autoSpaceDE w:val="0"/>
              <w:autoSpaceDN w:val="0"/>
              <w:adjustRightInd w:val="0"/>
              <w:spacing w:after="0" w:line="240" w:lineRule="auto"/>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2014-2017 годы</w:t>
            </w:r>
          </w:p>
        </w:tc>
      </w:tr>
      <w:tr w:rsidR="00EE1D73" w:rsidRPr="00105581" w:rsidTr="00EE1D73">
        <w:trPr>
          <w:trHeight w:val="20"/>
        </w:trPr>
        <w:tc>
          <w:tcPr>
            <w:tcW w:w="2411" w:type="dxa"/>
          </w:tcPr>
          <w:p w:rsidR="00EE1D73" w:rsidRPr="00105581" w:rsidRDefault="00EE1D73" w:rsidP="00EE1D73">
            <w:pPr>
              <w:spacing w:after="0" w:line="240" w:lineRule="auto"/>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796" w:type="dxa"/>
          </w:tcPr>
          <w:p w:rsidR="00EE1D73" w:rsidRPr="00105581"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45,0 тыс. рублей за счет средств местного бюджета, в том числе по годам: </w:t>
            </w:r>
          </w:p>
          <w:p w:rsidR="00EE1D73" w:rsidRPr="00105581"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2014 год – 15,0 тыс. рублей; </w:t>
            </w:r>
          </w:p>
          <w:p w:rsidR="00EE1D73" w:rsidRPr="00105581"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2015 год – 15,0 тыс. рублей; </w:t>
            </w:r>
          </w:p>
          <w:p w:rsidR="00EE1D73" w:rsidRPr="00105581" w:rsidRDefault="00EE1D73" w:rsidP="00EE1D73">
            <w:pPr>
              <w:spacing w:after="0" w:line="240" w:lineRule="auto"/>
              <w:jc w:val="both"/>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2016 год – 15,0 тыс. рублей.</w:t>
            </w:r>
          </w:p>
          <w:p w:rsidR="00EE1D73" w:rsidRPr="00105581" w:rsidRDefault="00EE1D73" w:rsidP="00EE1D73">
            <w:pPr>
              <w:spacing w:after="0" w:line="240" w:lineRule="auto"/>
              <w:jc w:val="both"/>
              <w:rPr>
                <w:rFonts w:ascii="Times New Roman" w:eastAsia="Calibri" w:hAnsi="Times New Roman" w:cs="Times New Roman"/>
                <w:color w:val="auto"/>
                <w:kern w:val="0"/>
                <w:sz w:val="12"/>
                <w:szCs w:val="12"/>
                <w:lang w:eastAsia="en-US"/>
              </w:rPr>
            </w:pPr>
          </w:p>
        </w:tc>
      </w:tr>
      <w:tr w:rsidR="00EE1D73" w:rsidRPr="00105581" w:rsidTr="00EE1D73">
        <w:trPr>
          <w:trHeight w:val="20"/>
        </w:trPr>
        <w:tc>
          <w:tcPr>
            <w:tcW w:w="2411" w:type="dxa"/>
          </w:tcPr>
          <w:p w:rsidR="00EE1D73" w:rsidRPr="00105581" w:rsidRDefault="00EE1D73" w:rsidP="00EE1D73">
            <w:pPr>
              <w:spacing w:after="0" w:line="240" w:lineRule="auto"/>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Система организации </w:t>
            </w:r>
            <w:proofErr w:type="gramStart"/>
            <w:r w:rsidRPr="00105581">
              <w:rPr>
                <w:rFonts w:ascii="Times New Roman" w:eastAsia="Calibri" w:hAnsi="Times New Roman" w:cs="Times New Roman"/>
                <w:color w:val="auto"/>
                <w:kern w:val="0"/>
                <w:sz w:val="12"/>
                <w:szCs w:val="12"/>
                <w:lang w:eastAsia="en-US"/>
              </w:rPr>
              <w:t>контроля за</w:t>
            </w:r>
            <w:proofErr w:type="gramEnd"/>
            <w:r w:rsidRPr="00105581">
              <w:rPr>
                <w:rFonts w:ascii="Times New Roman" w:eastAsia="Calibri" w:hAnsi="Times New Roman" w:cs="Times New Roman"/>
                <w:color w:val="auto"/>
                <w:kern w:val="0"/>
                <w:sz w:val="12"/>
                <w:szCs w:val="12"/>
                <w:lang w:eastAsia="en-US"/>
              </w:rPr>
              <w:t xml:space="preserve"> исполнением подпрограммы</w:t>
            </w:r>
          </w:p>
        </w:tc>
        <w:tc>
          <w:tcPr>
            <w:tcW w:w="7796" w:type="dxa"/>
          </w:tcPr>
          <w:p w:rsidR="00EE1D73" w:rsidRPr="00105581" w:rsidRDefault="00EE1D73" w:rsidP="00EE1D73">
            <w:pPr>
              <w:spacing w:after="0" w:line="240" w:lineRule="auto"/>
              <w:rPr>
                <w:rFonts w:ascii="Times New Roman" w:eastAsia="Calibri" w:hAnsi="Times New Roman" w:cs="Times New Roman"/>
                <w:color w:val="auto"/>
                <w:kern w:val="0"/>
                <w:sz w:val="12"/>
                <w:szCs w:val="12"/>
                <w:lang w:eastAsia="en-US"/>
              </w:rPr>
            </w:pPr>
            <w:proofErr w:type="gramStart"/>
            <w:r w:rsidRPr="00105581">
              <w:rPr>
                <w:rFonts w:ascii="Times New Roman" w:eastAsia="Calibri" w:hAnsi="Times New Roman" w:cs="Times New Roman"/>
                <w:color w:val="auto"/>
                <w:kern w:val="0"/>
                <w:sz w:val="12"/>
                <w:szCs w:val="12"/>
                <w:lang w:eastAsia="en-US"/>
              </w:rPr>
              <w:t>контроль за</w:t>
            </w:r>
            <w:proofErr w:type="gramEnd"/>
            <w:r w:rsidRPr="00105581">
              <w:rPr>
                <w:rFonts w:ascii="Times New Roman" w:eastAsia="Calibri" w:hAnsi="Times New Roman" w:cs="Times New Roman"/>
                <w:color w:val="auto"/>
                <w:kern w:val="0"/>
                <w:sz w:val="12"/>
                <w:szCs w:val="12"/>
                <w:lang w:eastAsia="en-US"/>
              </w:rPr>
              <w:t xml:space="preserve"> ходом реализации подпрограммы осуществляют: администрация Каратузского района;</w:t>
            </w:r>
          </w:p>
          <w:p w:rsidR="00EE1D73" w:rsidRPr="00105581" w:rsidRDefault="00EE1D73" w:rsidP="00EE1D73">
            <w:pPr>
              <w:spacing w:after="0" w:line="240" w:lineRule="auto"/>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финансовое управление администрации района;</w:t>
            </w:r>
          </w:p>
          <w:p w:rsidR="00EE1D73" w:rsidRPr="00105581" w:rsidRDefault="00EE1D73" w:rsidP="00EE1D73">
            <w:pPr>
              <w:spacing w:after="0" w:line="240" w:lineRule="auto"/>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председатель ревизионной комиссии.</w:t>
            </w:r>
          </w:p>
        </w:tc>
      </w:tr>
    </w:tbl>
    <w:p w:rsidR="00EE1D73" w:rsidRPr="00105581" w:rsidRDefault="00EE1D73" w:rsidP="00EE1D73">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rPr>
          <w:rFonts w:ascii="Times New Roman" w:eastAsia="Calibri" w:hAnsi="Times New Roman" w:cs="Times New Roman"/>
          <w:b/>
          <w:color w:val="auto"/>
          <w:kern w:val="0"/>
          <w:sz w:val="12"/>
          <w:szCs w:val="12"/>
          <w:lang w:eastAsia="en-US"/>
        </w:rPr>
      </w:pPr>
      <w:r w:rsidRPr="00105581">
        <w:rPr>
          <w:rFonts w:ascii="Times New Roman" w:eastAsia="Calibri" w:hAnsi="Times New Roman" w:cs="Times New Roman"/>
          <w:color w:val="auto"/>
          <w:kern w:val="0"/>
          <w:sz w:val="12"/>
          <w:szCs w:val="12"/>
          <w:lang w:eastAsia="en-US"/>
        </w:rPr>
        <w:t>Раздел 2</w:t>
      </w:r>
      <w:r w:rsidRPr="00105581">
        <w:rPr>
          <w:rFonts w:ascii="Times New Roman" w:eastAsia="Calibri" w:hAnsi="Times New Roman" w:cs="Times New Roman"/>
          <w:b/>
          <w:color w:val="auto"/>
          <w:kern w:val="0"/>
          <w:sz w:val="12"/>
          <w:szCs w:val="12"/>
          <w:lang w:eastAsia="en-US"/>
        </w:rPr>
        <w:t xml:space="preserve"> Основные разделы подпрограммы </w:t>
      </w:r>
    </w:p>
    <w:p w:rsidR="00EE1D73" w:rsidRPr="00105581" w:rsidRDefault="00EE1D73" w:rsidP="00EE1D73">
      <w:pPr>
        <w:widowControl w:val="0"/>
        <w:autoSpaceDE w:val="0"/>
        <w:autoSpaceDN w:val="0"/>
        <w:adjustRightInd w:val="0"/>
        <w:spacing w:after="0" w:line="240" w:lineRule="auto"/>
        <w:ind w:firstLine="284"/>
        <w:jc w:val="center"/>
        <w:rPr>
          <w:rFonts w:ascii="Times New Roman" w:eastAsia="Calibri" w:hAnsi="Times New Roman" w:cs="Times New Roman"/>
          <w:b/>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2.1 Постановка обще районной  проблемы и обоснование необходимости разработки подпрограммы.</w:t>
      </w:r>
    </w:p>
    <w:p w:rsidR="00EE1D73" w:rsidRPr="00105581" w:rsidRDefault="00EE1D73" w:rsidP="00EE1D73">
      <w:pPr>
        <w:widowControl w:val="0"/>
        <w:autoSpaceDE w:val="0"/>
        <w:autoSpaceDN w:val="0"/>
        <w:adjustRightInd w:val="0"/>
        <w:spacing w:after="0" w:line="240" w:lineRule="auto"/>
        <w:ind w:firstLine="709"/>
        <w:jc w:val="center"/>
        <w:rPr>
          <w:rFonts w:ascii="Times New Roman" w:eastAsia="Calibri" w:hAnsi="Times New Roman" w:cs="Times New Roman"/>
          <w:b/>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Проблема доступности квалифицированных кадров характерна для любого развивающегося бизнеса. Однако для малого и среднего бизнеса эта проблема резко обостряется, поскольку крупный бизнес традиционно имеет больше возможностей: ему легче привлечь квалифицированных сотрудников посредством более высокой заработной платы, к тому же на крупных предприятиях отлажена корпоративная система подготовки кадров.</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lastRenderedPageBreak/>
        <w:t>Обеспечение координации мероприятий, направленных на снижение напряженности на рынке труда, включая содействие субъектам малого и среднего предпринимательства в подборе необходимых кадров, профессиональную подготовку, переподготовку и повышение квалификации безработных граждан в соответствии с кадровыми потребностями малого и среднего бизнеса, позволит частично решить имеющиеся кадровые проблемы.</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 Низкий уровень знаний, умений и навыков предпринимателей и их сотрудников один из факторов сдерживающий интенсивность развития предпринимательства.</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2.2 Основная цель, задачи, этапы и сроки выполнения подпрограммы, целевые индикаторы.</w:t>
      </w:r>
    </w:p>
    <w:p w:rsidR="00EE1D73" w:rsidRPr="00105581" w:rsidRDefault="00EE1D73" w:rsidP="00EE1D73">
      <w:pPr>
        <w:widowControl w:val="0"/>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Цель подпрограммы - повышение уровня доступности квалифицированных кадров для субъектов малого и среднего предпринимательства.</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Задача подпрограммы - повышение уровня предпринимательской грамотности</w:t>
      </w:r>
    </w:p>
    <w:p w:rsidR="00EE1D73" w:rsidRPr="00105581" w:rsidRDefault="00EE1D73" w:rsidP="00EE1D73">
      <w:pPr>
        <w:keepNext/>
        <w:spacing w:after="0" w:line="240" w:lineRule="auto"/>
        <w:ind w:firstLine="284"/>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Перечень целевых индикаторов подпрограммы представлен в приложении №1 к подпрограмме</w:t>
      </w:r>
    </w:p>
    <w:p w:rsidR="00EE1D73" w:rsidRPr="00105581" w:rsidRDefault="00EE1D73" w:rsidP="00EE1D73">
      <w:pPr>
        <w:keepNext/>
        <w:spacing w:after="0" w:line="240" w:lineRule="auto"/>
        <w:outlineLvl w:val="3"/>
        <w:rPr>
          <w:rFonts w:ascii="Times New Roman" w:hAnsi="Times New Roman" w:cs="Times New Roman"/>
          <w:color w:val="auto"/>
          <w:kern w:val="0"/>
          <w:sz w:val="12"/>
          <w:szCs w:val="12"/>
        </w:rPr>
      </w:pPr>
    </w:p>
    <w:p w:rsidR="00EE1D73" w:rsidRPr="00105581" w:rsidRDefault="00EE1D73" w:rsidP="00EE1D73">
      <w:pPr>
        <w:tabs>
          <w:tab w:val="left" w:pos="1134"/>
        </w:tabs>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2.3 Механизм реализации подпрограммы.</w:t>
      </w:r>
    </w:p>
    <w:p w:rsidR="00EE1D73" w:rsidRPr="00105581" w:rsidRDefault="00EE1D73" w:rsidP="00EE1D73">
      <w:pPr>
        <w:tabs>
          <w:tab w:val="left" w:pos="1134"/>
        </w:tabs>
        <w:autoSpaceDE w:val="0"/>
        <w:autoSpaceDN w:val="0"/>
        <w:adjustRightInd w:val="0"/>
        <w:spacing w:after="0" w:line="240" w:lineRule="auto"/>
        <w:ind w:firstLine="284"/>
        <w:jc w:val="center"/>
        <w:rPr>
          <w:rFonts w:ascii="Times New Roman" w:eastAsia="Calibri" w:hAnsi="Times New Roman" w:cs="Times New Roman"/>
          <w:b/>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Финансирование мероприятий подпрограммы  осуществляется в виде субсидии субъектам малого и среднего предпринимательства на возмещение части затрат связанных с обучением, переобучением работников и повышением квалификации</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 Средства на финансирование мероприятий подпрограммы  направляются из районного бюджета. </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Средства районного бюджета, направляемые на финансирование мероприятий подпрограммы, распределяются и расходуются в порядках и на условиях, установленных настоящей подпрограммой.</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Финансовая поддержка предоставляется в пределах средств, предусмотренных на эти цели решением о районном бюджете на очередной финансовый год и плановый период.</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Предоставление средств районного бюджета получателям финансовой поддержки в виде субсидии (далее – получатели субсидии) осуществляется в соответствии с приложением 3 к подпрограмме</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 Контроль за эффективным и целевым использованием средств районного бюджета осуществляет финансовое управление администрации района.</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EE1D73" w:rsidRPr="00105581" w:rsidRDefault="00EE1D73" w:rsidP="00EE1D73">
      <w:pPr>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2.4 Управление подпрограммой и </w:t>
      </w:r>
      <w:proofErr w:type="gramStart"/>
      <w:r w:rsidRPr="00105581">
        <w:rPr>
          <w:rFonts w:ascii="Times New Roman" w:eastAsia="Calibri" w:hAnsi="Times New Roman" w:cs="Times New Roman"/>
          <w:color w:val="auto"/>
          <w:kern w:val="0"/>
          <w:sz w:val="12"/>
          <w:szCs w:val="12"/>
          <w:lang w:eastAsia="en-US"/>
        </w:rPr>
        <w:t>контроль за</w:t>
      </w:r>
      <w:proofErr w:type="gramEnd"/>
      <w:r w:rsidRPr="00105581">
        <w:rPr>
          <w:rFonts w:ascii="Times New Roman" w:eastAsia="Calibri" w:hAnsi="Times New Roman" w:cs="Times New Roman"/>
          <w:color w:val="auto"/>
          <w:kern w:val="0"/>
          <w:sz w:val="12"/>
          <w:szCs w:val="12"/>
          <w:lang w:eastAsia="en-US"/>
        </w:rPr>
        <w:t xml:space="preserve"> ходом ее выполнения. </w:t>
      </w:r>
    </w:p>
    <w:p w:rsidR="00EE1D73" w:rsidRPr="00105581" w:rsidRDefault="00EE1D73" w:rsidP="00EE1D73">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Организацию управления настоящей подпрограммой осуществляет администрация района.</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Функции администрации по управлению настоящей подпрограммой:</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ежегодное уточнение целевых показателей и затрат по мероприятиям настоящей подпрограммы;</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совершенствование механизма реализации настоящей подпрограммы с учетом изменений внешней среды и нормативно-правовой базы;</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осуществление текущего </w:t>
      </w:r>
      <w:proofErr w:type="gramStart"/>
      <w:r w:rsidRPr="00105581">
        <w:rPr>
          <w:rFonts w:ascii="Times New Roman" w:eastAsia="Calibri" w:hAnsi="Times New Roman" w:cs="Times New Roman"/>
          <w:color w:val="auto"/>
          <w:kern w:val="0"/>
          <w:sz w:val="12"/>
          <w:szCs w:val="12"/>
          <w:lang w:eastAsia="en-US"/>
        </w:rPr>
        <w:t>контроля за</w:t>
      </w:r>
      <w:proofErr w:type="gramEnd"/>
      <w:r w:rsidRPr="00105581">
        <w:rPr>
          <w:rFonts w:ascii="Times New Roman" w:eastAsia="Calibri" w:hAnsi="Times New Roman" w:cs="Times New Roman"/>
          <w:color w:val="auto"/>
          <w:kern w:val="0"/>
          <w:sz w:val="12"/>
          <w:szCs w:val="12"/>
          <w:lang w:eastAsia="en-US"/>
        </w:rPr>
        <w:t xml:space="preserve"> ходом реализации настоящей подпрограммы, использованием бюджетных средств, выделяемых на выполнение мероприятий;</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подготовка отчетов о ходе и результатах выполнения мероприятий настоящей подпрограммы.</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соблюдения сроков, целевого и эффективного использования бюджетных средств, достижения результатов подпрограммы.</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105581">
        <w:rPr>
          <w:rFonts w:ascii="Times New Roman" w:eastAsia="Calibri" w:hAnsi="Times New Roman" w:cs="Times New Roman"/>
          <w:color w:val="auto"/>
          <w:kern w:val="0"/>
          <w:sz w:val="12"/>
          <w:szCs w:val="12"/>
          <w:lang w:eastAsia="en-US"/>
        </w:rPr>
        <w:t>Контроль за</w:t>
      </w:r>
      <w:proofErr w:type="gramEnd"/>
      <w:r w:rsidRPr="00105581">
        <w:rPr>
          <w:rFonts w:ascii="Times New Roman" w:eastAsia="Calibri" w:hAnsi="Times New Roman" w:cs="Times New Roman"/>
          <w:color w:val="auto"/>
          <w:kern w:val="0"/>
          <w:sz w:val="12"/>
          <w:szCs w:val="12"/>
          <w:lang w:eastAsia="en-US"/>
        </w:rPr>
        <w:t xml:space="preserve"> соблюдением условий предоставления и использования бюджетных средств, предоставляемых по настоящей подпрограмме, осуществляется администрацией Каратузского района, финансовым управлением администрации района, председателем ревизионной комиссии.</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outlineLvl w:val="1"/>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2.5 Оценка социально-экономической эффективности подпрограммы.</w:t>
      </w:r>
    </w:p>
    <w:p w:rsidR="00EE1D73" w:rsidRPr="00105581" w:rsidRDefault="00EE1D73" w:rsidP="00EE1D73">
      <w:pPr>
        <w:widowControl w:val="0"/>
        <w:autoSpaceDE w:val="0"/>
        <w:autoSpaceDN w:val="0"/>
        <w:adjustRightInd w:val="0"/>
        <w:spacing w:after="0" w:line="240" w:lineRule="auto"/>
        <w:ind w:firstLine="284"/>
        <w:outlineLvl w:val="1"/>
        <w:rPr>
          <w:rFonts w:ascii="Times New Roman" w:eastAsia="Calibri" w:hAnsi="Times New Roman" w:cs="Times New Roman"/>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Реализация мероприятий подпрограммы позволит создать благоприятный предпринимательский климат на территории Каратузского района.</w:t>
      </w:r>
    </w:p>
    <w:p w:rsidR="00EE1D73" w:rsidRPr="0010558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outlineLvl w:val="1"/>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2.6 Обоснование финансовых, материальных и трудовых затрат (ресурсное обеспечение подпрограммы) с указанием источников финансирования.</w:t>
      </w:r>
    </w:p>
    <w:p w:rsidR="00EE1D73" w:rsidRPr="00105581" w:rsidRDefault="00EE1D73" w:rsidP="00EE1D73">
      <w:pPr>
        <w:widowControl w:val="0"/>
        <w:autoSpaceDE w:val="0"/>
        <w:autoSpaceDN w:val="0"/>
        <w:adjustRightInd w:val="0"/>
        <w:spacing w:after="0" w:line="240" w:lineRule="auto"/>
        <w:ind w:firstLine="284"/>
        <w:outlineLvl w:val="1"/>
        <w:rPr>
          <w:rFonts w:ascii="Times New Roman" w:eastAsia="Calibri" w:hAnsi="Times New Roman" w:cs="Times New Roman"/>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Мероприятия подпрограммы  предусматривают их реализацию за счет средств районного бюджета.</w:t>
      </w:r>
    </w:p>
    <w:p w:rsidR="00EE1D73" w:rsidRPr="00105581" w:rsidRDefault="00EE1D73" w:rsidP="00EE1D73">
      <w:pPr>
        <w:widowControl w:val="0"/>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p>
    <w:p w:rsidR="00EE1D73" w:rsidRPr="00105581" w:rsidRDefault="00EE1D73" w:rsidP="00EE1D73">
      <w:pPr>
        <w:widowControl w:val="0"/>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1. Объем расходов из средств районного бюджета на реализацию мероприятий подпрограммы  на 2014 - 2016 годы составляет 45,0 тыс. рублей, в том числе по годам:</w:t>
      </w:r>
    </w:p>
    <w:p w:rsidR="00EE1D73" w:rsidRPr="00105581" w:rsidRDefault="00EE1D73" w:rsidP="00EE1D73">
      <w:pPr>
        <w:widowControl w:val="0"/>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2014 год – 15,0 тыс. рублей;</w:t>
      </w:r>
    </w:p>
    <w:p w:rsidR="00EE1D73" w:rsidRPr="00105581" w:rsidRDefault="00EE1D73" w:rsidP="00EE1D73">
      <w:pPr>
        <w:widowControl w:val="0"/>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2015 год – 15,0 тыс. рублей;</w:t>
      </w:r>
    </w:p>
    <w:p w:rsidR="00EE1D73" w:rsidRPr="00105581" w:rsidRDefault="00EE1D73" w:rsidP="00EE1D73">
      <w:pPr>
        <w:widowControl w:val="0"/>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2016 год – 15,0 тыс. рублей.</w:t>
      </w:r>
    </w:p>
    <w:p w:rsidR="00EE1D73" w:rsidRPr="00105581" w:rsidRDefault="00EE1D73" w:rsidP="00EE1D73">
      <w:pPr>
        <w:widowControl w:val="0"/>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p>
    <w:p w:rsidR="00EE1D73" w:rsidRPr="00105581" w:rsidRDefault="00EE1D73" w:rsidP="00EE1D73">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согласно приложению  2 к подпрограмме. </w:t>
      </w:r>
    </w:p>
    <w:p w:rsidR="00EE1D73" w:rsidRDefault="00EE1D73" w:rsidP="00EE1D73">
      <w:pPr>
        <w:spacing w:after="0" w:line="240" w:lineRule="auto"/>
        <w:ind w:firstLine="284"/>
        <w:jc w:val="both"/>
        <w:rPr>
          <w:rFonts w:ascii="Times New Roman" w:hAnsi="Times New Roman" w:cs="Times New Roman"/>
          <w:sz w:val="12"/>
          <w:szCs w:val="12"/>
        </w:rPr>
      </w:pP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Приложение 1 </w:t>
      </w: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к подпрограмме «Переподготовка и повышение квалификации</w:t>
      </w: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 субъектов малого и среднего предпринимательства</w:t>
      </w: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 и их работников, способствующих повышению</w:t>
      </w: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 конкурентоспособности субъектов</w:t>
      </w: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 малого и среднего предпринимательства»</w:t>
      </w:r>
    </w:p>
    <w:p w:rsidR="00EE1D73" w:rsidRPr="00105581" w:rsidRDefault="00EE1D73" w:rsidP="00EE1D73">
      <w:pPr>
        <w:keepNext/>
        <w:spacing w:after="0" w:line="240" w:lineRule="auto"/>
        <w:jc w:val="right"/>
        <w:outlineLvl w:val="3"/>
        <w:rPr>
          <w:rFonts w:ascii="Times New Roman" w:hAnsi="Times New Roman" w:cs="Times New Roman"/>
          <w:color w:val="auto"/>
          <w:kern w:val="0"/>
          <w:sz w:val="12"/>
          <w:szCs w:val="12"/>
        </w:rPr>
      </w:pPr>
    </w:p>
    <w:p w:rsidR="00EE1D73" w:rsidRPr="00105581" w:rsidRDefault="00EE1D73" w:rsidP="00EE1D73">
      <w:pPr>
        <w:keepNext/>
        <w:spacing w:after="0" w:line="240" w:lineRule="auto"/>
        <w:jc w:val="right"/>
        <w:outlineLvl w:val="3"/>
        <w:rPr>
          <w:rFonts w:ascii="Times New Roman" w:hAnsi="Times New Roman" w:cs="Times New Roman"/>
          <w:color w:val="auto"/>
          <w:kern w:val="0"/>
          <w:sz w:val="12"/>
          <w:szCs w:val="12"/>
        </w:rPr>
      </w:pPr>
    </w:p>
    <w:p w:rsidR="00EE1D73" w:rsidRPr="00105581" w:rsidRDefault="00EE1D73" w:rsidP="00EE1D73">
      <w:pPr>
        <w:spacing w:after="200" w:line="240" w:lineRule="auto"/>
        <w:jc w:val="center"/>
        <w:rPr>
          <w:rFonts w:ascii="Times New Roman" w:eastAsia="Calibri" w:hAnsi="Times New Roman" w:cs="Times New Roman"/>
          <w:color w:val="auto"/>
          <w:kern w:val="0"/>
          <w:sz w:val="12"/>
          <w:szCs w:val="12"/>
        </w:rPr>
      </w:pPr>
      <w:r w:rsidRPr="00105581">
        <w:rPr>
          <w:rFonts w:ascii="Times New Roman" w:eastAsia="Calibri" w:hAnsi="Times New Roman" w:cs="Times New Roman"/>
          <w:color w:val="auto"/>
          <w:kern w:val="0"/>
          <w:sz w:val="12"/>
          <w:szCs w:val="12"/>
        </w:rPr>
        <w:t>Перечень целевых индикаторов подпрограммы</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186"/>
        <w:gridCol w:w="1191"/>
        <w:gridCol w:w="1735"/>
        <w:gridCol w:w="1165"/>
        <w:gridCol w:w="1128"/>
        <w:gridCol w:w="1128"/>
        <w:gridCol w:w="1071"/>
        <w:gridCol w:w="855"/>
      </w:tblGrid>
      <w:tr w:rsidR="00EE1D73" w:rsidRPr="00105581" w:rsidTr="00EE1D73">
        <w:trPr>
          <w:trHeight w:val="170"/>
        </w:trPr>
        <w:tc>
          <w:tcPr>
            <w:tcW w:w="598" w:type="dxa"/>
            <w:shd w:val="clear" w:color="auto" w:fill="auto"/>
            <w:vAlign w:val="center"/>
          </w:tcPr>
          <w:p w:rsidR="00EE1D73" w:rsidRPr="00105581"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  </w:t>
            </w:r>
            <w:r w:rsidRPr="00105581">
              <w:rPr>
                <w:rFonts w:ascii="Times New Roman" w:hAnsi="Times New Roman" w:cs="Times New Roman"/>
                <w:color w:val="auto"/>
                <w:kern w:val="0"/>
                <w:sz w:val="12"/>
                <w:szCs w:val="12"/>
              </w:rPr>
              <w:br/>
            </w:r>
            <w:proofErr w:type="gramStart"/>
            <w:r w:rsidRPr="00105581">
              <w:rPr>
                <w:rFonts w:ascii="Times New Roman" w:hAnsi="Times New Roman" w:cs="Times New Roman"/>
                <w:color w:val="auto"/>
                <w:kern w:val="0"/>
                <w:sz w:val="12"/>
                <w:szCs w:val="12"/>
              </w:rPr>
              <w:t>п</w:t>
            </w:r>
            <w:proofErr w:type="gramEnd"/>
            <w:r w:rsidRPr="00105581">
              <w:rPr>
                <w:rFonts w:ascii="Times New Roman" w:hAnsi="Times New Roman" w:cs="Times New Roman"/>
                <w:color w:val="auto"/>
                <w:kern w:val="0"/>
                <w:sz w:val="12"/>
                <w:szCs w:val="12"/>
              </w:rPr>
              <w:t>/п</w:t>
            </w:r>
          </w:p>
        </w:tc>
        <w:tc>
          <w:tcPr>
            <w:tcW w:w="2186" w:type="dxa"/>
            <w:shd w:val="clear" w:color="auto" w:fill="auto"/>
            <w:vAlign w:val="center"/>
          </w:tcPr>
          <w:p w:rsidR="00EE1D73" w:rsidRPr="00105581"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Цель,    </w:t>
            </w:r>
            <w:r w:rsidRPr="00105581">
              <w:rPr>
                <w:rFonts w:ascii="Times New Roman" w:hAnsi="Times New Roman" w:cs="Times New Roman"/>
                <w:color w:val="auto"/>
                <w:kern w:val="0"/>
                <w:sz w:val="12"/>
                <w:szCs w:val="12"/>
              </w:rPr>
              <w:br/>
              <w:t xml:space="preserve">целевые индикаторы </w:t>
            </w:r>
            <w:r w:rsidRPr="00105581">
              <w:rPr>
                <w:rFonts w:ascii="Times New Roman" w:hAnsi="Times New Roman" w:cs="Times New Roman"/>
                <w:color w:val="auto"/>
                <w:kern w:val="0"/>
                <w:sz w:val="12"/>
                <w:szCs w:val="12"/>
              </w:rPr>
              <w:br/>
            </w:r>
          </w:p>
        </w:tc>
        <w:tc>
          <w:tcPr>
            <w:tcW w:w="1191" w:type="dxa"/>
            <w:shd w:val="clear" w:color="auto" w:fill="auto"/>
            <w:vAlign w:val="center"/>
          </w:tcPr>
          <w:p w:rsidR="00EE1D73" w:rsidRPr="00105581"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Единица</w:t>
            </w:r>
            <w:r w:rsidRPr="00105581">
              <w:rPr>
                <w:rFonts w:ascii="Times New Roman" w:hAnsi="Times New Roman" w:cs="Times New Roman"/>
                <w:color w:val="auto"/>
                <w:kern w:val="0"/>
                <w:sz w:val="12"/>
                <w:szCs w:val="12"/>
              </w:rPr>
              <w:br/>
              <w:t>измерения</w:t>
            </w:r>
          </w:p>
        </w:tc>
        <w:tc>
          <w:tcPr>
            <w:tcW w:w="1735" w:type="dxa"/>
            <w:shd w:val="clear" w:color="auto" w:fill="auto"/>
            <w:vAlign w:val="center"/>
          </w:tcPr>
          <w:p w:rsidR="00EE1D73" w:rsidRPr="00105581"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Источник </w:t>
            </w:r>
            <w:r w:rsidRPr="00105581">
              <w:rPr>
                <w:rFonts w:ascii="Times New Roman" w:hAnsi="Times New Roman" w:cs="Times New Roman"/>
                <w:color w:val="auto"/>
                <w:kern w:val="0"/>
                <w:sz w:val="12"/>
                <w:szCs w:val="12"/>
              </w:rPr>
              <w:br/>
              <w:t>информации</w:t>
            </w:r>
          </w:p>
        </w:tc>
        <w:tc>
          <w:tcPr>
            <w:tcW w:w="1165" w:type="dxa"/>
            <w:shd w:val="clear" w:color="auto" w:fill="auto"/>
            <w:vAlign w:val="center"/>
          </w:tcPr>
          <w:p w:rsidR="00EE1D73" w:rsidRPr="00105581"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2012 год</w:t>
            </w:r>
          </w:p>
        </w:tc>
        <w:tc>
          <w:tcPr>
            <w:tcW w:w="1128" w:type="dxa"/>
            <w:shd w:val="clear" w:color="auto" w:fill="auto"/>
            <w:vAlign w:val="center"/>
          </w:tcPr>
          <w:p w:rsidR="00EE1D73" w:rsidRPr="00105581"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2013 год</w:t>
            </w:r>
          </w:p>
        </w:tc>
        <w:tc>
          <w:tcPr>
            <w:tcW w:w="1128" w:type="dxa"/>
            <w:shd w:val="clear" w:color="auto" w:fill="auto"/>
            <w:vAlign w:val="center"/>
          </w:tcPr>
          <w:p w:rsidR="00EE1D73" w:rsidRPr="00105581"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2014 год</w:t>
            </w:r>
          </w:p>
        </w:tc>
        <w:tc>
          <w:tcPr>
            <w:tcW w:w="1071" w:type="dxa"/>
            <w:shd w:val="clear" w:color="auto" w:fill="auto"/>
            <w:vAlign w:val="center"/>
          </w:tcPr>
          <w:p w:rsidR="00EE1D73" w:rsidRPr="00105581"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2015 год</w:t>
            </w:r>
          </w:p>
        </w:tc>
        <w:tc>
          <w:tcPr>
            <w:tcW w:w="855" w:type="dxa"/>
            <w:shd w:val="clear" w:color="auto" w:fill="auto"/>
            <w:vAlign w:val="center"/>
          </w:tcPr>
          <w:p w:rsidR="00EE1D73" w:rsidRPr="00105581"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2016 год</w:t>
            </w:r>
          </w:p>
        </w:tc>
      </w:tr>
      <w:tr w:rsidR="00EE1D73" w:rsidRPr="00105581" w:rsidTr="00EE1D73">
        <w:trPr>
          <w:trHeight w:val="170"/>
        </w:trPr>
        <w:tc>
          <w:tcPr>
            <w:tcW w:w="11057" w:type="dxa"/>
            <w:gridSpan w:val="9"/>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Цель: повышение уровня доступности квалифицированных кадров для субъектов малого и среднего предпринимательства</w:t>
            </w:r>
          </w:p>
        </w:tc>
      </w:tr>
      <w:tr w:rsidR="00EE1D73" w:rsidRPr="00105581" w:rsidTr="00EE1D73">
        <w:trPr>
          <w:trHeight w:val="170"/>
        </w:trPr>
        <w:tc>
          <w:tcPr>
            <w:tcW w:w="598" w:type="dxa"/>
            <w:shd w:val="clear" w:color="auto" w:fill="auto"/>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1.</w:t>
            </w:r>
          </w:p>
        </w:tc>
        <w:tc>
          <w:tcPr>
            <w:tcW w:w="2186" w:type="dxa"/>
            <w:shd w:val="clear" w:color="auto" w:fill="auto"/>
          </w:tcPr>
          <w:p w:rsidR="00EE1D73" w:rsidRPr="00105581" w:rsidRDefault="00EE1D73" w:rsidP="00EE1D73">
            <w:pPr>
              <w:spacing w:after="0" w:line="240" w:lineRule="auto"/>
              <w:jc w:val="both"/>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Количество работников прошедших переобучением и повышение квалификации</w:t>
            </w:r>
          </w:p>
        </w:tc>
        <w:tc>
          <w:tcPr>
            <w:tcW w:w="1191" w:type="dxa"/>
            <w:shd w:val="clear" w:color="auto" w:fill="auto"/>
            <w:vAlign w:val="center"/>
          </w:tcPr>
          <w:p w:rsidR="00EE1D73" w:rsidRPr="00105581"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Чел.</w:t>
            </w:r>
          </w:p>
        </w:tc>
        <w:tc>
          <w:tcPr>
            <w:tcW w:w="1735" w:type="dxa"/>
            <w:shd w:val="clear" w:color="auto" w:fill="auto"/>
          </w:tcPr>
          <w:p w:rsidR="00EE1D73" w:rsidRPr="00105581"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105581">
              <w:rPr>
                <w:rFonts w:ascii="Times New Roman" w:eastAsia="Calibri" w:hAnsi="Times New Roman" w:cs="Times New Roman"/>
                <w:color w:val="auto"/>
                <w:kern w:val="0"/>
                <w:sz w:val="12"/>
                <w:szCs w:val="12"/>
                <w:lang w:eastAsia="en-US"/>
              </w:rPr>
              <w:t>Отдел планирования и экономического  развития района</w:t>
            </w:r>
          </w:p>
        </w:tc>
        <w:tc>
          <w:tcPr>
            <w:tcW w:w="1165"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0</w:t>
            </w:r>
          </w:p>
        </w:tc>
        <w:tc>
          <w:tcPr>
            <w:tcW w:w="1128"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0</w:t>
            </w:r>
          </w:p>
        </w:tc>
        <w:tc>
          <w:tcPr>
            <w:tcW w:w="1128"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5</w:t>
            </w:r>
          </w:p>
        </w:tc>
        <w:tc>
          <w:tcPr>
            <w:tcW w:w="1071"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5</w:t>
            </w:r>
          </w:p>
        </w:tc>
        <w:tc>
          <w:tcPr>
            <w:tcW w:w="855"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5</w:t>
            </w:r>
          </w:p>
        </w:tc>
      </w:tr>
    </w:tbl>
    <w:p w:rsidR="00EE1D73" w:rsidRPr="0010558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10558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105581" w:rsidRDefault="00EE1D73" w:rsidP="00EE1D73">
      <w:pPr>
        <w:spacing w:after="0" w:line="240" w:lineRule="auto"/>
        <w:rPr>
          <w:rFonts w:ascii="Times New Roman" w:eastAsia="Calibri" w:hAnsi="Times New Roman" w:cs="Times New Roman"/>
          <w:color w:val="auto"/>
          <w:kern w:val="0"/>
          <w:sz w:val="12"/>
          <w:szCs w:val="12"/>
        </w:rPr>
      </w:pPr>
      <w:r w:rsidRPr="00105581">
        <w:rPr>
          <w:rFonts w:ascii="Times New Roman" w:eastAsia="Calibri" w:hAnsi="Times New Roman" w:cs="Times New Roman"/>
          <w:color w:val="auto"/>
          <w:kern w:val="0"/>
          <w:sz w:val="12"/>
          <w:szCs w:val="12"/>
        </w:rPr>
        <w:t>Глава администрации района                                                                                     Г.И. Кулакова</w:t>
      </w:r>
    </w:p>
    <w:p w:rsidR="00EE1D73" w:rsidRPr="0010558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10558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10558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Приложение  2 </w:t>
      </w: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к подпрограмме «Переподготовка и повышение квалификации</w:t>
      </w: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 субъектов малого и среднего предпринимательства</w:t>
      </w: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 и их работников, способствующих повышению</w:t>
      </w: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 конкурентоспособности субъектов</w:t>
      </w:r>
    </w:p>
    <w:p w:rsidR="00EE1D73" w:rsidRPr="00105581" w:rsidRDefault="00EE1D73" w:rsidP="00EE1D73">
      <w:pPr>
        <w:keepNext/>
        <w:spacing w:after="0" w:line="240" w:lineRule="auto"/>
        <w:ind w:left="7797"/>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 малого и среднего предпринимательства»</w:t>
      </w:r>
    </w:p>
    <w:p w:rsidR="00EE1D73" w:rsidRPr="00105581" w:rsidRDefault="00EE1D73" w:rsidP="00EE1D73">
      <w:pPr>
        <w:keepNext/>
        <w:spacing w:after="0" w:line="240" w:lineRule="auto"/>
        <w:jc w:val="right"/>
        <w:outlineLvl w:val="3"/>
        <w:rPr>
          <w:rFonts w:ascii="Times New Roman" w:hAnsi="Times New Roman" w:cs="Times New Roman"/>
          <w:color w:val="auto"/>
          <w:kern w:val="0"/>
          <w:sz w:val="12"/>
          <w:szCs w:val="12"/>
        </w:rPr>
      </w:pPr>
    </w:p>
    <w:p w:rsidR="00EE1D73" w:rsidRPr="00105581" w:rsidRDefault="00EE1D73" w:rsidP="00EE1D73">
      <w:pPr>
        <w:spacing w:after="200" w:line="240" w:lineRule="auto"/>
        <w:jc w:val="center"/>
        <w:rPr>
          <w:rFonts w:ascii="Times New Roman" w:eastAsia="Calibri" w:hAnsi="Times New Roman" w:cs="Times New Roman"/>
          <w:color w:val="auto"/>
          <w:kern w:val="0"/>
          <w:sz w:val="12"/>
          <w:szCs w:val="12"/>
        </w:rPr>
      </w:pPr>
      <w:r w:rsidRPr="00105581">
        <w:rPr>
          <w:rFonts w:ascii="Times New Roman" w:eastAsia="Calibri" w:hAnsi="Times New Roman" w:cs="Times New Roman"/>
          <w:color w:val="auto"/>
          <w:kern w:val="0"/>
          <w:sz w:val="12"/>
          <w:szCs w:val="12"/>
        </w:rPr>
        <w:t>Перечень мероприятий подпрограммы с указанием объема средств на их реализацию и ожидаемых результатов</w:t>
      </w:r>
    </w:p>
    <w:tbl>
      <w:tblPr>
        <w:tblW w:w="11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135"/>
        <w:gridCol w:w="567"/>
        <w:gridCol w:w="142"/>
        <w:gridCol w:w="567"/>
        <w:gridCol w:w="709"/>
        <w:gridCol w:w="567"/>
        <w:gridCol w:w="709"/>
        <w:gridCol w:w="709"/>
        <w:gridCol w:w="709"/>
        <w:gridCol w:w="709"/>
        <w:gridCol w:w="1416"/>
      </w:tblGrid>
      <w:tr w:rsidR="00EE1D73" w:rsidRPr="00105581" w:rsidTr="00EE1D73">
        <w:trPr>
          <w:trHeight w:val="20"/>
        </w:trPr>
        <w:tc>
          <w:tcPr>
            <w:tcW w:w="3226" w:type="dxa"/>
            <w:vMerge w:val="restart"/>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Наименование  программы, подпрограммы</w:t>
            </w:r>
          </w:p>
        </w:tc>
        <w:tc>
          <w:tcPr>
            <w:tcW w:w="1135" w:type="dxa"/>
            <w:vMerge w:val="restart"/>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ГРБС </w:t>
            </w:r>
          </w:p>
        </w:tc>
        <w:tc>
          <w:tcPr>
            <w:tcW w:w="2552" w:type="dxa"/>
            <w:gridSpan w:val="5"/>
            <w:shd w:val="clear" w:color="auto" w:fill="auto"/>
          </w:tcPr>
          <w:p w:rsidR="00EE1D73" w:rsidRPr="00105581" w:rsidRDefault="00EE1D73" w:rsidP="00EE1D73">
            <w:pPr>
              <w:tabs>
                <w:tab w:val="left" w:pos="1140"/>
              </w:tabs>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Код бюджетной классификации</w:t>
            </w:r>
          </w:p>
        </w:tc>
        <w:tc>
          <w:tcPr>
            <w:tcW w:w="2836" w:type="dxa"/>
            <w:gridSpan w:val="4"/>
            <w:shd w:val="clear" w:color="auto" w:fill="auto"/>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c>
          <w:tcPr>
            <w:tcW w:w="1416"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rPr>
            </w:pPr>
          </w:p>
        </w:tc>
      </w:tr>
      <w:tr w:rsidR="00EE1D73" w:rsidRPr="00105581" w:rsidTr="00EE1D73">
        <w:trPr>
          <w:trHeight w:val="20"/>
        </w:trPr>
        <w:tc>
          <w:tcPr>
            <w:tcW w:w="3226" w:type="dxa"/>
            <w:vMerge/>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p>
        </w:tc>
        <w:tc>
          <w:tcPr>
            <w:tcW w:w="1135" w:type="dxa"/>
            <w:vMerge/>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p>
        </w:tc>
        <w:tc>
          <w:tcPr>
            <w:tcW w:w="709" w:type="dxa"/>
            <w:gridSpan w:val="2"/>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ГРБС</w:t>
            </w:r>
          </w:p>
        </w:tc>
        <w:tc>
          <w:tcPr>
            <w:tcW w:w="567"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proofErr w:type="spellStart"/>
            <w:r w:rsidRPr="00105581">
              <w:rPr>
                <w:rFonts w:ascii="Times New Roman" w:hAnsi="Times New Roman" w:cs="Times New Roman"/>
                <w:color w:val="auto"/>
                <w:kern w:val="0"/>
                <w:sz w:val="12"/>
                <w:szCs w:val="12"/>
                <w:lang w:eastAsia="en-US"/>
              </w:rPr>
              <w:t>РзПр</w:t>
            </w:r>
            <w:proofErr w:type="spellEnd"/>
          </w:p>
        </w:tc>
        <w:tc>
          <w:tcPr>
            <w:tcW w:w="709"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ЦСР</w:t>
            </w:r>
          </w:p>
        </w:tc>
        <w:tc>
          <w:tcPr>
            <w:tcW w:w="567"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ВР</w:t>
            </w:r>
          </w:p>
        </w:tc>
        <w:tc>
          <w:tcPr>
            <w:tcW w:w="709"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2014</w:t>
            </w:r>
          </w:p>
        </w:tc>
        <w:tc>
          <w:tcPr>
            <w:tcW w:w="709"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2015</w:t>
            </w:r>
          </w:p>
        </w:tc>
        <w:tc>
          <w:tcPr>
            <w:tcW w:w="709"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2016</w:t>
            </w:r>
          </w:p>
        </w:tc>
        <w:tc>
          <w:tcPr>
            <w:tcW w:w="709"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итого</w:t>
            </w:r>
          </w:p>
        </w:tc>
        <w:tc>
          <w:tcPr>
            <w:tcW w:w="1416" w:type="dxa"/>
            <w:shd w:val="clear" w:color="auto" w:fill="auto"/>
          </w:tcPr>
          <w:p w:rsidR="00EE1D73" w:rsidRPr="00105581" w:rsidRDefault="00EE1D73" w:rsidP="00EE1D73">
            <w:pPr>
              <w:spacing w:after="0" w:line="240" w:lineRule="auto"/>
              <w:jc w:val="center"/>
              <w:rPr>
                <w:rFonts w:ascii="Times New Roman" w:hAnsi="Times New Roman" w:cs="Times New Roman"/>
                <w:color w:val="auto"/>
                <w:kern w:val="0"/>
                <w:sz w:val="12"/>
                <w:szCs w:val="12"/>
              </w:rPr>
            </w:pPr>
          </w:p>
        </w:tc>
      </w:tr>
      <w:tr w:rsidR="00EE1D73" w:rsidRPr="00105581" w:rsidTr="00EE1D73">
        <w:trPr>
          <w:trHeight w:val="20"/>
        </w:trPr>
        <w:tc>
          <w:tcPr>
            <w:tcW w:w="3226"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1.1 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w:t>
            </w:r>
          </w:p>
        </w:tc>
        <w:tc>
          <w:tcPr>
            <w:tcW w:w="1135"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Администрация Каратузского района</w:t>
            </w:r>
          </w:p>
        </w:tc>
        <w:tc>
          <w:tcPr>
            <w:tcW w:w="56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001</w:t>
            </w:r>
          </w:p>
        </w:tc>
        <w:tc>
          <w:tcPr>
            <w:tcW w:w="709" w:type="dxa"/>
            <w:gridSpan w:val="2"/>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0412</w:t>
            </w:r>
          </w:p>
        </w:tc>
        <w:tc>
          <w:tcPr>
            <w:tcW w:w="709"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1821804</w:t>
            </w:r>
          </w:p>
        </w:tc>
        <w:tc>
          <w:tcPr>
            <w:tcW w:w="56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810</w:t>
            </w:r>
          </w:p>
        </w:tc>
        <w:tc>
          <w:tcPr>
            <w:tcW w:w="709"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15,0</w:t>
            </w:r>
          </w:p>
        </w:tc>
        <w:tc>
          <w:tcPr>
            <w:tcW w:w="709"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15,0</w:t>
            </w:r>
          </w:p>
        </w:tc>
        <w:tc>
          <w:tcPr>
            <w:tcW w:w="709"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15,0</w:t>
            </w:r>
          </w:p>
        </w:tc>
        <w:tc>
          <w:tcPr>
            <w:tcW w:w="709"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45,0</w:t>
            </w:r>
          </w:p>
        </w:tc>
        <w:tc>
          <w:tcPr>
            <w:tcW w:w="1416" w:type="dxa"/>
            <w:shd w:val="clear" w:color="auto" w:fill="auto"/>
          </w:tcPr>
          <w:p w:rsidR="00EE1D73" w:rsidRPr="00105581" w:rsidRDefault="00EE1D73" w:rsidP="00EE1D73">
            <w:pPr>
              <w:keepNext/>
              <w:spacing w:after="0" w:line="240" w:lineRule="auto"/>
              <w:outlineLvl w:val="3"/>
              <w:rPr>
                <w:rFonts w:ascii="Times New Roman" w:hAnsi="Times New Roman" w:cs="Times New Roman"/>
                <w:color w:val="auto"/>
                <w:kern w:val="0"/>
                <w:sz w:val="12"/>
                <w:szCs w:val="12"/>
              </w:rPr>
            </w:pPr>
            <w:r w:rsidRPr="00105581">
              <w:rPr>
                <w:rFonts w:ascii="Times New Roman" w:hAnsi="Times New Roman" w:cs="Times New Roman"/>
                <w:color w:val="auto"/>
                <w:kern w:val="0"/>
                <w:sz w:val="12"/>
                <w:szCs w:val="12"/>
              </w:rPr>
              <w:t xml:space="preserve">Повысят квалификацию </w:t>
            </w:r>
          </w:p>
          <w:p w:rsidR="00EE1D73" w:rsidRPr="00105581" w:rsidRDefault="00EE1D73" w:rsidP="00EE1D73">
            <w:pPr>
              <w:spacing w:after="0" w:line="240" w:lineRule="auto"/>
              <w:rPr>
                <w:rFonts w:ascii="Times New Roman" w:eastAsia="Calibri" w:hAnsi="Times New Roman" w:cs="Times New Roman"/>
                <w:color w:val="auto"/>
                <w:kern w:val="0"/>
                <w:sz w:val="12"/>
                <w:szCs w:val="12"/>
              </w:rPr>
            </w:pPr>
            <w:r w:rsidRPr="00105581">
              <w:rPr>
                <w:rFonts w:ascii="Times New Roman" w:eastAsia="Calibri" w:hAnsi="Times New Roman" w:cs="Times New Roman"/>
                <w:color w:val="auto"/>
                <w:kern w:val="0"/>
                <w:sz w:val="12"/>
                <w:szCs w:val="12"/>
              </w:rPr>
              <w:t>5 чел. ежегодно</w:t>
            </w:r>
          </w:p>
        </w:tc>
      </w:tr>
      <w:tr w:rsidR="00EE1D73" w:rsidRPr="00105581" w:rsidTr="00EE1D73">
        <w:trPr>
          <w:trHeight w:val="20"/>
        </w:trPr>
        <w:tc>
          <w:tcPr>
            <w:tcW w:w="3226" w:type="dxa"/>
            <w:shd w:val="clear" w:color="auto" w:fill="auto"/>
          </w:tcPr>
          <w:p w:rsidR="00EE1D73" w:rsidRPr="00105581" w:rsidRDefault="00EE1D73" w:rsidP="00EE1D73">
            <w:pPr>
              <w:spacing w:after="0" w:line="240" w:lineRule="auto"/>
              <w:rPr>
                <w:rFonts w:ascii="Times New Roman" w:hAnsi="Times New Roman" w:cs="Times New Roman"/>
                <w:color w:val="auto"/>
                <w:kern w:val="0"/>
                <w:sz w:val="12"/>
                <w:szCs w:val="12"/>
                <w:lang w:eastAsia="en-US"/>
              </w:rPr>
            </w:pPr>
            <w:r w:rsidRPr="00105581">
              <w:rPr>
                <w:rFonts w:ascii="Times New Roman" w:hAnsi="Times New Roman" w:cs="Times New Roman"/>
                <w:color w:val="auto"/>
                <w:kern w:val="0"/>
                <w:sz w:val="12"/>
                <w:szCs w:val="12"/>
                <w:lang w:eastAsia="en-US"/>
              </w:rPr>
              <w:t>Итого по подпрограмме</w:t>
            </w:r>
          </w:p>
        </w:tc>
        <w:tc>
          <w:tcPr>
            <w:tcW w:w="1135"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p>
        </w:tc>
        <w:tc>
          <w:tcPr>
            <w:tcW w:w="709" w:type="dxa"/>
            <w:gridSpan w:val="2"/>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EE1D73" w:rsidRPr="00105581" w:rsidRDefault="00EE1D73" w:rsidP="00EE1D73">
            <w:pPr>
              <w:spacing w:after="0" w:line="240" w:lineRule="auto"/>
              <w:jc w:val="center"/>
              <w:rPr>
                <w:rFonts w:ascii="Times New Roman" w:hAnsi="Times New Roman" w:cs="Times New Roman"/>
                <w:color w:val="auto"/>
                <w:kern w:val="0"/>
                <w:sz w:val="12"/>
                <w:szCs w:val="12"/>
              </w:rPr>
            </w:pPr>
          </w:p>
        </w:tc>
        <w:tc>
          <w:tcPr>
            <w:tcW w:w="709" w:type="dxa"/>
            <w:shd w:val="clear" w:color="auto" w:fill="auto"/>
          </w:tcPr>
          <w:p w:rsidR="00EE1D73" w:rsidRPr="00105581" w:rsidRDefault="00EE1D73" w:rsidP="00EE1D73">
            <w:pPr>
              <w:spacing w:after="0" w:line="240" w:lineRule="auto"/>
              <w:rPr>
                <w:rFonts w:ascii="Times New Roman" w:hAnsi="Times New Roman" w:cs="Times New Roman"/>
                <w:b/>
                <w:color w:val="auto"/>
                <w:kern w:val="0"/>
                <w:sz w:val="12"/>
                <w:szCs w:val="12"/>
              </w:rPr>
            </w:pPr>
            <w:r w:rsidRPr="00105581">
              <w:rPr>
                <w:rFonts w:ascii="Times New Roman" w:hAnsi="Times New Roman" w:cs="Times New Roman"/>
                <w:b/>
                <w:color w:val="auto"/>
                <w:kern w:val="0"/>
                <w:sz w:val="12"/>
                <w:szCs w:val="12"/>
              </w:rPr>
              <w:t>15,0</w:t>
            </w:r>
          </w:p>
        </w:tc>
        <w:tc>
          <w:tcPr>
            <w:tcW w:w="709" w:type="dxa"/>
            <w:shd w:val="clear" w:color="auto" w:fill="auto"/>
          </w:tcPr>
          <w:p w:rsidR="00EE1D73" w:rsidRPr="00105581" w:rsidRDefault="00EE1D73" w:rsidP="00EE1D73">
            <w:pPr>
              <w:spacing w:after="0" w:line="240" w:lineRule="auto"/>
              <w:rPr>
                <w:rFonts w:ascii="Times New Roman" w:hAnsi="Times New Roman" w:cs="Times New Roman"/>
                <w:b/>
                <w:color w:val="auto"/>
                <w:kern w:val="0"/>
                <w:sz w:val="12"/>
                <w:szCs w:val="12"/>
              </w:rPr>
            </w:pPr>
            <w:r w:rsidRPr="00105581">
              <w:rPr>
                <w:rFonts w:ascii="Times New Roman" w:hAnsi="Times New Roman" w:cs="Times New Roman"/>
                <w:b/>
                <w:color w:val="auto"/>
                <w:kern w:val="0"/>
                <w:sz w:val="12"/>
                <w:szCs w:val="12"/>
              </w:rPr>
              <w:t>15,0</w:t>
            </w:r>
          </w:p>
        </w:tc>
        <w:tc>
          <w:tcPr>
            <w:tcW w:w="709" w:type="dxa"/>
            <w:shd w:val="clear" w:color="auto" w:fill="auto"/>
          </w:tcPr>
          <w:p w:rsidR="00EE1D73" w:rsidRPr="00105581" w:rsidRDefault="00EE1D73" w:rsidP="00EE1D73">
            <w:pPr>
              <w:spacing w:after="0" w:line="240" w:lineRule="auto"/>
              <w:rPr>
                <w:rFonts w:ascii="Times New Roman" w:hAnsi="Times New Roman" w:cs="Times New Roman"/>
                <w:b/>
                <w:color w:val="auto"/>
                <w:kern w:val="0"/>
                <w:sz w:val="12"/>
                <w:szCs w:val="12"/>
              </w:rPr>
            </w:pPr>
            <w:r w:rsidRPr="00105581">
              <w:rPr>
                <w:rFonts w:ascii="Times New Roman" w:hAnsi="Times New Roman" w:cs="Times New Roman"/>
                <w:b/>
                <w:color w:val="auto"/>
                <w:kern w:val="0"/>
                <w:sz w:val="12"/>
                <w:szCs w:val="12"/>
              </w:rPr>
              <w:t>15,0</w:t>
            </w:r>
          </w:p>
        </w:tc>
        <w:tc>
          <w:tcPr>
            <w:tcW w:w="709" w:type="dxa"/>
            <w:shd w:val="clear" w:color="auto" w:fill="auto"/>
          </w:tcPr>
          <w:p w:rsidR="00EE1D73" w:rsidRPr="00105581" w:rsidRDefault="00EE1D73" w:rsidP="00EE1D73">
            <w:pPr>
              <w:spacing w:after="0" w:line="240" w:lineRule="auto"/>
              <w:rPr>
                <w:rFonts w:ascii="Times New Roman" w:hAnsi="Times New Roman" w:cs="Times New Roman"/>
                <w:b/>
                <w:color w:val="auto"/>
                <w:kern w:val="0"/>
                <w:sz w:val="12"/>
                <w:szCs w:val="12"/>
              </w:rPr>
            </w:pPr>
            <w:r w:rsidRPr="00105581">
              <w:rPr>
                <w:rFonts w:ascii="Times New Roman" w:hAnsi="Times New Roman" w:cs="Times New Roman"/>
                <w:b/>
                <w:color w:val="auto"/>
                <w:kern w:val="0"/>
                <w:sz w:val="12"/>
                <w:szCs w:val="12"/>
              </w:rPr>
              <w:t>45,0</w:t>
            </w:r>
          </w:p>
        </w:tc>
        <w:tc>
          <w:tcPr>
            <w:tcW w:w="1416" w:type="dxa"/>
            <w:shd w:val="clear" w:color="auto" w:fill="auto"/>
          </w:tcPr>
          <w:p w:rsidR="00EE1D73" w:rsidRPr="00105581" w:rsidRDefault="00EE1D73" w:rsidP="00EE1D73">
            <w:pPr>
              <w:keepNext/>
              <w:spacing w:after="0" w:line="240" w:lineRule="auto"/>
              <w:outlineLvl w:val="3"/>
              <w:rPr>
                <w:rFonts w:ascii="Times New Roman" w:hAnsi="Times New Roman" w:cs="Times New Roman"/>
                <w:color w:val="auto"/>
                <w:kern w:val="0"/>
                <w:sz w:val="12"/>
                <w:szCs w:val="12"/>
              </w:rPr>
            </w:pPr>
          </w:p>
        </w:tc>
      </w:tr>
    </w:tbl>
    <w:p w:rsidR="00EE1D73" w:rsidRPr="00105581" w:rsidRDefault="00EE1D73" w:rsidP="00EE1D73">
      <w:pPr>
        <w:spacing w:after="200" w:line="240" w:lineRule="auto"/>
        <w:rPr>
          <w:rFonts w:ascii="Times New Roman" w:eastAsia="Calibri" w:hAnsi="Times New Roman" w:cs="Times New Roman"/>
          <w:color w:val="auto"/>
          <w:kern w:val="0"/>
          <w:sz w:val="12"/>
          <w:szCs w:val="12"/>
        </w:rPr>
      </w:pPr>
    </w:p>
    <w:p w:rsidR="00EE1D73" w:rsidRDefault="00EE1D73" w:rsidP="00EE1D73">
      <w:pPr>
        <w:spacing w:after="0" w:line="240" w:lineRule="auto"/>
        <w:rPr>
          <w:rFonts w:ascii="Times New Roman" w:eastAsia="Calibri" w:hAnsi="Times New Roman" w:cs="Times New Roman"/>
          <w:color w:val="auto"/>
          <w:kern w:val="0"/>
          <w:sz w:val="12"/>
          <w:szCs w:val="12"/>
        </w:rPr>
      </w:pPr>
      <w:r w:rsidRPr="00105581">
        <w:rPr>
          <w:rFonts w:ascii="Times New Roman" w:eastAsia="Calibri" w:hAnsi="Times New Roman" w:cs="Times New Roman"/>
          <w:color w:val="auto"/>
          <w:kern w:val="0"/>
          <w:sz w:val="12"/>
          <w:szCs w:val="12"/>
        </w:rPr>
        <w:t>Глава администрации района                                                                                     Г.И. Кулакова</w:t>
      </w:r>
    </w:p>
    <w:p w:rsidR="00EE1D73" w:rsidRDefault="00EE1D73" w:rsidP="00EE1D73">
      <w:pPr>
        <w:spacing w:after="0" w:line="240" w:lineRule="auto"/>
        <w:rPr>
          <w:rFonts w:ascii="Times New Roman" w:eastAsia="Calibri" w:hAnsi="Times New Roman" w:cs="Times New Roman"/>
          <w:color w:val="auto"/>
          <w:kern w:val="0"/>
          <w:sz w:val="12"/>
          <w:szCs w:val="12"/>
        </w:rPr>
      </w:pPr>
    </w:p>
    <w:p w:rsidR="00EE1D73" w:rsidRDefault="00EE1D73" w:rsidP="00EE1D73">
      <w:pPr>
        <w:spacing w:after="0" w:line="240" w:lineRule="auto"/>
        <w:rPr>
          <w:rFonts w:ascii="Times New Roman" w:eastAsia="Calibri" w:hAnsi="Times New Roman" w:cs="Times New Roman"/>
          <w:color w:val="auto"/>
          <w:kern w:val="0"/>
          <w:sz w:val="12"/>
          <w:szCs w:val="12"/>
        </w:rPr>
      </w:pPr>
    </w:p>
    <w:p w:rsidR="00EE1D73" w:rsidRDefault="00EE1D73" w:rsidP="00EE1D73">
      <w:pPr>
        <w:spacing w:after="0" w:line="240" w:lineRule="auto"/>
        <w:rPr>
          <w:rFonts w:ascii="Times New Roman" w:eastAsia="Calibri" w:hAnsi="Times New Roman" w:cs="Times New Roman"/>
          <w:color w:val="auto"/>
          <w:kern w:val="0"/>
          <w:sz w:val="12"/>
          <w:szCs w:val="12"/>
        </w:rPr>
      </w:pPr>
    </w:p>
    <w:p w:rsidR="00EE1D73" w:rsidRDefault="00EE1D73" w:rsidP="00EE1D73">
      <w:pPr>
        <w:spacing w:after="0" w:line="240" w:lineRule="auto"/>
        <w:rPr>
          <w:rFonts w:ascii="Times New Roman" w:eastAsia="Calibri" w:hAnsi="Times New Roman" w:cs="Times New Roman"/>
          <w:color w:val="auto"/>
          <w:kern w:val="0"/>
          <w:sz w:val="12"/>
          <w:szCs w:val="12"/>
        </w:rPr>
      </w:pPr>
    </w:p>
    <w:p w:rsidR="00EE1D73" w:rsidRDefault="00EE1D73" w:rsidP="00EE1D73">
      <w:pPr>
        <w:spacing w:after="0" w:line="240" w:lineRule="auto"/>
        <w:rPr>
          <w:rFonts w:ascii="Times New Roman" w:eastAsia="Calibri" w:hAnsi="Times New Roman" w:cs="Times New Roman"/>
          <w:color w:val="auto"/>
          <w:kern w:val="0"/>
          <w:sz w:val="12"/>
          <w:szCs w:val="12"/>
        </w:rPr>
      </w:pPr>
    </w:p>
    <w:p w:rsidR="00EE1D73" w:rsidRPr="00105581" w:rsidRDefault="00EE1D73" w:rsidP="00EE1D73">
      <w:pPr>
        <w:spacing w:after="0" w:line="240" w:lineRule="auto"/>
        <w:ind w:left="7797"/>
        <w:rPr>
          <w:rFonts w:ascii="Times New Roman" w:eastAsia="Calibri" w:hAnsi="Times New Roman" w:cs="Times New Roman"/>
          <w:color w:val="auto"/>
          <w:kern w:val="0"/>
          <w:sz w:val="12"/>
          <w:szCs w:val="12"/>
        </w:rPr>
      </w:pPr>
    </w:p>
    <w:p w:rsidR="00EE1D73" w:rsidRPr="00D05441" w:rsidRDefault="00EE1D73" w:rsidP="00EE1D73">
      <w:pPr>
        <w:keepNext/>
        <w:spacing w:after="0" w:line="240" w:lineRule="auto"/>
        <w:ind w:left="7797"/>
        <w:outlineLvl w:val="3"/>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lastRenderedPageBreak/>
        <w:t>Приложение  3</w:t>
      </w:r>
    </w:p>
    <w:p w:rsidR="00EE1D73" w:rsidRPr="00D05441" w:rsidRDefault="00EE1D73" w:rsidP="00EE1D73">
      <w:pPr>
        <w:keepNext/>
        <w:spacing w:after="0" w:line="240" w:lineRule="auto"/>
        <w:ind w:left="7797"/>
        <w:outlineLvl w:val="3"/>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к подпрограмме «Переподготовка и повышение квалификации</w:t>
      </w:r>
    </w:p>
    <w:p w:rsidR="00EE1D73" w:rsidRPr="00D05441" w:rsidRDefault="00EE1D73" w:rsidP="00EE1D73">
      <w:pPr>
        <w:keepNext/>
        <w:spacing w:after="0" w:line="240" w:lineRule="auto"/>
        <w:ind w:left="7797"/>
        <w:outlineLvl w:val="3"/>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 xml:space="preserve"> субъектов малого и среднего предпринимательства</w:t>
      </w:r>
    </w:p>
    <w:p w:rsidR="00EE1D73" w:rsidRPr="00D05441" w:rsidRDefault="00EE1D73" w:rsidP="00EE1D73">
      <w:pPr>
        <w:keepNext/>
        <w:spacing w:after="0" w:line="240" w:lineRule="auto"/>
        <w:ind w:left="7797"/>
        <w:outlineLvl w:val="3"/>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 xml:space="preserve"> и их работников, способствующих повышению</w:t>
      </w:r>
    </w:p>
    <w:p w:rsidR="00EE1D73" w:rsidRPr="00D05441" w:rsidRDefault="00EE1D73" w:rsidP="00EE1D73">
      <w:pPr>
        <w:keepNext/>
        <w:spacing w:after="0" w:line="240" w:lineRule="auto"/>
        <w:ind w:left="7797"/>
        <w:outlineLvl w:val="3"/>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 xml:space="preserve"> конкурентоспособности субъектов</w:t>
      </w:r>
    </w:p>
    <w:p w:rsidR="00EE1D73" w:rsidRPr="00D05441" w:rsidRDefault="00EE1D73" w:rsidP="00EE1D73">
      <w:pPr>
        <w:keepNext/>
        <w:spacing w:after="0" w:line="240" w:lineRule="auto"/>
        <w:ind w:left="7797"/>
        <w:outlineLvl w:val="3"/>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 xml:space="preserve"> малого и среднего предпринимательства»</w:t>
      </w:r>
    </w:p>
    <w:p w:rsidR="00EE1D73" w:rsidRPr="00D05441" w:rsidRDefault="00EE1D73" w:rsidP="00EE1D73">
      <w:pPr>
        <w:keepNext/>
        <w:spacing w:after="0" w:line="240" w:lineRule="auto"/>
        <w:jc w:val="right"/>
        <w:outlineLvl w:val="3"/>
        <w:rPr>
          <w:rFonts w:ascii="Times New Roman" w:hAnsi="Times New Roman" w:cs="Times New Roman"/>
          <w:color w:val="auto"/>
          <w:kern w:val="0"/>
          <w:sz w:val="12"/>
          <w:szCs w:val="12"/>
        </w:rPr>
      </w:pPr>
    </w:p>
    <w:p w:rsidR="00EE1D73"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ПОРЯДОК</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И  УСЛОВИЯ ПРЕДОСТАВЛЕНИЯ СУБСИДИЙ СУБЪЕКТАМ МАЛОГО И (ИЛИ) СРЕДНЕГО ПРЕДПРИНИМАТЕЛЬСТВА НА ЧАСТИЧНОЕ ВОЗМЕЩЕНИЕ ФАКТИЧЕСКИХ ЗАТРАТ, СВЯЗАННЫХ С ОБУЧЕНИЕМ (ПЕРЕОБУЧЕНИЕМ) И ПОВЫШЕНИЕМ КВАЛИФИКАЦИИ РАБОТНИКОВ</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Настоящий</w:t>
      </w:r>
      <w:r>
        <w:rPr>
          <w:rFonts w:ascii="Times New Roman" w:eastAsia="Calibri" w:hAnsi="Times New Roman" w:cs="Times New Roman"/>
          <w:color w:val="auto"/>
          <w:kern w:val="0"/>
          <w:sz w:val="12"/>
          <w:szCs w:val="12"/>
        </w:rPr>
        <w:t xml:space="preserve"> </w:t>
      </w:r>
      <w:r w:rsidRPr="00D05441">
        <w:rPr>
          <w:rFonts w:ascii="Times New Roman" w:eastAsia="Calibri" w:hAnsi="Times New Roman" w:cs="Times New Roman"/>
          <w:color w:val="auto"/>
          <w:kern w:val="0"/>
          <w:sz w:val="12"/>
          <w:szCs w:val="12"/>
        </w:rPr>
        <w:t>Порядок</w:t>
      </w:r>
      <w:r>
        <w:rPr>
          <w:rFonts w:ascii="Times New Roman" w:eastAsia="Calibri" w:hAnsi="Times New Roman" w:cs="Times New Roman"/>
          <w:color w:val="auto"/>
          <w:kern w:val="0"/>
          <w:sz w:val="12"/>
          <w:szCs w:val="12"/>
        </w:rPr>
        <w:t xml:space="preserve"> </w:t>
      </w:r>
      <w:proofErr w:type="gramStart"/>
      <w:r w:rsidRPr="00D05441">
        <w:rPr>
          <w:rFonts w:ascii="Times New Roman" w:eastAsia="Calibri" w:hAnsi="Times New Roman" w:cs="Times New Roman"/>
          <w:color w:val="auto"/>
          <w:kern w:val="0"/>
          <w:sz w:val="12"/>
          <w:szCs w:val="12"/>
        </w:rPr>
        <w:t>устанавливает  условия</w:t>
      </w:r>
      <w:proofErr w:type="gramEnd"/>
      <w:r w:rsidRPr="00D05441">
        <w:rPr>
          <w:rFonts w:ascii="Times New Roman" w:eastAsia="Calibri" w:hAnsi="Times New Roman" w:cs="Times New Roman"/>
          <w:color w:val="auto"/>
          <w:kern w:val="0"/>
          <w:sz w:val="12"/>
          <w:szCs w:val="12"/>
        </w:rPr>
        <w:t xml:space="preserve"> и порядок предоставления муниципальной поддержки в форме субсидий  субъектам малого и (или) среднего предпринимательства на  частичное  возмещение фактических затрат, связанных с обучением (переобучением)  и повышением квалификации работников</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p>
    <w:p w:rsidR="00EE1D73" w:rsidRDefault="00EE1D73" w:rsidP="00EE1D73">
      <w:pPr>
        <w:spacing w:after="0" w:line="240" w:lineRule="auto"/>
        <w:ind w:firstLine="284"/>
        <w:rPr>
          <w:rFonts w:ascii="Times New Roman" w:eastAsia="Calibri" w:hAnsi="Times New Roman" w:cs="Times New Roman"/>
          <w:b/>
          <w:color w:val="auto"/>
          <w:kern w:val="0"/>
          <w:sz w:val="12"/>
          <w:szCs w:val="12"/>
        </w:rPr>
      </w:pPr>
      <w:r w:rsidRPr="00D05441">
        <w:rPr>
          <w:rFonts w:ascii="Times New Roman" w:eastAsia="Calibri" w:hAnsi="Times New Roman" w:cs="Times New Roman"/>
          <w:color w:val="auto"/>
          <w:kern w:val="0"/>
          <w:sz w:val="12"/>
          <w:szCs w:val="12"/>
        </w:rPr>
        <w:t xml:space="preserve"> Раздел 1</w:t>
      </w:r>
      <w:r w:rsidRPr="00D05441">
        <w:rPr>
          <w:rFonts w:ascii="Times New Roman" w:eastAsia="Calibri" w:hAnsi="Times New Roman" w:cs="Times New Roman"/>
          <w:b/>
          <w:color w:val="auto"/>
          <w:kern w:val="0"/>
          <w:sz w:val="12"/>
          <w:szCs w:val="12"/>
        </w:rPr>
        <w:t>ОБЩИЕ ПОЛОЖЕНИЯ</w:t>
      </w:r>
    </w:p>
    <w:p w:rsidR="00EE1D73" w:rsidRPr="00D05441" w:rsidRDefault="00EE1D73" w:rsidP="00EE1D73">
      <w:pPr>
        <w:spacing w:after="0" w:line="240" w:lineRule="auto"/>
        <w:ind w:firstLine="284"/>
        <w:rPr>
          <w:rFonts w:ascii="Times New Roman" w:eastAsia="Calibri" w:hAnsi="Times New Roman" w:cs="Times New Roman"/>
          <w:b/>
          <w:color w:val="auto"/>
          <w:kern w:val="0"/>
          <w:sz w:val="12"/>
          <w:szCs w:val="12"/>
        </w:rPr>
      </w:pP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1.1 Получателем субсидии являются субъекты малого и (или) среднего предпринимательства, зарегистрированные на территории Красноярского края и ведущие хозяйственную деятельность на территории Каратузского района.</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1.2</w:t>
      </w:r>
      <w:proofErr w:type="gramStart"/>
      <w:r w:rsidRPr="00D05441">
        <w:rPr>
          <w:rFonts w:ascii="Times New Roman" w:eastAsia="Calibri" w:hAnsi="Times New Roman" w:cs="Times New Roman"/>
          <w:color w:val="auto"/>
          <w:kern w:val="0"/>
          <w:sz w:val="12"/>
          <w:szCs w:val="12"/>
        </w:rPr>
        <w:t xml:space="preserve"> В</w:t>
      </w:r>
      <w:proofErr w:type="gramEnd"/>
      <w:r w:rsidRPr="00D05441">
        <w:rPr>
          <w:rFonts w:ascii="Times New Roman" w:eastAsia="Calibri" w:hAnsi="Times New Roman" w:cs="Times New Roman"/>
          <w:color w:val="auto"/>
          <w:kern w:val="0"/>
          <w:sz w:val="12"/>
          <w:szCs w:val="12"/>
        </w:rPr>
        <w:t xml:space="preserve"> настоящем Положении используются следующие понятия:</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proofErr w:type="gramStart"/>
      <w:r w:rsidRPr="00D05441">
        <w:rPr>
          <w:rFonts w:ascii="Times New Roman" w:eastAsia="Calibri" w:hAnsi="Times New Roman" w:cs="Times New Roman"/>
          <w:color w:val="auto"/>
          <w:kern w:val="0"/>
          <w:sz w:val="12"/>
          <w:szCs w:val="12"/>
        </w:rPr>
        <w:t>- субъекты малого и (или)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ст. 4 Федерального закона от 24.07.2007 N 209-ФЗ "О развитии малого</w:t>
      </w:r>
      <w:proofErr w:type="gramEnd"/>
      <w:r w:rsidRPr="00D05441">
        <w:rPr>
          <w:rFonts w:ascii="Times New Roman" w:eastAsia="Calibri" w:hAnsi="Times New Roman" w:cs="Times New Roman"/>
          <w:color w:val="auto"/>
          <w:kern w:val="0"/>
          <w:sz w:val="12"/>
          <w:szCs w:val="12"/>
        </w:rPr>
        <w:t xml:space="preserve"> и среднего предпринимательства в Российской Федерации" (далее - Закон);</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заявитель - субъект малого и (или) среднего предпринимательства, подавший заявление о предоставлении субсидии;</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получатель - субъект малого и среднего предпринимательства.</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1.3 Субсидии предоставляются субъектам малого и (или) среднего предпринимательства, не </w:t>
      </w:r>
      <w:proofErr w:type="gramStart"/>
      <w:r w:rsidRPr="00D05441">
        <w:rPr>
          <w:rFonts w:ascii="Times New Roman" w:eastAsia="Calibri" w:hAnsi="Times New Roman" w:cs="Times New Roman"/>
          <w:color w:val="auto"/>
          <w:kern w:val="0"/>
          <w:sz w:val="12"/>
          <w:szCs w:val="12"/>
        </w:rPr>
        <w:t>имеющих</w:t>
      </w:r>
      <w:proofErr w:type="gramEnd"/>
      <w:r w:rsidRPr="00D05441">
        <w:rPr>
          <w:rFonts w:ascii="Times New Roman" w:eastAsia="Calibri" w:hAnsi="Times New Roman" w:cs="Times New Roman"/>
          <w:color w:val="auto"/>
          <w:kern w:val="0"/>
          <w:sz w:val="12"/>
          <w:szCs w:val="12"/>
        </w:rPr>
        <w:t xml:space="preserve"> задолженности по налоговым и иным обязательным платежам в бюджеты бюджетной системы Российской Федерации.</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p>
    <w:p w:rsidR="00EE1D73" w:rsidRDefault="00EE1D73" w:rsidP="00EE1D73">
      <w:pPr>
        <w:spacing w:after="0" w:line="240" w:lineRule="auto"/>
        <w:ind w:firstLine="284"/>
        <w:rPr>
          <w:rFonts w:ascii="Times New Roman" w:eastAsia="Calibri" w:hAnsi="Times New Roman" w:cs="Times New Roman"/>
          <w:b/>
          <w:color w:val="auto"/>
          <w:kern w:val="0"/>
          <w:sz w:val="12"/>
          <w:szCs w:val="12"/>
        </w:rPr>
      </w:pPr>
      <w:r w:rsidRPr="00D05441">
        <w:rPr>
          <w:rFonts w:ascii="Times New Roman" w:eastAsia="Calibri" w:hAnsi="Times New Roman" w:cs="Times New Roman"/>
          <w:color w:val="auto"/>
          <w:kern w:val="0"/>
          <w:sz w:val="12"/>
          <w:szCs w:val="12"/>
        </w:rPr>
        <w:t>Раздел 2</w:t>
      </w:r>
      <w:r w:rsidRPr="00D05441">
        <w:rPr>
          <w:rFonts w:ascii="Times New Roman" w:eastAsia="Calibri" w:hAnsi="Times New Roman" w:cs="Times New Roman"/>
          <w:b/>
          <w:color w:val="auto"/>
          <w:kern w:val="0"/>
          <w:sz w:val="12"/>
          <w:szCs w:val="12"/>
        </w:rPr>
        <w:t>УСЛОВИЯ ПРЕДОСТАВЛЕНИЯ СУБСИДИИ</w:t>
      </w:r>
    </w:p>
    <w:p w:rsidR="00EE1D73" w:rsidRPr="00D05441" w:rsidRDefault="00EE1D73" w:rsidP="00EE1D73">
      <w:pPr>
        <w:spacing w:after="0" w:line="240" w:lineRule="auto"/>
        <w:ind w:firstLine="284"/>
        <w:rPr>
          <w:rFonts w:ascii="Times New Roman" w:eastAsia="Calibri" w:hAnsi="Times New Roman" w:cs="Times New Roman"/>
          <w:b/>
          <w:color w:val="auto"/>
          <w:kern w:val="0"/>
          <w:sz w:val="12"/>
          <w:szCs w:val="12"/>
        </w:rPr>
      </w:pP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proofErr w:type="gramStart"/>
      <w:r w:rsidRPr="00D05441">
        <w:rPr>
          <w:rFonts w:ascii="Times New Roman" w:eastAsia="Calibri" w:hAnsi="Times New Roman" w:cs="Times New Roman"/>
          <w:color w:val="auto"/>
          <w:kern w:val="0"/>
          <w:sz w:val="12"/>
          <w:szCs w:val="12"/>
        </w:rPr>
        <w:t>2.1 Субсидии  субъектам малого и (или) среднего предпринимательства на  частичное  возмещение фактических затрат, связанных с обучением (переобучением) работников и повышением квалификации работников, предоставляются из районного бюджета в  размере 80 процентов  фактических затрат, после их документального подтверждения (без учета НДС - для получателей субсидий, применяющих общую систему налогообложения), но не более 5 тыс. рублей  по одному обученному (переобученному) работнику.</w:t>
      </w:r>
      <w:proofErr w:type="gramEnd"/>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2.2 Финансовая поддержка субъектам малого или среднего предпринимательства оказывается администрацией района на основании заявок, поданных субъектами малого или среднего предпринимательства. Заявки от субъектов малого и среднего предпринимательства принимаются с 1 января по 20 ноября в течение текущего финансового года.</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Субсидии предоставляются в пределах средств, предусмотренных на эти цели в бюджете района на соответствующий финансовый год.  </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2.3 Субъект малого и (или) среднего предпринимательства, претендующий на получение субсидии, представляет в администрацию района следующие документы:</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заявку на предоставление субсидии по форме согласно приложению № 1 к настоящему Порядку;</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дней до даты подачи документов (предъявляется по инициативе заявителя);</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proofErr w:type="gramStart"/>
      <w:r w:rsidRPr="00D05441">
        <w:rPr>
          <w:rFonts w:ascii="Times New Roman" w:eastAsia="Calibri" w:hAnsi="Times New Roman" w:cs="Times New Roman"/>
          <w:color w:val="auto"/>
          <w:kern w:val="0"/>
          <w:sz w:val="12"/>
          <w:szCs w:val="12"/>
        </w:rPr>
        <w:t>- справку Инспекции ФНС России по месту учета субъекта малого и (или) среднего предпринимательства об отсутствии задолженности по уплате налогов в бюджеты бюджетной системы Российской Федерации и обязательных платежей во внебюджетные, выданную не ранее чем за 15 дней до даты подачи документов (предъявляется по инициативе заявителя);</w:t>
      </w:r>
      <w:proofErr w:type="gramEnd"/>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копии договоров на обучение (переобучение);</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 платежные поручения, в случае наличного расчета - кассовые (или товарные) чеки и (или) квитанции к приходным кассовым ордерам, заверенные получателем субсидии.</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2.4 Представление неполного пакета документов, указанных в пункте 2.3 настоящего Положения, а также представление копий документов, не поддающихся прочтению, является основанием для принятия решения о несоответствии заявки условиям предоставления субсидии.</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2.5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p>
    <w:p w:rsidR="00EE1D73" w:rsidRDefault="00EE1D73" w:rsidP="00EE1D73">
      <w:pPr>
        <w:spacing w:after="0" w:line="240" w:lineRule="auto"/>
        <w:ind w:firstLine="284"/>
        <w:rPr>
          <w:rFonts w:ascii="Times New Roman" w:eastAsia="Calibri" w:hAnsi="Times New Roman" w:cs="Times New Roman"/>
          <w:b/>
          <w:color w:val="auto"/>
          <w:kern w:val="0"/>
          <w:sz w:val="12"/>
          <w:szCs w:val="12"/>
        </w:rPr>
      </w:pPr>
      <w:r w:rsidRPr="00D05441">
        <w:rPr>
          <w:rFonts w:ascii="Times New Roman" w:eastAsia="Calibri" w:hAnsi="Times New Roman" w:cs="Times New Roman"/>
          <w:color w:val="auto"/>
          <w:kern w:val="0"/>
          <w:sz w:val="12"/>
          <w:szCs w:val="12"/>
        </w:rPr>
        <w:t xml:space="preserve">Раздел 3 </w:t>
      </w:r>
      <w:r w:rsidRPr="00D05441">
        <w:rPr>
          <w:rFonts w:ascii="Times New Roman" w:eastAsia="Calibri" w:hAnsi="Times New Roman" w:cs="Times New Roman"/>
          <w:b/>
          <w:color w:val="auto"/>
          <w:kern w:val="0"/>
          <w:sz w:val="12"/>
          <w:szCs w:val="12"/>
        </w:rPr>
        <w:t>ПОРЯДОК ПРЕДОСТАВЛЕНИЯ СУБСИДИИ</w:t>
      </w:r>
    </w:p>
    <w:p w:rsidR="00EE1D73" w:rsidRPr="00D05441" w:rsidRDefault="00EE1D73" w:rsidP="00EE1D73">
      <w:pPr>
        <w:spacing w:after="0" w:line="240" w:lineRule="auto"/>
        <w:ind w:firstLine="284"/>
        <w:rPr>
          <w:rFonts w:ascii="Times New Roman" w:eastAsia="Calibri" w:hAnsi="Times New Roman" w:cs="Times New Roman"/>
          <w:b/>
          <w:color w:val="auto"/>
          <w:kern w:val="0"/>
          <w:sz w:val="12"/>
          <w:szCs w:val="12"/>
        </w:rPr>
      </w:pP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3.1 Субъект малого и (или) среднего предпринимательства для получения субсидии на возмещение части затрат, связанных с обучением (переобучением) и повышением квалификации работников, предоставляются в администрацию района документы, указанные в пункте 2.3 настоящего Положения.</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3.2 Заявка получателя субсидии регистрируется отделом планирования и экономического развития района (далее – отдел) в течение трех рабочих дней с момента поступления. По требованию заявителя отдел  выдает расписку в получении документов.</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3.3 Отдел в течение 30  рабочих дней со дня регистрации заявки рассматривает поступившие документы и совместно с финансовым управлением администрации Каратузского района (далее финансовое управление) принимает решение о предоставлении субсидии либо в случаях, предусмотренных частью 3,4,5 статьи 14 Федерального закона, об отказе в предоставлении субсидии (далее – решение)</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и информирует заявителя о принятом решении в течение 5 дней со дня его принятия.</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3.4</w:t>
      </w:r>
      <w:proofErr w:type="gramStart"/>
      <w:r w:rsidRPr="00D05441">
        <w:rPr>
          <w:rFonts w:ascii="Times New Roman" w:eastAsia="Calibri" w:hAnsi="Times New Roman" w:cs="Times New Roman"/>
          <w:color w:val="auto"/>
          <w:kern w:val="0"/>
          <w:sz w:val="12"/>
          <w:szCs w:val="12"/>
        </w:rPr>
        <w:t xml:space="preserve"> Н</w:t>
      </w:r>
      <w:proofErr w:type="gramEnd"/>
      <w:r w:rsidRPr="00D05441">
        <w:rPr>
          <w:rFonts w:ascii="Times New Roman" w:eastAsia="Calibri" w:hAnsi="Times New Roman" w:cs="Times New Roman"/>
          <w:color w:val="auto"/>
          <w:kern w:val="0"/>
          <w:sz w:val="12"/>
          <w:szCs w:val="12"/>
        </w:rPr>
        <w:t>е позднее трех рабочих дней со дня принятия решения отдел готовит проект распоряжения главы администрации Каратузского района  о начислении субсидии субъектам малого и (или) среднего предпринимательства (далее – распоряжения).</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3.5 Администрация Каратузского района в течение трех рабочих дней после издания распоряжения  заключает с заявителем Соглашение о выполнении обязательств  получателем субсидии (далее – Соглашение).</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3.6 Отдел планирования и экономического развития в течение трех рабочих дней после заключения соглашения предоставляет в бухгалтерию администрации района  реестр получателей субсидии по форме согласно приложению № 2 к настоящему Порядку;</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расчет размера субсидии.   </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3.6 Бухгалтерия администрации Каратузского района на основании представленных документов производит перечисление бюджетных средств на лицевой счет получателя.</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3.7 Субсидия считается предоставленной получателю в день списания средств субсидии с расчетного счета администрации Каратузского района на расчетный счет получателя.</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p>
    <w:p w:rsidR="00EE1D73" w:rsidRDefault="00EE1D73" w:rsidP="00EE1D73">
      <w:pPr>
        <w:spacing w:after="0" w:line="240" w:lineRule="auto"/>
        <w:ind w:firstLine="284"/>
        <w:jc w:val="both"/>
        <w:rPr>
          <w:rFonts w:ascii="Times New Roman" w:eastAsia="Calibri" w:hAnsi="Times New Roman" w:cs="Times New Roman"/>
          <w:b/>
          <w:color w:val="auto"/>
          <w:kern w:val="0"/>
          <w:sz w:val="12"/>
          <w:szCs w:val="12"/>
        </w:rPr>
      </w:pPr>
      <w:r w:rsidRPr="00D05441">
        <w:rPr>
          <w:rFonts w:ascii="Times New Roman" w:eastAsia="Calibri" w:hAnsi="Times New Roman" w:cs="Times New Roman"/>
          <w:color w:val="auto"/>
          <w:kern w:val="0"/>
          <w:sz w:val="12"/>
          <w:szCs w:val="12"/>
        </w:rPr>
        <w:t>Раздел 4</w:t>
      </w:r>
      <w:r w:rsidRPr="00D05441">
        <w:rPr>
          <w:rFonts w:ascii="Times New Roman" w:eastAsia="Calibri" w:hAnsi="Times New Roman" w:cs="Times New Roman"/>
          <w:b/>
          <w:color w:val="auto"/>
          <w:kern w:val="0"/>
          <w:sz w:val="12"/>
          <w:szCs w:val="12"/>
        </w:rPr>
        <w:t>ПОРЯДОК ВОЗВРАТА СУБСИДИИ В БЮДЖЕТ  РАЙОНА</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4.1</w:t>
      </w:r>
      <w:proofErr w:type="gramStart"/>
      <w:r w:rsidRPr="00D05441">
        <w:rPr>
          <w:rFonts w:ascii="Times New Roman" w:eastAsia="Calibri" w:hAnsi="Times New Roman" w:cs="Times New Roman"/>
          <w:color w:val="auto"/>
          <w:kern w:val="0"/>
          <w:sz w:val="12"/>
          <w:szCs w:val="12"/>
        </w:rPr>
        <w:t xml:space="preserve"> В</w:t>
      </w:r>
      <w:proofErr w:type="gramEnd"/>
      <w:r w:rsidRPr="00D05441">
        <w:rPr>
          <w:rFonts w:ascii="Times New Roman" w:eastAsia="Calibri" w:hAnsi="Times New Roman" w:cs="Times New Roman"/>
          <w:color w:val="auto"/>
          <w:kern w:val="0"/>
          <w:sz w:val="12"/>
          <w:szCs w:val="12"/>
        </w:rPr>
        <w:t xml:space="preserve"> случае выявления факта нарушения получателем субсидии условий, установленных при предоставлении субсидии, Отдел принимает решение о возврате субсидии  (далее решение о возврате субсидии) в бюджет района с указанием оснований его принятия. </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4.2 Отдел планирования в течение 3 рабочих дней направляет получателю субсидии копию распоряжения о возврате субсидии.</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4.3  Получатель субсидии в течение 10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EE1D73" w:rsidRPr="00D05441"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4.4</w:t>
      </w:r>
      <w:proofErr w:type="gramStart"/>
      <w:r w:rsidRPr="00D05441">
        <w:rPr>
          <w:rFonts w:ascii="Times New Roman" w:eastAsia="Calibri" w:hAnsi="Times New Roman" w:cs="Times New Roman"/>
          <w:color w:val="auto"/>
          <w:kern w:val="0"/>
          <w:sz w:val="12"/>
          <w:szCs w:val="12"/>
        </w:rPr>
        <w:t xml:space="preserve">  В</w:t>
      </w:r>
      <w:proofErr w:type="gramEnd"/>
      <w:r w:rsidRPr="00D05441">
        <w:rPr>
          <w:rFonts w:ascii="Times New Roman" w:eastAsia="Calibri" w:hAnsi="Times New Roman" w:cs="Times New Roman"/>
          <w:color w:val="auto"/>
          <w:kern w:val="0"/>
          <w:sz w:val="12"/>
          <w:szCs w:val="12"/>
        </w:rPr>
        <w:t xml:space="preserve"> случае если получатель субсидии не возвратил средства в сумме, указанной в решении о возврате субсидии в установленный срок или возвратил их не в полном объеме, администрация Каратузского района обращается в суд о взыскании указанных средств в бюджет в соответствии с законодательством.</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D05441" w:rsidRDefault="00EE1D73" w:rsidP="00EE1D73">
      <w:pPr>
        <w:keepNext/>
        <w:spacing w:after="0" w:line="240" w:lineRule="auto"/>
        <w:ind w:left="7797"/>
        <w:outlineLvl w:val="3"/>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Приложение 1</w:t>
      </w:r>
    </w:p>
    <w:p w:rsidR="00EE1D73" w:rsidRPr="00D05441" w:rsidRDefault="00EE1D73" w:rsidP="00EE1D73">
      <w:pPr>
        <w:keepNext/>
        <w:spacing w:after="0" w:line="240" w:lineRule="auto"/>
        <w:ind w:left="7797"/>
        <w:outlineLvl w:val="3"/>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К порядку  и условиям  предоставления,</w:t>
      </w:r>
      <w:r>
        <w:rPr>
          <w:rFonts w:ascii="Times New Roman" w:hAnsi="Times New Roman" w:cs="Times New Roman"/>
          <w:color w:val="auto"/>
          <w:kern w:val="0"/>
          <w:sz w:val="12"/>
          <w:szCs w:val="12"/>
        </w:rPr>
        <w:t xml:space="preserve"> </w:t>
      </w:r>
      <w:r w:rsidRPr="00D05441">
        <w:rPr>
          <w:rFonts w:ascii="Times New Roman" w:hAnsi="Times New Roman" w:cs="Times New Roman"/>
          <w:color w:val="auto"/>
          <w:kern w:val="0"/>
          <w:sz w:val="12"/>
          <w:szCs w:val="12"/>
        </w:rPr>
        <w:t>субсидий субъектам малого и (или) среднего</w:t>
      </w:r>
      <w:r>
        <w:rPr>
          <w:rFonts w:ascii="Times New Roman" w:hAnsi="Times New Roman" w:cs="Times New Roman"/>
          <w:color w:val="auto"/>
          <w:kern w:val="0"/>
          <w:sz w:val="12"/>
          <w:szCs w:val="12"/>
        </w:rPr>
        <w:t xml:space="preserve"> </w:t>
      </w:r>
      <w:r w:rsidRPr="00D05441">
        <w:rPr>
          <w:rFonts w:ascii="Times New Roman" w:hAnsi="Times New Roman" w:cs="Times New Roman"/>
          <w:color w:val="auto"/>
          <w:kern w:val="0"/>
          <w:sz w:val="12"/>
          <w:szCs w:val="12"/>
        </w:rPr>
        <w:t>предпринимательства на частичное</w:t>
      </w:r>
      <w:r>
        <w:rPr>
          <w:rFonts w:ascii="Times New Roman" w:hAnsi="Times New Roman" w:cs="Times New Roman"/>
          <w:color w:val="auto"/>
          <w:kern w:val="0"/>
          <w:sz w:val="12"/>
          <w:szCs w:val="12"/>
        </w:rPr>
        <w:t xml:space="preserve"> </w:t>
      </w:r>
      <w:r w:rsidRPr="00D05441">
        <w:rPr>
          <w:rFonts w:ascii="Times New Roman" w:hAnsi="Times New Roman" w:cs="Times New Roman"/>
          <w:color w:val="auto"/>
          <w:kern w:val="0"/>
          <w:sz w:val="12"/>
          <w:szCs w:val="12"/>
        </w:rPr>
        <w:t>возмещение фактических затрат связанных с  обучением (переобучением) работников и повышением</w:t>
      </w:r>
    </w:p>
    <w:p w:rsidR="00EE1D73" w:rsidRPr="00D05441" w:rsidRDefault="00EE1D73" w:rsidP="00EE1D73">
      <w:pPr>
        <w:keepNext/>
        <w:spacing w:after="0" w:line="240" w:lineRule="auto"/>
        <w:ind w:left="7797"/>
        <w:outlineLvl w:val="3"/>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квалификации</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Заявление</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о предоставлении субсидии                               </w:t>
      </w:r>
    </w:p>
    <w:p w:rsidR="00EE1D73"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______________________________________________________________________ (полное наименование заявителя)</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Прошу предоставить</w:t>
      </w:r>
      <w:r>
        <w:rPr>
          <w:rFonts w:ascii="Times New Roman" w:eastAsia="Calibri" w:hAnsi="Times New Roman" w:cs="Times New Roman"/>
          <w:color w:val="auto"/>
          <w:kern w:val="0"/>
          <w:sz w:val="12"/>
          <w:szCs w:val="12"/>
        </w:rPr>
        <w:t xml:space="preserve"> </w:t>
      </w:r>
      <w:r w:rsidRPr="00D05441">
        <w:rPr>
          <w:rFonts w:ascii="Times New Roman" w:eastAsia="Calibri" w:hAnsi="Times New Roman" w:cs="Times New Roman"/>
          <w:color w:val="auto"/>
          <w:kern w:val="0"/>
          <w:sz w:val="12"/>
          <w:szCs w:val="12"/>
        </w:rPr>
        <w:t>субсидию   на   возмещение   части   затрат,  связанных  с  обучением (переобучением) работников и повышением квалификации</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1. Информация о заявителе:</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Юридический адрес _____________________________________________________________________</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__________________________________________________________________________________________________________________________________________</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Телефон, факс, e-</w:t>
      </w:r>
      <w:proofErr w:type="spellStart"/>
      <w:r w:rsidRPr="00D05441">
        <w:rPr>
          <w:rFonts w:ascii="Times New Roman" w:eastAsia="Calibri" w:hAnsi="Times New Roman" w:cs="Times New Roman"/>
          <w:color w:val="auto"/>
          <w:kern w:val="0"/>
          <w:sz w:val="12"/>
          <w:szCs w:val="12"/>
        </w:rPr>
        <w:t>mail</w:t>
      </w:r>
      <w:proofErr w:type="spellEnd"/>
      <w:r w:rsidRPr="00D05441">
        <w:rPr>
          <w:rFonts w:ascii="Times New Roman" w:eastAsia="Calibri" w:hAnsi="Times New Roman" w:cs="Times New Roman"/>
          <w:color w:val="auto"/>
          <w:kern w:val="0"/>
          <w:sz w:val="12"/>
          <w:szCs w:val="12"/>
        </w:rPr>
        <w:t xml:space="preserve"> _____________________________________________________________________</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ИНН/КПП _____________________________________________________________________</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Банковские реквизиты _____________________________________________________________________</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__________________________________________________________________________________________________________________________________________</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2. Является участником соглашений о разделе продукции: _______________</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w:t>
      </w:r>
      <w:r>
        <w:rPr>
          <w:rFonts w:ascii="Times New Roman" w:eastAsia="Calibri" w:hAnsi="Times New Roman" w:cs="Times New Roman"/>
          <w:color w:val="auto"/>
          <w:kern w:val="0"/>
          <w:sz w:val="12"/>
          <w:szCs w:val="12"/>
        </w:rPr>
        <w:t xml:space="preserve">                         </w:t>
      </w:r>
      <w:r w:rsidRPr="00D05441">
        <w:rPr>
          <w:rFonts w:ascii="Times New Roman" w:eastAsia="Calibri" w:hAnsi="Times New Roman" w:cs="Times New Roman"/>
          <w:color w:val="auto"/>
          <w:kern w:val="0"/>
          <w:sz w:val="12"/>
          <w:szCs w:val="12"/>
        </w:rPr>
        <w:t xml:space="preserve">        (да/нет)</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3. Является профессиональным участником рынка ценных бумаг: __________</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w:t>
      </w:r>
      <w:r>
        <w:rPr>
          <w:rFonts w:ascii="Times New Roman" w:eastAsia="Calibri" w:hAnsi="Times New Roman" w:cs="Times New Roman"/>
          <w:color w:val="auto"/>
          <w:kern w:val="0"/>
          <w:sz w:val="12"/>
          <w:szCs w:val="12"/>
        </w:rPr>
        <w:t xml:space="preserve">                              </w:t>
      </w:r>
      <w:r w:rsidRPr="00D05441">
        <w:rPr>
          <w:rFonts w:ascii="Times New Roman" w:eastAsia="Calibri" w:hAnsi="Times New Roman" w:cs="Times New Roman"/>
          <w:color w:val="auto"/>
          <w:kern w:val="0"/>
          <w:sz w:val="12"/>
          <w:szCs w:val="12"/>
        </w:rPr>
        <w:t xml:space="preserve">      (да/нет)</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4. Осуществляет производство и реализацию подакцизных товаров: _______</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w:t>
      </w:r>
      <w:r>
        <w:rPr>
          <w:rFonts w:ascii="Times New Roman" w:eastAsia="Calibri" w:hAnsi="Times New Roman" w:cs="Times New Roman"/>
          <w:color w:val="auto"/>
          <w:kern w:val="0"/>
          <w:sz w:val="12"/>
          <w:szCs w:val="12"/>
        </w:rPr>
        <w:t xml:space="preserve">                               </w:t>
      </w:r>
      <w:r w:rsidRPr="00D05441">
        <w:rPr>
          <w:rFonts w:ascii="Times New Roman" w:eastAsia="Calibri" w:hAnsi="Times New Roman" w:cs="Times New Roman"/>
          <w:color w:val="auto"/>
          <w:kern w:val="0"/>
          <w:sz w:val="12"/>
          <w:szCs w:val="12"/>
        </w:rPr>
        <w:t xml:space="preserve">                (да/нет)</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5. Осуществляет добычу и реализацию полезных ископаемых, за исключением</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lastRenderedPageBreak/>
        <w:t>общераспространенных полезных ископаемых: ________</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w:t>
      </w:r>
      <w:r>
        <w:rPr>
          <w:rFonts w:ascii="Times New Roman" w:eastAsia="Calibri" w:hAnsi="Times New Roman" w:cs="Times New Roman"/>
          <w:color w:val="auto"/>
          <w:kern w:val="0"/>
          <w:sz w:val="12"/>
          <w:szCs w:val="12"/>
        </w:rPr>
        <w:t xml:space="preserve">                             </w:t>
      </w:r>
      <w:r w:rsidRPr="00D05441">
        <w:rPr>
          <w:rFonts w:ascii="Times New Roman" w:eastAsia="Calibri" w:hAnsi="Times New Roman" w:cs="Times New Roman"/>
          <w:color w:val="auto"/>
          <w:kern w:val="0"/>
          <w:sz w:val="12"/>
          <w:szCs w:val="12"/>
        </w:rPr>
        <w:t xml:space="preserve">       (да/нет)</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6. Применяемая  заявителем  система  налогообложения  (отметить   любым</w:t>
      </w:r>
      <w:r>
        <w:rPr>
          <w:rFonts w:ascii="Times New Roman" w:eastAsia="Calibri" w:hAnsi="Times New Roman" w:cs="Times New Roman"/>
          <w:color w:val="auto"/>
          <w:kern w:val="0"/>
          <w:sz w:val="12"/>
          <w:szCs w:val="12"/>
        </w:rPr>
        <w:t xml:space="preserve"> </w:t>
      </w:r>
      <w:r w:rsidRPr="00D05441">
        <w:rPr>
          <w:rFonts w:ascii="Times New Roman" w:eastAsia="Calibri" w:hAnsi="Times New Roman" w:cs="Times New Roman"/>
          <w:color w:val="auto"/>
          <w:kern w:val="0"/>
          <w:sz w:val="12"/>
          <w:szCs w:val="12"/>
        </w:rPr>
        <w:t>знаком):</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 общеустановленная;</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 упрощенная (УСН);</w:t>
      </w:r>
    </w:p>
    <w:p w:rsidR="00EE1D73" w:rsidRPr="00D05441" w:rsidRDefault="00EE1D73" w:rsidP="00EE1D73">
      <w:pPr>
        <w:keepNext/>
        <w:spacing w:after="0" w:line="240" w:lineRule="auto"/>
        <w:outlineLvl w:val="3"/>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 xml:space="preserve">    - в  виде  единого  налога  на   вмененный  доход  для отдельных  видов</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деятельности (ЕНВД);</w:t>
      </w:r>
    </w:p>
    <w:p w:rsidR="00EE1D73" w:rsidRPr="00D05441" w:rsidRDefault="00EE1D73" w:rsidP="00EE1D73">
      <w:pPr>
        <w:keepNext/>
        <w:spacing w:after="0" w:line="240" w:lineRule="auto"/>
        <w:outlineLvl w:val="3"/>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 для сельскохозяйственных товаропроизводителей.</w:t>
      </w:r>
    </w:p>
    <w:p w:rsidR="00EE1D73" w:rsidRPr="00D05441" w:rsidRDefault="00EE1D73" w:rsidP="00EE1D73">
      <w:pPr>
        <w:keepNext/>
        <w:spacing w:after="0" w:line="240" w:lineRule="auto"/>
        <w:outlineLvl w:val="3"/>
        <w:rPr>
          <w:rFonts w:ascii="Times New Roman" w:hAnsi="Times New Roman" w:cs="Times New Roman"/>
          <w:color w:val="auto"/>
          <w:kern w:val="0"/>
          <w:sz w:val="12"/>
          <w:szCs w:val="12"/>
        </w:rPr>
      </w:pP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7. Краткое описание инвестиционного проекта:</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__________________________________________________________________________________________________________________________________________</w:t>
      </w:r>
    </w:p>
    <w:p w:rsidR="00EE1D73"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(указать суть проекта, его цель, сроки реализации)</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______________________________________________________________________планируется  достичь  по  итогам реализации</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проекта: __________________________________________________________________</w:t>
      </w:r>
    </w:p>
    <w:p w:rsidR="00EE1D73" w:rsidRPr="00D05441" w:rsidRDefault="00EE1D73" w:rsidP="00EE1D73">
      <w:pPr>
        <w:spacing w:after="0" w:line="240" w:lineRule="auto"/>
        <w:jc w:val="both"/>
        <w:rPr>
          <w:rFonts w:ascii="Times New Roman" w:eastAsia="Calibri" w:hAnsi="Times New Roman" w:cs="Times New Roman"/>
          <w:color w:val="auto"/>
          <w:kern w:val="0"/>
          <w:sz w:val="12"/>
          <w:szCs w:val="12"/>
        </w:rPr>
      </w:pPr>
      <w:proofErr w:type="gramStart"/>
      <w:r w:rsidRPr="00D05441">
        <w:rPr>
          <w:rFonts w:ascii="Times New Roman" w:eastAsia="Calibri" w:hAnsi="Times New Roman" w:cs="Times New Roman"/>
          <w:color w:val="auto"/>
          <w:kern w:val="0"/>
          <w:sz w:val="12"/>
          <w:szCs w:val="12"/>
        </w:rPr>
        <w:t>(сроки создания и количество создаваемых (сохраняемых)</w:t>
      </w:r>
      <w:proofErr w:type="gramEnd"/>
    </w:p>
    <w:p w:rsidR="00EE1D73" w:rsidRPr="00D05441" w:rsidRDefault="00EE1D73" w:rsidP="00EE1D73">
      <w:pPr>
        <w:spacing w:after="0" w:line="240" w:lineRule="auto"/>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рабочих мест с указанием специальностей, расширение объемов</w:t>
      </w:r>
    </w:p>
    <w:p w:rsidR="00EE1D73" w:rsidRPr="00D05441" w:rsidRDefault="00EE1D73" w:rsidP="00EE1D73">
      <w:pPr>
        <w:spacing w:after="0" w:line="240" w:lineRule="auto"/>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производства товаров, оказываемых услуг на ______%; ед. в год</w:t>
      </w:r>
    </w:p>
    <w:p w:rsidR="00EE1D73" w:rsidRPr="00D05441" w:rsidRDefault="00EE1D73" w:rsidP="00EE1D73">
      <w:pPr>
        <w:spacing w:after="0" w:line="240" w:lineRule="auto"/>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и т.п.)</w:t>
      </w:r>
    </w:p>
    <w:p w:rsidR="00EE1D73" w:rsidRPr="00D05441" w:rsidRDefault="00EE1D73" w:rsidP="00EE1D73">
      <w:pPr>
        <w:spacing w:after="0" w:line="240" w:lineRule="auto"/>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Размер   субсидии  прошу   установить   в   соответствии   с   Порядком  и условиями  предоставления, субсидий субъектам малого и (или) среднего</w:t>
      </w:r>
    </w:p>
    <w:p w:rsidR="00EE1D73" w:rsidRPr="00D05441" w:rsidRDefault="00EE1D73" w:rsidP="00EE1D73">
      <w:pPr>
        <w:spacing w:after="0" w:line="240" w:lineRule="auto"/>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предпринимательства на частичное возмещение фактических затрат связанных с  обучением (переобучением) работников, утвержденным постановлением администрации Каратузского района </w:t>
      </w:r>
      <w:proofErr w:type="gramStart"/>
      <w:r w:rsidRPr="00D05441">
        <w:rPr>
          <w:rFonts w:ascii="Times New Roman" w:eastAsia="Calibri" w:hAnsi="Times New Roman" w:cs="Times New Roman"/>
          <w:color w:val="auto"/>
          <w:kern w:val="0"/>
          <w:sz w:val="12"/>
          <w:szCs w:val="12"/>
        </w:rPr>
        <w:t>от</w:t>
      </w:r>
      <w:proofErr w:type="gramEnd"/>
      <w:r w:rsidRPr="00D05441">
        <w:rPr>
          <w:rFonts w:ascii="Times New Roman" w:eastAsia="Calibri" w:hAnsi="Times New Roman" w:cs="Times New Roman"/>
          <w:color w:val="auto"/>
          <w:kern w:val="0"/>
          <w:sz w:val="12"/>
          <w:szCs w:val="12"/>
        </w:rPr>
        <w:t xml:space="preserve">      №</w:t>
      </w:r>
    </w:p>
    <w:p w:rsidR="00EE1D73" w:rsidRPr="00D05441" w:rsidRDefault="00EE1D73" w:rsidP="00EE1D73">
      <w:pPr>
        <w:spacing w:after="0" w:line="240" w:lineRule="auto"/>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Прошу указанную  информацию не предоставлять без моего согласия третьим</w:t>
      </w:r>
    </w:p>
    <w:p w:rsidR="00EE1D73" w:rsidRPr="00D05441" w:rsidRDefault="00EE1D73" w:rsidP="00EE1D73">
      <w:pPr>
        <w:spacing w:after="0" w:line="240" w:lineRule="auto"/>
        <w:jc w:val="both"/>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лицам.</w:t>
      </w:r>
    </w:p>
    <w:p w:rsidR="00EE1D73" w:rsidRPr="00D05441" w:rsidRDefault="00EE1D73" w:rsidP="00EE1D73">
      <w:pPr>
        <w:spacing w:after="0" w:line="240" w:lineRule="auto"/>
        <w:jc w:val="both"/>
        <w:rPr>
          <w:rFonts w:ascii="Times New Roman" w:eastAsia="Calibri" w:hAnsi="Times New Roman" w:cs="Times New Roman"/>
          <w:color w:val="auto"/>
          <w:kern w:val="0"/>
          <w:sz w:val="12"/>
          <w:szCs w:val="12"/>
        </w:rPr>
      </w:pP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Руководитель           ______________________/________________________/</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(указать должность)          (подпись)         (расшифровка подписи)</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М.П.</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Главный бухгалтер      ____________________/________________________/</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                             (подпись)         (расшифровка подписи)</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D05441" w:rsidRDefault="00EE1D73" w:rsidP="00EE1D73">
      <w:pPr>
        <w:keepNext/>
        <w:spacing w:after="0" w:line="240" w:lineRule="auto"/>
        <w:jc w:val="right"/>
        <w:outlineLvl w:val="3"/>
        <w:rPr>
          <w:rFonts w:ascii="Times New Roman" w:hAnsi="Times New Roman" w:cs="Times New Roman"/>
          <w:color w:val="auto"/>
          <w:kern w:val="0"/>
          <w:sz w:val="12"/>
          <w:szCs w:val="12"/>
        </w:rPr>
      </w:pPr>
    </w:p>
    <w:p w:rsidR="00EE1D73" w:rsidRPr="00D05441" w:rsidRDefault="00EE1D73" w:rsidP="00EE1D73">
      <w:pPr>
        <w:keepNext/>
        <w:spacing w:after="0" w:line="240" w:lineRule="auto"/>
        <w:ind w:left="7797"/>
        <w:outlineLvl w:val="3"/>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Приложение 2</w:t>
      </w:r>
    </w:p>
    <w:p w:rsidR="00EE1D73" w:rsidRPr="00D05441" w:rsidRDefault="00EE1D73" w:rsidP="00EE1D73">
      <w:pPr>
        <w:keepNext/>
        <w:spacing w:after="0" w:line="240" w:lineRule="auto"/>
        <w:ind w:left="7797"/>
        <w:outlineLvl w:val="3"/>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К порядку  и условиям  предоставления,</w:t>
      </w:r>
    </w:p>
    <w:p w:rsidR="00EE1D73" w:rsidRPr="00D05441" w:rsidRDefault="00EE1D73" w:rsidP="00EE1D73">
      <w:pPr>
        <w:keepNext/>
        <w:spacing w:after="0" w:line="240" w:lineRule="auto"/>
        <w:ind w:left="7797"/>
        <w:outlineLvl w:val="3"/>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субсидий субъектам малого и (или) среднего</w:t>
      </w:r>
    </w:p>
    <w:p w:rsidR="00EE1D73" w:rsidRPr="00D05441" w:rsidRDefault="00EE1D73" w:rsidP="00EE1D73">
      <w:pPr>
        <w:keepNext/>
        <w:spacing w:after="0" w:line="240" w:lineRule="auto"/>
        <w:ind w:left="7797"/>
        <w:outlineLvl w:val="3"/>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предпринимательства на частичное</w:t>
      </w:r>
      <w:r>
        <w:rPr>
          <w:rFonts w:ascii="Times New Roman" w:hAnsi="Times New Roman" w:cs="Times New Roman"/>
          <w:color w:val="auto"/>
          <w:kern w:val="0"/>
          <w:sz w:val="12"/>
          <w:szCs w:val="12"/>
        </w:rPr>
        <w:t xml:space="preserve"> </w:t>
      </w:r>
      <w:r w:rsidRPr="00D05441">
        <w:rPr>
          <w:rFonts w:ascii="Times New Roman" w:hAnsi="Times New Roman" w:cs="Times New Roman"/>
          <w:color w:val="auto"/>
          <w:kern w:val="0"/>
          <w:sz w:val="12"/>
          <w:szCs w:val="12"/>
        </w:rPr>
        <w:t>возмещение фактич</w:t>
      </w:r>
      <w:r>
        <w:rPr>
          <w:rFonts w:ascii="Times New Roman" w:hAnsi="Times New Roman" w:cs="Times New Roman"/>
          <w:color w:val="auto"/>
          <w:kern w:val="0"/>
          <w:sz w:val="12"/>
          <w:szCs w:val="12"/>
        </w:rPr>
        <w:t>еских затрат связанных с  обуче</w:t>
      </w:r>
      <w:r w:rsidRPr="00D05441">
        <w:rPr>
          <w:rFonts w:ascii="Times New Roman" w:hAnsi="Times New Roman" w:cs="Times New Roman"/>
          <w:color w:val="auto"/>
          <w:kern w:val="0"/>
          <w:sz w:val="12"/>
          <w:szCs w:val="12"/>
        </w:rPr>
        <w:t>нием (переобучением) работников и повышением квалификации</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Реестр получателей субсидии</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______________________________________________</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 xml:space="preserve">(наименование формы муниципальной поддержки)                                                       </w:t>
      </w: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509"/>
        <w:gridCol w:w="2027"/>
        <w:gridCol w:w="2566"/>
        <w:gridCol w:w="2028"/>
      </w:tblGrid>
      <w:tr w:rsidR="00EE1D73" w:rsidRPr="00D05441" w:rsidTr="00EE1D73">
        <w:tc>
          <w:tcPr>
            <w:tcW w:w="2027" w:type="dxa"/>
            <w:shd w:val="clear" w:color="auto" w:fill="auto"/>
          </w:tcPr>
          <w:p w:rsidR="00EE1D73" w:rsidRPr="00D05441"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 xml:space="preserve">N </w:t>
            </w:r>
            <w:r w:rsidRPr="00D05441">
              <w:rPr>
                <w:rFonts w:ascii="Times New Roman" w:hAnsi="Times New Roman" w:cs="Times New Roman"/>
                <w:color w:val="auto"/>
                <w:kern w:val="0"/>
                <w:sz w:val="12"/>
                <w:szCs w:val="12"/>
              </w:rPr>
              <w:br/>
            </w:r>
            <w:proofErr w:type="gramStart"/>
            <w:r w:rsidRPr="00D05441">
              <w:rPr>
                <w:rFonts w:ascii="Times New Roman" w:hAnsi="Times New Roman" w:cs="Times New Roman"/>
                <w:color w:val="auto"/>
                <w:kern w:val="0"/>
                <w:sz w:val="12"/>
                <w:szCs w:val="12"/>
              </w:rPr>
              <w:t>п</w:t>
            </w:r>
            <w:proofErr w:type="gramEnd"/>
            <w:r w:rsidRPr="00D05441">
              <w:rPr>
                <w:rFonts w:ascii="Times New Roman" w:hAnsi="Times New Roman" w:cs="Times New Roman"/>
                <w:color w:val="auto"/>
                <w:kern w:val="0"/>
                <w:sz w:val="12"/>
                <w:szCs w:val="12"/>
              </w:rPr>
              <w:t>/п</w:t>
            </w:r>
          </w:p>
        </w:tc>
        <w:tc>
          <w:tcPr>
            <w:tcW w:w="2509" w:type="dxa"/>
            <w:shd w:val="clear" w:color="auto" w:fill="auto"/>
          </w:tcPr>
          <w:p w:rsidR="00EE1D73" w:rsidRPr="00D05441"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Наименование субъекта малого или среднего </w:t>
            </w:r>
            <w:r w:rsidRPr="00D05441">
              <w:rPr>
                <w:rFonts w:ascii="Times New Roman" w:hAnsi="Times New Roman" w:cs="Times New Roman"/>
                <w:color w:val="auto"/>
                <w:kern w:val="0"/>
                <w:sz w:val="12"/>
                <w:szCs w:val="12"/>
              </w:rPr>
              <w:t>предпринимательства</w:t>
            </w:r>
          </w:p>
        </w:tc>
        <w:tc>
          <w:tcPr>
            <w:tcW w:w="2027" w:type="dxa"/>
            <w:shd w:val="clear" w:color="auto" w:fill="auto"/>
          </w:tcPr>
          <w:p w:rsidR="00EE1D73" w:rsidRPr="00D05441"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ИНН</w:t>
            </w:r>
          </w:p>
        </w:tc>
        <w:tc>
          <w:tcPr>
            <w:tcW w:w="2566" w:type="dxa"/>
            <w:shd w:val="clear" w:color="auto" w:fill="auto"/>
          </w:tcPr>
          <w:p w:rsidR="00EE1D73" w:rsidRPr="00D05441"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Наименование банка субъекта малого  или среднего   предпринимательства</w:t>
            </w:r>
          </w:p>
        </w:tc>
        <w:tc>
          <w:tcPr>
            <w:tcW w:w="2028" w:type="dxa"/>
            <w:shd w:val="clear" w:color="auto" w:fill="auto"/>
          </w:tcPr>
          <w:p w:rsidR="00EE1D73" w:rsidRPr="00D05441"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Размер  субсидии (в рублях)</w:t>
            </w:r>
          </w:p>
        </w:tc>
      </w:tr>
      <w:tr w:rsidR="00EE1D73" w:rsidRPr="00D05441" w:rsidTr="00EE1D73">
        <w:tc>
          <w:tcPr>
            <w:tcW w:w="2027" w:type="dxa"/>
            <w:shd w:val="clear" w:color="auto" w:fill="auto"/>
          </w:tcPr>
          <w:p w:rsidR="00EE1D73" w:rsidRPr="00D05441" w:rsidRDefault="00EE1D73" w:rsidP="00EE1D73">
            <w:pPr>
              <w:spacing w:after="0" w:line="240" w:lineRule="auto"/>
              <w:jc w:val="center"/>
              <w:rPr>
                <w:rFonts w:ascii="Times New Roman" w:hAnsi="Times New Roman" w:cs="Times New Roman"/>
                <w:color w:val="auto"/>
                <w:kern w:val="0"/>
                <w:sz w:val="12"/>
                <w:szCs w:val="12"/>
              </w:rPr>
            </w:pPr>
          </w:p>
        </w:tc>
        <w:tc>
          <w:tcPr>
            <w:tcW w:w="2509" w:type="dxa"/>
            <w:shd w:val="clear" w:color="auto" w:fill="auto"/>
          </w:tcPr>
          <w:p w:rsidR="00EE1D73" w:rsidRPr="00D05441" w:rsidRDefault="00EE1D73" w:rsidP="00EE1D73">
            <w:pPr>
              <w:spacing w:after="0" w:line="240" w:lineRule="auto"/>
              <w:jc w:val="center"/>
              <w:rPr>
                <w:rFonts w:ascii="Times New Roman" w:hAnsi="Times New Roman" w:cs="Times New Roman"/>
                <w:color w:val="auto"/>
                <w:kern w:val="0"/>
                <w:sz w:val="12"/>
                <w:szCs w:val="12"/>
              </w:rPr>
            </w:pPr>
          </w:p>
        </w:tc>
        <w:tc>
          <w:tcPr>
            <w:tcW w:w="2027" w:type="dxa"/>
            <w:shd w:val="clear" w:color="auto" w:fill="auto"/>
          </w:tcPr>
          <w:p w:rsidR="00EE1D73" w:rsidRPr="00D05441" w:rsidRDefault="00EE1D73" w:rsidP="00EE1D73">
            <w:pPr>
              <w:spacing w:after="0" w:line="240" w:lineRule="auto"/>
              <w:jc w:val="center"/>
              <w:rPr>
                <w:rFonts w:ascii="Times New Roman" w:hAnsi="Times New Roman" w:cs="Times New Roman"/>
                <w:color w:val="auto"/>
                <w:kern w:val="0"/>
                <w:sz w:val="12"/>
                <w:szCs w:val="12"/>
              </w:rPr>
            </w:pPr>
          </w:p>
        </w:tc>
        <w:tc>
          <w:tcPr>
            <w:tcW w:w="2566" w:type="dxa"/>
            <w:shd w:val="clear" w:color="auto" w:fill="auto"/>
          </w:tcPr>
          <w:p w:rsidR="00EE1D73" w:rsidRPr="00D05441" w:rsidRDefault="00EE1D73" w:rsidP="00EE1D73">
            <w:pPr>
              <w:spacing w:after="0" w:line="240" w:lineRule="auto"/>
              <w:jc w:val="center"/>
              <w:rPr>
                <w:rFonts w:ascii="Times New Roman" w:hAnsi="Times New Roman" w:cs="Times New Roman"/>
                <w:color w:val="auto"/>
                <w:kern w:val="0"/>
                <w:sz w:val="12"/>
                <w:szCs w:val="12"/>
              </w:rPr>
            </w:pPr>
          </w:p>
        </w:tc>
        <w:tc>
          <w:tcPr>
            <w:tcW w:w="2028" w:type="dxa"/>
            <w:shd w:val="clear" w:color="auto" w:fill="auto"/>
          </w:tcPr>
          <w:p w:rsidR="00EE1D73" w:rsidRPr="00D05441" w:rsidRDefault="00EE1D73" w:rsidP="00EE1D73">
            <w:pPr>
              <w:spacing w:after="0" w:line="240" w:lineRule="auto"/>
              <w:jc w:val="center"/>
              <w:rPr>
                <w:rFonts w:ascii="Times New Roman" w:hAnsi="Times New Roman" w:cs="Times New Roman"/>
                <w:color w:val="auto"/>
                <w:kern w:val="0"/>
                <w:sz w:val="12"/>
                <w:szCs w:val="12"/>
              </w:rPr>
            </w:pPr>
          </w:p>
        </w:tc>
      </w:tr>
      <w:tr w:rsidR="00EE1D73" w:rsidRPr="00D05441" w:rsidTr="00EE1D73">
        <w:tc>
          <w:tcPr>
            <w:tcW w:w="2027" w:type="dxa"/>
            <w:shd w:val="clear" w:color="auto" w:fill="auto"/>
          </w:tcPr>
          <w:p w:rsidR="00EE1D73" w:rsidRPr="00D05441" w:rsidRDefault="00EE1D73" w:rsidP="00EE1D73">
            <w:pPr>
              <w:spacing w:after="0" w:line="240" w:lineRule="auto"/>
              <w:jc w:val="center"/>
              <w:rPr>
                <w:rFonts w:ascii="Times New Roman" w:hAnsi="Times New Roman" w:cs="Times New Roman"/>
                <w:color w:val="auto"/>
                <w:kern w:val="0"/>
                <w:sz w:val="12"/>
                <w:szCs w:val="12"/>
              </w:rPr>
            </w:pPr>
          </w:p>
        </w:tc>
        <w:tc>
          <w:tcPr>
            <w:tcW w:w="2509" w:type="dxa"/>
            <w:shd w:val="clear" w:color="auto" w:fill="auto"/>
          </w:tcPr>
          <w:p w:rsidR="00EE1D73" w:rsidRPr="00D05441" w:rsidRDefault="00EE1D73" w:rsidP="00EE1D73">
            <w:pPr>
              <w:spacing w:after="0" w:line="240" w:lineRule="auto"/>
              <w:jc w:val="center"/>
              <w:rPr>
                <w:rFonts w:ascii="Times New Roman" w:hAnsi="Times New Roman" w:cs="Times New Roman"/>
                <w:color w:val="auto"/>
                <w:kern w:val="0"/>
                <w:sz w:val="12"/>
                <w:szCs w:val="12"/>
              </w:rPr>
            </w:pPr>
          </w:p>
        </w:tc>
        <w:tc>
          <w:tcPr>
            <w:tcW w:w="2027" w:type="dxa"/>
            <w:shd w:val="clear" w:color="auto" w:fill="auto"/>
          </w:tcPr>
          <w:p w:rsidR="00EE1D73" w:rsidRPr="00D05441" w:rsidRDefault="00EE1D73" w:rsidP="00EE1D73">
            <w:pPr>
              <w:spacing w:after="0" w:line="240" w:lineRule="auto"/>
              <w:jc w:val="center"/>
              <w:rPr>
                <w:rFonts w:ascii="Times New Roman" w:hAnsi="Times New Roman" w:cs="Times New Roman"/>
                <w:color w:val="auto"/>
                <w:kern w:val="0"/>
                <w:sz w:val="12"/>
                <w:szCs w:val="12"/>
              </w:rPr>
            </w:pPr>
          </w:p>
        </w:tc>
        <w:tc>
          <w:tcPr>
            <w:tcW w:w="2566" w:type="dxa"/>
            <w:shd w:val="clear" w:color="auto" w:fill="auto"/>
          </w:tcPr>
          <w:p w:rsidR="00EE1D73" w:rsidRPr="00D05441" w:rsidRDefault="00EE1D73" w:rsidP="00EE1D73">
            <w:pPr>
              <w:spacing w:after="0" w:line="240" w:lineRule="auto"/>
              <w:jc w:val="center"/>
              <w:rPr>
                <w:rFonts w:ascii="Times New Roman" w:hAnsi="Times New Roman" w:cs="Times New Roman"/>
                <w:color w:val="auto"/>
                <w:kern w:val="0"/>
                <w:sz w:val="12"/>
                <w:szCs w:val="12"/>
              </w:rPr>
            </w:pPr>
          </w:p>
        </w:tc>
        <w:tc>
          <w:tcPr>
            <w:tcW w:w="2028" w:type="dxa"/>
            <w:shd w:val="clear" w:color="auto" w:fill="auto"/>
          </w:tcPr>
          <w:p w:rsidR="00EE1D73" w:rsidRPr="00D05441" w:rsidRDefault="00EE1D73" w:rsidP="00EE1D73">
            <w:pPr>
              <w:spacing w:after="0" w:line="240" w:lineRule="auto"/>
              <w:jc w:val="center"/>
              <w:rPr>
                <w:rFonts w:ascii="Times New Roman" w:hAnsi="Times New Roman" w:cs="Times New Roman"/>
                <w:color w:val="auto"/>
                <w:kern w:val="0"/>
                <w:sz w:val="12"/>
                <w:szCs w:val="12"/>
              </w:rPr>
            </w:pPr>
          </w:p>
        </w:tc>
      </w:tr>
      <w:tr w:rsidR="00EE1D73" w:rsidRPr="00D05441" w:rsidTr="00EE1D73">
        <w:tc>
          <w:tcPr>
            <w:tcW w:w="2027" w:type="dxa"/>
            <w:shd w:val="clear" w:color="auto" w:fill="auto"/>
          </w:tcPr>
          <w:p w:rsidR="00EE1D73" w:rsidRPr="00D05441" w:rsidRDefault="00EE1D73" w:rsidP="00EE1D73">
            <w:pPr>
              <w:spacing w:after="0" w:line="240" w:lineRule="auto"/>
              <w:jc w:val="center"/>
              <w:rPr>
                <w:rFonts w:ascii="Times New Roman" w:hAnsi="Times New Roman" w:cs="Times New Roman"/>
                <w:color w:val="auto"/>
                <w:kern w:val="0"/>
                <w:sz w:val="12"/>
                <w:szCs w:val="12"/>
              </w:rPr>
            </w:pPr>
          </w:p>
        </w:tc>
        <w:tc>
          <w:tcPr>
            <w:tcW w:w="2509" w:type="dxa"/>
            <w:shd w:val="clear" w:color="auto" w:fill="auto"/>
          </w:tcPr>
          <w:p w:rsidR="00EE1D73" w:rsidRPr="00D05441" w:rsidRDefault="00EE1D73" w:rsidP="00EE1D73">
            <w:pPr>
              <w:spacing w:after="0" w:line="240" w:lineRule="auto"/>
              <w:jc w:val="center"/>
              <w:rPr>
                <w:rFonts w:ascii="Times New Roman" w:hAnsi="Times New Roman" w:cs="Times New Roman"/>
                <w:color w:val="auto"/>
                <w:kern w:val="0"/>
                <w:sz w:val="12"/>
                <w:szCs w:val="12"/>
              </w:rPr>
            </w:pPr>
          </w:p>
        </w:tc>
        <w:tc>
          <w:tcPr>
            <w:tcW w:w="2027" w:type="dxa"/>
            <w:shd w:val="clear" w:color="auto" w:fill="auto"/>
          </w:tcPr>
          <w:p w:rsidR="00EE1D73" w:rsidRPr="00D05441" w:rsidRDefault="00EE1D73" w:rsidP="00EE1D73">
            <w:pPr>
              <w:spacing w:after="0" w:line="240" w:lineRule="auto"/>
              <w:jc w:val="center"/>
              <w:rPr>
                <w:rFonts w:ascii="Times New Roman" w:hAnsi="Times New Roman" w:cs="Times New Roman"/>
                <w:color w:val="auto"/>
                <w:kern w:val="0"/>
                <w:sz w:val="12"/>
                <w:szCs w:val="12"/>
              </w:rPr>
            </w:pPr>
          </w:p>
        </w:tc>
        <w:tc>
          <w:tcPr>
            <w:tcW w:w="2566" w:type="dxa"/>
            <w:shd w:val="clear" w:color="auto" w:fill="auto"/>
          </w:tcPr>
          <w:p w:rsidR="00EE1D73" w:rsidRPr="00D05441" w:rsidRDefault="00EE1D73" w:rsidP="00EE1D73">
            <w:pPr>
              <w:spacing w:after="0" w:line="240" w:lineRule="auto"/>
              <w:jc w:val="center"/>
              <w:rPr>
                <w:rFonts w:ascii="Times New Roman" w:hAnsi="Times New Roman" w:cs="Times New Roman"/>
                <w:color w:val="auto"/>
                <w:kern w:val="0"/>
                <w:sz w:val="12"/>
                <w:szCs w:val="12"/>
              </w:rPr>
            </w:pPr>
          </w:p>
        </w:tc>
        <w:tc>
          <w:tcPr>
            <w:tcW w:w="2028" w:type="dxa"/>
            <w:shd w:val="clear" w:color="auto" w:fill="auto"/>
          </w:tcPr>
          <w:p w:rsidR="00EE1D73" w:rsidRPr="00D05441" w:rsidRDefault="00EE1D73" w:rsidP="00EE1D73">
            <w:pPr>
              <w:spacing w:after="0" w:line="240" w:lineRule="auto"/>
              <w:jc w:val="center"/>
              <w:rPr>
                <w:rFonts w:ascii="Times New Roman" w:hAnsi="Times New Roman" w:cs="Times New Roman"/>
                <w:color w:val="auto"/>
                <w:kern w:val="0"/>
                <w:sz w:val="12"/>
                <w:szCs w:val="12"/>
              </w:rPr>
            </w:pPr>
          </w:p>
        </w:tc>
      </w:tr>
    </w:tbl>
    <w:p w:rsidR="00EE1D73" w:rsidRPr="00D05441"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D05441" w:rsidRDefault="00EE1D73" w:rsidP="00EE1D73">
      <w:pPr>
        <w:spacing w:after="0" w:line="240" w:lineRule="auto"/>
        <w:rPr>
          <w:rFonts w:ascii="Times New Roman" w:eastAsia="Calibri" w:hAnsi="Times New Roman" w:cs="Times New Roman"/>
          <w:color w:val="auto"/>
          <w:kern w:val="0"/>
          <w:sz w:val="12"/>
          <w:szCs w:val="12"/>
        </w:rPr>
      </w:pPr>
      <w:r w:rsidRPr="00D05441">
        <w:rPr>
          <w:rFonts w:ascii="Times New Roman" w:eastAsia="Calibri" w:hAnsi="Times New Roman" w:cs="Times New Roman"/>
          <w:color w:val="auto"/>
          <w:kern w:val="0"/>
          <w:sz w:val="12"/>
          <w:szCs w:val="12"/>
        </w:rPr>
        <w:t>____________________________________ ФИО</w:t>
      </w:r>
    </w:p>
    <w:p w:rsidR="00EE1D73" w:rsidRPr="00D05441" w:rsidRDefault="00EE1D73" w:rsidP="00EE1D73">
      <w:pPr>
        <w:widowControl w:val="0"/>
        <w:autoSpaceDE w:val="0"/>
        <w:autoSpaceDN w:val="0"/>
        <w:adjustRightInd w:val="0"/>
        <w:spacing w:after="0" w:line="240" w:lineRule="auto"/>
        <w:ind w:left="7797"/>
        <w:outlineLvl w:val="2"/>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Приложение  5</w:t>
      </w:r>
    </w:p>
    <w:p w:rsidR="00EE1D73" w:rsidRPr="00D05441" w:rsidRDefault="00EE1D73" w:rsidP="00EE1D73">
      <w:pPr>
        <w:widowControl w:val="0"/>
        <w:autoSpaceDE w:val="0"/>
        <w:autoSpaceDN w:val="0"/>
        <w:adjustRightInd w:val="0"/>
        <w:spacing w:after="0" w:line="240" w:lineRule="auto"/>
        <w:ind w:left="7797"/>
        <w:outlineLvl w:val="1"/>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к муниципальной программе</w:t>
      </w:r>
      <w:r>
        <w:rPr>
          <w:rFonts w:ascii="Times New Roman" w:eastAsia="Calibri" w:hAnsi="Times New Roman" w:cs="Times New Roman"/>
          <w:color w:val="auto"/>
          <w:kern w:val="0"/>
          <w:sz w:val="12"/>
          <w:szCs w:val="12"/>
          <w:lang w:eastAsia="en-US"/>
        </w:rPr>
        <w:t xml:space="preserve"> </w:t>
      </w:r>
      <w:r w:rsidRPr="00D05441">
        <w:rPr>
          <w:rFonts w:ascii="Times New Roman" w:eastAsia="Calibri" w:hAnsi="Times New Roman" w:cs="Times New Roman"/>
          <w:color w:val="auto"/>
          <w:kern w:val="0"/>
          <w:sz w:val="12"/>
          <w:szCs w:val="12"/>
          <w:lang w:eastAsia="en-US"/>
        </w:rPr>
        <w:t xml:space="preserve"> «Развитие малого и среднего предпринимательства в Каратузском районе» </w:t>
      </w:r>
    </w:p>
    <w:p w:rsidR="00EE1D73" w:rsidRPr="00D05441" w:rsidRDefault="00EE1D73" w:rsidP="00EE1D73">
      <w:pPr>
        <w:widowControl w:val="0"/>
        <w:autoSpaceDE w:val="0"/>
        <w:autoSpaceDN w:val="0"/>
        <w:adjustRightInd w:val="0"/>
        <w:spacing w:after="0" w:line="240" w:lineRule="auto"/>
        <w:jc w:val="right"/>
        <w:outlineLvl w:val="1"/>
        <w:rPr>
          <w:rFonts w:ascii="Times New Roman" w:eastAsia="Calibri" w:hAnsi="Times New Roman" w:cs="Times New Roman"/>
          <w:b/>
          <w:color w:val="auto"/>
          <w:kern w:val="0"/>
          <w:sz w:val="12"/>
          <w:szCs w:val="12"/>
          <w:lang w:eastAsia="en-US"/>
        </w:rPr>
      </w:pPr>
    </w:p>
    <w:p w:rsidR="00EE1D73" w:rsidRPr="00D05441" w:rsidRDefault="00EE1D73" w:rsidP="00EE1D73">
      <w:pPr>
        <w:widowControl w:val="0"/>
        <w:autoSpaceDE w:val="0"/>
        <w:autoSpaceDN w:val="0"/>
        <w:adjustRightInd w:val="0"/>
        <w:spacing w:after="0" w:line="240" w:lineRule="auto"/>
        <w:jc w:val="center"/>
        <w:outlineLvl w:val="1"/>
        <w:rPr>
          <w:rFonts w:ascii="Times New Roman" w:eastAsia="Calibri" w:hAnsi="Times New Roman" w:cs="Times New Roman"/>
          <w:b/>
          <w:color w:val="auto"/>
          <w:kern w:val="0"/>
          <w:sz w:val="12"/>
          <w:szCs w:val="12"/>
          <w:lang w:eastAsia="en-US"/>
        </w:rPr>
      </w:pPr>
      <w:r w:rsidRPr="00D05441">
        <w:rPr>
          <w:rFonts w:ascii="Times New Roman" w:eastAsia="Calibri" w:hAnsi="Times New Roman" w:cs="Times New Roman"/>
          <w:b/>
          <w:color w:val="auto"/>
          <w:kern w:val="0"/>
          <w:sz w:val="12"/>
          <w:szCs w:val="12"/>
          <w:lang w:eastAsia="en-US"/>
        </w:rPr>
        <w:t>Подпрограмма «Финансовая поддержка малого и среднего предпринимательства»</w:t>
      </w:r>
    </w:p>
    <w:p w:rsidR="00EE1D73" w:rsidRPr="00D05441" w:rsidRDefault="00EE1D73" w:rsidP="00EE1D73">
      <w:pPr>
        <w:autoSpaceDE w:val="0"/>
        <w:autoSpaceDN w:val="0"/>
        <w:adjustRightInd w:val="0"/>
        <w:spacing w:after="0" w:line="240" w:lineRule="auto"/>
        <w:outlineLvl w:val="0"/>
        <w:rPr>
          <w:rFonts w:ascii="Times New Roman" w:eastAsia="Calibri" w:hAnsi="Times New Roman" w:cs="Times New Roman"/>
          <w:b/>
          <w:color w:val="auto"/>
          <w:kern w:val="0"/>
          <w:sz w:val="12"/>
          <w:szCs w:val="12"/>
          <w:lang w:eastAsia="en-US"/>
        </w:rPr>
      </w:pPr>
    </w:p>
    <w:p w:rsidR="00EE1D73" w:rsidRPr="00D05441" w:rsidRDefault="00EE1D73" w:rsidP="00EE1D73">
      <w:pPr>
        <w:autoSpaceDE w:val="0"/>
        <w:autoSpaceDN w:val="0"/>
        <w:adjustRightInd w:val="0"/>
        <w:spacing w:after="0" w:line="240" w:lineRule="auto"/>
        <w:ind w:firstLine="284"/>
        <w:outlineLvl w:val="0"/>
        <w:rPr>
          <w:rFonts w:ascii="Times New Roman" w:eastAsia="Calibri" w:hAnsi="Times New Roman" w:cs="Times New Roman"/>
          <w:b/>
          <w:color w:val="auto"/>
          <w:kern w:val="0"/>
          <w:sz w:val="12"/>
          <w:szCs w:val="12"/>
          <w:lang w:eastAsia="en-US"/>
        </w:rPr>
      </w:pPr>
      <w:r w:rsidRPr="00D05441">
        <w:rPr>
          <w:rFonts w:ascii="Times New Roman" w:eastAsia="Calibri" w:hAnsi="Times New Roman" w:cs="Times New Roman"/>
          <w:color w:val="auto"/>
          <w:kern w:val="0"/>
          <w:sz w:val="12"/>
          <w:szCs w:val="12"/>
          <w:lang w:eastAsia="en-US"/>
        </w:rPr>
        <w:t>Раздел1</w:t>
      </w:r>
      <w:r w:rsidRPr="00D05441">
        <w:rPr>
          <w:rFonts w:ascii="Times New Roman" w:eastAsia="Calibri" w:hAnsi="Times New Roman" w:cs="Times New Roman"/>
          <w:b/>
          <w:color w:val="auto"/>
          <w:kern w:val="0"/>
          <w:sz w:val="12"/>
          <w:szCs w:val="12"/>
          <w:lang w:eastAsia="en-US"/>
        </w:rPr>
        <w:t xml:space="preserve">Паспорт подпрограммы </w:t>
      </w:r>
    </w:p>
    <w:p w:rsidR="00EE1D73" w:rsidRPr="00D05441" w:rsidRDefault="00EE1D73" w:rsidP="00EE1D73">
      <w:pPr>
        <w:autoSpaceDE w:val="0"/>
        <w:autoSpaceDN w:val="0"/>
        <w:adjustRightInd w:val="0"/>
        <w:spacing w:after="0" w:line="240" w:lineRule="auto"/>
        <w:ind w:firstLine="284"/>
        <w:jc w:val="center"/>
        <w:outlineLvl w:val="0"/>
        <w:rPr>
          <w:rFonts w:ascii="Times New Roman" w:eastAsia="Calibri" w:hAnsi="Times New Roman" w:cs="Times New Roman"/>
          <w:b/>
          <w:color w:val="auto"/>
          <w:kern w:val="0"/>
          <w:sz w:val="12"/>
          <w:szCs w:val="12"/>
          <w:lang w:eastAsia="en-US"/>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796"/>
      </w:tblGrid>
      <w:tr w:rsidR="00EE1D73" w:rsidRPr="00D05441" w:rsidTr="00EE1D73">
        <w:trPr>
          <w:trHeight w:val="20"/>
        </w:trPr>
        <w:tc>
          <w:tcPr>
            <w:tcW w:w="2411" w:type="dxa"/>
          </w:tcPr>
          <w:p w:rsidR="00EE1D73" w:rsidRPr="00D05441" w:rsidRDefault="00EE1D73" w:rsidP="00EE1D7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Наименование подпрограммы</w:t>
            </w:r>
          </w:p>
        </w:tc>
        <w:tc>
          <w:tcPr>
            <w:tcW w:w="7796" w:type="dxa"/>
          </w:tcPr>
          <w:p w:rsidR="00EE1D73" w:rsidRPr="00D05441" w:rsidRDefault="00EE1D73" w:rsidP="00EE1D7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Подпрограмма «Финансовая поддержка малого и среднего предпринимательства»  (далее – подпрограмма).</w:t>
            </w:r>
          </w:p>
        </w:tc>
      </w:tr>
      <w:tr w:rsidR="00EE1D73" w:rsidRPr="00D05441" w:rsidTr="00EE1D73">
        <w:trPr>
          <w:trHeight w:val="20"/>
        </w:trPr>
        <w:tc>
          <w:tcPr>
            <w:tcW w:w="2411" w:type="dxa"/>
          </w:tcPr>
          <w:p w:rsidR="00EE1D73" w:rsidRPr="00D05441" w:rsidRDefault="00EE1D73" w:rsidP="00EE1D7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подпрограмма</w:t>
            </w:r>
          </w:p>
        </w:tc>
        <w:tc>
          <w:tcPr>
            <w:tcW w:w="7796" w:type="dxa"/>
          </w:tcPr>
          <w:p w:rsidR="00EE1D73" w:rsidRPr="00D05441" w:rsidRDefault="00EE1D73" w:rsidP="00EE1D7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 xml:space="preserve">Муниципальная программа «Развитие малого и   среднего предпринимательства в  Каратузском    районе» </w:t>
            </w:r>
          </w:p>
        </w:tc>
      </w:tr>
      <w:tr w:rsidR="00EE1D73" w:rsidRPr="00D05441" w:rsidTr="00EE1D73">
        <w:trPr>
          <w:trHeight w:val="20"/>
        </w:trPr>
        <w:tc>
          <w:tcPr>
            <w:tcW w:w="2411" w:type="dxa"/>
          </w:tcPr>
          <w:p w:rsidR="00EE1D73" w:rsidRPr="00D05441" w:rsidRDefault="00EE1D73" w:rsidP="00EE1D7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Ответственный исполнитель муниципальной программы</w:t>
            </w:r>
          </w:p>
        </w:tc>
        <w:tc>
          <w:tcPr>
            <w:tcW w:w="7796" w:type="dxa"/>
          </w:tcPr>
          <w:p w:rsidR="00EE1D73" w:rsidRPr="00D05441"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Администрация Каратузского района (отдел планирования и экономического развития администрации района)</w:t>
            </w:r>
          </w:p>
          <w:p w:rsidR="00EE1D73" w:rsidRPr="00D05441" w:rsidRDefault="00EE1D73" w:rsidP="00EE1D73">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EE1D73" w:rsidRPr="00D05441" w:rsidTr="00EE1D73">
        <w:trPr>
          <w:trHeight w:val="20"/>
        </w:trPr>
        <w:tc>
          <w:tcPr>
            <w:tcW w:w="2411" w:type="dxa"/>
          </w:tcPr>
          <w:p w:rsidR="00EE1D73" w:rsidRPr="00D05441" w:rsidRDefault="00EE1D73" w:rsidP="00EE1D73">
            <w:pPr>
              <w:spacing w:after="0" w:line="240" w:lineRule="auto"/>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Цель и задачи подпрограммы</w:t>
            </w:r>
          </w:p>
        </w:tc>
        <w:tc>
          <w:tcPr>
            <w:tcW w:w="7796" w:type="dxa"/>
          </w:tcPr>
          <w:p w:rsidR="00EE1D73" w:rsidRPr="00D05441" w:rsidRDefault="00EE1D73" w:rsidP="00EE1D73">
            <w:pPr>
              <w:keepNext/>
              <w:spacing w:after="0" w:line="240" w:lineRule="auto"/>
              <w:jc w:val="both"/>
              <w:outlineLvl w:val="3"/>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 xml:space="preserve"> Цель – создание благоприятных условий, способствующих устойчивому функционированию и развитию малого и среднего предпринимательства для повышения эффективности экономики района </w:t>
            </w:r>
          </w:p>
          <w:p w:rsidR="00EE1D73" w:rsidRPr="00D05441" w:rsidRDefault="00EE1D73" w:rsidP="00EE1D73">
            <w:pPr>
              <w:keepNext/>
              <w:spacing w:after="0" w:line="240" w:lineRule="auto"/>
              <w:jc w:val="both"/>
              <w:outlineLvl w:val="3"/>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Задача - поддержка субъектов малого и среднего предпринимательства в приоритетных для района областях</w:t>
            </w:r>
          </w:p>
        </w:tc>
      </w:tr>
      <w:tr w:rsidR="00EE1D73" w:rsidRPr="00D05441" w:rsidTr="00EE1D73">
        <w:trPr>
          <w:trHeight w:val="20"/>
        </w:trPr>
        <w:tc>
          <w:tcPr>
            <w:tcW w:w="2411" w:type="dxa"/>
          </w:tcPr>
          <w:p w:rsidR="00EE1D73" w:rsidRPr="00D05441" w:rsidRDefault="00EE1D73" w:rsidP="00EE1D73">
            <w:pPr>
              <w:spacing w:after="0" w:line="240" w:lineRule="auto"/>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Целевые индикаторы</w:t>
            </w:r>
          </w:p>
        </w:tc>
        <w:tc>
          <w:tcPr>
            <w:tcW w:w="7796" w:type="dxa"/>
          </w:tcPr>
          <w:p w:rsidR="00EE1D73" w:rsidRPr="00D05441" w:rsidRDefault="00EE1D73" w:rsidP="00EE1D73">
            <w:pPr>
              <w:spacing w:after="0" w:line="240" w:lineRule="auto"/>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 xml:space="preserve">Целевые показатели результативности </w:t>
            </w:r>
          </w:p>
          <w:p w:rsidR="00EE1D73" w:rsidRPr="00D05441" w:rsidRDefault="00EE1D73" w:rsidP="00EE1D73">
            <w:pPr>
              <w:spacing w:after="0" w:line="240" w:lineRule="auto"/>
              <w:jc w:val="both"/>
              <w:rPr>
                <w:rFonts w:ascii="Times New Roman" w:eastAsia="Calibri" w:hAnsi="Times New Roman" w:cs="Times New Roman"/>
                <w:color w:val="auto"/>
                <w:kern w:val="0"/>
                <w:sz w:val="12"/>
                <w:szCs w:val="12"/>
                <w:lang w:eastAsia="en-US"/>
              </w:rPr>
            </w:pPr>
            <w:proofErr w:type="gramStart"/>
            <w:r w:rsidRPr="00D05441">
              <w:rPr>
                <w:rFonts w:ascii="Times New Roman" w:eastAsia="Calibri" w:hAnsi="Times New Roman" w:cs="Times New Roman"/>
                <w:color w:val="auto"/>
                <w:kern w:val="0"/>
                <w:sz w:val="12"/>
                <w:szCs w:val="12"/>
                <w:lang w:eastAsia="en-US"/>
              </w:rPr>
              <w:t>приведены</w:t>
            </w:r>
            <w:proofErr w:type="gramEnd"/>
            <w:r w:rsidRPr="00D05441">
              <w:rPr>
                <w:rFonts w:ascii="Times New Roman" w:eastAsia="Calibri" w:hAnsi="Times New Roman" w:cs="Times New Roman"/>
                <w:color w:val="auto"/>
                <w:kern w:val="0"/>
                <w:sz w:val="12"/>
                <w:szCs w:val="12"/>
                <w:lang w:eastAsia="en-US"/>
              </w:rPr>
              <w:t xml:space="preserve"> в приложении 1</w:t>
            </w:r>
          </w:p>
        </w:tc>
      </w:tr>
      <w:tr w:rsidR="00EE1D73" w:rsidRPr="00D05441" w:rsidTr="00EE1D73">
        <w:trPr>
          <w:trHeight w:val="20"/>
        </w:trPr>
        <w:tc>
          <w:tcPr>
            <w:tcW w:w="2411" w:type="dxa"/>
          </w:tcPr>
          <w:p w:rsidR="00EE1D73" w:rsidRPr="00D05441" w:rsidRDefault="00EE1D73" w:rsidP="00EE1D73">
            <w:pPr>
              <w:spacing w:after="0" w:line="240" w:lineRule="auto"/>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Сроки реализации подпрограммы</w:t>
            </w:r>
          </w:p>
        </w:tc>
        <w:tc>
          <w:tcPr>
            <w:tcW w:w="7796" w:type="dxa"/>
          </w:tcPr>
          <w:p w:rsidR="00EE1D73" w:rsidRPr="00D05441" w:rsidRDefault="00EE1D73" w:rsidP="00EE1D73">
            <w:pPr>
              <w:widowControl w:val="0"/>
              <w:autoSpaceDE w:val="0"/>
              <w:autoSpaceDN w:val="0"/>
              <w:adjustRightInd w:val="0"/>
              <w:spacing w:after="0" w:line="240" w:lineRule="auto"/>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2014-2016 годы</w:t>
            </w:r>
          </w:p>
        </w:tc>
      </w:tr>
      <w:tr w:rsidR="00EE1D73" w:rsidRPr="00D05441" w:rsidTr="00EE1D73">
        <w:trPr>
          <w:trHeight w:val="20"/>
        </w:trPr>
        <w:tc>
          <w:tcPr>
            <w:tcW w:w="2411" w:type="dxa"/>
          </w:tcPr>
          <w:p w:rsidR="00EE1D73" w:rsidRPr="00D05441" w:rsidRDefault="00EE1D73" w:rsidP="00EE1D73">
            <w:pPr>
              <w:spacing w:after="0" w:line="240" w:lineRule="auto"/>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796" w:type="dxa"/>
          </w:tcPr>
          <w:p w:rsidR="00EE1D73" w:rsidRPr="00D05441"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 xml:space="preserve">1628,0 тыс. рублей, в том числе по годам: </w:t>
            </w:r>
          </w:p>
          <w:p w:rsidR="00EE1D73" w:rsidRPr="00D05441"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 xml:space="preserve">местный бюджет </w:t>
            </w:r>
          </w:p>
          <w:p w:rsidR="00EE1D73" w:rsidRPr="00D05441"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 xml:space="preserve">2014 год – 270,0 тыс. рублей; </w:t>
            </w:r>
          </w:p>
          <w:p w:rsidR="00EE1D73" w:rsidRPr="00D05441"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 xml:space="preserve">2015 год – 270,0 тыс. рублей; </w:t>
            </w:r>
          </w:p>
          <w:p w:rsidR="00EE1D73" w:rsidRPr="00D05441" w:rsidRDefault="00EE1D73" w:rsidP="00EE1D73">
            <w:pPr>
              <w:spacing w:after="0" w:line="240" w:lineRule="auto"/>
              <w:jc w:val="both"/>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2016 год – 270,0 тыс. рублей.</w:t>
            </w:r>
          </w:p>
          <w:p w:rsidR="00EE1D73" w:rsidRPr="00D05441" w:rsidRDefault="00EE1D73" w:rsidP="00EE1D73">
            <w:pPr>
              <w:spacing w:after="0" w:line="240" w:lineRule="auto"/>
              <w:jc w:val="both"/>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федеральный бюджет</w:t>
            </w:r>
          </w:p>
          <w:p w:rsidR="00EE1D73" w:rsidRPr="00D05441" w:rsidRDefault="00EE1D73" w:rsidP="00EE1D73">
            <w:pPr>
              <w:spacing w:after="0" w:line="240" w:lineRule="auto"/>
              <w:jc w:val="both"/>
              <w:rPr>
                <w:rFonts w:ascii="Times New Roman" w:eastAsia="Calibri" w:hAnsi="Times New Roman" w:cs="Times New Roman"/>
                <w:color w:val="auto"/>
                <w:kern w:val="0"/>
                <w:sz w:val="12"/>
                <w:szCs w:val="12"/>
                <w:lang w:eastAsia="en-US"/>
              </w:rPr>
            </w:pPr>
            <w:r w:rsidRPr="00D05441">
              <w:rPr>
                <w:rFonts w:ascii="Times New Roman" w:hAnsi="Times New Roman" w:cs="Times New Roman"/>
                <w:color w:val="auto"/>
                <w:kern w:val="0"/>
                <w:sz w:val="12"/>
                <w:szCs w:val="12"/>
              </w:rPr>
              <w:t>2014 год – 818,0 тыс. рублей</w:t>
            </w:r>
          </w:p>
        </w:tc>
      </w:tr>
      <w:tr w:rsidR="00EE1D73" w:rsidRPr="00D05441" w:rsidTr="00EE1D73">
        <w:trPr>
          <w:trHeight w:val="20"/>
        </w:trPr>
        <w:tc>
          <w:tcPr>
            <w:tcW w:w="2411" w:type="dxa"/>
          </w:tcPr>
          <w:p w:rsidR="00EE1D73" w:rsidRPr="00D05441" w:rsidRDefault="00EE1D73" w:rsidP="00EE1D73">
            <w:pPr>
              <w:spacing w:after="0" w:line="240" w:lineRule="auto"/>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 xml:space="preserve">Система организации </w:t>
            </w:r>
            <w:proofErr w:type="gramStart"/>
            <w:r w:rsidRPr="00D05441">
              <w:rPr>
                <w:rFonts w:ascii="Times New Roman" w:eastAsia="Calibri" w:hAnsi="Times New Roman" w:cs="Times New Roman"/>
                <w:color w:val="auto"/>
                <w:kern w:val="0"/>
                <w:sz w:val="12"/>
                <w:szCs w:val="12"/>
                <w:lang w:eastAsia="en-US"/>
              </w:rPr>
              <w:t>контроля за</w:t>
            </w:r>
            <w:proofErr w:type="gramEnd"/>
            <w:r>
              <w:rPr>
                <w:rFonts w:ascii="Times New Roman" w:eastAsia="Calibri" w:hAnsi="Times New Roman" w:cs="Times New Roman"/>
                <w:color w:val="auto"/>
                <w:kern w:val="0"/>
                <w:sz w:val="12"/>
                <w:szCs w:val="12"/>
                <w:lang w:eastAsia="en-US"/>
              </w:rPr>
              <w:t xml:space="preserve"> </w:t>
            </w:r>
            <w:r w:rsidRPr="00D05441">
              <w:rPr>
                <w:rFonts w:ascii="Times New Roman" w:eastAsia="Calibri" w:hAnsi="Times New Roman" w:cs="Times New Roman"/>
                <w:color w:val="auto"/>
                <w:kern w:val="0"/>
                <w:sz w:val="12"/>
                <w:szCs w:val="12"/>
                <w:lang w:eastAsia="en-US"/>
              </w:rPr>
              <w:t>исполнением подпрограммы</w:t>
            </w:r>
          </w:p>
        </w:tc>
        <w:tc>
          <w:tcPr>
            <w:tcW w:w="7796" w:type="dxa"/>
          </w:tcPr>
          <w:p w:rsidR="00EE1D73" w:rsidRPr="00D05441" w:rsidRDefault="00EE1D73" w:rsidP="00EE1D73">
            <w:pPr>
              <w:spacing w:after="0" w:line="240" w:lineRule="auto"/>
              <w:rPr>
                <w:rFonts w:ascii="Times New Roman" w:eastAsia="Calibri" w:hAnsi="Times New Roman" w:cs="Times New Roman"/>
                <w:color w:val="auto"/>
                <w:kern w:val="0"/>
                <w:sz w:val="12"/>
                <w:szCs w:val="12"/>
                <w:lang w:eastAsia="en-US"/>
              </w:rPr>
            </w:pPr>
            <w:proofErr w:type="gramStart"/>
            <w:r w:rsidRPr="00D05441">
              <w:rPr>
                <w:rFonts w:ascii="Times New Roman" w:eastAsia="Calibri" w:hAnsi="Times New Roman" w:cs="Times New Roman"/>
                <w:color w:val="auto"/>
                <w:kern w:val="0"/>
                <w:sz w:val="12"/>
                <w:szCs w:val="12"/>
                <w:lang w:eastAsia="en-US"/>
              </w:rPr>
              <w:t>контроль за</w:t>
            </w:r>
            <w:proofErr w:type="gramEnd"/>
            <w:r w:rsidRPr="00D05441">
              <w:rPr>
                <w:rFonts w:ascii="Times New Roman" w:eastAsia="Calibri" w:hAnsi="Times New Roman" w:cs="Times New Roman"/>
                <w:color w:val="auto"/>
                <w:kern w:val="0"/>
                <w:sz w:val="12"/>
                <w:szCs w:val="12"/>
                <w:lang w:eastAsia="en-US"/>
              </w:rPr>
              <w:t xml:space="preserve"> ходом реализации подпрограммы осуществляют: администрация Каратузского района;</w:t>
            </w:r>
          </w:p>
          <w:p w:rsidR="00EE1D73" w:rsidRPr="00D05441" w:rsidRDefault="00EE1D73" w:rsidP="00EE1D73">
            <w:pPr>
              <w:spacing w:after="0" w:line="240" w:lineRule="auto"/>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финансовое управление администрации района;</w:t>
            </w:r>
          </w:p>
          <w:p w:rsidR="00EE1D73" w:rsidRPr="00D05441" w:rsidRDefault="00EE1D73" w:rsidP="00EE1D73">
            <w:pPr>
              <w:spacing w:after="0" w:line="240" w:lineRule="auto"/>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председатель ревизионной комиссии.</w:t>
            </w:r>
          </w:p>
        </w:tc>
      </w:tr>
    </w:tbl>
    <w:p w:rsidR="00EE1D73" w:rsidRPr="00D05441" w:rsidRDefault="00EE1D73" w:rsidP="00EE1D73">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EE1D73" w:rsidRPr="00D05441" w:rsidRDefault="00EE1D73" w:rsidP="00EE1D73">
      <w:pPr>
        <w:widowControl w:val="0"/>
        <w:autoSpaceDE w:val="0"/>
        <w:autoSpaceDN w:val="0"/>
        <w:adjustRightInd w:val="0"/>
        <w:spacing w:after="0" w:line="240" w:lineRule="auto"/>
        <w:ind w:firstLine="284"/>
        <w:rPr>
          <w:rFonts w:ascii="Times New Roman" w:eastAsia="Calibri" w:hAnsi="Times New Roman" w:cs="Times New Roman"/>
          <w:b/>
          <w:color w:val="auto"/>
          <w:kern w:val="0"/>
          <w:sz w:val="12"/>
          <w:szCs w:val="12"/>
          <w:lang w:eastAsia="en-US"/>
        </w:rPr>
      </w:pPr>
      <w:r w:rsidRPr="00D05441">
        <w:rPr>
          <w:rFonts w:ascii="Times New Roman" w:eastAsia="Calibri" w:hAnsi="Times New Roman" w:cs="Times New Roman"/>
          <w:color w:val="auto"/>
          <w:kern w:val="0"/>
          <w:sz w:val="12"/>
          <w:szCs w:val="12"/>
          <w:lang w:eastAsia="en-US"/>
        </w:rPr>
        <w:t xml:space="preserve"> Раздел 2</w:t>
      </w:r>
      <w:r w:rsidRPr="00D05441">
        <w:rPr>
          <w:rFonts w:ascii="Times New Roman" w:eastAsia="Calibri" w:hAnsi="Times New Roman" w:cs="Times New Roman"/>
          <w:b/>
          <w:color w:val="auto"/>
          <w:kern w:val="0"/>
          <w:sz w:val="12"/>
          <w:szCs w:val="12"/>
          <w:lang w:eastAsia="en-US"/>
        </w:rPr>
        <w:t xml:space="preserve"> Основные разделы подпрограммы </w:t>
      </w:r>
    </w:p>
    <w:p w:rsidR="00EE1D73" w:rsidRPr="00D05441" w:rsidRDefault="00EE1D73" w:rsidP="00EE1D73">
      <w:pPr>
        <w:widowControl w:val="0"/>
        <w:autoSpaceDE w:val="0"/>
        <w:autoSpaceDN w:val="0"/>
        <w:adjustRightInd w:val="0"/>
        <w:spacing w:after="0" w:line="240" w:lineRule="auto"/>
        <w:ind w:firstLine="709"/>
        <w:jc w:val="center"/>
        <w:rPr>
          <w:rFonts w:ascii="Times New Roman" w:eastAsia="Calibri" w:hAnsi="Times New Roman" w:cs="Times New Roman"/>
          <w:b/>
          <w:color w:val="auto"/>
          <w:kern w:val="0"/>
          <w:sz w:val="12"/>
          <w:szCs w:val="12"/>
          <w:lang w:eastAsia="en-US"/>
        </w:rPr>
      </w:pPr>
    </w:p>
    <w:p w:rsidR="00EE1D73" w:rsidRPr="00D05441" w:rsidRDefault="00EE1D73" w:rsidP="00EE1D73">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 xml:space="preserve">2.1Постановка </w:t>
      </w:r>
      <w:proofErr w:type="spellStart"/>
      <w:r w:rsidRPr="00D05441">
        <w:rPr>
          <w:rFonts w:ascii="Times New Roman" w:eastAsia="Calibri" w:hAnsi="Times New Roman" w:cs="Times New Roman"/>
          <w:color w:val="auto"/>
          <w:kern w:val="0"/>
          <w:sz w:val="12"/>
          <w:szCs w:val="12"/>
          <w:lang w:eastAsia="en-US"/>
        </w:rPr>
        <w:t>общерайонной</w:t>
      </w:r>
      <w:proofErr w:type="spellEnd"/>
      <w:r w:rsidRPr="00D05441">
        <w:rPr>
          <w:rFonts w:ascii="Times New Roman" w:eastAsia="Calibri" w:hAnsi="Times New Roman" w:cs="Times New Roman"/>
          <w:color w:val="auto"/>
          <w:kern w:val="0"/>
          <w:sz w:val="12"/>
          <w:szCs w:val="12"/>
          <w:lang w:eastAsia="en-US"/>
        </w:rPr>
        <w:t xml:space="preserve">  проблемы и обоснование необходимости разработки подпрограммы</w:t>
      </w:r>
    </w:p>
    <w:p w:rsidR="00EE1D73" w:rsidRPr="00D05441" w:rsidRDefault="00EE1D73" w:rsidP="00EE1D73">
      <w:pPr>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EE1D73" w:rsidRPr="00D05441" w:rsidRDefault="00EE1D73" w:rsidP="00EE1D73">
      <w:pPr>
        <w:widowControl w:val="0"/>
        <w:autoSpaceDE w:val="0"/>
        <w:autoSpaceDN w:val="0"/>
        <w:adjustRightInd w:val="0"/>
        <w:spacing w:after="0" w:line="240" w:lineRule="auto"/>
        <w:ind w:firstLine="709"/>
        <w:jc w:val="center"/>
        <w:rPr>
          <w:rFonts w:ascii="Times New Roman" w:eastAsia="Calibri" w:hAnsi="Times New Roman" w:cs="Times New Roman"/>
          <w:b/>
          <w:color w:val="auto"/>
          <w:kern w:val="0"/>
          <w:sz w:val="12"/>
          <w:szCs w:val="12"/>
          <w:lang w:eastAsia="en-US"/>
        </w:rPr>
      </w:pPr>
    </w:p>
    <w:p w:rsidR="00EE1D73" w:rsidRPr="00D05441"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D05441">
        <w:rPr>
          <w:rFonts w:ascii="Times New Roman" w:hAnsi="Times New Roman" w:cs="Times New Roman"/>
          <w:color w:val="auto"/>
          <w:kern w:val="0"/>
          <w:sz w:val="12"/>
          <w:szCs w:val="12"/>
        </w:rPr>
        <w:t>Малое и среднее предпринимательство играет важную роль в экономике муниципалитета. Субъекты малого и среднего предпринимательства (далее – СМСП), развиваясь, порождают здоровую конкуренцию, способствующую росту экономики, включая свободное развитие и многообразие форм собственности, создают рабочие места.</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Реализация субъектами малого и среднего предпринимательства проектов по расширению и модернизации своего производства, включая замену морально устаревшего и физически изношенного оборудования новым, более производительным, внедрение передовых технологий, в том числе энергосберегающих, механизация и автоматизация производства и т.п. требуют значительных инвестиций и имеют длительную окупаемость.</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2.2. Основная цель, задачи, этапы и сроки выполнения подпрограммы 3, целевые индикаторы.</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Цель подпрограммы - создание благоприятных условий, способствующих устойчивому функционированию и развитию малого и среднего предпринимательства для повышения эффективности экономики района.</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 xml:space="preserve">Задача подпрограммы - поддержка субъектов малого и среднего предпринимательства в приоритетных для района областях. </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Перечень целевых индикаторов подпрограммы представлен в приложении №1 к подпрограмме.</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EE1D73" w:rsidRPr="00D05441" w:rsidRDefault="00EE1D73" w:rsidP="00EE1D73">
      <w:pPr>
        <w:tabs>
          <w:tab w:val="left" w:pos="1134"/>
        </w:tabs>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lastRenderedPageBreak/>
        <w:t>2.3 Механизм реализации подпрограммы.</w:t>
      </w:r>
    </w:p>
    <w:p w:rsidR="00EE1D73" w:rsidRPr="00D05441" w:rsidRDefault="00EE1D73" w:rsidP="00EE1D73">
      <w:pPr>
        <w:tabs>
          <w:tab w:val="left" w:pos="1134"/>
        </w:tabs>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Финансирование мероприятий подпрограммы  осуществляется в виде субсидий субъектам малого и среднего предпринимательства:</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2.3.1 Субсидирование затрат субъектов малого и (или)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 xml:space="preserve">Субсидирование затрат субъектов малого и (или)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осуществляется в порядке и на условиях согласно приложению 1 к настоящей подпрограмме. </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2.3.2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 xml:space="preserve">   Порядок предоставления субсидий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осуществляется в порядке и на условиях согласно приложению 2 к настоящей Подпрограмме.</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Средства на финансирование мероприятий подпрограммы  направляются из районного бюджета, краевого и федерального бюджетов.</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Финансирование поддержки малого и среднего предпринимательства, включая крестьянские (фермерские) хозяйства, за счет средств федерального бюджета направляется на финансирование мероприятий:</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-субсидирование</w:t>
      </w:r>
      <w:r>
        <w:rPr>
          <w:rFonts w:ascii="Times New Roman" w:eastAsia="Calibri" w:hAnsi="Times New Roman" w:cs="Times New Roman"/>
          <w:color w:val="auto"/>
          <w:kern w:val="0"/>
          <w:sz w:val="12"/>
          <w:szCs w:val="12"/>
          <w:lang w:eastAsia="en-US"/>
        </w:rPr>
        <w:t xml:space="preserve"> </w:t>
      </w:r>
      <w:r w:rsidRPr="00D05441">
        <w:rPr>
          <w:rFonts w:ascii="Times New Roman" w:eastAsia="Calibri" w:hAnsi="Times New Roman" w:cs="Times New Roman"/>
          <w:color w:val="auto"/>
          <w:kern w:val="0"/>
          <w:sz w:val="12"/>
          <w:szCs w:val="12"/>
          <w:lang w:eastAsia="en-US"/>
        </w:rPr>
        <w:t>затрат субъектов малого и (или)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 xml:space="preserve">Средства районного, краевого, федерального  бюджета, направляемые на финансирование мероприятий подпрограммы, распределяются и расходуются в порядках и на условиях, установленных настоящей </w:t>
      </w:r>
      <w:proofErr w:type="gramStart"/>
      <w:r w:rsidRPr="00D05441">
        <w:rPr>
          <w:rFonts w:ascii="Times New Roman" w:eastAsia="Calibri" w:hAnsi="Times New Roman" w:cs="Times New Roman"/>
          <w:color w:val="auto"/>
          <w:kern w:val="0"/>
          <w:sz w:val="12"/>
          <w:szCs w:val="12"/>
          <w:lang w:eastAsia="en-US"/>
        </w:rPr>
        <w:t>подпрограммой</w:t>
      </w:r>
      <w:proofErr w:type="gramEnd"/>
      <w:r w:rsidRPr="00D05441">
        <w:rPr>
          <w:rFonts w:ascii="Times New Roman" w:eastAsia="Calibri" w:hAnsi="Times New Roman" w:cs="Times New Roman"/>
          <w:color w:val="auto"/>
          <w:kern w:val="0"/>
          <w:sz w:val="12"/>
          <w:szCs w:val="12"/>
          <w:lang w:eastAsia="en-US"/>
        </w:rPr>
        <w:t xml:space="preserve"> в том числе по обязательствам которые возникли в 2013 году, но не оплаченным по состоянию на 1 января 2014 года.</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Финансовая поддержка предоставляется в пределах средств, предусмотренных на эти цели в решении о районном бюджете на очередной финансовый год и плановый период.</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D05441">
        <w:rPr>
          <w:rFonts w:ascii="Times New Roman" w:eastAsia="Calibri" w:hAnsi="Times New Roman" w:cs="Times New Roman"/>
          <w:color w:val="auto"/>
          <w:kern w:val="0"/>
          <w:sz w:val="12"/>
          <w:szCs w:val="12"/>
          <w:lang w:eastAsia="en-US"/>
        </w:rPr>
        <w:t>Контроль за</w:t>
      </w:r>
      <w:proofErr w:type="gramEnd"/>
      <w:r w:rsidRPr="00D05441">
        <w:rPr>
          <w:rFonts w:ascii="Times New Roman" w:eastAsia="Calibri" w:hAnsi="Times New Roman" w:cs="Times New Roman"/>
          <w:color w:val="auto"/>
          <w:kern w:val="0"/>
          <w:sz w:val="12"/>
          <w:szCs w:val="12"/>
          <w:lang w:eastAsia="en-US"/>
        </w:rPr>
        <w:t xml:space="preserve"> ходом реализации подпрограммы осуществляют: администрация Каратузского района;</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финансовое управление администрации района;</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председатель ревизионной комиссии.</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 xml:space="preserve">2.4 Управление подпрограммой и </w:t>
      </w:r>
      <w:proofErr w:type="gramStart"/>
      <w:r w:rsidRPr="00D05441">
        <w:rPr>
          <w:rFonts w:ascii="Times New Roman" w:eastAsia="Calibri" w:hAnsi="Times New Roman" w:cs="Times New Roman"/>
          <w:color w:val="auto"/>
          <w:kern w:val="0"/>
          <w:sz w:val="12"/>
          <w:szCs w:val="12"/>
          <w:lang w:eastAsia="en-US"/>
        </w:rPr>
        <w:t>контроль за</w:t>
      </w:r>
      <w:proofErr w:type="gramEnd"/>
      <w:r w:rsidRPr="00D05441">
        <w:rPr>
          <w:rFonts w:ascii="Times New Roman" w:eastAsia="Calibri" w:hAnsi="Times New Roman" w:cs="Times New Roman"/>
          <w:color w:val="auto"/>
          <w:kern w:val="0"/>
          <w:sz w:val="12"/>
          <w:szCs w:val="12"/>
          <w:lang w:eastAsia="en-US"/>
        </w:rPr>
        <w:t xml:space="preserve"> ходом ее выполнения </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Организацию управления настоящей подпрограммой осуществляет администрация района.</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Функции администрации по управлению настоящей подпрограммой:</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ежегодное уточнение целевых показателей и затрат по мероприятиям настоящей подпрограммы;</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совершенствование механизма реализации настоящей подпрограммы с учетом изменений внешней среды и нормативно-правовой базы;</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 xml:space="preserve">осуществление текущего </w:t>
      </w:r>
      <w:proofErr w:type="gramStart"/>
      <w:r w:rsidRPr="00D05441">
        <w:rPr>
          <w:rFonts w:ascii="Times New Roman" w:eastAsia="Calibri" w:hAnsi="Times New Roman" w:cs="Times New Roman"/>
          <w:color w:val="auto"/>
          <w:kern w:val="0"/>
          <w:sz w:val="12"/>
          <w:szCs w:val="12"/>
          <w:lang w:eastAsia="en-US"/>
        </w:rPr>
        <w:t>контроля за</w:t>
      </w:r>
      <w:proofErr w:type="gramEnd"/>
      <w:r w:rsidRPr="00D05441">
        <w:rPr>
          <w:rFonts w:ascii="Times New Roman" w:eastAsia="Calibri" w:hAnsi="Times New Roman" w:cs="Times New Roman"/>
          <w:color w:val="auto"/>
          <w:kern w:val="0"/>
          <w:sz w:val="12"/>
          <w:szCs w:val="12"/>
          <w:lang w:eastAsia="en-US"/>
        </w:rPr>
        <w:t xml:space="preserve"> ходом реализации настоящей подпрограммы, использованием бюджетных средств, выделяемых на выполнение мероприятий;</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подготовка отчетов о ходе и результатах выполнения мероприятий настоящей подпрограммы.</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соблюдения сроков, целевого и эффективного использования бюджетных средств, достижения результатов подпрограммы.</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D05441">
        <w:rPr>
          <w:rFonts w:ascii="Times New Roman" w:eastAsia="Calibri" w:hAnsi="Times New Roman" w:cs="Times New Roman"/>
          <w:color w:val="auto"/>
          <w:kern w:val="0"/>
          <w:sz w:val="12"/>
          <w:szCs w:val="12"/>
          <w:lang w:eastAsia="en-US"/>
        </w:rPr>
        <w:t>Контроль за</w:t>
      </w:r>
      <w:proofErr w:type="gramEnd"/>
      <w:r w:rsidRPr="00D05441">
        <w:rPr>
          <w:rFonts w:ascii="Times New Roman" w:eastAsia="Calibri" w:hAnsi="Times New Roman" w:cs="Times New Roman"/>
          <w:color w:val="auto"/>
          <w:kern w:val="0"/>
          <w:sz w:val="12"/>
          <w:szCs w:val="12"/>
          <w:lang w:eastAsia="en-US"/>
        </w:rPr>
        <w:t xml:space="preserve"> соблюдением условий предоставления и использования бюджетных средств, предоставляемых по настоящей подпрограмме, осуществляется администрацией Каратузского района, финансовым управлением администрации района, председателем ревизионной комиссии.</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EE1D73" w:rsidRPr="00D05441" w:rsidRDefault="00EE1D73" w:rsidP="00EE1D73">
      <w:pPr>
        <w:widowControl w:val="0"/>
        <w:autoSpaceDE w:val="0"/>
        <w:autoSpaceDN w:val="0"/>
        <w:adjustRightInd w:val="0"/>
        <w:spacing w:after="0" w:line="240" w:lineRule="auto"/>
        <w:ind w:firstLine="284"/>
        <w:outlineLvl w:val="1"/>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2.5 Оценка социально-экономической эффективности подпрограммы.</w:t>
      </w:r>
    </w:p>
    <w:p w:rsidR="00EE1D73" w:rsidRPr="00D05441" w:rsidRDefault="00EE1D73" w:rsidP="00EE1D73">
      <w:pPr>
        <w:widowControl w:val="0"/>
        <w:autoSpaceDE w:val="0"/>
        <w:autoSpaceDN w:val="0"/>
        <w:adjustRightInd w:val="0"/>
        <w:spacing w:after="0" w:line="240" w:lineRule="auto"/>
        <w:ind w:firstLine="284"/>
        <w:outlineLvl w:val="1"/>
        <w:rPr>
          <w:rFonts w:ascii="Times New Roman" w:eastAsia="Calibri" w:hAnsi="Times New Roman" w:cs="Times New Roman"/>
          <w:color w:val="auto"/>
          <w:kern w:val="0"/>
          <w:sz w:val="12"/>
          <w:szCs w:val="12"/>
          <w:lang w:eastAsia="en-US"/>
        </w:rPr>
      </w:pP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 xml:space="preserve">Реализация мероприятий подпрограммы. </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позволит создать благоприятный предпринимательский климат на территории Каратузского района.</w:t>
      </w:r>
    </w:p>
    <w:p w:rsidR="00EE1D73" w:rsidRPr="00D05441" w:rsidRDefault="00EE1D73" w:rsidP="00EE1D73">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EE1D73" w:rsidRPr="00D05441" w:rsidRDefault="00EE1D73" w:rsidP="00EE1D73">
      <w:pPr>
        <w:widowControl w:val="0"/>
        <w:autoSpaceDE w:val="0"/>
        <w:autoSpaceDN w:val="0"/>
        <w:adjustRightInd w:val="0"/>
        <w:spacing w:after="0" w:line="240" w:lineRule="auto"/>
        <w:ind w:firstLine="284"/>
        <w:outlineLvl w:val="1"/>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2.6 Обоснование финансовых, материальных и трудовых затрат (ресурсное обеспечение подпрограммы) с указанием источников финансирования</w:t>
      </w:r>
    </w:p>
    <w:p w:rsidR="00EE1D73" w:rsidRPr="00D05441" w:rsidRDefault="00EE1D73" w:rsidP="00EE1D73">
      <w:pPr>
        <w:widowControl w:val="0"/>
        <w:autoSpaceDE w:val="0"/>
        <w:autoSpaceDN w:val="0"/>
        <w:adjustRightInd w:val="0"/>
        <w:spacing w:after="0" w:line="240" w:lineRule="auto"/>
        <w:ind w:firstLine="284"/>
        <w:outlineLvl w:val="1"/>
        <w:rPr>
          <w:rFonts w:ascii="Times New Roman" w:eastAsia="Calibri" w:hAnsi="Times New Roman" w:cs="Times New Roman"/>
          <w:color w:val="auto"/>
          <w:kern w:val="0"/>
          <w:sz w:val="12"/>
          <w:szCs w:val="12"/>
          <w:lang w:eastAsia="en-US"/>
        </w:rPr>
      </w:pPr>
    </w:p>
    <w:p w:rsidR="00EE1D73" w:rsidRPr="00D05441" w:rsidRDefault="00EE1D73" w:rsidP="00EE1D73">
      <w:pPr>
        <w:widowControl w:val="0"/>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Мероприятия подпрограммы  предусматривают их реализацию за счет средств районного бюджета.</w:t>
      </w:r>
    </w:p>
    <w:p w:rsidR="00EE1D73" w:rsidRPr="00D05441" w:rsidRDefault="00EE1D73" w:rsidP="00EE1D73">
      <w:pPr>
        <w:widowControl w:val="0"/>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1. Объем расходов на реализацию мероприятий подпрограммы  на 2014 - 201 годы составляет 1628,0 тыс. рублей, в том числе по годам:</w:t>
      </w:r>
    </w:p>
    <w:p w:rsidR="00EE1D73" w:rsidRPr="00D05441" w:rsidRDefault="00EE1D73" w:rsidP="00EE1D73">
      <w:pPr>
        <w:widowControl w:val="0"/>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местный бюджет</w:t>
      </w:r>
    </w:p>
    <w:p w:rsidR="00EE1D73" w:rsidRPr="00D05441" w:rsidRDefault="00EE1D73" w:rsidP="00EE1D73">
      <w:pPr>
        <w:widowControl w:val="0"/>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2014 год – 270,0 тыс. рублей;</w:t>
      </w:r>
    </w:p>
    <w:p w:rsidR="00EE1D73" w:rsidRPr="00D05441" w:rsidRDefault="00EE1D73" w:rsidP="00EE1D73">
      <w:pPr>
        <w:widowControl w:val="0"/>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2015 год – 270,0 тыс. рублей;</w:t>
      </w:r>
    </w:p>
    <w:p w:rsidR="00EE1D73" w:rsidRPr="00D05441" w:rsidRDefault="00EE1D73" w:rsidP="00EE1D73">
      <w:pPr>
        <w:widowControl w:val="0"/>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2016 год – 270,0 тыс. рублей.</w:t>
      </w:r>
    </w:p>
    <w:p w:rsidR="00EE1D73" w:rsidRPr="00D05441" w:rsidRDefault="00EE1D73" w:rsidP="00EE1D73">
      <w:pPr>
        <w:widowControl w:val="0"/>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федеральный бюджет</w:t>
      </w:r>
    </w:p>
    <w:p w:rsidR="00EE1D73" w:rsidRPr="00D05441" w:rsidRDefault="00EE1D73" w:rsidP="00EE1D73">
      <w:pPr>
        <w:widowControl w:val="0"/>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2014 год – 818,0 тыс. рублей.</w:t>
      </w:r>
    </w:p>
    <w:p w:rsidR="00EE1D73" w:rsidRPr="00D05441" w:rsidRDefault="00EE1D73" w:rsidP="00EE1D73">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5441">
        <w:rPr>
          <w:rFonts w:ascii="Times New Roman" w:eastAsia="Calibri" w:hAnsi="Times New Roman" w:cs="Times New Roman"/>
          <w:color w:val="auto"/>
          <w:kern w:val="0"/>
          <w:sz w:val="12"/>
          <w:szCs w:val="12"/>
          <w:lang w:eastAsia="en-US"/>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согласно приложению  2 к подпрограмме. </w:t>
      </w:r>
    </w:p>
    <w:p w:rsidR="00EE1D73" w:rsidRPr="00D05441" w:rsidRDefault="00EE1D73" w:rsidP="00EE1D73">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EE1D73" w:rsidRPr="00D05441" w:rsidRDefault="00EE1D73" w:rsidP="00EE1D73">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EE1D73" w:rsidRPr="00D05441" w:rsidRDefault="00EE1D73" w:rsidP="00EE1D73">
      <w:pPr>
        <w:spacing w:after="0" w:line="240" w:lineRule="auto"/>
        <w:rPr>
          <w:rFonts w:ascii="Times New Roman" w:eastAsia="Calibri" w:hAnsi="Times New Roman" w:cs="Times New Roman"/>
          <w:color w:val="auto"/>
          <w:kern w:val="0"/>
          <w:sz w:val="12"/>
          <w:szCs w:val="12"/>
        </w:rPr>
      </w:pPr>
      <w:r w:rsidRPr="00D05441">
        <w:rPr>
          <w:rFonts w:ascii="Times New Roman" w:hAnsi="Times New Roman" w:cs="Times New Roman"/>
          <w:color w:val="auto"/>
          <w:kern w:val="0"/>
          <w:sz w:val="12"/>
          <w:szCs w:val="12"/>
        </w:rPr>
        <w:t xml:space="preserve">Глава администрации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05441">
        <w:rPr>
          <w:rFonts w:ascii="Times New Roman" w:hAnsi="Times New Roman" w:cs="Times New Roman"/>
          <w:color w:val="auto"/>
          <w:kern w:val="0"/>
          <w:sz w:val="12"/>
          <w:szCs w:val="12"/>
        </w:rPr>
        <w:t xml:space="preserve">          Г.И. Кулакова</w:t>
      </w:r>
    </w:p>
    <w:p w:rsidR="00EE1D73" w:rsidRPr="00D05441" w:rsidRDefault="00EE1D73" w:rsidP="00EE1D73">
      <w:pPr>
        <w:spacing w:after="0" w:line="240" w:lineRule="auto"/>
        <w:rPr>
          <w:rFonts w:ascii="Times New Roman" w:eastAsia="Calibri" w:hAnsi="Times New Roman" w:cs="Times New Roman"/>
          <w:color w:val="auto"/>
          <w:kern w:val="0"/>
          <w:sz w:val="12"/>
          <w:szCs w:val="12"/>
        </w:rPr>
      </w:pPr>
    </w:p>
    <w:p w:rsidR="00EE1D73" w:rsidRPr="00D05441" w:rsidRDefault="00EE1D73" w:rsidP="00EE1D73">
      <w:pPr>
        <w:spacing w:after="0" w:line="240" w:lineRule="auto"/>
        <w:rPr>
          <w:rFonts w:ascii="Times New Roman" w:eastAsia="Calibri" w:hAnsi="Times New Roman" w:cs="Times New Roman"/>
          <w:color w:val="auto"/>
          <w:kern w:val="0"/>
          <w:sz w:val="12"/>
          <w:szCs w:val="12"/>
        </w:rPr>
      </w:pPr>
    </w:p>
    <w:p w:rsidR="00EE1D73" w:rsidRDefault="00EE1D73" w:rsidP="00EE1D73">
      <w:pPr>
        <w:spacing w:after="0" w:line="240" w:lineRule="auto"/>
        <w:ind w:firstLine="284"/>
        <w:rPr>
          <w:rFonts w:ascii="Times New Roman" w:hAnsi="Times New Roman" w:cs="Times New Roman"/>
          <w:sz w:val="12"/>
          <w:szCs w:val="12"/>
        </w:rPr>
      </w:pP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Приложение  1 </w:t>
      </w: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к подпрограмме «Финансовая поддержка малого</w:t>
      </w: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и среднего предпринимательства»</w:t>
      </w:r>
    </w:p>
    <w:p w:rsidR="00EE1D73" w:rsidRPr="00921C9C" w:rsidRDefault="00EE1D73" w:rsidP="00EE1D73">
      <w:pPr>
        <w:keepNext/>
        <w:spacing w:after="0" w:line="240" w:lineRule="auto"/>
        <w:jc w:val="right"/>
        <w:outlineLvl w:val="3"/>
        <w:rPr>
          <w:rFonts w:ascii="Times New Roman" w:hAnsi="Times New Roman" w:cs="Times New Roman"/>
          <w:color w:val="auto"/>
          <w:kern w:val="0"/>
          <w:sz w:val="12"/>
          <w:szCs w:val="12"/>
        </w:rPr>
      </w:pPr>
    </w:p>
    <w:p w:rsidR="00EE1D73" w:rsidRPr="00921C9C" w:rsidRDefault="00EE1D73" w:rsidP="00EE1D73">
      <w:pPr>
        <w:spacing w:after="20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Перечень целевых индикаторов подпрограммы</w:t>
      </w:r>
    </w:p>
    <w:tbl>
      <w:tblPr>
        <w:tblW w:w="11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3345"/>
        <w:gridCol w:w="1298"/>
        <w:gridCol w:w="1701"/>
        <w:gridCol w:w="850"/>
        <w:gridCol w:w="851"/>
        <w:gridCol w:w="850"/>
        <w:gridCol w:w="709"/>
        <w:gridCol w:w="851"/>
      </w:tblGrid>
      <w:tr w:rsidR="00EE1D73" w:rsidRPr="00921C9C" w:rsidTr="00EE1D73">
        <w:tc>
          <w:tcPr>
            <w:tcW w:w="732" w:type="dxa"/>
            <w:shd w:val="clear" w:color="auto" w:fill="auto"/>
            <w:vAlign w:val="center"/>
          </w:tcPr>
          <w:p w:rsidR="00EE1D73" w:rsidRPr="00921C9C"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  </w:t>
            </w:r>
            <w:r w:rsidRPr="00921C9C">
              <w:rPr>
                <w:rFonts w:ascii="Times New Roman" w:hAnsi="Times New Roman" w:cs="Times New Roman"/>
                <w:color w:val="auto"/>
                <w:kern w:val="0"/>
                <w:sz w:val="12"/>
                <w:szCs w:val="12"/>
              </w:rPr>
              <w:br/>
            </w:r>
            <w:proofErr w:type="gramStart"/>
            <w:r w:rsidRPr="00921C9C">
              <w:rPr>
                <w:rFonts w:ascii="Times New Roman" w:hAnsi="Times New Roman" w:cs="Times New Roman"/>
                <w:color w:val="auto"/>
                <w:kern w:val="0"/>
                <w:sz w:val="12"/>
                <w:szCs w:val="12"/>
              </w:rPr>
              <w:t>п</w:t>
            </w:r>
            <w:proofErr w:type="gramEnd"/>
            <w:r w:rsidRPr="00921C9C">
              <w:rPr>
                <w:rFonts w:ascii="Times New Roman" w:hAnsi="Times New Roman" w:cs="Times New Roman"/>
                <w:color w:val="auto"/>
                <w:kern w:val="0"/>
                <w:sz w:val="12"/>
                <w:szCs w:val="12"/>
              </w:rPr>
              <w:t>/п</w:t>
            </w:r>
          </w:p>
        </w:tc>
        <w:tc>
          <w:tcPr>
            <w:tcW w:w="3345" w:type="dxa"/>
            <w:shd w:val="clear" w:color="auto" w:fill="auto"/>
            <w:vAlign w:val="center"/>
          </w:tcPr>
          <w:p w:rsidR="00EE1D73" w:rsidRPr="00921C9C"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Цель,    </w:t>
            </w:r>
            <w:r w:rsidRPr="00921C9C">
              <w:rPr>
                <w:rFonts w:ascii="Times New Roman" w:hAnsi="Times New Roman" w:cs="Times New Roman"/>
                <w:color w:val="auto"/>
                <w:kern w:val="0"/>
                <w:sz w:val="12"/>
                <w:szCs w:val="12"/>
              </w:rPr>
              <w:br/>
              <w:t xml:space="preserve">целевые индикаторы </w:t>
            </w:r>
            <w:r w:rsidRPr="00921C9C">
              <w:rPr>
                <w:rFonts w:ascii="Times New Roman" w:hAnsi="Times New Roman" w:cs="Times New Roman"/>
                <w:color w:val="auto"/>
                <w:kern w:val="0"/>
                <w:sz w:val="12"/>
                <w:szCs w:val="12"/>
              </w:rPr>
              <w:br/>
            </w:r>
          </w:p>
        </w:tc>
        <w:tc>
          <w:tcPr>
            <w:tcW w:w="1298" w:type="dxa"/>
            <w:shd w:val="clear" w:color="auto" w:fill="auto"/>
            <w:vAlign w:val="center"/>
          </w:tcPr>
          <w:p w:rsidR="00EE1D73" w:rsidRPr="00921C9C"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Единица</w:t>
            </w:r>
            <w:r w:rsidRPr="00921C9C">
              <w:rPr>
                <w:rFonts w:ascii="Times New Roman" w:hAnsi="Times New Roman" w:cs="Times New Roman"/>
                <w:color w:val="auto"/>
                <w:kern w:val="0"/>
                <w:sz w:val="12"/>
                <w:szCs w:val="12"/>
              </w:rPr>
              <w:br/>
              <w:t>измерения</w:t>
            </w:r>
          </w:p>
        </w:tc>
        <w:tc>
          <w:tcPr>
            <w:tcW w:w="1701" w:type="dxa"/>
            <w:shd w:val="clear" w:color="auto" w:fill="auto"/>
            <w:vAlign w:val="center"/>
          </w:tcPr>
          <w:p w:rsidR="00EE1D73" w:rsidRPr="00921C9C"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Источник </w:t>
            </w:r>
            <w:r w:rsidRPr="00921C9C">
              <w:rPr>
                <w:rFonts w:ascii="Times New Roman" w:hAnsi="Times New Roman" w:cs="Times New Roman"/>
                <w:color w:val="auto"/>
                <w:kern w:val="0"/>
                <w:sz w:val="12"/>
                <w:szCs w:val="12"/>
              </w:rPr>
              <w:br/>
              <w:t>информации</w:t>
            </w:r>
          </w:p>
        </w:tc>
        <w:tc>
          <w:tcPr>
            <w:tcW w:w="850" w:type="dxa"/>
            <w:shd w:val="clear" w:color="auto" w:fill="auto"/>
            <w:vAlign w:val="center"/>
          </w:tcPr>
          <w:p w:rsidR="00EE1D73" w:rsidRPr="00921C9C"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2012 год</w:t>
            </w:r>
          </w:p>
        </w:tc>
        <w:tc>
          <w:tcPr>
            <w:tcW w:w="851" w:type="dxa"/>
            <w:shd w:val="clear" w:color="auto" w:fill="auto"/>
            <w:vAlign w:val="center"/>
          </w:tcPr>
          <w:p w:rsidR="00EE1D73" w:rsidRPr="00921C9C"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2013 год</w:t>
            </w:r>
          </w:p>
        </w:tc>
        <w:tc>
          <w:tcPr>
            <w:tcW w:w="850" w:type="dxa"/>
            <w:shd w:val="clear" w:color="auto" w:fill="auto"/>
            <w:vAlign w:val="center"/>
          </w:tcPr>
          <w:p w:rsidR="00EE1D73" w:rsidRPr="00921C9C"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2014 год</w:t>
            </w:r>
          </w:p>
        </w:tc>
        <w:tc>
          <w:tcPr>
            <w:tcW w:w="709" w:type="dxa"/>
            <w:shd w:val="clear" w:color="auto" w:fill="auto"/>
            <w:vAlign w:val="center"/>
          </w:tcPr>
          <w:p w:rsidR="00EE1D73" w:rsidRPr="00921C9C"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2015 год</w:t>
            </w:r>
          </w:p>
        </w:tc>
        <w:tc>
          <w:tcPr>
            <w:tcW w:w="851" w:type="dxa"/>
            <w:shd w:val="clear" w:color="auto" w:fill="auto"/>
            <w:vAlign w:val="center"/>
          </w:tcPr>
          <w:p w:rsidR="00EE1D73" w:rsidRPr="00921C9C" w:rsidRDefault="00EE1D73" w:rsidP="00EE1D73">
            <w:pPr>
              <w:autoSpaceDE w:val="0"/>
              <w:autoSpaceDN w:val="0"/>
              <w:adjustRightInd w:val="0"/>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2016 год</w:t>
            </w:r>
          </w:p>
        </w:tc>
      </w:tr>
      <w:tr w:rsidR="00EE1D73" w:rsidRPr="00921C9C" w:rsidTr="00EE1D73">
        <w:tc>
          <w:tcPr>
            <w:tcW w:w="11187" w:type="dxa"/>
            <w:gridSpan w:val="9"/>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lang w:eastAsia="en-US"/>
              </w:rPr>
            </w:pPr>
            <w:r w:rsidRPr="00921C9C">
              <w:rPr>
                <w:rFonts w:ascii="Times New Roman" w:hAnsi="Times New Roman" w:cs="Times New Roman"/>
                <w:color w:val="auto"/>
                <w:kern w:val="0"/>
                <w:sz w:val="12"/>
                <w:szCs w:val="12"/>
                <w:lang w:eastAsia="en-US"/>
              </w:rPr>
              <w:t>Цель: создание благоприятных условий, способствующих устойчивому функционированию и развитию малого и среднего предпринимательства для повышения эффективности экономики района</w:t>
            </w:r>
          </w:p>
        </w:tc>
      </w:tr>
      <w:tr w:rsidR="00EE1D73" w:rsidRPr="00921C9C" w:rsidTr="00EE1D73">
        <w:tc>
          <w:tcPr>
            <w:tcW w:w="732" w:type="dxa"/>
            <w:shd w:val="clear" w:color="auto" w:fill="auto"/>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1.</w:t>
            </w:r>
          </w:p>
        </w:tc>
        <w:tc>
          <w:tcPr>
            <w:tcW w:w="3345"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Количество действующих  субъектов малого и среднего предпринимательства</w:t>
            </w:r>
          </w:p>
        </w:tc>
        <w:tc>
          <w:tcPr>
            <w:tcW w:w="1298" w:type="dxa"/>
            <w:shd w:val="clear" w:color="auto" w:fill="auto"/>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Чел.</w:t>
            </w:r>
          </w:p>
        </w:tc>
        <w:tc>
          <w:tcPr>
            <w:tcW w:w="1701" w:type="dxa"/>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Данные мониторинга</w:t>
            </w:r>
          </w:p>
        </w:tc>
        <w:tc>
          <w:tcPr>
            <w:tcW w:w="850" w:type="dxa"/>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398</w:t>
            </w:r>
          </w:p>
        </w:tc>
        <w:tc>
          <w:tcPr>
            <w:tcW w:w="851" w:type="dxa"/>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333</w:t>
            </w:r>
          </w:p>
        </w:tc>
        <w:tc>
          <w:tcPr>
            <w:tcW w:w="850" w:type="dxa"/>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341</w:t>
            </w:r>
          </w:p>
        </w:tc>
        <w:tc>
          <w:tcPr>
            <w:tcW w:w="709" w:type="dxa"/>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350</w:t>
            </w:r>
          </w:p>
        </w:tc>
        <w:tc>
          <w:tcPr>
            <w:tcW w:w="851" w:type="dxa"/>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359</w:t>
            </w:r>
          </w:p>
        </w:tc>
      </w:tr>
      <w:tr w:rsidR="00EE1D73" w:rsidRPr="00921C9C" w:rsidTr="00EE1D73">
        <w:tc>
          <w:tcPr>
            <w:tcW w:w="732" w:type="dxa"/>
            <w:shd w:val="clear" w:color="auto" w:fill="auto"/>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2.</w:t>
            </w:r>
          </w:p>
        </w:tc>
        <w:tc>
          <w:tcPr>
            <w:tcW w:w="3345"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субъектов малого и среднего предпринимательства.</w:t>
            </w:r>
          </w:p>
        </w:tc>
        <w:tc>
          <w:tcPr>
            <w:tcW w:w="1298" w:type="dxa"/>
            <w:shd w:val="clear" w:color="auto" w:fill="auto"/>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w:t>
            </w:r>
          </w:p>
        </w:tc>
        <w:tc>
          <w:tcPr>
            <w:tcW w:w="1701" w:type="dxa"/>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Расчетные данные</w:t>
            </w:r>
          </w:p>
        </w:tc>
        <w:tc>
          <w:tcPr>
            <w:tcW w:w="850" w:type="dxa"/>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31,9</w:t>
            </w:r>
          </w:p>
        </w:tc>
        <w:tc>
          <w:tcPr>
            <w:tcW w:w="851" w:type="dxa"/>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32,9</w:t>
            </w:r>
          </w:p>
        </w:tc>
        <w:tc>
          <w:tcPr>
            <w:tcW w:w="850" w:type="dxa"/>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33,4</w:t>
            </w:r>
          </w:p>
        </w:tc>
        <w:tc>
          <w:tcPr>
            <w:tcW w:w="709" w:type="dxa"/>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33,5</w:t>
            </w:r>
          </w:p>
        </w:tc>
        <w:tc>
          <w:tcPr>
            <w:tcW w:w="851" w:type="dxa"/>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33,6</w:t>
            </w:r>
          </w:p>
        </w:tc>
      </w:tr>
      <w:tr w:rsidR="00EE1D73" w:rsidRPr="00921C9C" w:rsidTr="00EE1D73">
        <w:tc>
          <w:tcPr>
            <w:tcW w:w="732" w:type="dxa"/>
            <w:shd w:val="clear" w:color="auto" w:fill="auto"/>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3.</w:t>
            </w:r>
          </w:p>
        </w:tc>
        <w:tc>
          <w:tcPr>
            <w:tcW w:w="3345" w:type="dxa"/>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Увеличение оборота малых и средних предприятий,  занимающихся обрабатывающим производством</w:t>
            </w:r>
          </w:p>
        </w:tc>
        <w:tc>
          <w:tcPr>
            <w:tcW w:w="1298" w:type="dxa"/>
            <w:shd w:val="clear" w:color="auto" w:fill="auto"/>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 к предыдущему году</w:t>
            </w:r>
          </w:p>
        </w:tc>
        <w:tc>
          <w:tcPr>
            <w:tcW w:w="1701" w:type="dxa"/>
            <w:shd w:val="clear" w:color="auto" w:fill="auto"/>
            <w:vAlign w:val="center"/>
          </w:tcPr>
          <w:p w:rsidR="00EE1D73" w:rsidRPr="00921C9C" w:rsidRDefault="00EE1D73" w:rsidP="00EE1D73">
            <w:pPr>
              <w:keepNext/>
              <w:spacing w:after="0" w:line="240" w:lineRule="auto"/>
              <w:jc w:val="center"/>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Данные мониторинга</w:t>
            </w:r>
          </w:p>
        </w:tc>
        <w:tc>
          <w:tcPr>
            <w:tcW w:w="850" w:type="dxa"/>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1,5</w:t>
            </w:r>
          </w:p>
        </w:tc>
        <w:tc>
          <w:tcPr>
            <w:tcW w:w="851" w:type="dxa"/>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0,8</w:t>
            </w:r>
          </w:p>
        </w:tc>
        <w:tc>
          <w:tcPr>
            <w:tcW w:w="850" w:type="dxa"/>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1,0</w:t>
            </w:r>
          </w:p>
        </w:tc>
        <w:tc>
          <w:tcPr>
            <w:tcW w:w="709" w:type="dxa"/>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1,5</w:t>
            </w:r>
          </w:p>
        </w:tc>
        <w:tc>
          <w:tcPr>
            <w:tcW w:w="851" w:type="dxa"/>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2,0</w:t>
            </w:r>
          </w:p>
        </w:tc>
      </w:tr>
      <w:tr w:rsidR="00EE1D73" w:rsidRPr="00921C9C" w:rsidTr="00EE1D73">
        <w:tc>
          <w:tcPr>
            <w:tcW w:w="732" w:type="dxa"/>
            <w:shd w:val="clear" w:color="auto" w:fill="auto"/>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4.</w:t>
            </w:r>
          </w:p>
        </w:tc>
        <w:tc>
          <w:tcPr>
            <w:tcW w:w="3345"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Количество субъектов малого и среднего предпринимательства, получивших муниципальную поддержку (ежегодно).</w:t>
            </w:r>
          </w:p>
        </w:tc>
        <w:tc>
          <w:tcPr>
            <w:tcW w:w="1298" w:type="dxa"/>
            <w:shd w:val="clear" w:color="auto" w:fill="auto"/>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Ед.</w:t>
            </w:r>
          </w:p>
        </w:tc>
        <w:tc>
          <w:tcPr>
            <w:tcW w:w="1701" w:type="dxa"/>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Данные мониторинга</w:t>
            </w:r>
          </w:p>
        </w:tc>
        <w:tc>
          <w:tcPr>
            <w:tcW w:w="850"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0</w:t>
            </w:r>
          </w:p>
        </w:tc>
        <w:tc>
          <w:tcPr>
            <w:tcW w:w="851"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0</w:t>
            </w:r>
          </w:p>
        </w:tc>
        <w:tc>
          <w:tcPr>
            <w:tcW w:w="850"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3</w:t>
            </w:r>
          </w:p>
        </w:tc>
        <w:tc>
          <w:tcPr>
            <w:tcW w:w="709"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5</w:t>
            </w:r>
          </w:p>
        </w:tc>
        <w:tc>
          <w:tcPr>
            <w:tcW w:w="851"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7</w:t>
            </w:r>
          </w:p>
        </w:tc>
      </w:tr>
      <w:tr w:rsidR="00EE1D73" w:rsidRPr="00921C9C" w:rsidTr="00EE1D73">
        <w:tc>
          <w:tcPr>
            <w:tcW w:w="732" w:type="dxa"/>
            <w:tcBorders>
              <w:bottom w:val="single" w:sz="4" w:space="0" w:color="auto"/>
            </w:tcBorders>
            <w:shd w:val="clear" w:color="auto" w:fill="auto"/>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5.</w:t>
            </w:r>
          </w:p>
        </w:tc>
        <w:tc>
          <w:tcPr>
            <w:tcW w:w="3345" w:type="dxa"/>
            <w:tcBorders>
              <w:bottom w:val="single" w:sz="4" w:space="0" w:color="auto"/>
            </w:tcBorders>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w:t>
            </w:r>
          </w:p>
        </w:tc>
        <w:tc>
          <w:tcPr>
            <w:tcW w:w="1298" w:type="dxa"/>
            <w:tcBorders>
              <w:bottom w:val="single" w:sz="4" w:space="0" w:color="auto"/>
            </w:tcBorders>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Ед.</w:t>
            </w:r>
          </w:p>
        </w:tc>
        <w:tc>
          <w:tcPr>
            <w:tcW w:w="1701" w:type="dxa"/>
            <w:tcBorders>
              <w:bottom w:val="single" w:sz="4" w:space="0" w:color="auto"/>
            </w:tcBorders>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Отдел планирования и экономического  развития района</w:t>
            </w:r>
          </w:p>
        </w:tc>
        <w:tc>
          <w:tcPr>
            <w:tcW w:w="850" w:type="dxa"/>
            <w:tcBorders>
              <w:bottom w:val="single" w:sz="4" w:space="0" w:color="auto"/>
            </w:tcBorders>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5</w:t>
            </w:r>
          </w:p>
        </w:tc>
        <w:tc>
          <w:tcPr>
            <w:tcW w:w="851" w:type="dxa"/>
            <w:tcBorders>
              <w:bottom w:val="single" w:sz="4" w:space="0" w:color="auto"/>
            </w:tcBorders>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6</w:t>
            </w:r>
          </w:p>
        </w:tc>
        <w:tc>
          <w:tcPr>
            <w:tcW w:w="850" w:type="dxa"/>
            <w:tcBorders>
              <w:bottom w:val="single" w:sz="4" w:space="0" w:color="auto"/>
            </w:tcBorders>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9</w:t>
            </w:r>
          </w:p>
        </w:tc>
        <w:tc>
          <w:tcPr>
            <w:tcW w:w="709" w:type="dxa"/>
            <w:tcBorders>
              <w:bottom w:val="single" w:sz="4" w:space="0" w:color="auto"/>
            </w:tcBorders>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12</w:t>
            </w:r>
          </w:p>
        </w:tc>
        <w:tc>
          <w:tcPr>
            <w:tcW w:w="851" w:type="dxa"/>
            <w:tcBorders>
              <w:bottom w:val="single" w:sz="4" w:space="0" w:color="auto"/>
            </w:tcBorders>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15</w:t>
            </w:r>
          </w:p>
        </w:tc>
      </w:tr>
      <w:tr w:rsidR="00EE1D73" w:rsidRPr="00921C9C" w:rsidTr="00EE1D73">
        <w:tc>
          <w:tcPr>
            <w:tcW w:w="732" w:type="dxa"/>
            <w:tcBorders>
              <w:bottom w:val="single" w:sz="4" w:space="0" w:color="auto"/>
            </w:tcBorders>
            <w:shd w:val="clear" w:color="auto" w:fill="auto"/>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6.</w:t>
            </w:r>
          </w:p>
        </w:tc>
        <w:tc>
          <w:tcPr>
            <w:tcW w:w="3345" w:type="dxa"/>
            <w:tcBorders>
              <w:bottom w:val="single" w:sz="4" w:space="0" w:color="auto"/>
            </w:tcBorders>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Количество сохраненных рабочих мест в секторе малого и среднего предпринимательства за период реализации программы</w:t>
            </w:r>
          </w:p>
        </w:tc>
        <w:tc>
          <w:tcPr>
            <w:tcW w:w="1298" w:type="dxa"/>
            <w:tcBorders>
              <w:bottom w:val="single" w:sz="4" w:space="0" w:color="auto"/>
            </w:tcBorders>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Ед.</w:t>
            </w:r>
          </w:p>
        </w:tc>
        <w:tc>
          <w:tcPr>
            <w:tcW w:w="1701" w:type="dxa"/>
            <w:tcBorders>
              <w:bottom w:val="single" w:sz="4" w:space="0" w:color="auto"/>
            </w:tcBorders>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Отдел планирования и экономического  развития района</w:t>
            </w:r>
          </w:p>
        </w:tc>
        <w:tc>
          <w:tcPr>
            <w:tcW w:w="850" w:type="dxa"/>
            <w:tcBorders>
              <w:bottom w:val="single" w:sz="4" w:space="0" w:color="auto"/>
            </w:tcBorders>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0</w:t>
            </w:r>
          </w:p>
        </w:tc>
        <w:tc>
          <w:tcPr>
            <w:tcW w:w="851" w:type="dxa"/>
            <w:tcBorders>
              <w:bottom w:val="single" w:sz="4" w:space="0" w:color="auto"/>
            </w:tcBorders>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0</w:t>
            </w:r>
          </w:p>
        </w:tc>
        <w:tc>
          <w:tcPr>
            <w:tcW w:w="850" w:type="dxa"/>
            <w:tcBorders>
              <w:bottom w:val="single" w:sz="4" w:space="0" w:color="auto"/>
            </w:tcBorders>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6</w:t>
            </w:r>
          </w:p>
        </w:tc>
        <w:tc>
          <w:tcPr>
            <w:tcW w:w="709" w:type="dxa"/>
            <w:tcBorders>
              <w:bottom w:val="single" w:sz="4" w:space="0" w:color="auto"/>
            </w:tcBorders>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10</w:t>
            </w:r>
          </w:p>
        </w:tc>
        <w:tc>
          <w:tcPr>
            <w:tcW w:w="851" w:type="dxa"/>
            <w:tcBorders>
              <w:bottom w:val="single" w:sz="4" w:space="0" w:color="auto"/>
            </w:tcBorders>
            <w:shd w:val="clear" w:color="auto" w:fill="auto"/>
            <w:vAlign w:val="center"/>
          </w:tcPr>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14</w:t>
            </w:r>
          </w:p>
        </w:tc>
      </w:tr>
      <w:tr w:rsidR="00EE1D73" w:rsidRPr="00921C9C" w:rsidTr="00EE1D73">
        <w:tc>
          <w:tcPr>
            <w:tcW w:w="11187" w:type="dxa"/>
            <w:gridSpan w:val="9"/>
            <w:tcBorders>
              <w:top w:val="single" w:sz="4" w:space="0" w:color="auto"/>
              <w:left w:val="nil"/>
              <w:bottom w:val="nil"/>
              <w:right w:val="nil"/>
            </w:tcBorders>
            <w:shd w:val="clear" w:color="auto" w:fill="auto"/>
            <w:vAlign w:val="bottom"/>
          </w:tcPr>
          <w:p w:rsidR="00EE1D73" w:rsidRDefault="00EE1D73" w:rsidP="00EE1D73">
            <w:pPr>
              <w:keepNext/>
              <w:spacing w:after="0" w:line="240" w:lineRule="auto"/>
              <w:outlineLvl w:val="1"/>
              <w:rPr>
                <w:rFonts w:ascii="Times New Roman" w:hAnsi="Times New Roman" w:cs="Times New Roman"/>
                <w:color w:val="auto"/>
                <w:kern w:val="0"/>
                <w:sz w:val="12"/>
                <w:szCs w:val="12"/>
              </w:rPr>
            </w:pPr>
          </w:p>
          <w:p w:rsidR="00EE1D73" w:rsidRDefault="00EE1D73" w:rsidP="00EE1D73">
            <w:pPr>
              <w:keepNext/>
              <w:spacing w:after="0" w:line="240" w:lineRule="auto"/>
              <w:outlineLvl w:val="1"/>
              <w:rPr>
                <w:rFonts w:ascii="Times New Roman" w:hAnsi="Times New Roman" w:cs="Times New Roman"/>
                <w:color w:val="auto"/>
                <w:kern w:val="0"/>
                <w:sz w:val="12"/>
                <w:szCs w:val="12"/>
              </w:rPr>
            </w:pPr>
          </w:p>
          <w:p w:rsidR="00EE1D73" w:rsidRPr="00921C9C" w:rsidRDefault="00EE1D73" w:rsidP="00EE1D73">
            <w:pPr>
              <w:keepNext/>
              <w:spacing w:after="0" w:line="240" w:lineRule="auto"/>
              <w:outlineLvl w:val="1"/>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Глава администрации района                                                                                     Г.И. Кулакова</w:t>
            </w:r>
          </w:p>
          <w:p w:rsidR="00EE1D73" w:rsidRPr="00921C9C" w:rsidRDefault="00EE1D73" w:rsidP="00EE1D73">
            <w:pPr>
              <w:keepNext/>
              <w:spacing w:after="0" w:line="240" w:lineRule="auto"/>
              <w:outlineLvl w:val="1"/>
              <w:rPr>
                <w:rFonts w:ascii="Times New Roman" w:hAnsi="Times New Roman" w:cs="Times New Roman"/>
                <w:color w:val="auto"/>
                <w:kern w:val="0"/>
                <w:sz w:val="12"/>
                <w:szCs w:val="12"/>
              </w:rPr>
            </w:pPr>
          </w:p>
        </w:tc>
      </w:tr>
    </w:tbl>
    <w:p w:rsidR="00EE1D73" w:rsidRPr="00921C9C" w:rsidRDefault="00EE1D73" w:rsidP="00EE1D73">
      <w:pPr>
        <w:keepNext/>
        <w:spacing w:after="0" w:line="240" w:lineRule="auto"/>
        <w:jc w:val="right"/>
        <w:outlineLvl w:val="3"/>
        <w:rPr>
          <w:rFonts w:ascii="Times New Roman" w:hAnsi="Times New Roman" w:cs="Times New Roman"/>
          <w:color w:val="auto"/>
          <w:kern w:val="0"/>
          <w:sz w:val="12"/>
          <w:szCs w:val="12"/>
        </w:rPr>
      </w:pPr>
    </w:p>
    <w:p w:rsidR="00EE1D73" w:rsidRPr="00921C9C" w:rsidRDefault="00EE1D73" w:rsidP="00EE1D73">
      <w:pPr>
        <w:keepNext/>
        <w:spacing w:after="0" w:line="240" w:lineRule="auto"/>
        <w:jc w:val="right"/>
        <w:outlineLvl w:val="3"/>
        <w:rPr>
          <w:rFonts w:ascii="Times New Roman" w:hAnsi="Times New Roman" w:cs="Times New Roman"/>
          <w:color w:val="auto"/>
          <w:kern w:val="0"/>
          <w:sz w:val="12"/>
          <w:szCs w:val="12"/>
        </w:rPr>
      </w:pPr>
    </w:p>
    <w:p w:rsidR="00EE1D73" w:rsidRPr="00921C9C" w:rsidRDefault="00EE1D73" w:rsidP="00EE1D73">
      <w:pPr>
        <w:spacing w:after="200" w:line="240" w:lineRule="auto"/>
        <w:rPr>
          <w:rFonts w:ascii="Times New Roman" w:eastAsia="Calibri" w:hAnsi="Times New Roman" w:cs="Times New Roman"/>
          <w:color w:val="auto"/>
          <w:kern w:val="0"/>
          <w:sz w:val="12"/>
          <w:szCs w:val="12"/>
        </w:rPr>
      </w:pP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Приложение 2 </w:t>
      </w: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к подпрограмме «Финансовая поддержка малого</w:t>
      </w: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и среднего предпринимательства»</w:t>
      </w:r>
    </w:p>
    <w:p w:rsidR="00EE1D73" w:rsidRPr="00921C9C" w:rsidRDefault="00EE1D73" w:rsidP="00EE1D73">
      <w:pPr>
        <w:keepNext/>
        <w:spacing w:after="0" w:line="240" w:lineRule="auto"/>
        <w:jc w:val="right"/>
        <w:outlineLvl w:val="3"/>
        <w:rPr>
          <w:rFonts w:ascii="Times New Roman" w:eastAsia="Calibri" w:hAnsi="Times New Roman" w:cs="Times New Roman"/>
          <w:color w:val="auto"/>
          <w:kern w:val="0"/>
          <w:sz w:val="12"/>
          <w:szCs w:val="12"/>
        </w:rPr>
      </w:pPr>
    </w:p>
    <w:p w:rsidR="00EE1D73" w:rsidRPr="00921C9C" w:rsidRDefault="00EE1D73" w:rsidP="00EE1D73">
      <w:pPr>
        <w:spacing w:after="20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Перечень мероприятий подпрограммы с указанием объема средств на их реализацию и ожидаемых результатов</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2"/>
        <w:gridCol w:w="567"/>
        <w:gridCol w:w="567"/>
        <w:gridCol w:w="709"/>
        <w:gridCol w:w="567"/>
        <w:gridCol w:w="567"/>
        <w:gridCol w:w="567"/>
        <w:gridCol w:w="567"/>
        <w:gridCol w:w="709"/>
        <w:gridCol w:w="425"/>
        <w:gridCol w:w="1701"/>
      </w:tblGrid>
      <w:tr w:rsidR="00EE1D73" w:rsidRPr="00921C9C" w:rsidTr="00EE1D73">
        <w:trPr>
          <w:trHeight w:val="408"/>
        </w:trPr>
        <w:tc>
          <w:tcPr>
            <w:tcW w:w="3119" w:type="dxa"/>
            <w:vMerge w:val="restart"/>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Наименование  программы, подпрограммы</w:t>
            </w:r>
          </w:p>
        </w:tc>
        <w:tc>
          <w:tcPr>
            <w:tcW w:w="992" w:type="dxa"/>
            <w:vMerge w:val="restart"/>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ГРБС </w:t>
            </w:r>
          </w:p>
        </w:tc>
        <w:tc>
          <w:tcPr>
            <w:tcW w:w="2410" w:type="dxa"/>
            <w:gridSpan w:val="4"/>
            <w:shd w:val="clear" w:color="auto" w:fill="auto"/>
          </w:tcPr>
          <w:p w:rsidR="00EE1D73" w:rsidRPr="00921C9C" w:rsidRDefault="00EE1D73" w:rsidP="00EE1D73">
            <w:pPr>
              <w:tabs>
                <w:tab w:val="left" w:pos="1140"/>
              </w:tabs>
              <w:spacing w:after="0" w:line="240" w:lineRule="auto"/>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Код бюджетной классификации</w:t>
            </w:r>
          </w:p>
        </w:tc>
        <w:tc>
          <w:tcPr>
            <w:tcW w:w="567" w:type="dxa"/>
          </w:tcPr>
          <w:p w:rsidR="00EE1D73" w:rsidRPr="00921C9C" w:rsidRDefault="00EE1D73" w:rsidP="00EE1D73">
            <w:pPr>
              <w:tabs>
                <w:tab w:val="left" w:pos="1104"/>
              </w:tabs>
              <w:spacing w:after="0" w:line="240" w:lineRule="auto"/>
              <w:rPr>
                <w:rFonts w:ascii="Times New Roman" w:hAnsi="Times New Roman" w:cs="Times New Roman"/>
                <w:color w:val="auto"/>
                <w:kern w:val="0"/>
                <w:sz w:val="12"/>
                <w:szCs w:val="12"/>
              </w:rPr>
            </w:pPr>
          </w:p>
        </w:tc>
        <w:tc>
          <w:tcPr>
            <w:tcW w:w="2268" w:type="dxa"/>
            <w:gridSpan w:val="4"/>
            <w:shd w:val="clear" w:color="auto" w:fill="auto"/>
          </w:tcPr>
          <w:p w:rsidR="00EE1D73" w:rsidRPr="00921C9C" w:rsidRDefault="00EE1D73" w:rsidP="00EE1D73">
            <w:pPr>
              <w:tabs>
                <w:tab w:val="left" w:pos="1104"/>
              </w:tabs>
              <w:spacing w:after="0" w:line="240" w:lineRule="auto"/>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Расходы (тыс. руб.), годы</w:t>
            </w:r>
          </w:p>
        </w:tc>
        <w:tc>
          <w:tcPr>
            <w:tcW w:w="1701" w:type="dxa"/>
            <w:vMerge w:val="restart"/>
            <w:shd w:val="clear" w:color="auto" w:fill="auto"/>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Ожидаемый результат от реализации </w:t>
            </w:r>
            <w:r w:rsidRPr="00921C9C">
              <w:rPr>
                <w:rFonts w:ascii="Times New Roman" w:hAnsi="Times New Roman" w:cs="Times New Roman"/>
                <w:color w:val="auto"/>
                <w:kern w:val="0"/>
                <w:sz w:val="12"/>
                <w:szCs w:val="12"/>
              </w:rPr>
              <w:lastRenderedPageBreak/>
              <w:t>подпрограммного мероприятия (в натуральном выражении)</w:t>
            </w:r>
          </w:p>
        </w:tc>
      </w:tr>
      <w:tr w:rsidR="00EE1D73" w:rsidRPr="00921C9C" w:rsidTr="00EE1D73">
        <w:trPr>
          <w:trHeight w:val="420"/>
        </w:trPr>
        <w:tc>
          <w:tcPr>
            <w:tcW w:w="3119" w:type="dxa"/>
            <w:vMerge/>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p>
        </w:tc>
        <w:tc>
          <w:tcPr>
            <w:tcW w:w="992" w:type="dxa"/>
            <w:vMerge/>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p>
        </w:tc>
        <w:tc>
          <w:tcPr>
            <w:tcW w:w="567"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lang w:eastAsia="en-US"/>
              </w:rPr>
            </w:pPr>
            <w:r w:rsidRPr="00921C9C">
              <w:rPr>
                <w:rFonts w:ascii="Times New Roman" w:hAnsi="Times New Roman" w:cs="Times New Roman"/>
                <w:color w:val="auto"/>
                <w:kern w:val="0"/>
                <w:sz w:val="12"/>
                <w:szCs w:val="12"/>
                <w:lang w:eastAsia="en-US"/>
              </w:rPr>
              <w:t>ГРБС</w:t>
            </w:r>
          </w:p>
        </w:tc>
        <w:tc>
          <w:tcPr>
            <w:tcW w:w="567"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lang w:eastAsia="en-US"/>
              </w:rPr>
            </w:pPr>
            <w:proofErr w:type="spellStart"/>
            <w:r w:rsidRPr="00921C9C">
              <w:rPr>
                <w:rFonts w:ascii="Times New Roman" w:hAnsi="Times New Roman" w:cs="Times New Roman"/>
                <w:color w:val="auto"/>
                <w:kern w:val="0"/>
                <w:sz w:val="12"/>
                <w:szCs w:val="12"/>
                <w:lang w:eastAsia="en-US"/>
              </w:rPr>
              <w:t>РзПр</w:t>
            </w:r>
            <w:proofErr w:type="spellEnd"/>
          </w:p>
        </w:tc>
        <w:tc>
          <w:tcPr>
            <w:tcW w:w="709"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lang w:eastAsia="en-US"/>
              </w:rPr>
            </w:pPr>
            <w:r w:rsidRPr="00921C9C">
              <w:rPr>
                <w:rFonts w:ascii="Times New Roman" w:hAnsi="Times New Roman" w:cs="Times New Roman"/>
                <w:color w:val="auto"/>
                <w:kern w:val="0"/>
                <w:sz w:val="12"/>
                <w:szCs w:val="12"/>
                <w:lang w:eastAsia="en-US"/>
              </w:rPr>
              <w:t>ЦСР</w:t>
            </w:r>
          </w:p>
        </w:tc>
        <w:tc>
          <w:tcPr>
            <w:tcW w:w="567"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lang w:eastAsia="en-US"/>
              </w:rPr>
            </w:pPr>
            <w:r w:rsidRPr="00921C9C">
              <w:rPr>
                <w:rFonts w:ascii="Times New Roman" w:hAnsi="Times New Roman" w:cs="Times New Roman"/>
                <w:color w:val="auto"/>
                <w:kern w:val="0"/>
                <w:sz w:val="12"/>
                <w:szCs w:val="12"/>
                <w:lang w:eastAsia="en-US"/>
              </w:rPr>
              <w:t>ВР</w:t>
            </w:r>
          </w:p>
        </w:tc>
        <w:tc>
          <w:tcPr>
            <w:tcW w:w="567"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lang w:eastAsia="en-US"/>
              </w:rPr>
            </w:pPr>
            <w:r w:rsidRPr="00921C9C">
              <w:rPr>
                <w:rFonts w:ascii="Times New Roman" w:hAnsi="Times New Roman" w:cs="Times New Roman"/>
                <w:color w:val="auto"/>
                <w:kern w:val="0"/>
                <w:sz w:val="12"/>
                <w:szCs w:val="12"/>
                <w:lang w:eastAsia="en-US"/>
              </w:rPr>
              <w:t>2014 год</w:t>
            </w:r>
          </w:p>
        </w:tc>
        <w:tc>
          <w:tcPr>
            <w:tcW w:w="567"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lang w:eastAsia="en-US"/>
              </w:rPr>
            </w:pPr>
            <w:r w:rsidRPr="00921C9C">
              <w:rPr>
                <w:rFonts w:ascii="Times New Roman" w:hAnsi="Times New Roman" w:cs="Times New Roman"/>
                <w:color w:val="auto"/>
                <w:kern w:val="0"/>
                <w:sz w:val="12"/>
                <w:szCs w:val="12"/>
                <w:lang w:eastAsia="en-US"/>
              </w:rPr>
              <w:t>2015</w:t>
            </w:r>
          </w:p>
          <w:p w:rsidR="00EE1D73" w:rsidRPr="00921C9C" w:rsidRDefault="00EE1D73" w:rsidP="00EE1D73">
            <w:pPr>
              <w:spacing w:after="0" w:line="240" w:lineRule="auto"/>
              <w:rPr>
                <w:rFonts w:ascii="Times New Roman" w:hAnsi="Times New Roman" w:cs="Times New Roman"/>
                <w:color w:val="auto"/>
                <w:kern w:val="0"/>
                <w:sz w:val="12"/>
                <w:szCs w:val="12"/>
                <w:lang w:eastAsia="en-US"/>
              </w:rPr>
            </w:pPr>
            <w:r w:rsidRPr="00921C9C">
              <w:rPr>
                <w:rFonts w:ascii="Times New Roman" w:hAnsi="Times New Roman" w:cs="Times New Roman"/>
                <w:color w:val="auto"/>
                <w:kern w:val="0"/>
                <w:sz w:val="12"/>
                <w:szCs w:val="12"/>
                <w:lang w:eastAsia="en-US"/>
              </w:rPr>
              <w:t>год</w:t>
            </w:r>
          </w:p>
        </w:tc>
        <w:tc>
          <w:tcPr>
            <w:tcW w:w="567"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lang w:eastAsia="en-US"/>
              </w:rPr>
            </w:pPr>
            <w:r w:rsidRPr="00921C9C">
              <w:rPr>
                <w:rFonts w:ascii="Times New Roman" w:hAnsi="Times New Roman" w:cs="Times New Roman"/>
                <w:color w:val="auto"/>
                <w:kern w:val="0"/>
                <w:sz w:val="12"/>
                <w:szCs w:val="12"/>
                <w:lang w:eastAsia="en-US"/>
              </w:rPr>
              <w:t>2016 год</w:t>
            </w:r>
          </w:p>
        </w:tc>
        <w:tc>
          <w:tcPr>
            <w:tcW w:w="709" w:type="dxa"/>
          </w:tcPr>
          <w:p w:rsidR="00EE1D73" w:rsidRPr="00921C9C" w:rsidRDefault="00EE1D73" w:rsidP="00EE1D73">
            <w:pPr>
              <w:spacing w:after="0" w:line="240" w:lineRule="auto"/>
              <w:rPr>
                <w:rFonts w:ascii="Times New Roman" w:hAnsi="Times New Roman" w:cs="Times New Roman"/>
                <w:color w:val="auto"/>
                <w:kern w:val="0"/>
                <w:sz w:val="12"/>
                <w:szCs w:val="12"/>
                <w:lang w:eastAsia="en-US"/>
              </w:rPr>
            </w:pPr>
            <w:r w:rsidRPr="00921C9C">
              <w:rPr>
                <w:rFonts w:ascii="Times New Roman" w:hAnsi="Times New Roman" w:cs="Times New Roman"/>
                <w:color w:val="auto"/>
                <w:kern w:val="0"/>
                <w:sz w:val="12"/>
                <w:szCs w:val="12"/>
                <w:lang w:eastAsia="en-US"/>
              </w:rPr>
              <w:t>Итого на период</w:t>
            </w:r>
          </w:p>
        </w:tc>
        <w:tc>
          <w:tcPr>
            <w:tcW w:w="425"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lang w:eastAsia="en-US"/>
              </w:rPr>
            </w:pPr>
          </w:p>
        </w:tc>
        <w:tc>
          <w:tcPr>
            <w:tcW w:w="1701" w:type="dxa"/>
            <w:vMerge/>
            <w:shd w:val="clear" w:color="auto" w:fill="auto"/>
          </w:tcPr>
          <w:p w:rsidR="00EE1D73" w:rsidRPr="00921C9C" w:rsidRDefault="00EE1D73" w:rsidP="00EE1D73">
            <w:pPr>
              <w:spacing w:after="0" w:line="240" w:lineRule="auto"/>
              <w:jc w:val="center"/>
              <w:rPr>
                <w:rFonts w:ascii="Times New Roman" w:hAnsi="Times New Roman" w:cs="Times New Roman"/>
                <w:color w:val="auto"/>
                <w:kern w:val="0"/>
                <w:sz w:val="12"/>
                <w:szCs w:val="12"/>
              </w:rPr>
            </w:pPr>
          </w:p>
        </w:tc>
      </w:tr>
      <w:tr w:rsidR="00EE1D73" w:rsidRPr="00921C9C" w:rsidTr="00EE1D73">
        <w:tc>
          <w:tcPr>
            <w:tcW w:w="9356" w:type="dxa"/>
            <w:gridSpan w:val="11"/>
            <w:shd w:val="clear" w:color="auto" w:fill="auto"/>
          </w:tcPr>
          <w:p w:rsidR="00EE1D73" w:rsidRPr="00921C9C" w:rsidRDefault="00EE1D73" w:rsidP="00EE1D73">
            <w:pPr>
              <w:spacing w:after="0" w:line="240" w:lineRule="auto"/>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lastRenderedPageBreak/>
              <w:t xml:space="preserve">Цель подпрограммы: </w:t>
            </w:r>
            <w:r w:rsidRPr="00921C9C">
              <w:rPr>
                <w:rFonts w:ascii="Times New Roman" w:eastAsia="Calibri" w:hAnsi="Times New Roman" w:cs="Times New Roman"/>
                <w:color w:val="auto"/>
                <w:kern w:val="0"/>
                <w:sz w:val="12"/>
                <w:szCs w:val="12"/>
                <w:lang w:eastAsia="en-US"/>
              </w:rPr>
              <w:t>создание благоприятных условий, способствующих устойчивому функционированию и развитию малого и среднего предпринимательства для повышения эффективности экономики района</w:t>
            </w:r>
          </w:p>
        </w:tc>
        <w:tc>
          <w:tcPr>
            <w:tcW w:w="1701" w:type="dxa"/>
            <w:shd w:val="clear" w:color="auto" w:fill="auto"/>
          </w:tcPr>
          <w:p w:rsidR="00EE1D73" w:rsidRPr="00921C9C" w:rsidRDefault="00EE1D73" w:rsidP="00EE1D73">
            <w:pPr>
              <w:spacing w:after="0" w:line="240" w:lineRule="auto"/>
              <w:jc w:val="both"/>
              <w:rPr>
                <w:rFonts w:ascii="Times New Roman" w:hAnsi="Times New Roman" w:cs="Times New Roman"/>
                <w:color w:val="auto"/>
                <w:kern w:val="0"/>
                <w:sz w:val="12"/>
                <w:szCs w:val="12"/>
              </w:rPr>
            </w:pPr>
          </w:p>
        </w:tc>
      </w:tr>
      <w:tr w:rsidR="00EE1D73" w:rsidRPr="00921C9C" w:rsidTr="00EE1D73">
        <w:tc>
          <w:tcPr>
            <w:tcW w:w="9356" w:type="dxa"/>
            <w:gridSpan w:val="11"/>
            <w:vMerge w:val="restart"/>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lang w:eastAsia="en-US"/>
              </w:rPr>
            </w:pPr>
            <w:r w:rsidRPr="00921C9C">
              <w:rPr>
                <w:rFonts w:ascii="Times New Roman" w:hAnsi="Times New Roman" w:cs="Times New Roman"/>
                <w:color w:val="auto"/>
                <w:kern w:val="0"/>
                <w:sz w:val="12"/>
                <w:szCs w:val="12"/>
                <w:lang w:eastAsia="en-US"/>
              </w:rPr>
              <w:t>1.Задача</w:t>
            </w:r>
            <w:r w:rsidRPr="00921C9C">
              <w:rPr>
                <w:rFonts w:ascii="Times New Roman" w:hAnsi="Times New Roman" w:cs="Times New Roman"/>
                <w:color w:val="auto"/>
                <w:kern w:val="0"/>
                <w:sz w:val="12"/>
                <w:szCs w:val="12"/>
              </w:rPr>
              <w:t>поддержка субъектов малого и среднего предпринимательства в приоритетных для района областях</w:t>
            </w:r>
          </w:p>
        </w:tc>
        <w:tc>
          <w:tcPr>
            <w:tcW w:w="1701" w:type="dxa"/>
            <w:shd w:val="clear" w:color="auto" w:fill="auto"/>
          </w:tcPr>
          <w:p w:rsidR="00EE1D73" w:rsidRPr="00921C9C" w:rsidRDefault="00EE1D73" w:rsidP="00EE1D73">
            <w:pPr>
              <w:spacing w:after="0" w:line="240" w:lineRule="auto"/>
              <w:jc w:val="center"/>
              <w:rPr>
                <w:rFonts w:ascii="Times New Roman" w:hAnsi="Times New Roman" w:cs="Times New Roman"/>
                <w:color w:val="auto"/>
                <w:kern w:val="0"/>
                <w:sz w:val="12"/>
                <w:szCs w:val="12"/>
              </w:rPr>
            </w:pPr>
          </w:p>
        </w:tc>
      </w:tr>
      <w:tr w:rsidR="00EE1D73" w:rsidRPr="00921C9C" w:rsidTr="00EE1D73">
        <w:tc>
          <w:tcPr>
            <w:tcW w:w="9356" w:type="dxa"/>
            <w:gridSpan w:val="11"/>
            <w:vMerge/>
            <w:shd w:val="clear" w:color="auto" w:fill="auto"/>
          </w:tcPr>
          <w:p w:rsidR="00EE1D73" w:rsidRPr="00921C9C" w:rsidRDefault="00EE1D73" w:rsidP="00EE1D73">
            <w:pPr>
              <w:spacing w:after="0" w:line="240" w:lineRule="auto"/>
              <w:jc w:val="center"/>
              <w:rPr>
                <w:rFonts w:ascii="Times New Roman" w:hAnsi="Times New Roman" w:cs="Times New Roman"/>
                <w:color w:val="auto"/>
                <w:kern w:val="0"/>
                <w:sz w:val="12"/>
                <w:szCs w:val="12"/>
              </w:rPr>
            </w:pPr>
          </w:p>
        </w:tc>
        <w:tc>
          <w:tcPr>
            <w:tcW w:w="1701" w:type="dxa"/>
            <w:shd w:val="clear" w:color="auto" w:fill="auto"/>
          </w:tcPr>
          <w:p w:rsidR="00EE1D73" w:rsidRPr="00921C9C" w:rsidRDefault="00EE1D73" w:rsidP="00EE1D73">
            <w:pPr>
              <w:spacing w:after="0" w:line="240" w:lineRule="auto"/>
              <w:jc w:val="center"/>
              <w:rPr>
                <w:rFonts w:ascii="Times New Roman" w:hAnsi="Times New Roman" w:cs="Times New Roman"/>
                <w:color w:val="auto"/>
                <w:kern w:val="0"/>
                <w:sz w:val="12"/>
                <w:szCs w:val="12"/>
              </w:rPr>
            </w:pPr>
          </w:p>
        </w:tc>
      </w:tr>
      <w:tr w:rsidR="00EE1D73" w:rsidRPr="00921C9C" w:rsidTr="00EE1D73">
        <w:tc>
          <w:tcPr>
            <w:tcW w:w="3119" w:type="dxa"/>
            <w:shd w:val="clear" w:color="auto" w:fill="auto"/>
          </w:tcPr>
          <w:p w:rsidR="00EE1D73" w:rsidRPr="00921C9C" w:rsidRDefault="00EE1D73" w:rsidP="00EE1D73">
            <w:pPr>
              <w:spacing w:after="0" w:line="240" w:lineRule="auto"/>
              <w:jc w:val="both"/>
              <w:rPr>
                <w:rFonts w:ascii="Times New Roman" w:hAnsi="Times New Roman" w:cs="Times New Roman"/>
                <w:color w:val="auto"/>
                <w:kern w:val="0"/>
                <w:sz w:val="12"/>
                <w:szCs w:val="12"/>
                <w:lang w:eastAsia="en-US"/>
              </w:rPr>
            </w:pPr>
            <w:r w:rsidRPr="00921C9C">
              <w:rPr>
                <w:rFonts w:ascii="Times New Roman" w:hAnsi="Times New Roman" w:cs="Times New Roman"/>
                <w:color w:val="auto"/>
                <w:kern w:val="0"/>
                <w:sz w:val="12"/>
                <w:szCs w:val="12"/>
                <w:lang w:eastAsia="en-US"/>
              </w:rPr>
              <w:t>1.1 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w:t>
            </w:r>
          </w:p>
        </w:tc>
        <w:tc>
          <w:tcPr>
            <w:tcW w:w="992"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Администрация Каратузского района</w:t>
            </w: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001</w:t>
            </w: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0412</w:t>
            </w:r>
          </w:p>
        </w:tc>
        <w:tc>
          <w:tcPr>
            <w:tcW w:w="709"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1831806</w:t>
            </w: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810</w:t>
            </w: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70,0</w:t>
            </w: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70,0</w:t>
            </w: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70,0</w:t>
            </w:r>
          </w:p>
        </w:tc>
        <w:tc>
          <w:tcPr>
            <w:tcW w:w="709" w:type="dxa"/>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210,0</w:t>
            </w:r>
          </w:p>
        </w:tc>
        <w:tc>
          <w:tcPr>
            <w:tcW w:w="425"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p>
        </w:tc>
        <w:tc>
          <w:tcPr>
            <w:tcW w:w="1701"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Финансовая поддержка 1 предпринимателя ежегодно</w:t>
            </w:r>
          </w:p>
        </w:tc>
      </w:tr>
      <w:tr w:rsidR="00EE1D73" w:rsidRPr="00921C9C" w:rsidTr="00EE1D73">
        <w:tc>
          <w:tcPr>
            <w:tcW w:w="3119" w:type="dxa"/>
            <w:shd w:val="clear" w:color="auto" w:fill="auto"/>
          </w:tcPr>
          <w:p w:rsidR="00EE1D73" w:rsidRPr="00921C9C" w:rsidRDefault="00EE1D73" w:rsidP="00EE1D73">
            <w:pPr>
              <w:spacing w:after="0" w:line="240" w:lineRule="auto"/>
              <w:jc w:val="both"/>
              <w:rPr>
                <w:rFonts w:ascii="Times New Roman" w:hAnsi="Times New Roman" w:cs="Times New Roman"/>
                <w:color w:val="auto"/>
                <w:kern w:val="0"/>
                <w:sz w:val="12"/>
                <w:szCs w:val="12"/>
                <w:lang w:eastAsia="en-US"/>
              </w:rPr>
            </w:pPr>
            <w:r w:rsidRPr="00921C9C">
              <w:rPr>
                <w:rFonts w:ascii="Times New Roman" w:hAnsi="Times New Roman" w:cs="Times New Roman"/>
                <w:color w:val="auto"/>
                <w:kern w:val="0"/>
                <w:sz w:val="12"/>
                <w:szCs w:val="12"/>
                <w:lang w:eastAsia="en-US"/>
              </w:rPr>
              <w:t xml:space="preserve">1.2Субсидирование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w:t>
            </w:r>
          </w:p>
        </w:tc>
        <w:tc>
          <w:tcPr>
            <w:tcW w:w="992"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Администрация Каратузского района</w:t>
            </w: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001</w:t>
            </w: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0412</w:t>
            </w:r>
          </w:p>
        </w:tc>
        <w:tc>
          <w:tcPr>
            <w:tcW w:w="709"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1831808</w:t>
            </w: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810</w:t>
            </w: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200,0</w:t>
            </w: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200,0</w:t>
            </w: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200,0</w:t>
            </w:r>
          </w:p>
        </w:tc>
        <w:tc>
          <w:tcPr>
            <w:tcW w:w="709" w:type="dxa"/>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600,0</w:t>
            </w:r>
          </w:p>
        </w:tc>
        <w:tc>
          <w:tcPr>
            <w:tcW w:w="425"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p>
        </w:tc>
        <w:tc>
          <w:tcPr>
            <w:tcW w:w="1701"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Финансовая поддержка 4 предпринимателя ежегодно</w:t>
            </w:r>
          </w:p>
        </w:tc>
      </w:tr>
      <w:tr w:rsidR="00EE1D73" w:rsidRPr="00921C9C" w:rsidTr="00EE1D73">
        <w:tc>
          <w:tcPr>
            <w:tcW w:w="3119" w:type="dxa"/>
            <w:shd w:val="clear" w:color="auto" w:fill="auto"/>
          </w:tcPr>
          <w:p w:rsidR="00EE1D73" w:rsidRPr="00921C9C" w:rsidRDefault="00EE1D73" w:rsidP="00EE1D73">
            <w:pPr>
              <w:spacing w:after="0" w:line="240" w:lineRule="auto"/>
              <w:jc w:val="both"/>
              <w:rPr>
                <w:rFonts w:ascii="Times New Roman" w:hAnsi="Times New Roman" w:cs="Times New Roman"/>
                <w:color w:val="auto"/>
                <w:kern w:val="0"/>
                <w:sz w:val="12"/>
                <w:szCs w:val="12"/>
                <w:lang w:eastAsia="en-US"/>
              </w:rPr>
            </w:pPr>
            <w:r w:rsidRPr="00921C9C">
              <w:rPr>
                <w:rFonts w:ascii="Times New Roman" w:hAnsi="Times New Roman" w:cs="Times New Roman"/>
                <w:color w:val="auto"/>
                <w:kern w:val="0"/>
                <w:sz w:val="12"/>
                <w:szCs w:val="12"/>
                <w:lang w:eastAsia="en-US"/>
              </w:rPr>
              <w:t>1.3 Поддержка малого и среднего предпринимательства, включая крестьянские (фермерские) хозяйства, за счет средств федерального бюджета</w:t>
            </w:r>
          </w:p>
        </w:tc>
        <w:tc>
          <w:tcPr>
            <w:tcW w:w="992"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Администрация Каратузского района</w:t>
            </w: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001</w:t>
            </w: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0412</w:t>
            </w:r>
          </w:p>
        </w:tc>
        <w:tc>
          <w:tcPr>
            <w:tcW w:w="709"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1835064</w:t>
            </w: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810</w:t>
            </w: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818,0</w:t>
            </w: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p>
        </w:tc>
        <w:tc>
          <w:tcPr>
            <w:tcW w:w="709" w:type="dxa"/>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818,0</w:t>
            </w:r>
          </w:p>
        </w:tc>
        <w:tc>
          <w:tcPr>
            <w:tcW w:w="425"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p>
        </w:tc>
        <w:tc>
          <w:tcPr>
            <w:tcW w:w="1701"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p>
        </w:tc>
      </w:tr>
      <w:tr w:rsidR="00EE1D73" w:rsidRPr="00921C9C" w:rsidTr="00EE1D73">
        <w:tc>
          <w:tcPr>
            <w:tcW w:w="3119" w:type="dxa"/>
            <w:shd w:val="clear" w:color="auto" w:fill="auto"/>
          </w:tcPr>
          <w:p w:rsidR="00EE1D73" w:rsidRPr="00921C9C" w:rsidRDefault="00EE1D73" w:rsidP="00EE1D73">
            <w:pPr>
              <w:spacing w:after="0" w:line="240" w:lineRule="auto"/>
              <w:jc w:val="both"/>
              <w:rPr>
                <w:rFonts w:ascii="Times New Roman" w:hAnsi="Times New Roman" w:cs="Times New Roman"/>
                <w:color w:val="auto"/>
                <w:kern w:val="0"/>
                <w:sz w:val="12"/>
                <w:szCs w:val="12"/>
                <w:lang w:eastAsia="en-US"/>
              </w:rPr>
            </w:pPr>
            <w:r w:rsidRPr="00921C9C">
              <w:rPr>
                <w:rFonts w:ascii="Times New Roman" w:hAnsi="Times New Roman" w:cs="Times New Roman"/>
                <w:color w:val="auto"/>
                <w:kern w:val="0"/>
                <w:sz w:val="12"/>
                <w:szCs w:val="12"/>
                <w:lang w:eastAsia="en-US"/>
              </w:rPr>
              <w:t>Итого по подпрограмме</w:t>
            </w:r>
          </w:p>
        </w:tc>
        <w:tc>
          <w:tcPr>
            <w:tcW w:w="992"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EE1D73" w:rsidRPr="00921C9C" w:rsidRDefault="00EE1D73" w:rsidP="00EE1D73">
            <w:pPr>
              <w:spacing w:after="0" w:line="240" w:lineRule="auto"/>
              <w:jc w:val="center"/>
              <w:rPr>
                <w:rFonts w:ascii="Times New Roman" w:hAnsi="Times New Roman" w:cs="Times New Roman"/>
                <w:color w:val="auto"/>
                <w:kern w:val="0"/>
                <w:sz w:val="12"/>
                <w:szCs w:val="12"/>
              </w:rPr>
            </w:pPr>
          </w:p>
        </w:tc>
        <w:tc>
          <w:tcPr>
            <w:tcW w:w="567" w:type="dxa"/>
            <w:shd w:val="clear" w:color="auto" w:fill="auto"/>
          </w:tcPr>
          <w:p w:rsidR="00EE1D73" w:rsidRPr="00921C9C" w:rsidRDefault="00EE1D73" w:rsidP="00EE1D73">
            <w:pPr>
              <w:spacing w:after="0" w:line="240" w:lineRule="auto"/>
              <w:rPr>
                <w:rFonts w:ascii="Times New Roman" w:hAnsi="Times New Roman" w:cs="Times New Roman"/>
                <w:b/>
                <w:color w:val="auto"/>
                <w:kern w:val="0"/>
                <w:sz w:val="12"/>
                <w:szCs w:val="12"/>
              </w:rPr>
            </w:pPr>
            <w:r w:rsidRPr="00921C9C">
              <w:rPr>
                <w:rFonts w:ascii="Times New Roman" w:hAnsi="Times New Roman" w:cs="Times New Roman"/>
                <w:b/>
                <w:color w:val="auto"/>
                <w:kern w:val="0"/>
                <w:sz w:val="12"/>
                <w:szCs w:val="12"/>
              </w:rPr>
              <w:t>1088,0</w:t>
            </w:r>
          </w:p>
        </w:tc>
        <w:tc>
          <w:tcPr>
            <w:tcW w:w="567" w:type="dxa"/>
            <w:shd w:val="clear" w:color="auto" w:fill="auto"/>
          </w:tcPr>
          <w:p w:rsidR="00EE1D73" w:rsidRPr="00921C9C" w:rsidRDefault="00EE1D73" w:rsidP="00EE1D73">
            <w:pPr>
              <w:spacing w:after="0" w:line="240" w:lineRule="auto"/>
              <w:rPr>
                <w:rFonts w:ascii="Times New Roman" w:hAnsi="Times New Roman" w:cs="Times New Roman"/>
                <w:b/>
                <w:color w:val="auto"/>
                <w:kern w:val="0"/>
                <w:sz w:val="12"/>
                <w:szCs w:val="12"/>
              </w:rPr>
            </w:pPr>
            <w:r w:rsidRPr="00921C9C">
              <w:rPr>
                <w:rFonts w:ascii="Times New Roman" w:hAnsi="Times New Roman" w:cs="Times New Roman"/>
                <w:b/>
                <w:color w:val="auto"/>
                <w:kern w:val="0"/>
                <w:sz w:val="12"/>
                <w:szCs w:val="12"/>
              </w:rPr>
              <w:t>270,0</w:t>
            </w:r>
          </w:p>
        </w:tc>
        <w:tc>
          <w:tcPr>
            <w:tcW w:w="567" w:type="dxa"/>
            <w:shd w:val="clear" w:color="auto" w:fill="auto"/>
          </w:tcPr>
          <w:p w:rsidR="00EE1D73" w:rsidRPr="00921C9C" w:rsidRDefault="00EE1D73" w:rsidP="00EE1D73">
            <w:pPr>
              <w:spacing w:after="0" w:line="240" w:lineRule="auto"/>
              <w:rPr>
                <w:rFonts w:ascii="Times New Roman" w:hAnsi="Times New Roman" w:cs="Times New Roman"/>
                <w:b/>
                <w:color w:val="auto"/>
                <w:kern w:val="0"/>
                <w:sz w:val="12"/>
                <w:szCs w:val="12"/>
              </w:rPr>
            </w:pPr>
            <w:r w:rsidRPr="00921C9C">
              <w:rPr>
                <w:rFonts w:ascii="Times New Roman" w:hAnsi="Times New Roman" w:cs="Times New Roman"/>
                <w:b/>
                <w:color w:val="auto"/>
                <w:kern w:val="0"/>
                <w:sz w:val="12"/>
                <w:szCs w:val="12"/>
              </w:rPr>
              <w:t>270,0</w:t>
            </w:r>
          </w:p>
        </w:tc>
        <w:tc>
          <w:tcPr>
            <w:tcW w:w="709" w:type="dxa"/>
          </w:tcPr>
          <w:p w:rsidR="00EE1D73" w:rsidRPr="00921C9C" w:rsidRDefault="00EE1D73" w:rsidP="00EE1D73">
            <w:pPr>
              <w:spacing w:after="0" w:line="240" w:lineRule="auto"/>
              <w:rPr>
                <w:rFonts w:ascii="Times New Roman" w:hAnsi="Times New Roman" w:cs="Times New Roman"/>
                <w:b/>
                <w:color w:val="auto"/>
                <w:kern w:val="0"/>
                <w:sz w:val="12"/>
                <w:szCs w:val="12"/>
              </w:rPr>
            </w:pPr>
            <w:r w:rsidRPr="00921C9C">
              <w:rPr>
                <w:rFonts w:ascii="Times New Roman" w:hAnsi="Times New Roman" w:cs="Times New Roman"/>
                <w:b/>
                <w:color w:val="auto"/>
                <w:kern w:val="0"/>
                <w:sz w:val="12"/>
                <w:szCs w:val="12"/>
              </w:rPr>
              <w:t>1628,0</w:t>
            </w:r>
          </w:p>
        </w:tc>
        <w:tc>
          <w:tcPr>
            <w:tcW w:w="425" w:type="dxa"/>
            <w:shd w:val="clear" w:color="auto" w:fill="auto"/>
          </w:tcPr>
          <w:p w:rsidR="00EE1D73" w:rsidRPr="00921C9C" w:rsidRDefault="00EE1D73" w:rsidP="00EE1D73">
            <w:pPr>
              <w:spacing w:after="0" w:line="240" w:lineRule="auto"/>
              <w:rPr>
                <w:rFonts w:ascii="Times New Roman" w:hAnsi="Times New Roman" w:cs="Times New Roman"/>
                <w:b/>
                <w:color w:val="auto"/>
                <w:kern w:val="0"/>
                <w:sz w:val="12"/>
                <w:szCs w:val="12"/>
              </w:rPr>
            </w:pPr>
          </w:p>
        </w:tc>
        <w:tc>
          <w:tcPr>
            <w:tcW w:w="1701"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p>
        </w:tc>
      </w:tr>
    </w:tbl>
    <w:p w:rsidR="00EE1D73"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921C9C" w:rsidRDefault="00EE1D73" w:rsidP="00EE1D73">
      <w:pPr>
        <w:spacing w:after="0" w:line="240" w:lineRule="auto"/>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Глава администрации района                                                                             Г.И. Кулакова</w:t>
      </w:r>
    </w:p>
    <w:p w:rsidR="00EE1D73" w:rsidRDefault="00EE1D73" w:rsidP="00EE1D73">
      <w:pPr>
        <w:spacing w:after="0" w:line="240" w:lineRule="auto"/>
        <w:ind w:firstLine="284"/>
        <w:rPr>
          <w:rFonts w:ascii="Times New Roman" w:hAnsi="Times New Roman" w:cs="Times New Roman"/>
          <w:sz w:val="12"/>
          <w:szCs w:val="12"/>
        </w:rPr>
      </w:pPr>
    </w:p>
    <w:p w:rsidR="00EE1D73" w:rsidRDefault="00EE1D73" w:rsidP="00EE1D73">
      <w:pPr>
        <w:spacing w:after="0" w:line="240" w:lineRule="auto"/>
        <w:ind w:firstLine="284"/>
        <w:rPr>
          <w:rFonts w:ascii="Times New Roman" w:hAnsi="Times New Roman" w:cs="Times New Roman"/>
          <w:sz w:val="12"/>
          <w:szCs w:val="12"/>
        </w:rPr>
      </w:pPr>
    </w:p>
    <w:p w:rsidR="00EE1D73" w:rsidRDefault="00EE1D73" w:rsidP="00EE1D73">
      <w:pPr>
        <w:spacing w:after="0" w:line="240" w:lineRule="auto"/>
        <w:ind w:firstLine="284"/>
        <w:rPr>
          <w:rFonts w:ascii="Times New Roman" w:hAnsi="Times New Roman" w:cs="Times New Roman"/>
          <w:sz w:val="12"/>
          <w:szCs w:val="12"/>
        </w:rPr>
      </w:pP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Приложение 1</w:t>
      </w: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к подпрограмме «Финансовая поддержка малого</w:t>
      </w:r>
      <w:r>
        <w:rPr>
          <w:rFonts w:ascii="Times New Roman" w:hAnsi="Times New Roman" w:cs="Times New Roman"/>
          <w:color w:val="auto"/>
          <w:kern w:val="0"/>
          <w:sz w:val="12"/>
          <w:szCs w:val="12"/>
        </w:rPr>
        <w:t xml:space="preserve"> </w:t>
      </w:r>
      <w:r w:rsidRPr="00921C9C">
        <w:rPr>
          <w:rFonts w:ascii="Times New Roman" w:hAnsi="Times New Roman" w:cs="Times New Roman"/>
          <w:color w:val="auto"/>
          <w:kern w:val="0"/>
          <w:sz w:val="12"/>
          <w:szCs w:val="12"/>
        </w:rPr>
        <w:t>и среднего предпринимательства»</w:t>
      </w:r>
    </w:p>
    <w:p w:rsidR="00EE1D73" w:rsidRPr="00921C9C" w:rsidRDefault="00EE1D73" w:rsidP="00EE1D73">
      <w:pPr>
        <w:keepNext/>
        <w:spacing w:after="0" w:line="240" w:lineRule="auto"/>
        <w:jc w:val="right"/>
        <w:outlineLvl w:val="3"/>
        <w:rPr>
          <w:rFonts w:ascii="Times New Roman" w:hAnsi="Times New Roman" w:cs="Times New Roman"/>
          <w:color w:val="auto"/>
          <w:kern w:val="0"/>
          <w:sz w:val="12"/>
          <w:szCs w:val="12"/>
        </w:rPr>
      </w:pPr>
    </w:p>
    <w:p w:rsidR="00EE1D73" w:rsidRDefault="00EE1D73" w:rsidP="00EE1D73">
      <w:pPr>
        <w:keepNext/>
        <w:spacing w:after="0" w:line="240" w:lineRule="auto"/>
        <w:jc w:val="center"/>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ПОРЯДОК</w:t>
      </w:r>
    </w:p>
    <w:p w:rsidR="00EE1D73" w:rsidRPr="00921C9C" w:rsidRDefault="00EE1D73" w:rsidP="00EE1D73">
      <w:pPr>
        <w:keepNext/>
        <w:spacing w:after="0" w:line="240" w:lineRule="auto"/>
        <w:jc w:val="center"/>
        <w:outlineLvl w:val="3"/>
        <w:rPr>
          <w:rFonts w:ascii="Times New Roman" w:hAnsi="Times New Roman" w:cs="Times New Roman"/>
          <w:color w:val="auto"/>
          <w:kern w:val="0"/>
          <w:sz w:val="12"/>
          <w:szCs w:val="12"/>
        </w:rPr>
      </w:pP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Субсидирования затрат субъектов малого и (или)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w:t>
      </w:r>
    </w:p>
    <w:p w:rsidR="00EE1D73" w:rsidRPr="00921C9C" w:rsidRDefault="00EE1D73" w:rsidP="00EE1D73">
      <w:pPr>
        <w:spacing w:after="0" w:line="240" w:lineRule="auto"/>
        <w:ind w:firstLine="284"/>
        <w:rPr>
          <w:rFonts w:ascii="Times New Roman" w:eastAsia="Calibri" w:hAnsi="Times New Roman" w:cs="Times New Roman"/>
          <w:color w:val="auto"/>
          <w:kern w:val="0"/>
          <w:sz w:val="12"/>
          <w:szCs w:val="12"/>
        </w:rPr>
      </w:pP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Настоящий Порядок </w:t>
      </w:r>
      <w:proofErr w:type="gramStart"/>
      <w:r w:rsidRPr="00921C9C">
        <w:rPr>
          <w:rFonts w:ascii="Times New Roman" w:hAnsi="Times New Roman" w:cs="Times New Roman"/>
          <w:color w:val="auto"/>
          <w:kern w:val="0"/>
          <w:sz w:val="12"/>
          <w:szCs w:val="12"/>
        </w:rPr>
        <w:t>устанавливает условия</w:t>
      </w:r>
      <w:proofErr w:type="gramEnd"/>
      <w:r w:rsidRPr="00921C9C">
        <w:rPr>
          <w:rFonts w:ascii="Times New Roman" w:hAnsi="Times New Roman" w:cs="Times New Roman"/>
          <w:color w:val="auto"/>
          <w:kern w:val="0"/>
          <w:sz w:val="12"/>
          <w:szCs w:val="12"/>
        </w:rPr>
        <w:t xml:space="preserve"> и порядок предоставления муниципальной поддержки в форме субсидирования затрат субъектов малого и (или)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(далее – Порядок)</w:t>
      </w:r>
    </w:p>
    <w:p w:rsidR="00EE1D73" w:rsidRPr="00921C9C" w:rsidRDefault="00EE1D73" w:rsidP="00EE1D73">
      <w:pPr>
        <w:spacing w:after="0" w:line="240" w:lineRule="auto"/>
        <w:ind w:firstLine="284"/>
        <w:rPr>
          <w:rFonts w:ascii="Times New Roman" w:eastAsia="Calibri" w:hAnsi="Times New Roman" w:cs="Times New Roman"/>
          <w:color w:val="auto"/>
          <w:kern w:val="0"/>
          <w:sz w:val="12"/>
          <w:szCs w:val="12"/>
        </w:rPr>
      </w:pPr>
    </w:p>
    <w:p w:rsidR="00EE1D73" w:rsidRPr="00921C9C" w:rsidRDefault="00EE1D73" w:rsidP="00EE1D73">
      <w:pPr>
        <w:keepNext/>
        <w:spacing w:after="0" w:line="240" w:lineRule="auto"/>
        <w:ind w:firstLine="284"/>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Раздел 1</w:t>
      </w:r>
      <w:r w:rsidRPr="00921C9C">
        <w:rPr>
          <w:rFonts w:ascii="Times New Roman" w:hAnsi="Times New Roman" w:cs="Times New Roman"/>
          <w:b/>
          <w:color w:val="auto"/>
          <w:kern w:val="0"/>
          <w:sz w:val="12"/>
          <w:szCs w:val="12"/>
        </w:rPr>
        <w:t>ОБЩИЕ ПОЛОЖЕНИЯ</w:t>
      </w:r>
    </w:p>
    <w:p w:rsidR="00EE1D73" w:rsidRPr="00921C9C" w:rsidRDefault="00EE1D73" w:rsidP="00EE1D73">
      <w:pPr>
        <w:keepNext/>
        <w:spacing w:after="0" w:line="240" w:lineRule="auto"/>
        <w:ind w:firstLine="284"/>
        <w:outlineLvl w:val="3"/>
        <w:rPr>
          <w:rFonts w:ascii="Times New Roman" w:hAnsi="Times New Roman" w:cs="Times New Roman"/>
          <w:color w:val="auto"/>
          <w:kern w:val="0"/>
          <w:sz w:val="12"/>
          <w:szCs w:val="12"/>
        </w:rPr>
      </w:pP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1.1Получателем субсидии является субъект малого или среднего предпринимательства, в отношении которого принято положительное решение о предоставлении субсидии, зарегистрированные на территории Красноярского края и осуществляющие деятельность на территории Каратузского района</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1.2</w:t>
      </w:r>
      <w:proofErr w:type="gramStart"/>
      <w:r w:rsidRPr="00921C9C">
        <w:rPr>
          <w:rFonts w:ascii="Times New Roman" w:hAnsi="Times New Roman" w:cs="Times New Roman"/>
          <w:color w:val="auto"/>
          <w:kern w:val="0"/>
          <w:sz w:val="12"/>
          <w:szCs w:val="12"/>
        </w:rPr>
        <w:t>Д</w:t>
      </w:r>
      <w:proofErr w:type="gramEnd"/>
      <w:r w:rsidRPr="00921C9C">
        <w:rPr>
          <w:rFonts w:ascii="Times New Roman" w:hAnsi="Times New Roman" w:cs="Times New Roman"/>
          <w:color w:val="auto"/>
          <w:kern w:val="0"/>
          <w:sz w:val="12"/>
          <w:szCs w:val="12"/>
        </w:rPr>
        <w:t xml:space="preserve">ля целей настоящего Порядка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 </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В настоящем Порядке используются следующие понятия:</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заявитель - субъект малого или среднего предпринимательства, подавший заявление о предоставлении субсидии;</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получатель - субъект малого или среднего предпринимательства, в отношении которого принято положительное решение о предоставлении субсидии;</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главный распорядитель-распорядитель бюджетных средств, направляемых на возмещение части затрат, связанных с реализацией проектов.</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1.3 Субсидии предоставляются администрацией Каратузского района субъектам малого и (или) среднего предпринимательства (далее - Субъекты), на возмещение затрат при осуществлении следующих мероприятий:</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1) приобретение оборудования, сырья, расходных материалов и инструментов, необходимых для изготовления ремесленной продукции;</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2) развитие товаропроводящей сети по реализации ремесленных изделий (фирменных магазинов ремесленной продукции; магазинов-мастерских по производству и сбыту изделий народных художественных промыслов и ремесел). </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p>
    <w:p w:rsidR="00EE1D73" w:rsidRDefault="00EE1D73" w:rsidP="00EE1D73">
      <w:pPr>
        <w:spacing w:after="0" w:line="240" w:lineRule="auto"/>
        <w:ind w:firstLine="284"/>
        <w:jc w:val="both"/>
        <w:rPr>
          <w:rFonts w:ascii="Times New Roman" w:eastAsia="Calibri" w:hAnsi="Times New Roman" w:cs="Times New Roman"/>
          <w:b/>
          <w:color w:val="auto"/>
          <w:kern w:val="0"/>
          <w:sz w:val="12"/>
          <w:szCs w:val="12"/>
          <w:lang w:eastAsia="en-US"/>
        </w:rPr>
      </w:pPr>
      <w:r w:rsidRPr="00921C9C">
        <w:rPr>
          <w:rFonts w:ascii="Times New Roman" w:eastAsia="Calibri" w:hAnsi="Times New Roman" w:cs="Times New Roman"/>
          <w:color w:val="auto"/>
          <w:kern w:val="0"/>
          <w:sz w:val="12"/>
          <w:szCs w:val="12"/>
          <w:lang w:eastAsia="en-US"/>
        </w:rPr>
        <w:t>Раздел 2</w:t>
      </w:r>
      <w:r w:rsidRPr="00921C9C">
        <w:rPr>
          <w:rFonts w:ascii="Times New Roman" w:eastAsia="Calibri" w:hAnsi="Times New Roman" w:cs="Times New Roman"/>
          <w:b/>
          <w:color w:val="auto"/>
          <w:kern w:val="0"/>
          <w:sz w:val="12"/>
          <w:szCs w:val="12"/>
          <w:lang w:eastAsia="en-US"/>
        </w:rPr>
        <w:t>УСЛОВИЯ ПРЕДОСТАВЛЕНИЯ СУБСИДИИ</w:t>
      </w:r>
    </w:p>
    <w:p w:rsidR="00EE1D73" w:rsidRPr="00921C9C" w:rsidRDefault="00EE1D73" w:rsidP="00EE1D73">
      <w:pPr>
        <w:spacing w:after="0" w:line="240" w:lineRule="auto"/>
        <w:ind w:firstLine="284"/>
        <w:jc w:val="both"/>
        <w:rPr>
          <w:rFonts w:ascii="Times New Roman" w:eastAsia="Calibri" w:hAnsi="Times New Roman" w:cs="Times New Roman"/>
          <w:b/>
          <w:color w:val="auto"/>
          <w:kern w:val="0"/>
          <w:sz w:val="12"/>
          <w:szCs w:val="12"/>
          <w:lang w:eastAsia="en-US"/>
        </w:rPr>
      </w:pP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2.1</w:t>
      </w:r>
      <w:proofErr w:type="gramStart"/>
      <w:r w:rsidRPr="00921C9C">
        <w:rPr>
          <w:rFonts w:ascii="Times New Roman" w:eastAsia="Calibri" w:hAnsi="Times New Roman" w:cs="Times New Roman"/>
          <w:color w:val="auto"/>
          <w:kern w:val="0"/>
          <w:sz w:val="12"/>
          <w:szCs w:val="12"/>
          <w:lang w:eastAsia="en-US"/>
        </w:rPr>
        <w:t xml:space="preserve"> С</w:t>
      </w:r>
      <w:proofErr w:type="gramEnd"/>
      <w:r w:rsidRPr="00921C9C">
        <w:rPr>
          <w:rFonts w:ascii="Times New Roman" w:eastAsia="Calibri" w:hAnsi="Times New Roman" w:cs="Times New Roman"/>
          <w:color w:val="auto"/>
          <w:kern w:val="0"/>
          <w:sz w:val="12"/>
          <w:szCs w:val="12"/>
          <w:lang w:eastAsia="en-US"/>
        </w:rPr>
        <w:t xml:space="preserve">убсидируется 95 процентов фактически произведенных и документально подтвержденных затрат Субъекта за период с 1 января текущего года до 20 ноября текущего года, в пределах средств, предусмотренных в  районном бюджете на текущий финансовый год, но не более 35 тысяч рублей одному Субъекту. </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921C9C">
        <w:rPr>
          <w:rFonts w:ascii="Times New Roman" w:eastAsia="Calibri" w:hAnsi="Times New Roman" w:cs="Times New Roman"/>
          <w:color w:val="auto"/>
          <w:kern w:val="0"/>
          <w:sz w:val="12"/>
          <w:szCs w:val="12"/>
          <w:lang w:eastAsia="en-US"/>
        </w:rPr>
        <w:t xml:space="preserve">В случае поступления в бюджет района средств краевого бюджета по итогам конкурса по отбору муниципальных программ для предоставления субсидий бюджетам муниципальных образований края в целях </w:t>
      </w:r>
      <w:proofErr w:type="spellStart"/>
      <w:r w:rsidRPr="00921C9C">
        <w:rPr>
          <w:rFonts w:ascii="Times New Roman" w:eastAsia="Calibri" w:hAnsi="Times New Roman" w:cs="Times New Roman"/>
          <w:color w:val="auto"/>
          <w:kern w:val="0"/>
          <w:sz w:val="12"/>
          <w:szCs w:val="12"/>
          <w:lang w:eastAsia="en-US"/>
        </w:rPr>
        <w:t>софинансирования</w:t>
      </w:r>
      <w:proofErr w:type="spellEnd"/>
      <w:r w:rsidRPr="00921C9C">
        <w:rPr>
          <w:rFonts w:ascii="Times New Roman" w:eastAsia="Calibri" w:hAnsi="Times New Roman" w:cs="Times New Roman"/>
          <w:color w:val="auto"/>
          <w:kern w:val="0"/>
          <w:sz w:val="12"/>
          <w:szCs w:val="12"/>
          <w:lang w:eastAsia="en-US"/>
        </w:rPr>
        <w:t xml:space="preserve"> мероприятий по поддержке и развитию малого и среднего предпринимательства и со дня их зачисления на лицевой счет администрации района максимальный размер субсидии составляет  не более 100,0 тыс. руб. одному Субъекту.</w:t>
      </w:r>
      <w:proofErr w:type="gramEnd"/>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921C9C">
        <w:rPr>
          <w:rFonts w:ascii="Times New Roman" w:eastAsia="Calibri" w:hAnsi="Times New Roman" w:cs="Times New Roman"/>
          <w:color w:val="auto"/>
          <w:kern w:val="0"/>
          <w:sz w:val="12"/>
          <w:szCs w:val="12"/>
          <w:lang w:eastAsia="en-US"/>
        </w:rPr>
        <w:t xml:space="preserve">Субсидии предоставляются в пределах средств, предусмотренных на эти цели в бюджете района на соответствующий финансовый год, а также за счет средств межбюджетных трансфертов из федерального и краевого бюджетов. </w:t>
      </w:r>
      <w:proofErr w:type="gramEnd"/>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2.2  Субъекты малого и (или) среднего предпринимательства, претендующие на получение субсидии, представляют в администрацию района следующие документы:</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-заявление на предоставление субсидии по форме согласно приложению  1 к настоящему Порядку;</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дней до даты подачи документов (предоставляется по инициативе заявителя);</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-справку Инспекции ФНС России по месту учета субъекта малого и (или) среднего предпринимательства о состоянии расчетов по налогам, борам и взносам, выданную не ранее чем за 15 дней до даты подачи документов (предоставляется по инициативе заявителя);</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-справки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15 дней до даты подачи заявки (заявок</w:t>
      </w:r>
      <w:proofErr w:type="gramStart"/>
      <w:r w:rsidRPr="00921C9C">
        <w:rPr>
          <w:rFonts w:ascii="Times New Roman" w:hAnsi="Times New Roman" w:cs="Times New Roman"/>
          <w:color w:val="auto"/>
          <w:kern w:val="0"/>
          <w:sz w:val="12"/>
          <w:szCs w:val="12"/>
        </w:rPr>
        <w:t>)(</w:t>
      </w:r>
      <w:proofErr w:type="gramEnd"/>
      <w:r w:rsidRPr="00921C9C">
        <w:rPr>
          <w:rFonts w:ascii="Times New Roman" w:hAnsi="Times New Roman" w:cs="Times New Roman"/>
          <w:color w:val="auto"/>
          <w:kern w:val="0"/>
          <w:sz w:val="12"/>
          <w:szCs w:val="12"/>
        </w:rPr>
        <w:t>предоставляется по инициативе заявителя);</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-пояснительную записку, включающую описание предприятия, его  деятельности; </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-копии договоров на приобретение, доставку сырья, расходных материалов;</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proofErr w:type="gramStart"/>
      <w:r w:rsidRPr="00921C9C">
        <w:rPr>
          <w:rFonts w:ascii="Times New Roman" w:hAnsi="Times New Roman" w:cs="Times New Roman"/>
          <w:color w:val="auto"/>
          <w:kern w:val="0"/>
          <w:sz w:val="12"/>
          <w:szCs w:val="12"/>
        </w:rPr>
        <w:t>-копии платежных документов, подтверждающих оплату приобретенного сырья и материалов,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 копии документов, подтверждающих получение товаров (работ, услуг): товарные (или товарно-транспортные) накладные, акты передачи-приемки выполненных работ</w:t>
      </w:r>
      <w:proofErr w:type="gramEnd"/>
      <w:r w:rsidRPr="00921C9C">
        <w:rPr>
          <w:rFonts w:ascii="Times New Roman" w:hAnsi="Times New Roman" w:cs="Times New Roman"/>
          <w:color w:val="auto"/>
          <w:kern w:val="0"/>
          <w:sz w:val="12"/>
          <w:szCs w:val="12"/>
        </w:rPr>
        <w:t xml:space="preserve"> (оказанных услуг), копии всех документов должны быть заверены заявителем;</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-копии бухгалтерского баланса (форма № 1), отчета о прибылях</w:t>
      </w:r>
      <w:r>
        <w:rPr>
          <w:rFonts w:ascii="Times New Roman" w:hAnsi="Times New Roman" w:cs="Times New Roman"/>
          <w:color w:val="auto"/>
          <w:kern w:val="0"/>
          <w:sz w:val="12"/>
          <w:szCs w:val="12"/>
        </w:rPr>
        <w:t xml:space="preserve"> </w:t>
      </w:r>
      <w:r w:rsidRPr="00921C9C">
        <w:rPr>
          <w:rFonts w:ascii="Times New Roman" w:hAnsi="Times New Roman" w:cs="Times New Roman"/>
          <w:color w:val="auto"/>
          <w:kern w:val="0"/>
          <w:sz w:val="12"/>
          <w:szCs w:val="12"/>
        </w:rPr>
        <w:t>и убытках (форма № 2) за предшествующий календарный год и последний отчетный период, заверенные заявителем. Для субъектов малого и (или) среднего предпринимательства, применявших в отчетном периоде специальные режимы налогообложения, и индивидуальных предпринимателей, применяющих общую систему налогообложения, – справку об имущественном и финансовом состоянии по форме согласно приложению  2 к настоящему Порядку;</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-справку, заверенную заявителем, о начисленных и уплаченных им налогах и сборах за период, предшествующий подаче заявки и равный году.</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2.3 Представление неполного пакета документов, указанных в пункте 2.2 настоящего Порядка, а также представление копий документов, не поддающихся прочтению, является основанием для принятия решения о несоответствии заявки условиям предоставления субсидии</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2.4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Раздел 3 </w:t>
      </w:r>
      <w:r w:rsidRPr="00921C9C">
        <w:rPr>
          <w:rFonts w:ascii="Times New Roman" w:hAnsi="Times New Roman" w:cs="Times New Roman"/>
          <w:b/>
          <w:color w:val="auto"/>
          <w:kern w:val="0"/>
          <w:sz w:val="12"/>
          <w:szCs w:val="12"/>
        </w:rPr>
        <w:t>ПОРЯДОК ПРЕДОСТАВЛЕНИЯ СУБСИДИИ</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3.1 Заявители предоставляют в отдел планирования и экономического развития администрации Каратузского района (далее – Отдел) документы согласно </w:t>
      </w:r>
      <w:proofErr w:type="gramStart"/>
      <w:r w:rsidRPr="00921C9C">
        <w:rPr>
          <w:rFonts w:ascii="Times New Roman" w:hAnsi="Times New Roman" w:cs="Times New Roman"/>
          <w:color w:val="auto"/>
          <w:kern w:val="0"/>
          <w:sz w:val="12"/>
          <w:szCs w:val="12"/>
        </w:rPr>
        <w:t>п</w:t>
      </w:r>
      <w:proofErr w:type="gramEnd"/>
      <w:r w:rsidRPr="00921C9C">
        <w:rPr>
          <w:rFonts w:ascii="Times New Roman" w:hAnsi="Times New Roman" w:cs="Times New Roman"/>
          <w:color w:val="auto"/>
          <w:kern w:val="0"/>
          <w:sz w:val="12"/>
          <w:szCs w:val="12"/>
        </w:rPr>
        <w:t xml:space="preserve"> 2.2 настоящего Порядка.</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3.2 Заявка заявителя в течени</w:t>
      </w:r>
      <w:proofErr w:type="gramStart"/>
      <w:r w:rsidRPr="00921C9C">
        <w:rPr>
          <w:rFonts w:ascii="Times New Roman" w:hAnsi="Times New Roman" w:cs="Times New Roman"/>
          <w:color w:val="auto"/>
          <w:kern w:val="0"/>
          <w:sz w:val="12"/>
          <w:szCs w:val="12"/>
        </w:rPr>
        <w:t>и</w:t>
      </w:r>
      <w:proofErr w:type="gramEnd"/>
      <w:r w:rsidRPr="00921C9C">
        <w:rPr>
          <w:rFonts w:ascii="Times New Roman" w:hAnsi="Times New Roman" w:cs="Times New Roman"/>
          <w:color w:val="auto"/>
          <w:kern w:val="0"/>
          <w:sz w:val="12"/>
          <w:szCs w:val="12"/>
        </w:rPr>
        <w:t xml:space="preserve"> трех рабочих дней регистрируется Отделом. По требованию заявителя Отдел выдает расписку в получении документов.</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proofErr w:type="gramStart"/>
      <w:r w:rsidRPr="00921C9C">
        <w:rPr>
          <w:rFonts w:ascii="Times New Roman" w:hAnsi="Times New Roman" w:cs="Times New Roman"/>
          <w:color w:val="auto"/>
          <w:kern w:val="0"/>
          <w:sz w:val="12"/>
          <w:szCs w:val="12"/>
        </w:rPr>
        <w:t>3.3 Отдел в течение 25 рабочих дней со дня регистрации заявки рассматривает поступившие документы и совместно с финансовым управлением администрации Каратузского района принимает решение о предоставлении субсидии либо в случаях, предусмотренных частью 5 статьи 14 Федерального закона, об отказе в предоставлении субсидии (далее – решение) и информирует заявителя о принятом решении в течение 5 рабочих дней со дня его принятия.</w:t>
      </w:r>
      <w:proofErr w:type="gramEnd"/>
      <w:r w:rsidRPr="00921C9C">
        <w:rPr>
          <w:rFonts w:ascii="Times New Roman" w:hAnsi="Times New Roman" w:cs="Times New Roman"/>
          <w:color w:val="auto"/>
          <w:kern w:val="0"/>
          <w:sz w:val="12"/>
          <w:szCs w:val="12"/>
        </w:rPr>
        <w:t xml:space="preserve"> Решение о предоставлении субсидии оформляется распоряжением главы администрации Каратузского района.</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3.4</w:t>
      </w:r>
      <w:proofErr w:type="gramStart"/>
      <w:r w:rsidRPr="00921C9C">
        <w:rPr>
          <w:rFonts w:ascii="Times New Roman" w:hAnsi="Times New Roman" w:cs="Times New Roman"/>
          <w:color w:val="auto"/>
          <w:kern w:val="0"/>
          <w:sz w:val="12"/>
          <w:szCs w:val="12"/>
        </w:rPr>
        <w:t xml:space="preserve"> Н</w:t>
      </w:r>
      <w:proofErr w:type="gramEnd"/>
      <w:r w:rsidRPr="00921C9C">
        <w:rPr>
          <w:rFonts w:ascii="Times New Roman" w:hAnsi="Times New Roman" w:cs="Times New Roman"/>
          <w:color w:val="auto"/>
          <w:kern w:val="0"/>
          <w:sz w:val="12"/>
          <w:szCs w:val="12"/>
        </w:rPr>
        <w:t>е позднее трех рабочих дней со дня принятия решения отдел планирования и экономического развития района готовит проект распоряжения главы администрации Каратузского района  о начислении субсидии субъектам малого и (или) среднего предпринимательства (далее – распоряжения).</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3.5 Администрация Каратузского района в течение трех рабочих дней после издания распоряжения  заключает с заявителем Соглашение о выполнении обязательств  получателем субсидии (далее – Соглашение).</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3.6 Отдел планирования и экономического развития в течение трех рабочих дней после заключения соглашения предоставляет в бухгалтерию администрации района  реестр получателей субсидии по форме согласно приложению  3 к настоящему Порядку;</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расчет размера субсидии;</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3.6 Бухгалтерия администрации Каратузского района на основании представленных документов производит перечисление бюджетных средств на расчетный счет получателя.</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3.7 Субсидия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Раздел 4 </w:t>
      </w:r>
      <w:r w:rsidRPr="00921C9C">
        <w:rPr>
          <w:rFonts w:ascii="Times New Roman" w:hAnsi="Times New Roman" w:cs="Times New Roman"/>
          <w:b/>
          <w:color w:val="auto"/>
          <w:kern w:val="0"/>
          <w:sz w:val="12"/>
          <w:szCs w:val="12"/>
        </w:rPr>
        <w:t>ПОРЯДОК ВОЗВРАТА СУБСИДИИ В БЮДЖЕТ  РАЙОНА</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4.1</w:t>
      </w:r>
      <w:proofErr w:type="gramStart"/>
      <w:r w:rsidRPr="00921C9C">
        <w:rPr>
          <w:rFonts w:ascii="Times New Roman" w:hAnsi="Times New Roman" w:cs="Times New Roman"/>
          <w:color w:val="auto"/>
          <w:kern w:val="0"/>
          <w:sz w:val="12"/>
          <w:szCs w:val="12"/>
        </w:rPr>
        <w:t xml:space="preserve"> В</w:t>
      </w:r>
      <w:proofErr w:type="gramEnd"/>
      <w:r w:rsidRPr="00921C9C">
        <w:rPr>
          <w:rFonts w:ascii="Times New Roman" w:hAnsi="Times New Roman" w:cs="Times New Roman"/>
          <w:color w:val="auto"/>
          <w:kern w:val="0"/>
          <w:sz w:val="12"/>
          <w:szCs w:val="12"/>
        </w:rPr>
        <w:t xml:space="preserve"> случае выявления факта нарушения получателем субсидии условий, установленных при предоставлении субсидии, Отдел принимает решение о возврате субсидии  (далее решение о возврате субсидии) в бюджет района с указанием оснований его принятия. </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4.2 Отдел планирования в течение 3 рабочих дней направляет получателю субсидии копию распоряжения о возврате субсидии.</w:t>
      </w:r>
    </w:p>
    <w:p w:rsidR="00EE1D73"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4.3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EE1D73" w:rsidRPr="00921C9C" w:rsidRDefault="00EE1D73" w:rsidP="00EE1D73">
      <w:pPr>
        <w:spacing w:after="0" w:line="240" w:lineRule="auto"/>
        <w:ind w:firstLine="284"/>
        <w:jc w:val="both"/>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lastRenderedPageBreak/>
        <w:t>4.4</w:t>
      </w:r>
      <w:proofErr w:type="gramStart"/>
      <w:r w:rsidRPr="00921C9C">
        <w:rPr>
          <w:rFonts w:ascii="Times New Roman" w:hAnsi="Times New Roman" w:cs="Times New Roman"/>
          <w:color w:val="auto"/>
          <w:kern w:val="0"/>
          <w:sz w:val="12"/>
          <w:szCs w:val="12"/>
        </w:rPr>
        <w:t xml:space="preserve">  В</w:t>
      </w:r>
      <w:proofErr w:type="gramEnd"/>
      <w:r w:rsidRPr="00921C9C">
        <w:rPr>
          <w:rFonts w:ascii="Times New Roman" w:hAnsi="Times New Roman" w:cs="Times New Roman"/>
          <w:color w:val="auto"/>
          <w:kern w:val="0"/>
          <w:sz w:val="12"/>
          <w:szCs w:val="12"/>
        </w:rPr>
        <w:t xml:space="preserve"> случае если получатель субсидии не возвратил средства в сумме, указанной в решении о возврате субсидии в установленный срок или возвратил их не в полном объеме, администрация Каратузского района обращается в суд о взыскании указанных средств в бюджет в соответствии с законодательством Российской Федерации.</w:t>
      </w:r>
    </w:p>
    <w:p w:rsidR="00EE1D73" w:rsidRPr="00921C9C" w:rsidRDefault="00EE1D73" w:rsidP="00EE1D73">
      <w:pPr>
        <w:keepNext/>
        <w:spacing w:after="0" w:line="240" w:lineRule="auto"/>
        <w:jc w:val="both"/>
        <w:outlineLvl w:val="3"/>
        <w:rPr>
          <w:rFonts w:ascii="Times New Roman" w:hAnsi="Times New Roman" w:cs="Times New Roman"/>
          <w:color w:val="auto"/>
          <w:kern w:val="0"/>
          <w:sz w:val="12"/>
          <w:szCs w:val="12"/>
        </w:rPr>
      </w:pPr>
    </w:p>
    <w:p w:rsidR="00EE1D73" w:rsidRPr="00921C9C" w:rsidRDefault="00EE1D73" w:rsidP="00EE1D73">
      <w:pPr>
        <w:spacing w:after="0" w:line="240" w:lineRule="auto"/>
        <w:rPr>
          <w:rFonts w:ascii="Times New Roman" w:eastAsia="Calibri" w:hAnsi="Times New Roman" w:cs="Times New Roman"/>
          <w:color w:val="auto"/>
          <w:kern w:val="0"/>
          <w:sz w:val="12"/>
          <w:szCs w:val="12"/>
        </w:rPr>
      </w:pPr>
    </w:p>
    <w:p w:rsidR="00EE1D73" w:rsidRPr="00921C9C" w:rsidRDefault="00EE1D73" w:rsidP="00EE1D73">
      <w:pPr>
        <w:spacing w:after="0" w:line="240" w:lineRule="auto"/>
        <w:rPr>
          <w:rFonts w:ascii="Times New Roman" w:eastAsia="Calibri" w:hAnsi="Times New Roman" w:cs="Times New Roman"/>
          <w:color w:val="auto"/>
          <w:kern w:val="0"/>
          <w:sz w:val="12"/>
          <w:szCs w:val="12"/>
        </w:rPr>
      </w:pPr>
    </w:p>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Приложение  1</w:t>
      </w: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 к Порядку субсидирования затрат субъек</w:t>
      </w:r>
      <w:r>
        <w:rPr>
          <w:rFonts w:ascii="Times New Roman" w:hAnsi="Times New Roman" w:cs="Times New Roman"/>
          <w:color w:val="auto"/>
          <w:kern w:val="0"/>
          <w:sz w:val="12"/>
          <w:szCs w:val="12"/>
        </w:rPr>
        <w:t xml:space="preserve">тов  малого и (или) среднего </w:t>
      </w:r>
      <w:r w:rsidRPr="00921C9C">
        <w:rPr>
          <w:rFonts w:ascii="Times New Roman" w:hAnsi="Times New Roman" w:cs="Times New Roman"/>
          <w:color w:val="auto"/>
          <w:kern w:val="0"/>
          <w:sz w:val="12"/>
          <w:szCs w:val="12"/>
        </w:rPr>
        <w:t>предпринимательства</w:t>
      </w:r>
      <w:r>
        <w:rPr>
          <w:rFonts w:ascii="Times New Roman" w:hAnsi="Times New Roman" w:cs="Times New Roman"/>
          <w:color w:val="auto"/>
          <w:kern w:val="0"/>
          <w:sz w:val="12"/>
          <w:szCs w:val="12"/>
        </w:rPr>
        <w:t xml:space="preserve"> </w:t>
      </w:r>
      <w:r w:rsidRPr="00921C9C">
        <w:rPr>
          <w:rFonts w:ascii="Times New Roman" w:hAnsi="Times New Roman" w:cs="Times New Roman"/>
          <w:color w:val="auto"/>
          <w:kern w:val="0"/>
          <w:sz w:val="12"/>
          <w:szCs w:val="12"/>
        </w:rPr>
        <w:t>в области ремесел и народных художественных промыслов</w:t>
      </w: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на сырье, расходные материалы и инструменты,</w:t>
      </w: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необходимые для изготовления продукции и изделий.</w:t>
      </w:r>
    </w:p>
    <w:p w:rsidR="00EE1D73" w:rsidRPr="00921C9C" w:rsidRDefault="00EE1D73" w:rsidP="00EE1D73">
      <w:pPr>
        <w:spacing w:after="0" w:line="240" w:lineRule="auto"/>
        <w:rPr>
          <w:rFonts w:ascii="Times New Roman" w:eastAsia="Calibri" w:hAnsi="Times New Roman" w:cs="Times New Roman"/>
          <w:color w:val="auto"/>
          <w:kern w:val="0"/>
          <w:sz w:val="12"/>
          <w:szCs w:val="12"/>
        </w:rPr>
      </w:pP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Заявление</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о предоставлении субсидии</w:t>
      </w:r>
    </w:p>
    <w:p w:rsidR="00EE1D73" w:rsidRPr="00921C9C" w:rsidRDefault="00EE1D73" w:rsidP="00EE1D73">
      <w:pPr>
        <w:spacing w:after="0" w:line="240" w:lineRule="auto"/>
        <w:rPr>
          <w:rFonts w:ascii="Times New Roman" w:eastAsia="Calibri" w:hAnsi="Times New Roman" w:cs="Times New Roman"/>
          <w:color w:val="auto"/>
          <w:kern w:val="0"/>
          <w:sz w:val="12"/>
          <w:szCs w:val="12"/>
        </w:rPr>
      </w:pP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Прошу предоставить</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____________________________________________________________________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(полное наименование заявителя)</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proofErr w:type="gramStart"/>
      <w:r w:rsidRPr="00921C9C">
        <w:rPr>
          <w:rFonts w:ascii="Times New Roman" w:eastAsia="Calibri" w:hAnsi="Times New Roman" w:cs="Times New Roman"/>
          <w:color w:val="auto"/>
          <w:kern w:val="0"/>
          <w:sz w:val="12"/>
          <w:szCs w:val="12"/>
        </w:rPr>
        <w:t>(субсидированию субъектам  малого и (или) среднего    предпринимательства</w:t>
      </w:r>
      <w:proofErr w:type="gramEnd"/>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в области ремесел и народных художественных промыслов на сырье, расходные материалы и инструменты, необходимые для изготовления продукции и изделий) в сумме ______________________________________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(цифрами и прописью)</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1. Информация о заявителе: ____________________________________________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Юридический адрес _________________________________________________________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____________________________________________________________________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(телефон, факс, e-</w:t>
      </w:r>
      <w:proofErr w:type="spellStart"/>
      <w:r w:rsidRPr="00921C9C">
        <w:rPr>
          <w:rFonts w:ascii="Times New Roman" w:eastAsia="Calibri" w:hAnsi="Times New Roman" w:cs="Times New Roman"/>
          <w:color w:val="auto"/>
          <w:kern w:val="0"/>
          <w:sz w:val="12"/>
          <w:szCs w:val="12"/>
        </w:rPr>
        <w:t>mail</w:t>
      </w:r>
      <w:proofErr w:type="spellEnd"/>
      <w:r w:rsidRPr="00921C9C">
        <w:rPr>
          <w:rFonts w:ascii="Times New Roman" w:eastAsia="Calibri" w:hAnsi="Times New Roman" w:cs="Times New Roman"/>
          <w:color w:val="auto"/>
          <w:kern w:val="0"/>
          <w:sz w:val="12"/>
          <w:szCs w:val="12"/>
        </w:rPr>
        <w:t>)</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____________________________________________________________________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(ИНН/КПП)</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____________________________________________________________________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(банковские реквизиты)</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____________________________________________________________________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2.   Средняя   численность   работников   заявителя  за  </w:t>
      </w:r>
      <w:proofErr w:type="gramStart"/>
      <w:r w:rsidRPr="00921C9C">
        <w:rPr>
          <w:rFonts w:ascii="Times New Roman" w:eastAsia="Calibri" w:hAnsi="Times New Roman" w:cs="Times New Roman"/>
          <w:color w:val="auto"/>
          <w:kern w:val="0"/>
          <w:sz w:val="12"/>
          <w:szCs w:val="12"/>
        </w:rPr>
        <w:t>предшествующий</w:t>
      </w:r>
      <w:proofErr w:type="gramEnd"/>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календарный  год  с  учетом  всех  его  работников, в том числе работников,</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proofErr w:type="gramStart"/>
      <w:r w:rsidRPr="00921C9C">
        <w:rPr>
          <w:rFonts w:ascii="Times New Roman" w:eastAsia="Calibri" w:hAnsi="Times New Roman" w:cs="Times New Roman"/>
          <w:color w:val="auto"/>
          <w:kern w:val="0"/>
          <w:sz w:val="12"/>
          <w:szCs w:val="12"/>
        </w:rPr>
        <w:t>работающих</w:t>
      </w:r>
      <w:proofErr w:type="gramEnd"/>
      <w:r w:rsidRPr="00921C9C">
        <w:rPr>
          <w:rFonts w:ascii="Times New Roman" w:eastAsia="Calibri" w:hAnsi="Times New Roman" w:cs="Times New Roman"/>
          <w:color w:val="auto"/>
          <w:kern w:val="0"/>
          <w:sz w:val="12"/>
          <w:szCs w:val="12"/>
        </w:rPr>
        <w:t xml:space="preserve">  по  гражданско-правовым  договорам  или  по  совместительству с</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учетом реально отработанного времени, работников представительств, филиалов</w:t>
      </w:r>
      <w:r>
        <w:rPr>
          <w:rFonts w:ascii="Times New Roman" w:eastAsia="Calibri" w:hAnsi="Times New Roman" w:cs="Times New Roman"/>
          <w:color w:val="auto"/>
          <w:kern w:val="0"/>
          <w:sz w:val="12"/>
          <w:szCs w:val="12"/>
        </w:rPr>
        <w:t xml:space="preserve"> </w:t>
      </w:r>
      <w:r w:rsidRPr="00921C9C">
        <w:rPr>
          <w:rFonts w:ascii="Times New Roman" w:eastAsia="Calibri" w:hAnsi="Times New Roman" w:cs="Times New Roman"/>
          <w:color w:val="auto"/>
          <w:kern w:val="0"/>
          <w:sz w:val="12"/>
          <w:szCs w:val="12"/>
        </w:rPr>
        <w:t>и других обособленных подразделений 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3. Размер средней заработной платы, рублей 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(на последнюю отчетную дату)</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4. Является участником соглашений о разделе продукции: 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(да/нет)</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5. Является профессиональным участником рынка ценных бумаг: 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(да/нет)</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6. Осуществляет производство и реализацию подакцизных товаров: 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(да/нет)</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7. Осуществляет добычу и реализацию полезных ископаемых, за исключением</w:t>
      </w:r>
      <w:r>
        <w:rPr>
          <w:rFonts w:ascii="Times New Roman" w:eastAsia="Calibri" w:hAnsi="Times New Roman" w:cs="Times New Roman"/>
          <w:color w:val="auto"/>
          <w:kern w:val="0"/>
          <w:sz w:val="12"/>
          <w:szCs w:val="12"/>
        </w:rPr>
        <w:t xml:space="preserve"> </w:t>
      </w:r>
      <w:r w:rsidRPr="00921C9C">
        <w:rPr>
          <w:rFonts w:ascii="Times New Roman" w:eastAsia="Calibri" w:hAnsi="Times New Roman" w:cs="Times New Roman"/>
          <w:color w:val="auto"/>
          <w:kern w:val="0"/>
          <w:sz w:val="12"/>
          <w:szCs w:val="12"/>
        </w:rPr>
        <w:t>общераспространенных полезных ископаемых 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(да/нет)</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8. Получал государственную и (или) муниципальную поддержку</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___________________________________________________________________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proofErr w:type="gramStart"/>
      <w:r w:rsidRPr="00921C9C">
        <w:rPr>
          <w:rFonts w:ascii="Times New Roman" w:eastAsia="Calibri" w:hAnsi="Times New Roman" w:cs="Times New Roman"/>
          <w:color w:val="auto"/>
          <w:kern w:val="0"/>
          <w:sz w:val="12"/>
          <w:szCs w:val="12"/>
        </w:rPr>
        <w:t>(да/нет, указать номер и дату решения о предоставлении государственной и</w:t>
      </w:r>
      <w:proofErr w:type="gramEnd"/>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(или) муниципальной поддержки, наименование органа, предоставившего</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поддержку)</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9.  </w:t>
      </w:r>
      <w:proofErr w:type="gramStart"/>
      <w:r w:rsidRPr="00921C9C">
        <w:rPr>
          <w:rFonts w:ascii="Times New Roman" w:eastAsia="Calibri" w:hAnsi="Times New Roman" w:cs="Times New Roman"/>
          <w:color w:val="auto"/>
          <w:kern w:val="0"/>
          <w:sz w:val="12"/>
          <w:szCs w:val="12"/>
        </w:rPr>
        <w:t>Применяемая  заявителем  система  налогообложения  (отметить  любым</w:t>
      </w:r>
      <w:proofErr w:type="gramEnd"/>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знаком):</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общеустановленная;</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упрощенная (УСН);</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в   виде   единого  налога  на  вмененный  доход  для  отдельных  видов</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деятельности (ЕНВД);</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для сельскохозяйственных товаропроизводителей</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Размер   субсидии   прошу  установить  в   соответствии   с  Порядком субсидирования субъектам  малого и (или) среднего    предпринимательства</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в области ремесел и народных художественных промыслов на сырье, расходные материалы и инструменты, необходимые для изготовления продукции и изделий, утвержденным постановлением администрации Каратузского района </w:t>
      </w:r>
      <w:proofErr w:type="gramStart"/>
      <w:r w:rsidRPr="00921C9C">
        <w:rPr>
          <w:rFonts w:ascii="Times New Roman" w:eastAsia="Calibri" w:hAnsi="Times New Roman" w:cs="Times New Roman"/>
          <w:color w:val="auto"/>
          <w:kern w:val="0"/>
          <w:sz w:val="12"/>
          <w:szCs w:val="12"/>
        </w:rPr>
        <w:t>от</w:t>
      </w:r>
      <w:proofErr w:type="gramEnd"/>
      <w:r w:rsidRPr="00921C9C">
        <w:rPr>
          <w:rFonts w:ascii="Times New Roman" w:eastAsia="Calibri" w:hAnsi="Times New Roman" w:cs="Times New Roman"/>
          <w:color w:val="auto"/>
          <w:kern w:val="0"/>
          <w:sz w:val="12"/>
          <w:szCs w:val="12"/>
        </w:rPr>
        <w:t xml:space="preserve">      №</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Заявляю о  том,  что:</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proofErr w:type="gramStart"/>
      <w:r w:rsidRPr="00921C9C">
        <w:rPr>
          <w:rFonts w:ascii="Times New Roman" w:eastAsia="Calibri" w:hAnsi="Times New Roman" w:cs="Times New Roman"/>
          <w:color w:val="auto"/>
          <w:kern w:val="0"/>
          <w:sz w:val="12"/>
          <w:szCs w:val="12"/>
        </w:rPr>
        <w:t>-  на день подачи заявления о предоставлении субсидии в  отношении  меня  как субъекта  хозяйственных правоотношений не проводятся процедуры ликвидации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не приостановлена деятельность юридического лица в порядке, предусмотренном Кодексом Российской Федерации об административных правонарушениях, а также отсутствует задолженность по заработной плате сотрудникам.</w:t>
      </w:r>
      <w:proofErr w:type="gramEnd"/>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 в случае получения субсидии обязуюсь сохранить среднюю численность </w:t>
      </w:r>
      <w:proofErr w:type="gramStart"/>
      <w:r w:rsidRPr="00921C9C">
        <w:rPr>
          <w:rFonts w:ascii="Times New Roman" w:eastAsia="Calibri" w:hAnsi="Times New Roman" w:cs="Times New Roman"/>
          <w:color w:val="auto"/>
          <w:kern w:val="0"/>
          <w:sz w:val="12"/>
          <w:szCs w:val="12"/>
        </w:rPr>
        <w:t>работающих</w:t>
      </w:r>
      <w:proofErr w:type="gramEnd"/>
      <w:r w:rsidRPr="00921C9C">
        <w:rPr>
          <w:rFonts w:ascii="Times New Roman" w:eastAsia="Calibri" w:hAnsi="Times New Roman" w:cs="Times New Roman"/>
          <w:color w:val="auto"/>
          <w:kern w:val="0"/>
          <w:sz w:val="12"/>
          <w:szCs w:val="12"/>
        </w:rPr>
        <w:t xml:space="preserve"> в течение одного года со дня получения субсидии.</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Даю свое согласие на проверку и обработку данных, указанных мной в заявлении.</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С условиями и порядком предоставления субсидии </w:t>
      </w:r>
      <w:proofErr w:type="gramStart"/>
      <w:r w:rsidRPr="00921C9C">
        <w:rPr>
          <w:rFonts w:ascii="Times New Roman" w:eastAsia="Calibri" w:hAnsi="Times New Roman" w:cs="Times New Roman"/>
          <w:color w:val="auto"/>
          <w:kern w:val="0"/>
          <w:sz w:val="12"/>
          <w:szCs w:val="12"/>
        </w:rPr>
        <w:t>ознакомлен</w:t>
      </w:r>
      <w:proofErr w:type="gramEnd"/>
      <w:r w:rsidRPr="00921C9C">
        <w:rPr>
          <w:rFonts w:ascii="Times New Roman" w:eastAsia="Calibri" w:hAnsi="Times New Roman" w:cs="Times New Roman"/>
          <w:color w:val="auto"/>
          <w:kern w:val="0"/>
          <w:sz w:val="12"/>
          <w:szCs w:val="12"/>
        </w:rPr>
        <w:t>, достоверность представленной информации гарантирую.</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В соответствии с установленным порядком к заявлению прилагаются документы на ____ листах.</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Прошу указанную информацию не представлять без моего согласия третьим лицам.</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Руководитель __________               /_______________________/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(должность)        (подпись)                  (расшифровка подписи)</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М.П.</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Главный бухгалтер ________________       /__</w:t>
      </w:r>
      <w:bookmarkStart w:id="7" w:name="_GoBack"/>
      <w:bookmarkEnd w:id="7"/>
      <w:r w:rsidRPr="00921C9C">
        <w:rPr>
          <w:rFonts w:ascii="Times New Roman" w:eastAsia="Calibri" w:hAnsi="Times New Roman" w:cs="Times New Roman"/>
          <w:color w:val="auto"/>
          <w:kern w:val="0"/>
          <w:sz w:val="12"/>
          <w:szCs w:val="12"/>
        </w:rPr>
        <w:t>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(подпись)                  (расшифровка подписи)</w:t>
      </w:r>
    </w:p>
    <w:p w:rsidR="00EE1D73" w:rsidRPr="00921C9C" w:rsidRDefault="00EE1D73" w:rsidP="00EE1D73">
      <w:pPr>
        <w:spacing w:after="0" w:line="240" w:lineRule="auto"/>
        <w:rPr>
          <w:rFonts w:ascii="Times New Roman" w:eastAsia="Calibri" w:hAnsi="Times New Roman" w:cs="Times New Roman"/>
          <w:color w:val="auto"/>
          <w:kern w:val="0"/>
          <w:sz w:val="12"/>
          <w:szCs w:val="12"/>
        </w:rPr>
      </w:pPr>
    </w:p>
    <w:p w:rsidR="00EE1D73" w:rsidRPr="00921C9C" w:rsidRDefault="00EE1D73" w:rsidP="008A2052">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Дата</w:t>
      </w:r>
    </w:p>
    <w:p w:rsidR="00EE1D73" w:rsidRPr="00921C9C" w:rsidRDefault="00EE1D73" w:rsidP="00EE1D73">
      <w:pPr>
        <w:spacing w:after="0" w:line="240" w:lineRule="auto"/>
        <w:ind w:left="7797"/>
        <w:rPr>
          <w:rFonts w:ascii="Times New Roman" w:eastAsia="Calibri" w:hAnsi="Times New Roman" w:cs="Times New Roman"/>
          <w:color w:val="auto"/>
          <w:kern w:val="0"/>
          <w:sz w:val="12"/>
          <w:szCs w:val="12"/>
        </w:rPr>
      </w:pP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Приложение  2</w:t>
      </w: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 к Порядку субсидирования</w:t>
      </w: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 затрат субъектов  малого и (или) среднего    предпринимательства</w:t>
      </w: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в области ремесел и народных художественных промыслов </w:t>
      </w: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на сырье, расходные материалы и инструменты,</w:t>
      </w:r>
    </w:p>
    <w:p w:rsidR="00EE1D73" w:rsidRPr="00921C9C" w:rsidRDefault="00EE1D73" w:rsidP="00EE1D73">
      <w:pPr>
        <w:keepNext/>
        <w:spacing w:after="0" w:line="240" w:lineRule="auto"/>
        <w:ind w:left="7797"/>
        <w:outlineLvl w:val="3"/>
        <w:rPr>
          <w:rFonts w:ascii="Times New Roman" w:hAnsi="Times New Roman" w:cs="Times New Roman"/>
          <w:b/>
          <w:color w:val="auto"/>
          <w:kern w:val="0"/>
          <w:sz w:val="12"/>
          <w:szCs w:val="12"/>
        </w:rPr>
      </w:pPr>
      <w:r w:rsidRPr="00921C9C">
        <w:rPr>
          <w:rFonts w:ascii="Times New Roman" w:hAnsi="Times New Roman" w:cs="Times New Roman"/>
          <w:color w:val="auto"/>
          <w:kern w:val="0"/>
          <w:sz w:val="12"/>
          <w:szCs w:val="12"/>
        </w:rPr>
        <w:t>необходимые для изготовления продукции и изделий</w:t>
      </w:r>
    </w:p>
    <w:p w:rsidR="00EE1D73" w:rsidRPr="00921C9C" w:rsidRDefault="00EE1D73" w:rsidP="00EE1D73">
      <w:pPr>
        <w:spacing w:after="0" w:line="240" w:lineRule="auto"/>
        <w:rPr>
          <w:rFonts w:ascii="Times New Roman" w:eastAsia="Calibri" w:hAnsi="Times New Roman" w:cs="Times New Roman"/>
          <w:color w:val="auto"/>
          <w:kern w:val="0"/>
          <w:sz w:val="12"/>
          <w:szCs w:val="12"/>
        </w:rPr>
      </w:pPr>
    </w:p>
    <w:p w:rsidR="00EE1D73" w:rsidRPr="00921C9C" w:rsidRDefault="00EE1D73" w:rsidP="00EE1D73">
      <w:pPr>
        <w:spacing w:after="0" w:line="240" w:lineRule="auto"/>
        <w:rPr>
          <w:rFonts w:ascii="Times New Roman" w:eastAsia="Calibri" w:hAnsi="Times New Roman" w:cs="Times New Roman"/>
          <w:color w:val="auto"/>
          <w:kern w:val="0"/>
          <w:sz w:val="12"/>
          <w:szCs w:val="12"/>
        </w:rPr>
      </w:pP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Справка</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об имущественном и финансовом состоянии</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__________________________________________________________________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(полное наименование заявителя)</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1. Сведения об имуществе:</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тыс. рублей</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Наименование</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Остаточная стоимость за предшествующий  календарный год &lt;*&gt;</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Всего</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2. Сведения о финансовом состоянии:</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Выручка от реализации  товаров  (работ,  услуг)  без  учета  налога  </w:t>
      </w:r>
      <w:proofErr w:type="gramStart"/>
      <w:r w:rsidRPr="00921C9C">
        <w:rPr>
          <w:rFonts w:ascii="Times New Roman" w:eastAsia="Calibri" w:hAnsi="Times New Roman" w:cs="Times New Roman"/>
          <w:color w:val="auto"/>
          <w:kern w:val="0"/>
          <w:sz w:val="12"/>
          <w:szCs w:val="12"/>
        </w:rPr>
        <w:t>на</w:t>
      </w:r>
      <w:proofErr w:type="gramEnd"/>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добавленную стоимость (доходы от основной деятельности)  за  </w:t>
      </w:r>
      <w:proofErr w:type="gramStart"/>
      <w:r w:rsidRPr="00921C9C">
        <w:rPr>
          <w:rFonts w:ascii="Times New Roman" w:eastAsia="Calibri" w:hAnsi="Times New Roman" w:cs="Times New Roman"/>
          <w:color w:val="auto"/>
          <w:kern w:val="0"/>
          <w:sz w:val="12"/>
          <w:szCs w:val="12"/>
        </w:rPr>
        <w:t>предшествующий</w:t>
      </w:r>
      <w:proofErr w:type="gramEnd"/>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календарный год &lt;*&gt;, тыс. рублей: 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&lt;*&gt; Для  вновь  созданной  организации  или  вновь  </w:t>
      </w:r>
      <w:proofErr w:type="gramStart"/>
      <w:r w:rsidRPr="00921C9C">
        <w:rPr>
          <w:rFonts w:ascii="Times New Roman" w:eastAsia="Calibri" w:hAnsi="Times New Roman" w:cs="Times New Roman"/>
          <w:color w:val="auto"/>
          <w:kern w:val="0"/>
          <w:sz w:val="12"/>
          <w:szCs w:val="12"/>
        </w:rPr>
        <w:t>зарегистрированного</w:t>
      </w:r>
      <w:proofErr w:type="gramEnd"/>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индивидуального предпринимателя  и  крестьянского  (фермерского)  хозяйства</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сведения предоставляются за период, прошедший  со  дня  их  </w:t>
      </w:r>
      <w:proofErr w:type="gramStart"/>
      <w:r w:rsidRPr="00921C9C">
        <w:rPr>
          <w:rFonts w:ascii="Times New Roman" w:eastAsia="Calibri" w:hAnsi="Times New Roman" w:cs="Times New Roman"/>
          <w:color w:val="auto"/>
          <w:kern w:val="0"/>
          <w:sz w:val="12"/>
          <w:szCs w:val="12"/>
        </w:rPr>
        <w:t>государственной</w:t>
      </w:r>
      <w:proofErr w:type="gramEnd"/>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регистрации.</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Руководитель_____________________      /___________________________/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lastRenderedPageBreak/>
        <w:t>(должность</w:t>
      </w:r>
      <w:proofErr w:type="gramStart"/>
      <w:r w:rsidRPr="00921C9C">
        <w:rPr>
          <w:rFonts w:ascii="Times New Roman" w:eastAsia="Calibri" w:hAnsi="Times New Roman" w:cs="Times New Roman"/>
          <w:color w:val="auto"/>
          <w:kern w:val="0"/>
          <w:sz w:val="12"/>
          <w:szCs w:val="12"/>
        </w:rPr>
        <w:t>)(</w:t>
      </w:r>
      <w:proofErr w:type="gramEnd"/>
      <w:r w:rsidRPr="00921C9C">
        <w:rPr>
          <w:rFonts w:ascii="Times New Roman" w:eastAsia="Calibri" w:hAnsi="Times New Roman" w:cs="Times New Roman"/>
          <w:color w:val="auto"/>
          <w:kern w:val="0"/>
          <w:sz w:val="12"/>
          <w:szCs w:val="12"/>
        </w:rPr>
        <w:t>подпись)                   (расшифровка подписи)</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М.П.</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Главный бухгалтер  ____________________/___________________________/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(подпись)                             (расшифровка подписи)</w:t>
      </w:r>
    </w:p>
    <w:p w:rsidR="00EE1D73" w:rsidRDefault="00EE1D73" w:rsidP="00EE1D73">
      <w:pPr>
        <w:spacing w:after="0" w:line="240" w:lineRule="auto"/>
        <w:ind w:firstLine="284"/>
        <w:rPr>
          <w:rFonts w:ascii="Times New Roman" w:hAnsi="Times New Roman" w:cs="Times New Roman"/>
          <w:sz w:val="12"/>
          <w:szCs w:val="12"/>
        </w:rPr>
      </w:pPr>
    </w:p>
    <w:p w:rsidR="00EE1D73" w:rsidRDefault="00EE1D73" w:rsidP="00EE1D73">
      <w:pPr>
        <w:spacing w:after="0" w:line="240" w:lineRule="auto"/>
        <w:ind w:firstLine="284"/>
        <w:rPr>
          <w:rFonts w:ascii="Times New Roman" w:hAnsi="Times New Roman" w:cs="Times New Roman"/>
          <w:sz w:val="12"/>
          <w:szCs w:val="12"/>
        </w:rPr>
      </w:pPr>
    </w:p>
    <w:p w:rsidR="00EE1D73" w:rsidRDefault="00EE1D73" w:rsidP="00EE1D73">
      <w:pPr>
        <w:spacing w:after="0" w:line="240" w:lineRule="auto"/>
        <w:ind w:firstLine="284"/>
        <w:rPr>
          <w:rFonts w:ascii="Times New Roman" w:hAnsi="Times New Roman" w:cs="Times New Roman"/>
          <w:sz w:val="12"/>
          <w:szCs w:val="12"/>
        </w:rPr>
      </w:pP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Приложение  3</w:t>
      </w: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 к Порядку субсидирования</w:t>
      </w:r>
      <w:r>
        <w:rPr>
          <w:rFonts w:ascii="Times New Roman" w:hAnsi="Times New Roman" w:cs="Times New Roman"/>
          <w:color w:val="auto"/>
          <w:kern w:val="0"/>
          <w:sz w:val="12"/>
          <w:szCs w:val="12"/>
        </w:rPr>
        <w:t xml:space="preserve"> </w:t>
      </w:r>
      <w:r w:rsidRPr="00921C9C">
        <w:rPr>
          <w:rFonts w:ascii="Times New Roman" w:hAnsi="Times New Roman" w:cs="Times New Roman"/>
          <w:color w:val="auto"/>
          <w:kern w:val="0"/>
          <w:sz w:val="12"/>
          <w:szCs w:val="12"/>
        </w:rPr>
        <w:t xml:space="preserve"> затрат субъектов  малого и (или) среднего предпринимательства</w:t>
      </w:r>
      <w:r>
        <w:rPr>
          <w:rFonts w:ascii="Times New Roman" w:hAnsi="Times New Roman" w:cs="Times New Roman"/>
          <w:color w:val="auto"/>
          <w:kern w:val="0"/>
          <w:sz w:val="12"/>
          <w:szCs w:val="12"/>
        </w:rPr>
        <w:t xml:space="preserve"> </w:t>
      </w:r>
      <w:r w:rsidRPr="00921C9C">
        <w:rPr>
          <w:rFonts w:ascii="Times New Roman" w:hAnsi="Times New Roman" w:cs="Times New Roman"/>
          <w:color w:val="auto"/>
          <w:kern w:val="0"/>
          <w:sz w:val="12"/>
          <w:szCs w:val="12"/>
        </w:rPr>
        <w:t xml:space="preserve">в области ремесел и народных художественных промыслов </w:t>
      </w: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на сырье, расходные материалы и инструменты,</w:t>
      </w:r>
      <w:r>
        <w:rPr>
          <w:rFonts w:ascii="Times New Roman" w:hAnsi="Times New Roman" w:cs="Times New Roman"/>
          <w:color w:val="auto"/>
          <w:kern w:val="0"/>
          <w:sz w:val="12"/>
          <w:szCs w:val="12"/>
        </w:rPr>
        <w:t xml:space="preserve"> </w:t>
      </w:r>
      <w:r w:rsidRPr="00921C9C">
        <w:rPr>
          <w:rFonts w:ascii="Times New Roman" w:hAnsi="Times New Roman" w:cs="Times New Roman"/>
          <w:color w:val="auto"/>
          <w:kern w:val="0"/>
          <w:sz w:val="12"/>
          <w:szCs w:val="12"/>
        </w:rPr>
        <w:t>необходимые для изготовления продукции и изделий</w:t>
      </w:r>
    </w:p>
    <w:p w:rsidR="00EE1D73" w:rsidRPr="00921C9C" w:rsidRDefault="00EE1D73" w:rsidP="00EE1D73">
      <w:pPr>
        <w:spacing w:after="0" w:line="240" w:lineRule="auto"/>
        <w:rPr>
          <w:rFonts w:ascii="Times New Roman" w:eastAsia="Calibri" w:hAnsi="Times New Roman" w:cs="Times New Roman"/>
          <w:color w:val="auto"/>
          <w:kern w:val="0"/>
          <w:sz w:val="12"/>
          <w:szCs w:val="12"/>
        </w:rPr>
      </w:pP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Реестр получателей субсидий</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(наименование формы муниципальной поддержки)</w:t>
      </w:r>
    </w:p>
    <w:p w:rsidR="00EE1D73" w:rsidRPr="00921C9C" w:rsidRDefault="00EE1D73" w:rsidP="00EE1D73">
      <w:pPr>
        <w:spacing w:after="0" w:line="240" w:lineRule="auto"/>
        <w:rPr>
          <w:rFonts w:ascii="Times New Roman" w:eastAsia="Calibri" w:hAnsi="Times New Roman" w:cs="Times New Roman"/>
          <w:color w:val="auto"/>
          <w:kern w:val="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509"/>
        <w:gridCol w:w="2027"/>
        <w:gridCol w:w="2368"/>
        <w:gridCol w:w="2028"/>
      </w:tblGrid>
      <w:tr w:rsidR="00EE1D73" w:rsidRPr="00921C9C" w:rsidTr="00EE1D73">
        <w:tc>
          <w:tcPr>
            <w:tcW w:w="2027" w:type="dxa"/>
            <w:shd w:val="clear" w:color="auto" w:fill="auto"/>
          </w:tcPr>
          <w:p w:rsidR="00EE1D73" w:rsidRPr="00921C9C"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w:t>
            </w:r>
            <w:r w:rsidRPr="00921C9C">
              <w:rPr>
                <w:rFonts w:ascii="Times New Roman" w:hAnsi="Times New Roman" w:cs="Times New Roman"/>
                <w:color w:val="auto"/>
                <w:kern w:val="0"/>
                <w:sz w:val="12"/>
                <w:szCs w:val="12"/>
              </w:rPr>
              <w:br/>
            </w:r>
            <w:proofErr w:type="gramStart"/>
            <w:r w:rsidRPr="00921C9C">
              <w:rPr>
                <w:rFonts w:ascii="Times New Roman" w:hAnsi="Times New Roman" w:cs="Times New Roman"/>
                <w:color w:val="auto"/>
                <w:kern w:val="0"/>
                <w:sz w:val="12"/>
                <w:szCs w:val="12"/>
              </w:rPr>
              <w:t>п</w:t>
            </w:r>
            <w:proofErr w:type="gramEnd"/>
            <w:r w:rsidRPr="00921C9C">
              <w:rPr>
                <w:rFonts w:ascii="Times New Roman" w:hAnsi="Times New Roman" w:cs="Times New Roman"/>
                <w:color w:val="auto"/>
                <w:kern w:val="0"/>
                <w:sz w:val="12"/>
                <w:szCs w:val="12"/>
              </w:rPr>
              <w:t>/п</w:t>
            </w:r>
          </w:p>
        </w:tc>
        <w:tc>
          <w:tcPr>
            <w:tcW w:w="2509" w:type="dxa"/>
            <w:shd w:val="clear" w:color="auto" w:fill="auto"/>
          </w:tcPr>
          <w:p w:rsidR="00EE1D73" w:rsidRPr="00921C9C"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Наименование </w:t>
            </w:r>
            <w:r w:rsidRPr="00921C9C">
              <w:rPr>
                <w:rFonts w:ascii="Times New Roman" w:hAnsi="Times New Roman" w:cs="Times New Roman"/>
                <w:color w:val="auto"/>
                <w:kern w:val="0"/>
                <w:sz w:val="12"/>
                <w:szCs w:val="12"/>
              </w:rPr>
              <w:t xml:space="preserve">субъекта малого </w:t>
            </w:r>
            <w:r>
              <w:rPr>
                <w:rFonts w:ascii="Times New Roman" w:hAnsi="Times New Roman" w:cs="Times New Roman"/>
                <w:color w:val="auto"/>
                <w:kern w:val="0"/>
                <w:sz w:val="12"/>
                <w:szCs w:val="12"/>
              </w:rPr>
              <w:t xml:space="preserve">или среднего </w:t>
            </w:r>
            <w:r w:rsidRPr="00921C9C">
              <w:rPr>
                <w:rFonts w:ascii="Times New Roman" w:hAnsi="Times New Roman" w:cs="Times New Roman"/>
                <w:color w:val="auto"/>
                <w:kern w:val="0"/>
                <w:sz w:val="12"/>
                <w:szCs w:val="12"/>
              </w:rPr>
              <w:t>предпринимательства</w:t>
            </w:r>
          </w:p>
        </w:tc>
        <w:tc>
          <w:tcPr>
            <w:tcW w:w="2027" w:type="dxa"/>
            <w:shd w:val="clear" w:color="auto" w:fill="auto"/>
          </w:tcPr>
          <w:p w:rsidR="00EE1D73" w:rsidRPr="00921C9C"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ИНН</w:t>
            </w:r>
          </w:p>
        </w:tc>
        <w:tc>
          <w:tcPr>
            <w:tcW w:w="2368" w:type="dxa"/>
            <w:shd w:val="clear" w:color="auto" w:fill="auto"/>
          </w:tcPr>
          <w:p w:rsidR="00EE1D73" w:rsidRPr="00921C9C"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Наименование банка </w:t>
            </w:r>
            <w:r>
              <w:rPr>
                <w:rFonts w:ascii="Times New Roman" w:hAnsi="Times New Roman" w:cs="Times New Roman"/>
                <w:color w:val="auto"/>
                <w:kern w:val="0"/>
                <w:sz w:val="12"/>
                <w:szCs w:val="12"/>
              </w:rPr>
              <w:t xml:space="preserve">субъекта малого или среднего </w:t>
            </w:r>
            <w:r w:rsidRPr="00921C9C">
              <w:rPr>
                <w:rFonts w:ascii="Times New Roman" w:hAnsi="Times New Roman" w:cs="Times New Roman"/>
                <w:color w:val="auto"/>
                <w:kern w:val="0"/>
                <w:sz w:val="12"/>
                <w:szCs w:val="12"/>
              </w:rPr>
              <w:t>предпринимательства</w:t>
            </w:r>
          </w:p>
        </w:tc>
        <w:tc>
          <w:tcPr>
            <w:tcW w:w="2028" w:type="dxa"/>
            <w:shd w:val="clear" w:color="auto" w:fill="auto"/>
          </w:tcPr>
          <w:p w:rsidR="00EE1D73" w:rsidRPr="00921C9C"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Размер  субсидии (в рублях)</w:t>
            </w:r>
          </w:p>
        </w:tc>
      </w:tr>
      <w:tr w:rsidR="00EE1D73" w:rsidRPr="00921C9C" w:rsidTr="00EE1D73">
        <w:tc>
          <w:tcPr>
            <w:tcW w:w="2027"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rPr>
            </w:pPr>
          </w:p>
        </w:tc>
        <w:tc>
          <w:tcPr>
            <w:tcW w:w="2509"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rPr>
            </w:pPr>
          </w:p>
        </w:tc>
        <w:tc>
          <w:tcPr>
            <w:tcW w:w="2027"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rPr>
            </w:pPr>
          </w:p>
        </w:tc>
        <w:tc>
          <w:tcPr>
            <w:tcW w:w="2368"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rPr>
            </w:pPr>
          </w:p>
        </w:tc>
        <w:tc>
          <w:tcPr>
            <w:tcW w:w="2028"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rPr>
            </w:pPr>
          </w:p>
        </w:tc>
      </w:tr>
      <w:tr w:rsidR="00EE1D73" w:rsidRPr="00921C9C" w:rsidTr="00EE1D73">
        <w:tc>
          <w:tcPr>
            <w:tcW w:w="2027"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rPr>
            </w:pPr>
          </w:p>
        </w:tc>
        <w:tc>
          <w:tcPr>
            <w:tcW w:w="2509"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rPr>
            </w:pPr>
          </w:p>
        </w:tc>
        <w:tc>
          <w:tcPr>
            <w:tcW w:w="2027"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rPr>
            </w:pPr>
          </w:p>
        </w:tc>
        <w:tc>
          <w:tcPr>
            <w:tcW w:w="2368"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rPr>
            </w:pPr>
          </w:p>
        </w:tc>
        <w:tc>
          <w:tcPr>
            <w:tcW w:w="2028"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rPr>
            </w:pPr>
          </w:p>
        </w:tc>
      </w:tr>
      <w:tr w:rsidR="00EE1D73" w:rsidRPr="00921C9C" w:rsidTr="00EE1D73">
        <w:tc>
          <w:tcPr>
            <w:tcW w:w="2027"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rPr>
            </w:pPr>
          </w:p>
        </w:tc>
        <w:tc>
          <w:tcPr>
            <w:tcW w:w="2509"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rPr>
            </w:pPr>
          </w:p>
        </w:tc>
        <w:tc>
          <w:tcPr>
            <w:tcW w:w="2027"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rPr>
            </w:pPr>
          </w:p>
        </w:tc>
        <w:tc>
          <w:tcPr>
            <w:tcW w:w="2368"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rPr>
            </w:pPr>
          </w:p>
        </w:tc>
        <w:tc>
          <w:tcPr>
            <w:tcW w:w="2028" w:type="dxa"/>
            <w:shd w:val="clear" w:color="auto" w:fill="auto"/>
          </w:tcPr>
          <w:p w:rsidR="00EE1D73" w:rsidRPr="00921C9C" w:rsidRDefault="00EE1D73" w:rsidP="00EE1D73">
            <w:pPr>
              <w:spacing w:after="0" w:line="240" w:lineRule="auto"/>
              <w:rPr>
                <w:rFonts w:ascii="Times New Roman" w:hAnsi="Times New Roman" w:cs="Times New Roman"/>
                <w:color w:val="auto"/>
                <w:kern w:val="0"/>
                <w:sz w:val="12"/>
                <w:szCs w:val="12"/>
              </w:rPr>
            </w:pPr>
          </w:p>
        </w:tc>
      </w:tr>
    </w:tbl>
    <w:p w:rsidR="00EE1D73" w:rsidRPr="00921C9C" w:rsidRDefault="00EE1D73" w:rsidP="00EE1D73">
      <w:pPr>
        <w:spacing w:after="0" w:line="240" w:lineRule="auto"/>
        <w:rPr>
          <w:rFonts w:ascii="Times New Roman" w:eastAsia="Calibri" w:hAnsi="Times New Roman" w:cs="Times New Roman"/>
          <w:color w:val="auto"/>
          <w:kern w:val="0"/>
          <w:sz w:val="12"/>
          <w:szCs w:val="12"/>
        </w:rPr>
      </w:pPr>
    </w:p>
    <w:p w:rsidR="00EE1D73" w:rsidRPr="00921C9C" w:rsidRDefault="00EE1D73" w:rsidP="00EE1D73">
      <w:pPr>
        <w:spacing w:after="0" w:line="240" w:lineRule="auto"/>
        <w:rPr>
          <w:rFonts w:ascii="Times New Roman" w:eastAsia="Calibri" w:hAnsi="Times New Roman" w:cs="Times New Roman"/>
          <w:color w:val="auto"/>
          <w:kern w:val="0"/>
          <w:sz w:val="12"/>
          <w:szCs w:val="12"/>
        </w:rPr>
      </w:pPr>
    </w:p>
    <w:p w:rsidR="00EE1D73" w:rsidRPr="00921C9C" w:rsidRDefault="00EE1D73" w:rsidP="00EE1D73">
      <w:pPr>
        <w:spacing w:after="0" w:line="240" w:lineRule="auto"/>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                                                                 _________________________ И.О.Ф.</w:t>
      </w:r>
    </w:p>
    <w:p w:rsidR="00EE1D73" w:rsidRPr="00921C9C" w:rsidRDefault="00EE1D73" w:rsidP="00EE1D73">
      <w:pPr>
        <w:spacing w:after="0" w:line="240" w:lineRule="auto"/>
        <w:rPr>
          <w:rFonts w:ascii="Times New Roman" w:eastAsia="Calibri" w:hAnsi="Times New Roman" w:cs="Times New Roman"/>
          <w:color w:val="auto"/>
          <w:kern w:val="0"/>
          <w:sz w:val="12"/>
          <w:szCs w:val="12"/>
        </w:rPr>
      </w:pPr>
    </w:p>
    <w:p w:rsidR="00EE1D73" w:rsidRPr="00921C9C" w:rsidRDefault="00EE1D73" w:rsidP="00EE1D73">
      <w:pPr>
        <w:spacing w:after="0" w:line="240" w:lineRule="auto"/>
        <w:rPr>
          <w:rFonts w:ascii="Times New Roman" w:eastAsia="Calibri" w:hAnsi="Times New Roman" w:cs="Times New Roman"/>
          <w:color w:val="auto"/>
          <w:kern w:val="0"/>
          <w:sz w:val="12"/>
          <w:szCs w:val="12"/>
        </w:rPr>
      </w:pPr>
    </w:p>
    <w:p w:rsidR="00EE1D73" w:rsidRPr="00921C9C" w:rsidRDefault="00EE1D73" w:rsidP="00EE1D73">
      <w:pPr>
        <w:spacing w:after="0" w:line="240" w:lineRule="auto"/>
        <w:rPr>
          <w:rFonts w:ascii="Times New Roman" w:eastAsia="Calibri" w:hAnsi="Times New Roman" w:cs="Times New Roman"/>
          <w:color w:val="auto"/>
          <w:kern w:val="0"/>
          <w:sz w:val="12"/>
          <w:szCs w:val="12"/>
        </w:rPr>
      </w:pPr>
    </w:p>
    <w:p w:rsidR="00EE1D73" w:rsidRPr="00921C9C" w:rsidRDefault="00EE1D73" w:rsidP="00EE1D73">
      <w:pPr>
        <w:spacing w:after="0" w:line="240" w:lineRule="auto"/>
        <w:ind w:left="7797"/>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Приложение  4</w:t>
      </w:r>
    </w:p>
    <w:p w:rsidR="00EE1D73" w:rsidRPr="00921C9C" w:rsidRDefault="00EE1D73" w:rsidP="00EE1D73">
      <w:pPr>
        <w:spacing w:after="0" w:line="240" w:lineRule="auto"/>
        <w:ind w:left="7797"/>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 к Порядку субсидирования затрат субъ</w:t>
      </w:r>
      <w:r>
        <w:rPr>
          <w:rFonts w:ascii="Times New Roman" w:eastAsia="Calibri" w:hAnsi="Times New Roman" w:cs="Times New Roman"/>
          <w:color w:val="auto"/>
          <w:kern w:val="0"/>
          <w:sz w:val="12"/>
          <w:szCs w:val="12"/>
        </w:rPr>
        <w:t xml:space="preserve">ектов  малого и (или) среднего </w:t>
      </w:r>
      <w:r w:rsidRPr="00921C9C">
        <w:rPr>
          <w:rFonts w:ascii="Times New Roman" w:eastAsia="Calibri" w:hAnsi="Times New Roman" w:cs="Times New Roman"/>
          <w:color w:val="auto"/>
          <w:kern w:val="0"/>
          <w:sz w:val="12"/>
          <w:szCs w:val="12"/>
        </w:rPr>
        <w:t>предпринимательства</w:t>
      </w:r>
      <w:r>
        <w:rPr>
          <w:rFonts w:ascii="Times New Roman" w:eastAsia="Calibri" w:hAnsi="Times New Roman" w:cs="Times New Roman"/>
          <w:color w:val="auto"/>
          <w:kern w:val="0"/>
          <w:sz w:val="12"/>
          <w:szCs w:val="12"/>
        </w:rPr>
        <w:t xml:space="preserve"> </w:t>
      </w:r>
      <w:r w:rsidRPr="00921C9C">
        <w:rPr>
          <w:rFonts w:ascii="Times New Roman" w:eastAsia="Calibri" w:hAnsi="Times New Roman" w:cs="Times New Roman"/>
          <w:color w:val="auto"/>
          <w:kern w:val="0"/>
          <w:sz w:val="12"/>
          <w:szCs w:val="12"/>
        </w:rPr>
        <w:t>в области ремесел и народных художественных промыслов на сырье, расходные материалы и инструменты,</w:t>
      </w:r>
      <w:r>
        <w:rPr>
          <w:rFonts w:ascii="Times New Roman" w:eastAsia="Calibri" w:hAnsi="Times New Roman" w:cs="Times New Roman"/>
          <w:color w:val="auto"/>
          <w:kern w:val="0"/>
          <w:sz w:val="12"/>
          <w:szCs w:val="12"/>
        </w:rPr>
        <w:t xml:space="preserve"> </w:t>
      </w:r>
      <w:r w:rsidRPr="00921C9C">
        <w:rPr>
          <w:rFonts w:ascii="Times New Roman" w:eastAsia="Calibri" w:hAnsi="Times New Roman" w:cs="Times New Roman"/>
          <w:color w:val="auto"/>
          <w:kern w:val="0"/>
          <w:sz w:val="12"/>
          <w:szCs w:val="12"/>
        </w:rPr>
        <w:t>необходимые для изготовления продукции и изделий</w:t>
      </w:r>
    </w:p>
    <w:p w:rsidR="00EE1D73" w:rsidRPr="00921C9C" w:rsidRDefault="00EE1D73" w:rsidP="00EE1D73">
      <w:pPr>
        <w:spacing w:after="0" w:line="240" w:lineRule="auto"/>
        <w:rPr>
          <w:rFonts w:ascii="Times New Roman" w:eastAsia="Calibri" w:hAnsi="Times New Roman" w:cs="Times New Roman"/>
          <w:color w:val="auto"/>
          <w:kern w:val="0"/>
          <w:sz w:val="12"/>
          <w:szCs w:val="12"/>
        </w:rPr>
      </w:pPr>
    </w:p>
    <w:p w:rsidR="00EE1D73"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ПЕРЕЧЕНЬ</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Default="00EE1D73" w:rsidP="00EE1D73">
      <w:pPr>
        <w:spacing w:after="0" w:line="240" w:lineRule="auto"/>
        <w:jc w:val="center"/>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ВИДОВ РЕМЕСЛЕННОЙ ДЕЯТЕЛЬНОСТИ, ПОДЛЕЖАЩИХ СУБСИДИРОВАНИЮ</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8"/>
        <w:gridCol w:w="3633"/>
        <w:gridCol w:w="3880"/>
      </w:tblGrid>
      <w:tr w:rsidR="00EE1D73" w:rsidRPr="00921C9C" w:rsidTr="00EE1D73">
        <w:tc>
          <w:tcPr>
            <w:tcW w:w="675" w:type="dxa"/>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 </w:t>
            </w:r>
            <w:proofErr w:type="spellStart"/>
            <w:r w:rsidRPr="00921C9C">
              <w:rPr>
                <w:rFonts w:ascii="Times New Roman" w:eastAsia="Calibri" w:hAnsi="Times New Roman" w:cs="Times New Roman"/>
                <w:color w:val="auto"/>
                <w:kern w:val="0"/>
                <w:sz w:val="12"/>
                <w:szCs w:val="12"/>
              </w:rPr>
              <w:t>пп</w:t>
            </w:r>
            <w:proofErr w:type="spellEnd"/>
          </w:p>
        </w:tc>
        <w:tc>
          <w:tcPr>
            <w:tcW w:w="1418" w:type="dxa"/>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Коды по ОКВЭД</w:t>
            </w:r>
          </w:p>
        </w:tc>
        <w:tc>
          <w:tcPr>
            <w:tcW w:w="3633" w:type="dxa"/>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rPr>
            </w:pPr>
            <w:r>
              <w:rPr>
                <w:rFonts w:ascii="Times New Roman" w:eastAsia="Calibri" w:hAnsi="Times New Roman" w:cs="Times New Roman"/>
                <w:color w:val="auto"/>
                <w:kern w:val="0"/>
                <w:sz w:val="12"/>
                <w:szCs w:val="12"/>
              </w:rPr>
              <w:t xml:space="preserve">Класс экономической </w:t>
            </w:r>
            <w:r w:rsidRPr="00921C9C">
              <w:rPr>
                <w:rFonts w:ascii="Times New Roman" w:eastAsia="Calibri" w:hAnsi="Times New Roman" w:cs="Times New Roman"/>
                <w:color w:val="auto"/>
                <w:kern w:val="0"/>
                <w:sz w:val="12"/>
                <w:szCs w:val="12"/>
              </w:rPr>
              <w:t xml:space="preserve">деятельности по ОКВЭД   </w:t>
            </w:r>
          </w:p>
        </w:tc>
        <w:tc>
          <w:tcPr>
            <w:tcW w:w="3880"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Вид ремесленной деятельности</w:t>
            </w:r>
          </w:p>
        </w:tc>
      </w:tr>
      <w:tr w:rsidR="00EE1D73" w:rsidRPr="00921C9C" w:rsidTr="00EE1D73">
        <w:tc>
          <w:tcPr>
            <w:tcW w:w="675" w:type="dxa"/>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1</w:t>
            </w:r>
          </w:p>
        </w:tc>
        <w:tc>
          <w:tcPr>
            <w:tcW w:w="1418" w:type="dxa"/>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17.1 - 17.3</w:t>
            </w:r>
          </w:p>
        </w:tc>
        <w:tc>
          <w:tcPr>
            <w:tcW w:w="3633"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Текстильное производство   </w:t>
            </w:r>
          </w:p>
        </w:tc>
        <w:tc>
          <w:tcPr>
            <w:tcW w:w="3880"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Лоскутное дело, ручное</w:t>
            </w:r>
            <w:r>
              <w:rPr>
                <w:rFonts w:ascii="Times New Roman" w:eastAsia="Calibri" w:hAnsi="Times New Roman" w:cs="Times New Roman"/>
                <w:color w:val="auto"/>
                <w:kern w:val="0"/>
                <w:sz w:val="12"/>
                <w:szCs w:val="12"/>
              </w:rPr>
              <w:t xml:space="preserve"> </w:t>
            </w:r>
            <w:r w:rsidRPr="00921C9C">
              <w:rPr>
                <w:rFonts w:ascii="Times New Roman" w:eastAsia="Calibri" w:hAnsi="Times New Roman" w:cs="Times New Roman"/>
                <w:color w:val="auto"/>
                <w:kern w:val="0"/>
                <w:sz w:val="12"/>
                <w:szCs w:val="12"/>
              </w:rPr>
              <w:t>ткачество, кружевоплетение</w:t>
            </w:r>
            <w:r>
              <w:rPr>
                <w:rFonts w:ascii="Times New Roman" w:eastAsia="Calibri" w:hAnsi="Times New Roman" w:cs="Times New Roman"/>
                <w:color w:val="auto"/>
                <w:kern w:val="0"/>
                <w:sz w:val="12"/>
                <w:szCs w:val="12"/>
              </w:rPr>
              <w:t xml:space="preserve"> </w:t>
            </w:r>
            <w:r w:rsidRPr="00921C9C">
              <w:rPr>
                <w:rFonts w:ascii="Times New Roman" w:eastAsia="Calibri" w:hAnsi="Times New Roman" w:cs="Times New Roman"/>
                <w:color w:val="auto"/>
                <w:kern w:val="0"/>
                <w:sz w:val="12"/>
                <w:szCs w:val="12"/>
              </w:rPr>
              <w:t>роспись по технологии, "батик", ручное,  художественн</w:t>
            </w:r>
            <w:r>
              <w:rPr>
                <w:rFonts w:ascii="Times New Roman" w:eastAsia="Calibri" w:hAnsi="Times New Roman" w:cs="Times New Roman"/>
                <w:color w:val="auto"/>
                <w:kern w:val="0"/>
                <w:sz w:val="12"/>
                <w:szCs w:val="12"/>
              </w:rPr>
              <w:t xml:space="preserve">ое вязание                     </w:t>
            </w:r>
          </w:p>
        </w:tc>
      </w:tr>
      <w:tr w:rsidR="00EE1D73" w:rsidRPr="00921C9C" w:rsidTr="00EE1D73">
        <w:tc>
          <w:tcPr>
            <w:tcW w:w="675" w:type="dxa"/>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2</w:t>
            </w:r>
          </w:p>
        </w:tc>
        <w:tc>
          <w:tcPr>
            <w:tcW w:w="1418" w:type="dxa"/>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18.2</w:t>
            </w:r>
          </w:p>
        </w:tc>
        <w:tc>
          <w:tcPr>
            <w:tcW w:w="3633"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Производство одежды из текстильных материалов и аксессуаров одежды</w:t>
            </w:r>
          </w:p>
        </w:tc>
        <w:tc>
          <w:tcPr>
            <w:tcW w:w="3880"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Производство одежды из текстильных материалов и аксессуаров одежды</w:t>
            </w:r>
          </w:p>
        </w:tc>
      </w:tr>
      <w:tr w:rsidR="00EE1D73" w:rsidRPr="00921C9C" w:rsidTr="00EE1D73">
        <w:tc>
          <w:tcPr>
            <w:tcW w:w="675" w:type="dxa"/>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3</w:t>
            </w:r>
          </w:p>
        </w:tc>
        <w:tc>
          <w:tcPr>
            <w:tcW w:w="1418" w:type="dxa"/>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20.4</w:t>
            </w:r>
          </w:p>
        </w:tc>
        <w:tc>
          <w:tcPr>
            <w:tcW w:w="3633"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Производство деревянной тары</w:t>
            </w:r>
          </w:p>
        </w:tc>
        <w:tc>
          <w:tcPr>
            <w:tcW w:w="3880" w:type="dxa"/>
            <w:shd w:val="clear" w:color="auto" w:fill="auto"/>
          </w:tcPr>
          <w:p w:rsidR="00EE1D73" w:rsidRPr="00921C9C" w:rsidRDefault="00EE1D73" w:rsidP="00EE1D73">
            <w:pPr>
              <w:keepNext/>
              <w:spacing w:after="0" w:line="240" w:lineRule="auto"/>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производство деревянных упаковочных ящиков, коробок, решетчатой тары, барабанов и аналогичной деревянной тары и ее частей</w:t>
            </w:r>
          </w:p>
          <w:p w:rsidR="00EE1D73" w:rsidRPr="00921C9C" w:rsidRDefault="00EE1D73" w:rsidP="00EE1D73">
            <w:pPr>
              <w:keepNext/>
              <w:spacing w:after="0" w:line="240" w:lineRule="auto"/>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производство деревянных поддонов, стеллажей и прочих деревянных грузовых платформ</w:t>
            </w:r>
          </w:p>
          <w:p w:rsidR="00EE1D73" w:rsidRPr="00921C9C" w:rsidRDefault="00EE1D73" w:rsidP="00EE1D73">
            <w:pPr>
              <w:keepNext/>
              <w:spacing w:after="0" w:line="240" w:lineRule="auto"/>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производство деревянных бочек, чанов, кадок и других бондарных изделий и их частей</w:t>
            </w:r>
          </w:p>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hAnsi="Times New Roman" w:cs="Times New Roman"/>
                <w:color w:val="auto"/>
                <w:kern w:val="0"/>
                <w:sz w:val="12"/>
                <w:szCs w:val="12"/>
              </w:rPr>
              <w:t>- производство деревянных кабельных барабанов</w:t>
            </w:r>
          </w:p>
        </w:tc>
      </w:tr>
      <w:tr w:rsidR="00EE1D73" w:rsidRPr="00921C9C" w:rsidTr="00EE1D73">
        <w:tc>
          <w:tcPr>
            <w:tcW w:w="675" w:type="dxa"/>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4</w:t>
            </w:r>
          </w:p>
        </w:tc>
        <w:tc>
          <w:tcPr>
            <w:tcW w:w="1418" w:type="dxa"/>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26.1 - 26.9</w:t>
            </w:r>
          </w:p>
        </w:tc>
        <w:tc>
          <w:tcPr>
            <w:tcW w:w="3633"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Производство прочих     неметаллических минеральных  продуктов    </w:t>
            </w:r>
          </w:p>
        </w:tc>
        <w:tc>
          <w:tcPr>
            <w:tcW w:w="3880"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Изготовление изделий  из стекла (кроме окон, дверей), гончарное дело,    изготовление изделий   из керамики                            </w:t>
            </w:r>
          </w:p>
        </w:tc>
      </w:tr>
      <w:tr w:rsidR="00EE1D73" w:rsidRPr="00921C9C" w:rsidTr="00EE1D73">
        <w:tc>
          <w:tcPr>
            <w:tcW w:w="675" w:type="dxa"/>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5</w:t>
            </w:r>
          </w:p>
        </w:tc>
        <w:tc>
          <w:tcPr>
            <w:tcW w:w="1418" w:type="dxa"/>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27.3</w:t>
            </w:r>
          </w:p>
        </w:tc>
        <w:tc>
          <w:tcPr>
            <w:tcW w:w="3633"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Производство прочей продукции из черных металлов, не включенной в другие группировки.</w:t>
            </w:r>
          </w:p>
        </w:tc>
        <w:tc>
          <w:tcPr>
            <w:tcW w:w="3880"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Художественное литье       </w:t>
            </w:r>
          </w:p>
        </w:tc>
      </w:tr>
      <w:tr w:rsidR="00EE1D73" w:rsidRPr="00921C9C" w:rsidTr="00EE1D73">
        <w:tc>
          <w:tcPr>
            <w:tcW w:w="675" w:type="dxa"/>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6</w:t>
            </w:r>
          </w:p>
        </w:tc>
        <w:tc>
          <w:tcPr>
            <w:tcW w:w="1418" w:type="dxa"/>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28.12</w:t>
            </w:r>
          </w:p>
        </w:tc>
        <w:tc>
          <w:tcPr>
            <w:tcW w:w="3633"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Производство строительных металлических конструкций и изделий</w:t>
            </w:r>
          </w:p>
        </w:tc>
        <w:tc>
          <w:tcPr>
            <w:tcW w:w="3880"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производство металлических дверных и оконных блоков, оконных рам и дверных полотен, ставней, ворот</w:t>
            </w:r>
          </w:p>
        </w:tc>
      </w:tr>
      <w:tr w:rsidR="00EE1D73" w:rsidRPr="00921C9C" w:rsidTr="00EE1D73">
        <w:tc>
          <w:tcPr>
            <w:tcW w:w="675" w:type="dxa"/>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7</w:t>
            </w:r>
          </w:p>
        </w:tc>
        <w:tc>
          <w:tcPr>
            <w:tcW w:w="1418" w:type="dxa"/>
            <w:shd w:val="clear" w:color="auto" w:fill="auto"/>
          </w:tcPr>
          <w:p w:rsidR="00EE1D73" w:rsidRPr="00921C9C" w:rsidRDefault="00EE1D73" w:rsidP="00EE1D73">
            <w:pPr>
              <w:spacing w:after="0" w:line="240" w:lineRule="auto"/>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36.1, 36.11, 36.12,</w:t>
            </w:r>
          </w:p>
          <w:p w:rsidR="00EE1D73" w:rsidRPr="00921C9C" w:rsidRDefault="00EE1D73" w:rsidP="00EE1D73">
            <w:pPr>
              <w:spacing w:after="0" w:line="240" w:lineRule="auto"/>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36.13, 36.14</w:t>
            </w:r>
          </w:p>
        </w:tc>
        <w:tc>
          <w:tcPr>
            <w:tcW w:w="3633"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Производство мебели</w:t>
            </w:r>
          </w:p>
        </w:tc>
        <w:tc>
          <w:tcPr>
            <w:tcW w:w="3880" w:type="dxa"/>
            <w:shd w:val="clear" w:color="auto" w:fill="auto"/>
          </w:tcPr>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ремонт и реставрацию мебели</w:t>
            </w:r>
          </w:p>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производство мебели по заказам населения</w:t>
            </w:r>
          </w:p>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производство частей мебели</w:t>
            </w:r>
          </w:p>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производство стульев и другой мебели для сидения из любого материала для офисов, рабочих и жилых помещений</w:t>
            </w:r>
          </w:p>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производство стульев и другой мебели для сидения из любого материала для театров, кинотеатров и т.п.</w:t>
            </w:r>
          </w:p>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производство стульев и другой мебели для сидения из любого материала для транспортных средств</w:t>
            </w:r>
          </w:p>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Эта группировка также включает:</w:t>
            </w:r>
          </w:p>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отделку (обивку стульев и другой мебели для сидения и т.п. отделку)</w:t>
            </w:r>
          </w:p>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производство специальной мебели для магазинов: прилавков, витрин, полок и т.п.</w:t>
            </w:r>
          </w:p>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производство мебели для офисов, рабочих помещений, учебных заведений, предприятий общественного питания, бытового обслуживания и т.п.</w:t>
            </w:r>
          </w:p>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производство специализированной, в том числе встраиваемой, кухонной мебели</w:t>
            </w:r>
          </w:p>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 производство мебели из любых материалов для спальни, столовой, общей комнаты и других жилых помещений, производство садовой мебели, включая </w:t>
            </w:r>
            <w:proofErr w:type="gramStart"/>
            <w:r w:rsidRPr="00921C9C">
              <w:rPr>
                <w:rFonts w:ascii="Times New Roman" w:eastAsia="Calibri" w:hAnsi="Times New Roman" w:cs="Times New Roman"/>
                <w:color w:val="auto"/>
                <w:kern w:val="0"/>
                <w:sz w:val="12"/>
                <w:szCs w:val="12"/>
              </w:rPr>
              <w:t>плетеную</w:t>
            </w:r>
            <w:proofErr w:type="gramEnd"/>
            <w:r w:rsidRPr="00921C9C">
              <w:rPr>
                <w:rFonts w:ascii="Times New Roman" w:eastAsia="Calibri" w:hAnsi="Times New Roman" w:cs="Times New Roman"/>
                <w:color w:val="auto"/>
                <w:kern w:val="0"/>
                <w:sz w:val="12"/>
                <w:szCs w:val="12"/>
              </w:rPr>
              <w:t>, и т.п.</w:t>
            </w:r>
          </w:p>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отделка мебели, кроме стульев и другой мебели для сидения (пульверизационную обработку, окрашивание, полирование, лакирование и обивку)</w:t>
            </w:r>
          </w:p>
        </w:tc>
      </w:tr>
    </w:tbl>
    <w:p w:rsidR="00EE1D73" w:rsidRPr="00921C9C" w:rsidRDefault="00EE1D73" w:rsidP="00EE1D73">
      <w:pPr>
        <w:spacing w:after="0" w:line="240" w:lineRule="auto"/>
        <w:rPr>
          <w:rFonts w:ascii="Times New Roman" w:eastAsia="Calibri" w:hAnsi="Times New Roman" w:cs="Times New Roman"/>
          <w:color w:val="auto"/>
          <w:kern w:val="0"/>
          <w:sz w:val="12"/>
          <w:szCs w:val="12"/>
        </w:rPr>
      </w:pPr>
    </w:p>
    <w:p w:rsidR="00EE1D73" w:rsidRPr="00921C9C" w:rsidRDefault="00EE1D73" w:rsidP="00EE1D73">
      <w:pPr>
        <w:spacing w:after="0" w:line="240" w:lineRule="auto"/>
        <w:rPr>
          <w:rFonts w:ascii="Times New Roman" w:eastAsia="Calibri" w:hAnsi="Times New Roman" w:cs="Times New Roman"/>
          <w:color w:val="auto"/>
          <w:kern w:val="0"/>
          <w:sz w:val="12"/>
          <w:szCs w:val="12"/>
        </w:rPr>
      </w:pPr>
    </w:p>
    <w:p w:rsidR="00EE1D73" w:rsidRPr="00921C9C" w:rsidRDefault="00EE1D73" w:rsidP="00EE1D73">
      <w:pPr>
        <w:spacing w:after="0" w:line="240" w:lineRule="auto"/>
        <w:rPr>
          <w:rFonts w:ascii="Times New Roman" w:eastAsia="Calibri" w:hAnsi="Times New Roman" w:cs="Times New Roman"/>
          <w:color w:val="auto"/>
          <w:kern w:val="0"/>
          <w:sz w:val="12"/>
          <w:szCs w:val="12"/>
        </w:rPr>
      </w:pP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lastRenderedPageBreak/>
        <w:t>Приложение 2</w:t>
      </w: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 подпрограмме «Финансовая поддержка малого</w:t>
      </w:r>
    </w:p>
    <w:p w:rsidR="00EE1D73" w:rsidRPr="00921C9C" w:rsidRDefault="00EE1D73" w:rsidP="00EE1D73">
      <w:pPr>
        <w:keepNext/>
        <w:spacing w:after="0" w:line="240" w:lineRule="auto"/>
        <w:ind w:left="7797"/>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 и среднего предпринимательства»</w:t>
      </w:r>
    </w:p>
    <w:p w:rsidR="00EE1D73" w:rsidRPr="00921C9C" w:rsidRDefault="00EE1D73" w:rsidP="00EE1D73">
      <w:pPr>
        <w:keepNext/>
        <w:spacing w:after="0" w:line="240" w:lineRule="auto"/>
        <w:jc w:val="right"/>
        <w:outlineLvl w:val="3"/>
        <w:rPr>
          <w:rFonts w:ascii="Times New Roman" w:hAnsi="Times New Roman" w:cs="Times New Roman"/>
          <w:color w:val="auto"/>
          <w:kern w:val="0"/>
          <w:sz w:val="12"/>
          <w:szCs w:val="12"/>
        </w:rPr>
      </w:pPr>
    </w:p>
    <w:p w:rsidR="00EE1D73" w:rsidRPr="00921C9C" w:rsidRDefault="00EE1D73" w:rsidP="00EE1D73">
      <w:pPr>
        <w:keepNext/>
        <w:spacing w:after="0" w:line="240" w:lineRule="auto"/>
        <w:jc w:val="right"/>
        <w:outlineLvl w:val="3"/>
        <w:rPr>
          <w:rFonts w:ascii="Times New Roman" w:hAnsi="Times New Roman" w:cs="Times New Roman"/>
          <w:color w:val="auto"/>
          <w:kern w:val="0"/>
          <w:sz w:val="12"/>
          <w:szCs w:val="12"/>
        </w:rPr>
      </w:pPr>
    </w:p>
    <w:p w:rsidR="00EE1D73" w:rsidRPr="00921C9C" w:rsidRDefault="00EE1D73" w:rsidP="00EE1D73">
      <w:pPr>
        <w:keepNext/>
        <w:spacing w:after="0" w:line="240" w:lineRule="auto"/>
        <w:jc w:val="center"/>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Порядок</w:t>
      </w:r>
    </w:p>
    <w:p w:rsidR="00EE1D73" w:rsidRPr="00921C9C" w:rsidRDefault="00EE1D73" w:rsidP="00EE1D73">
      <w:pPr>
        <w:keepNext/>
        <w:spacing w:after="0" w:line="240" w:lineRule="auto"/>
        <w:jc w:val="center"/>
        <w:outlineLvl w:val="3"/>
        <w:rPr>
          <w:rFonts w:ascii="Times New Roman" w:hAnsi="Times New Roman" w:cs="Times New Roman"/>
          <w:b/>
          <w:color w:val="auto"/>
          <w:kern w:val="0"/>
          <w:sz w:val="12"/>
          <w:szCs w:val="12"/>
        </w:rPr>
      </w:pPr>
    </w:p>
    <w:p w:rsidR="00EE1D73" w:rsidRPr="00921C9C" w:rsidRDefault="00EE1D73" w:rsidP="00EE1D73">
      <w:pPr>
        <w:keepNext/>
        <w:spacing w:after="0" w:line="240" w:lineRule="auto"/>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EE1D73" w:rsidRPr="00921C9C" w:rsidRDefault="00EE1D73" w:rsidP="00EE1D73">
      <w:pPr>
        <w:keepNext/>
        <w:spacing w:after="0" w:line="240" w:lineRule="auto"/>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Настоящий Порядок  устанавливает условия и порядок предоставления муниципальной поддержки в форме субсидий  субъектам малого и (или) среднего предпринимательства на компенсацию  части затрат, связанных с </w:t>
      </w:r>
      <w:proofErr w:type="spellStart"/>
      <w:proofErr w:type="gramStart"/>
      <w:r w:rsidRPr="00921C9C">
        <w:rPr>
          <w:rFonts w:ascii="Times New Roman" w:hAnsi="Times New Roman" w:cs="Times New Roman"/>
          <w:color w:val="auto"/>
          <w:kern w:val="0"/>
          <w:sz w:val="12"/>
          <w:szCs w:val="12"/>
        </w:rPr>
        <w:t>с</w:t>
      </w:r>
      <w:proofErr w:type="spellEnd"/>
      <w:proofErr w:type="gramEnd"/>
      <w:r w:rsidRPr="00921C9C">
        <w:rPr>
          <w:rFonts w:ascii="Times New Roman" w:hAnsi="Times New Roman" w:cs="Times New Roman"/>
          <w:color w:val="auto"/>
          <w:kern w:val="0"/>
          <w:sz w:val="12"/>
          <w:szCs w:val="12"/>
        </w:rPr>
        <w:t xml:space="preserve"> приобретением оборудования в целях создания и (или) развития и (или) модернизации производства товаров.</w:t>
      </w:r>
    </w:p>
    <w:p w:rsidR="00EE1D73" w:rsidRPr="00921C9C" w:rsidRDefault="00EE1D73" w:rsidP="00EE1D73">
      <w:pPr>
        <w:keepNext/>
        <w:spacing w:after="0" w:line="240" w:lineRule="auto"/>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ab/>
      </w:r>
    </w:p>
    <w:p w:rsidR="00EE1D73" w:rsidRDefault="00EE1D73" w:rsidP="00EE1D73">
      <w:pPr>
        <w:keepNext/>
        <w:spacing w:after="0" w:line="240" w:lineRule="auto"/>
        <w:ind w:firstLine="284"/>
        <w:jc w:val="both"/>
        <w:outlineLvl w:val="3"/>
        <w:rPr>
          <w:rFonts w:ascii="Times New Roman" w:hAnsi="Times New Roman" w:cs="Times New Roman"/>
          <w:b/>
          <w:color w:val="auto"/>
          <w:kern w:val="0"/>
          <w:sz w:val="12"/>
          <w:szCs w:val="12"/>
        </w:rPr>
      </w:pPr>
      <w:r w:rsidRPr="00921C9C">
        <w:rPr>
          <w:rFonts w:ascii="Times New Roman" w:hAnsi="Times New Roman" w:cs="Times New Roman"/>
          <w:color w:val="auto"/>
          <w:kern w:val="0"/>
          <w:sz w:val="12"/>
          <w:szCs w:val="12"/>
        </w:rPr>
        <w:t xml:space="preserve"> Раздел1</w:t>
      </w:r>
      <w:r w:rsidRPr="00921C9C">
        <w:rPr>
          <w:rFonts w:ascii="Times New Roman" w:hAnsi="Times New Roman" w:cs="Times New Roman"/>
          <w:b/>
          <w:color w:val="auto"/>
          <w:kern w:val="0"/>
          <w:sz w:val="12"/>
          <w:szCs w:val="12"/>
        </w:rPr>
        <w:t>ОБЩИЕ ПОЛОЖЕНИЯ</w:t>
      </w:r>
    </w:p>
    <w:p w:rsidR="00EE1D73" w:rsidRPr="00921C9C" w:rsidRDefault="00EE1D73" w:rsidP="00EE1D73">
      <w:pPr>
        <w:keepNext/>
        <w:spacing w:after="0" w:line="240" w:lineRule="auto"/>
        <w:ind w:firstLine="284"/>
        <w:jc w:val="both"/>
        <w:outlineLvl w:val="3"/>
        <w:rPr>
          <w:rFonts w:ascii="Times New Roman" w:hAnsi="Times New Roman" w:cs="Times New Roman"/>
          <w:b/>
          <w:color w:val="auto"/>
          <w:kern w:val="0"/>
          <w:sz w:val="12"/>
          <w:szCs w:val="12"/>
        </w:rPr>
      </w:pP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proofErr w:type="gramStart"/>
      <w:r w:rsidRPr="00921C9C">
        <w:rPr>
          <w:rFonts w:ascii="Times New Roman" w:hAnsi="Times New Roman" w:cs="Times New Roman"/>
          <w:color w:val="auto"/>
          <w:kern w:val="0"/>
          <w:sz w:val="12"/>
          <w:szCs w:val="12"/>
        </w:rPr>
        <w:t>1.1 Получателями субсидии являются субъекты малого и (или) среднего предпринимательства, в отношении которых принято положительное решение о предоставлении субсидии</w:t>
      </w:r>
      <w:r>
        <w:rPr>
          <w:rFonts w:ascii="Times New Roman" w:hAnsi="Times New Roman" w:cs="Times New Roman"/>
          <w:color w:val="auto"/>
          <w:kern w:val="0"/>
          <w:sz w:val="12"/>
          <w:szCs w:val="12"/>
        </w:rPr>
        <w:t xml:space="preserve"> </w:t>
      </w:r>
      <w:r w:rsidRPr="00921C9C">
        <w:rPr>
          <w:rFonts w:ascii="Times New Roman" w:hAnsi="Times New Roman" w:cs="Times New Roman"/>
          <w:color w:val="auto"/>
          <w:kern w:val="0"/>
          <w:sz w:val="12"/>
          <w:szCs w:val="12"/>
        </w:rPr>
        <w:t>Право на получение субсидии имеют субъекты малого и (или) среднего предпринимательства, зарегистрированные на территории Красноярского края, осуществляющие свою деятельность на территории Каратузского района у которых отсутствует просроченная задолженность по налоговым и иным обязательным платежам в бюджетную систему Российской Федерации.</w:t>
      </w:r>
      <w:proofErr w:type="gramEnd"/>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1.2</w:t>
      </w:r>
      <w:proofErr w:type="gramStart"/>
      <w:r w:rsidRPr="00921C9C">
        <w:rPr>
          <w:rFonts w:ascii="Times New Roman" w:hAnsi="Times New Roman" w:cs="Times New Roman"/>
          <w:color w:val="auto"/>
          <w:kern w:val="0"/>
          <w:sz w:val="12"/>
          <w:szCs w:val="12"/>
        </w:rPr>
        <w:t>В</w:t>
      </w:r>
      <w:proofErr w:type="gramEnd"/>
      <w:r w:rsidRPr="00921C9C">
        <w:rPr>
          <w:rFonts w:ascii="Times New Roman" w:hAnsi="Times New Roman" w:cs="Times New Roman"/>
          <w:color w:val="auto"/>
          <w:kern w:val="0"/>
          <w:sz w:val="12"/>
          <w:szCs w:val="12"/>
        </w:rPr>
        <w:t xml:space="preserve"> настоящем Порядке используются следующие понятия:</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proofErr w:type="gramStart"/>
      <w:r w:rsidRPr="00921C9C">
        <w:rPr>
          <w:rFonts w:ascii="Times New Roman" w:hAnsi="Times New Roman" w:cs="Times New Roman"/>
          <w:color w:val="auto"/>
          <w:kern w:val="0"/>
          <w:sz w:val="12"/>
          <w:szCs w:val="12"/>
        </w:rPr>
        <w:t>- субъекты малого и (или)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ст. 4 Федерального закона от 24.07.2007 № 209-ФЗ "О развитии малого и</w:t>
      </w:r>
      <w:proofErr w:type="gramEnd"/>
      <w:r w:rsidRPr="00921C9C">
        <w:rPr>
          <w:rFonts w:ascii="Times New Roman" w:hAnsi="Times New Roman" w:cs="Times New Roman"/>
          <w:color w:val="auto"/>
          <w:kern w:val="0"/>
          <w:sz w:val="12"/>
          <w:szCs w:val="12"/>
        </w:rPr>
        <w:t xml:space="preserve"> среднего предпринимательства в Российской Федерации" (далее - Закон);</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заявител</w:t>
      </w:r>
      <w:proofErr w:type="gramStart"/>
      <w:r w:rsidRPr="00921C9C">
        <w:rPr>
          <w:rFonts w:ascii="Times New Roman" w:hAnsi="Times New Roman" w:cs="Times New Roman"/>
          <w:color w:val="auto"/>
          <w:kern w:val="0"/>
          <w:sz w:val="12"/>
          <w:szCs w:val="12"/>
        </w:rPr>
        <w:t>ь-</w:t>
      </w:r>
      <w:proofErr w:type="gramEnd"/>
      <w:r w:rsidRPr="00921C9C">
        <w:rPr>
          <w:rFonts w:ascii="Times New Roman" w:hAnsi="Times New Roman" w:cs="Times New Roman"/>
          <w:color w:val="auto"/>
          <w:kern w:val="0"/>
          <w:sz w:val="12"/>
          <w:szCs w:val="12"/>
        </w:rPr>
        <w:t xml:space="preserve"> субъект малого и (или) среднего предпринимательства, подавший заявление о предоставлении субсидии;</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получатель-субъект малого и (или) среднего предпринимательства (далее МСП), в отношении заявки которого принято положительное решение о предоставлении субсидии;</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главный распорядитель - распорядитель бюджетных средств, направляемых на возмещение части затрат, связанных с реализацией проектов;</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1.3 Субсидии предоставляются субъектам малого и (или) среднего предпринимательства на конкурсной основе за счёт бюджетных средств, предусмотренных на реализацию данного мероприятия. </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1.4 Организатором конкурса  является администрация Каратузского района (далее – Администрации). </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1.5 Решение о предоставлении субсидии принимается конкурсной комиссией по конкурсному отбору</w:t>
      </w:r>
      <w:r>
        <w:rPr>
          <w:rFonts w:ascii="Times New Roman" w:eastAsia="Calibri" w:hAnsi="Times New Roman" w:cs="Times New Roman"/>
          <w:color w:val="auto"/>
          <w:kern w:val="0"/>
          <w:sz w:val="12"/>
          <w:szCs w:val="12"/>
        </w:rPr>
        <w:t xml:space="preserve"> </w:t>
      </w:r>
      <w:r w:rsidRPr="00921C9C">
        <w:rPr>
          <w:rFonts w:ascii="Times New Roman" w:eastAsia="Calibri" w:hAnsi="Times New Roman" w:cs="Times New Roman"/>
          <w:color w:val="auto"/>
          <w:kern w:val="0"/>
          <w:sz w:val="12"/>
          <w:szCs w:val="12"/>
        </w:rPr>
        <w:t xml:space="preserve">технико-экономических обоснований приобретения оборудования в целях создания и (или) развития и (или) модернизации производства товаров (далее – Конкурсная комиссия). </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1.6. Сроки проведения конкурса и состав Конкурсной комиссии утверждаются постановлением администрации Каратузского района. В состав Конкурсной комиссии в обязательном порядке входит не менее двух представителей Координационного совета по развитию малого и среднего предпринимательства в Каратузском районе и представители некоммерческих организаций, выражающих интересы субъектов малого и среднего предпринимательства (по согласованию). </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1.7. Субсидия предоставляется на возмещение субъекту МСП части затрат, связанных с приобретением оборудования в целях создания и (или) развития и (или) модернизации производства товаров (далее – затраты).</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Под развитием производства в настоящем Порядке понимаются процессы, направленные на увеличение сложности, улучшение качества, появление новых элементов и объектов производства.</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Под модернизацией производства в настоящем Порядке понимается усовершенствование, обновление производства, в том числе машин, оборудования, технологических процессов, приведение их в соответствие с новыми требованиями и нормами, техническими условиями, показателями качества.</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Субсидия предоставляется при условии, что оборудование является новой техникой, не было в употреблении и с момента его  выпуска прошло не более трех лет. </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proofErr w:type="gramStart"/>
      <w:r w:rsidRPr="00921C9C">
        <w:rPr>
          <w:rFonts w:ascii="Times New Roman" w:eastAsia="Calibri" w:hAnsi="Times New Roman" w:cs="Times New Roman"/>
          <w:color w:val="auto"/>
          <w:kern w:val="0"/>
          <w:sz w:val="12"/>
          <w:szCs w:val="12"/>
        </w:rPr>
        <w:t>Под оборудованием понимается приобретение оборудования, устройств, механизмов, автотранспортных средств, приборов, аппаратов, агрегатов, установок машин, средств и технологий, соответствующих кодам подраздела 14 «Машины и оборудования», а также кодами 15 3410020-15 3410226, 15 3410340-153410442, 15 342140-153420219, 15 3599300-15 3599309 подраздела 15 «Средства транспортные» Общероссийского классификатора основных средств, утвержденного постановлением Госстандарта Российской Федерации от 26.12.1994 № 359.</w:t>
      </w:r>
      <w:proofErr w:type="gramEnd"/>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1.8. Право на участие в конкурсе имеют все субъекты МСП, осуществляющие хозяйственную деятельность на территории Каратузского района. </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1.9. Поддержка не может оказываться в отношении субъектов малого и (или) среднего предпринимательства:</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б) являющихся участниками соглашений о разделе продукции;</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в) </w:t>
      </w:r>
      <w:proofErr w:type="gramStart"/>
      <w:r w:rsidRPr="00921C9C">
        <w:rPr>
          <w:rFonts w:ascii="Times New Roman" w:hAnsi="Times New Roman" w:cs="Times New Roman"/>
          <w:color w:val="auto"/>
          <w:kern w:val="0"/>
          <w:sz w:val="12"/>
          <w:szCs w:val="12"/>
        </w:rPr>
        <w:t>осуществляющих</w:t>
      </w:r>
      <w:proofErr w:type="gramEnd"/>
      <w:r w:rsidRPr="00921C9C">
        <w:rPr>
          <w:rFonts w:ascii="Times New Roman" w:hAnsi="Times New Roman" w:cs="Times New Roman"/>
          <w:color w:val="auto"/>
          <w:kern w:val="0"/>
          <w:sz w:val="12"/>
          <w:szCs w:val="12"/>
        </w:rPr>
        <w:t xml:space="preserve"> предпринимательскую деятельность в сфере игорного бизнеса;</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г) </w:t>
      </w:r>
      <w:proofErr w:type="gramStart"/>
      <w:r w:rsidRPr="00921C9C">
        <w:rPr>
          <w:rFonts w:ascii="Times New Roman" w:hAnsi="Times New Roman" w:cs="Times New Roman"/>
          <w:color w:val="auto"/>
          <w:kern w:val="0"/>
          <w:sz w:val="12"/>
          <w:szCs w:val="12"/>
        </w:rPr>
        <w:t>являющихся</w:t>
      </w:r>
      <w:proofErr w:type="gramEnd"/>
      <w:r w:rsidRPr="00921C9C">
        <w:rPr>
          <w:rFonts w:ascii="Times New Roman" w:hAnsi="Times New Roman" w:cs="Times New Roman"/>
          <w:color w:val="auto"/>
          <w:kern w:val="0"/>
          <w:sz w:val="12"/>
          <w:szCs w:val="12"/>
        </w:rPr>
        <w:t xml:space="preserve">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Финансовая поддержка субъектов малого и (или) среднего предпринимательства, предусмотренная статьей 17 Закона, не может оказываться субъектам малого и (или)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II. УСЛОВИЯ ПРЕДОСТАВЛЕНИЯ СУБСИДИИ</w:t>
      </w:r>
    </w:p>
    <w:p w:rsidR="00EE1D73" w:rsidRPr="00921C9C" w:rsidRDefault="00EE1D73" w:rsidP="00EE1D73">
      <w:pPr>
        <w:spacing w:after="0" w:line="240" w:lineRule="auto"/>
        <w:ind w:firstLine="284"/>
        <w:rPr>
          <w:rFonts w:ascii="Times New Roman" w:eastAsia="Calibri" w:hAnsi="Times New Roman" w:cs="Times New Roman"/>
          <w:color w:val="auto"/>
          <w:kern w:val="0"/>
          <w:sz w:val="12"/>
          <w:szCs w:val="12"/>
        </w:rPr>
      </w:pP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2.1.  Субсидии предоставляются из расчета не более 50% произведенных затрат на один субъект малого и среднего предпринимательства, но не более 50,0 тыс. рублей одному субъекту малого или среднего предпринимательства  </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rPr>
      </w:pPr>
      <w:proofErr w:type="gramStart"/>
      <w:r w:rsidRPr="00921C9C">
        <w:rPr>
          <w:rFonts w:ascii="Times New Roman" w:eastAsia="Calibri" w:hAnsi="Times New Roman" w:cs="Times New Roman"/>
          <w:color w:val="auto"/>
          <w:kern w:val="0"/>
          <w:sz w:val="12"/>
          <w:szCs w:val="12"/>
        </w:rPr>
        <w:t xml:space="preserve">В случае поступления в бюджет района средств краевого бюджета по итогам конкурса по отбору муниципальных программ для предоставления субсидий бюджетам муниципальных образований края в целях </w:t>
      </w:r>
      <w:proofErr w:type="spellStart"/>
      <w:r w:rsidRPr="00921C9C">
        <w:rPr>
          <w:rFonts w:ascii="Times New Roman" w:eastAsia="Calibri" w:hAnsi="Times New Roman" w:cs="Times New Roman"/>
          <w:color w:val="auto"/>
          <w:kern w:val="0"/>
          <w:sz w:val="12"/>
          <w:szCs w:val="12"/>
        </w:rPr>
        <w:t>софинансирования</w:t>
      </w:r>
      <w:proofErr w:type="spellEnd"/>
      <w:r w:rsidRPr="00921C9C">
        <w:rPr>
          <w:rFonts w:ascii="Times New Roman" w:eastAsia="Calibri" w:hAnsi="Times New Roman" w:cs="Times New Roman"/>
          <w:color w:val="auto"/>
          <w:kern w:val="0"/>
          <w:sz w:val="12"/>
          <w:szCs w:val="12"/>
        </w:rPr>
        <w:t xml:space="preserve"> мероприятий по поддержке и развитию малого и среднего предпринимательства и со дня их зачисления на расчетный счет администрации района максимальный размер субсидии составляет 10,0 млн. руб. одному субъекту малого  и  (или) среднего предпринимательства.</w:t>
      </w:r>
      <w:proofErr w:type="gramEnd"/>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hAnsi="Times New Roman" w:cs="Times New Roman"/>
          <w:color w:val="auto"/>
          <w:kern w:val="0"/>
          <w:sz w:val="12"/>
          <w:szCs w:val="12"/>
        </w:rPr>
        <w:t xml:space="preserve">2.2.Финансовая поддержка субъектам малого и (или) среднего предпринимательства оказывается администрацией района на основании заявок, поданных субъектами малого и (или) среднего предпринимательства. </w:t>
      </w:r>
      <w:proofErr w:type="gramStart"/>
      <w:r w:rsidRPr="00921C9C">
        <w:rPr>
          <w:rFonts w:ascii="Times New Roman" w:hAnsi="Times New Roman" w:cs="Times New Roman"/>
          <w:color w:val="auto"/>
          <w:kern w:val="0"/>
          <w:sz w:val="12"/>
          <w:szCs w:val="12"/>
        </w:rPr>
        <w:t>Субсидии предоставляются в пределах средств, предусмотренных на эти цели в бюджете района на соответствующий финансовый год,  а также за счет средств межбюджетных трансфертов из федерального и краевого бюджетов.</w:t>
      </w:r>
      <w:proofErr w:type="gramEnd"/>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hAnsi="Times New Roman" w:cs="Times New Roman"/>
          <w:color w:val="auto"/>
          <w:kern w:val="0"/>
          <w:sz w:val="12"/>
          <w:szCs w:val="12"/>
        </w:rPr>
        <w:t>2.3.Субъект малого или среднего предпринимательства, претендующий на получение субсидии для участия в конкурсе, предоставляет в администрацию района следующие документы:</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hAnsi="Times New Roman" w:cs="Times New Roman"/>
          <w:color w:val="auto"/>
          <w:kern w:val="0"/>
          <w:sz w:val="12"/>
          <w:szCs w:val="12"/>
        </w:rPr>
        <w:t>-заявление на предоставление субсидии по форме согласно приложению № 1 к настоящему Порядку;</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hAnsi="Times New Roman" w:cs="Times New Roman"/>
          <w:color w:val="auto"/>
          <w:kern w:val="0"/>
          <w:sz w:val="12"/>
          <w:szCs w:val="12"/>
        </w:rPr>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1 января текущего года (предоставляется по инициативе заявителя);</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hAnsi="Times New Roman" w:cs="Times New Roman"/>
          <w:color w:val="auto"/>
          <w:kern w:val="0"/>
          <w:sz w:val="12"/>
          <w:szCs w:val="12"/>
        </w:rPr>
        <w:t>-справку Инспекции ФНС России по месту учета субъекта малого и (или) среднего предпринимательства о состоянии расчетов по налогам, сборам и взносам, выданную не ранее чем за 15 дней до даты подачи документов (предоставляется по инициативе заявителя);</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hAnsi="Times New Roman" w:cs="Times New Roman"/>
          <w:color w:val="auto"/>
          <w:kern w:val="0"/>
          <w:sz w:val="12"/>
          <w:szCs w:val="12"/>
        </w:rPr>
        <w:t>-справки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15 дней до даты подачи заявки (заявок) (предоставляется по инициативе заявителя);</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hAnsi="Times New Roman" w:cs="Times New Roman"/>
          <w:color w:val="auto"/>
          <w:kern w:val="0"/>
          <w:sz w:val="12"/>
          <w:szCs w:val="12"/>
        </w:rPr>
        <w:t>- заключенные субъектом малого и среднего предпринимательства договоры на приобретение в собственность оборудования;</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hAnsi="Times New Roman" w:cs="Times New Roman"/>
          <w:color w:val="auto"/>
          <w:kern w:val="0"/>
          <w:sz w:val="12"/>
          <w:szCs w:val="12"/>
        </w:rPr>
        <w:t>- платежные поручения, подтверждающие фактическую оплату субъектом малого и среднего предпринимательства оборудования и бухгалтерские документы, подтверждающие постановку на баланс указанного оборудования;</w:t>
      </w:r>
    </w:p>
    <w:p w:rsidR="00EE1D73" w:rsidRPr="00060689"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hAnsi="Times New Roman" w:cs="Times New Roman"/>
          <w:color w:val="auto"/>
          <w:kern w:val="0"/>
          <w:sz w:val="12"/>
          <w:szCs w:val="12"/>
        </w:rPr>
        <w:t>-копии бухгалтерского баланса (форма № 1), отчета о прибылях</w:t>
      </w:r>
      <w:r>
        <w:rPr>
          <w:rFonts w:ascii="Times New Roman" w:hAnsi="Times New Roman" w:cs="Times New Roman"/>
          <w:color w:val="auto"/>
          <w:kern w:val="0"/>
          <w:sz w:val="12"/>
          <w:szCs w:val="12"/>
        </w:rPr>
        <w:t xml:space="preserve"> </w:t>
      </w:r>
      <w:r w:rsidRPr="00921C9C">
        <w:rPr>
          <w:rFonts w:ascii="Times New Roman" w:hAnsi="Times New Roman" w:cs="Times New Roman"/>
          <w:color w:val="auto"/>
          <w:kern w:val="0"/>
          <w:sz w:val="12"/>
          <w:szCs w:val="12"/>
        </w:rPr>
        <w:t>и убытках (форма № 2) за предшествующий календарный год и последний отчетный период, заверенные заявителем. Для субъектов малого и (или) среднего предпринимательства, применявших в отчетном периоде специальные режимы налогообложения, и индивидуальных предпринимателей, применяющих общеустановленную систему налогообложения, справку об имущественном и финансовом состоянии согласно приложению № 4 к настоящему Порядку;</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технико-экономическое обоснование приобретения оборудования в целях создания и (или) развития, и (или) модернизации производства товаров;</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пояснительную записку.</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Критерии оценки </w:t>
      </w:r>
      <w:proofErr w:type="gramStart"/>
      <w:r w:rsidRPr="00921C9C">
        <w:rPr>
          <w:rFonts w:ascii="Times New Roman" w:eastAsia="Calibri" w:hAnsi="Times New Roman" w:cs="Times New Roman"/>
          <w:color w:val="auto"/>
          <w:kern w:val="0"/>
          <w:sz w:val="12"/>
          <w:szCs w:val="12"/>
        </w:rPr>
        <w:t>технико-экономическое</w:t>
      </w:r>
      <w:proofErr w:type="gramEnd"/>
      <w:r w:rsidRPr="00921C9C">
        <w:rPr>
          <w:rFonts w:ascii="Times New Roman" w:eastAsia="Calibri" w:hAnsi="Times New Roman" w:cs="Times New Roman"/>
          <w:color w:val="auto"/>
          <w:kern w:val="0"/>
          <w:sz w:val="12"/>
          <w:szCs w:val="12"/>
        </w:rPr>
        <w:t xml:space="preserve"> обоснования: </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назначение приобретения оборудования;</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количество созданных рабочих мест;</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объем производства;</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 заработная плата работников субъектов МСП. </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 xml:space="preserve">Каждый критерий, указанный в пункте 1.11. настоящего Положения оценивается по баллам в соответствии с максимальным/минимальным значением, установленным в приложении № 2 к настоящему Порядку. </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2.4. Предоставление неполного пакета документов, указанных в пункте 2.3 настоящего Порядка, а также предоставление копий документов, не поддающихся прочтению, является основанием для принятия решения о несоответствии заявки условиям предоставления субсидии.</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hAnsi="Times New Roman" w:cs="Times New Roman"/>
          <w:color w:val="auto"/>
          <w:kern w:val="0"/>
          <w:sz w:val="12"/>
          <w:szCs w:val="12"/>
        </w:rPr>
        <w:t>2.5.Заявитель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hAnsi="Times New Roman" w:cs="Times New Roman"/>
          <w:color w:val="auto"/>
          <w:kern w:val="0"/>
          <w:sz w:val="12"/>
          <w:szCs w:val="12"/>
        </w:rPr>
        <w:t>3. ПОРЯДОК ПРЕДОСТАВЛЕНИЯ СУБСИДИИ</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hAnsi="Times New Roman" w:cs="Times New Roman"/>
          <w:color w:val="auto"/>
          <w:kern w:val="0"/>
          <w:sz w:val="12"/>
          <w:szCs w:val="12"/>
        </w:rPr>
        <w:t>2.1. Отдел планирования и экономического развития администрации района:</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hAnsi="Times New Roman" w:cs="Times New Roman"/>
          <w:color w:val="auto"/>
          <w:kern w:val="0"/>
          <w:sz w:val="12"/>
          <w:szCs w:val="12"/>
        </w:rPr>
        <w:t>2.1.1. направляет на опубликование в районной газете «Знамя труда» и размещает на официальном сайте администрации Каратузского района объявление  о проведении конкурса не менее чем за один день до начала срока подачи заявок на участие в конкурсе (далее – объявление).</w:t>
      </w:r>
      <w:r>
        <w:rPr>
          <w:rFonts w:ascii="Times New Roman" w:hAnsi="Times New Roman" w:cs="Times New Roman"/>
          <w:color w:val="auto"/>
          <w:kern w:val="0"/>
          <w:sz w:val="12"/>
          <w:szCs w:val="12"/>
        </w:rPr>
        <w:t xml:space="preserve"> </w:t>
      </w:r>
      <w:r w:rsidRPr="00921C9C">
        <w:rPr>
          <w:rFonts w:ascii="Times New Roman" w:hAnsi="Times New Roman" w:cs="Times New Roman"/>
          <w:color w:val="auto"/>
          <w:kern w:val="0"/>
          <w:sz w:val="12"/>
          <w:szCs w:val="12"/>
        </w:rPr>
        <w:t>В</w:t>
      </w:r>
      <w:r>
        <w:rPr>
          <w:rFonts w:ascii="Times New Roman" w:hAnsi="Times New Roman" w:cs="Times New Roman"/>
          <w:color w:val="auto"/>
          <w:kern w:val="0"/>
          <w:sz w:val="12"/>
          <w:szCs w:val="12"/>
        </w:rPr>
        <w:t xml:space="preserve"> </w:t>
      </w:r>
      <w:r w:rsidRPr="00921C9C">
        <w:rPr>
          <w:rFonts w:ascii="Times New Roman" w:hAnsi="Times New Roman" w:cs="Times New Roman"/>
          <w:color w:val="auto"/>
          <w:kern w:val="0"/>
          <w:sz w:val="12"/>
          <w:szCs w:val="12"/>
        </w:rPr>
        <w:t>объявлении содержится информация о месте, времени и процедуре приёма документов, указанных в пунктах 2.2. - 2.3. настоящего Порядка. Срок приёма документов  не может составлять менее 10 календарных дней;</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hAnsi="Times New Roman" w:cs="Times New Roman"/>
          <w:color w:val="auto"/>
          <w:kern w:val="0"/>
          <w:sz w:val="12"/>
          <w:szCs w:val="12"/>
        </w:rPr>
        <w:t>2.1.2. после регистрации заявки проводит оценку представленных документов на предмет соблюдения субъектом МСП норм действующего законодательства в сфере развития малого и среднего предпринимательства и готовит заключение о соответствии (несоответствии) субъекта МСП требованиям указанных норм настоящего Порядка;</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hAnsi="Times New Roman" w:cs="Times New Roman"/>
          <w:color w:val="auto"/>
          <w:kern w:val="0"/>
          <w:sz w:val="12"/>
          <w:szCs w:val="12"/>
        </w:rPr>
        <w:t xml:space="preserve">2.1.3. в течение 3 рабочих дней, с момента регистрации заявки, направляет для ознакомления в адрес членов Конкурсной комиссии документы, поступившие с заявкой; </w:t>
      </w:r>
      <w:r w:rsidRPr="00921C9C">
        <w:rPr>
          <w:rFonts w:ascii="Times New Roman" w:hAnsi="Times New Roman" w:cs="Times New Roman"/>
          <w:color w:val="auto"/>
          <w:kern w:val="0"/>
          <w:sz w:val="12"/>
          <w:szCs w:val="12"/>
        </w:rPr>
        <w:tab/>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hAnsi="Times New Roman" w:cs="Times New Roman"/>
          <w:color w:val="auto"/>
          <w:kern w:val="0"/>
          <w:sz w:val="12"/>
          <w:szCs w:val="12"/>
        </w:rPr>
        <w:t>2.1.4. заключение, заявки и документы представляет для рассмотрения на ближайшем заседании Конкурсной комиссии в порядке очередности регистрации заявок;</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hAnsi="Times New Roman" w:cs="Times New Roman"/>
          <w:color w:val="auto"/>
          <w:kern w:val="0"/>
          <w:sz w:val="12"/>
          <w:szCs w:val="12"/>
        </w:rPr>
        <w:t xml:space="preserve">2.1.5.инициирует проведение заседания Конкурсной комиссии не позднее чем через 10 рабочих дней с момента окончания приема документов для участия в конкурсе; </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hAnsi="Times New Roman" w:cs="Times New Roman"/>
          <w:color w:val="auto"/>
          <w:kern w:val="0"/>
          <w:sz w:val="12"/>
          <w:szCs w:val="12"/>
        </w:rPr>
        <w:t>2.1.6. информацию о результатах рассмотрения заявки предоставляет субъекту МСП в течение 3 рабочих дней со дня подписания протокола членами Конкурсной комиссии.</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hAnsi="Times New Roman" w:cs="Times New Roman"/>
          <w:color w:val="auto"/>
          <w:kern w:val="0"/>
          <w:sz w:val="12"/>
          <w:szCs w:val="12"/>
        </w:rPr>
        <w:t xml:space="preserve">Технико-экономическое обоснование готовится субъектом МСП в свободной форме, самостоятельно либо с привлечением организаций, специализирующихся на </w:t>
      </w:r>
      <w:proofErr w:type="gramStart"/>
      <w:r w:rsidRPr="00921C9C">
        <w:rPr>
          <w:rFonts w:ascii="Times New Roman" w:hAnsi="Times New Roman" w:cs="Times New Roman"/>
          <w:color w:val="auto"/>
          <w:kern w:val="0"/>
          <w:sz w:val="12"/>
          <w:szCs w:val="12"/>
        </w:rPr>
        <w:t>бизнес-планировании</w:t>
      </w:r>
      <w:proofErr w:type="gramEnd"/>
      <w:r w:rsidRPr="00921C9C">
        <w:rPr>
          <w:rFonts w:ascii="Times New Roman" w:hAnsi="Times New Roman" w:cs="Times New Roman"/>
          <w:color w:val="auto"/>
          <w:kern w:val="0"/>
          <w:sz w:val="12"/>
          <w:szCs w:val="12"/>
        </w:rPr>
        <w:t xml:space="preserve">, проектировании и иной подобной деятельности, в том числе научной. </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921C9C">
        <w:rPr>
          <w:rFonts w:ascii="Times New Roman" w:hAnsi="Times New Roman" w:cs="Times New Roman"/>
          <w:color w:val="auto"/>
          <w:kern w:val="0"/>
          <w:sz w:val="12"/>
          <w:szCs w:val="12"/>
        </w:rPr>
        <w:t>В технико-экономическом обосновании должны быть отражены основные цели и задачи реализации проекта, обоснование приобретения оборудования, подтверждающего цели создания и (или) развития и (или) модернизации производства, сведения о созданных и сохраненных рабочих местах, показатели развития производства до и после приобретения оборудования, позволяющие сделать вывод о наличии  усовершенствований, улучшений, обновлений объекта, приведение его в соответствие с новыми требованиями и нормами, техническими условиями</w:t>
      </w:r>
      <w:proofErr w:type="gramEnd"/>
      <w:r w:rsidRPr="00921C9C">
        <w:rPr>
          <w:rFonts w:ascii="Times New Roman" w:hAnsi="Times New Roman" w:cs="Times New Roman"/>
          <w:color w:val="auto"/>
          <w:kern w:val="0"/>
          <w:sz w:val="12"/>
          <w:szCs w:val="12"/>
        </w:rPr>
        <w:t>, показателями качества                   и другими требованиями, связанными с реализацией проекта.</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hAnsi="Times New Roman" w:cs="Times New Roman"/>
          <w:color w:val="auto"/>
          <w:kern w:val="0"/>
          <w:sz w:val="12"/>
          <w:szCs w:val="12"/>
        </w:rPr>
        <w:t>Пояснительная записка должна отражать содержание технико-экономического обоснования, в том числе цели и актуальность (идею), объемы и источники финансирования проекта, результаты, которые будут достигнуты по итогам реализации.</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hAnsi="Times New Roman" w:cs="Times New Roman"/>
          <w:color w:val="auto"/>
          <w:kern w:val="0"/>
          <w:sz w:val="12"/>
          <w:szCs w:val="12"/>
        </w:rPr>
        <w:t xml:space="preserve"> Обязательной информацией в пояснительной записке является:</w:t>
      </w:r>
    </w:p>
    <w:p w:rsid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hAnsi="Times New Roman" w:cs="Times New Roman"/>
          <w:color w:val="auto"/>
          <w:kern w:val="0"/>
          <w:sz w:val="12"/>
          <w:szCs w:val="12"/>
        </w:rPr>
        <w:t>1) основной вид деятельности субъекта МСП;</w:t>
      </w:r>
    </w:p>
    <w:p w:rsidR="00EE1D73" w:rsidRPr="00EE1D73" w:rsidRDefault="00EE1D73" w:rsidP="00EE1D73">
      <w:pPr>
        <w:spacing w:after="0" w:line="240" w:lineRule="auto"/>
        <w:ind w:firstLine="284"/>
        <w:jc w:val="both"/>
        <w:rPr>
          <w:rFonts w:ascii="Times New Roman" w:eastAsia="Calibri" w:hAnsi="Times New Roman" w:cs="Times New Roman"/>
          <w:color w:val="auto"/>
          <w:kern w:val="0"/>
          <w:sz w:val="12"/>
          <w:szCs w:val="12"/>
          <w:lang w:eastAsia="en-US"/>
        </w:rPr>
      </w:pPr>
      <w:r w:rsidRPr="00921C9C">
        <w:rPr>
          <w:rFonts w:ascii="Times New Roman" w:hAnsi="Times New Roman" w:cs="Times New Roman"/>
          <w:color w:val="auto"/>
          <w:kern w:val="0"/>
          <w:sz w:val="12"/>
          <w:szCs w:val="12"/>
        </w:rPr>
        <w:lastRenderedPageBreak/>
        <w:t>2) краткое технико-экономическое обоснование приобретения оборудования;</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3) назначение приобретения оборудования;</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4) сведения о созданных и сохраненных рабочих местах;</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5) объем производства;</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6) сведения о заработной плате работников субъекта МСП.</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Субъект МСП вправе представить в составе пояснительной записки визуальные и графические материалы.</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Общий объем пояснительной записки не должен превышать 10 листов формата А</w:t>
      </w:r>
      <w:proofErr w:type="gramStart"/>
      <w:r w:rsidRPr="00921C9C">
        <w:rPr>
          <w:rFonts w:ascii="Times New Roman" w:hAnsi="Times New Roman" w:cs="Times New Roman"/>
          <w:color w:val="auto"/>
          <w:kern w:val="0"/>
          <w:sz w:val="12"/>
          <w:szCs w:val="12"/>
        </w:rPr>
        <w:t>4</w:t>
      </w:r>
      <w:proofErr w:type="gramEnd"/>
      <w:r w:rsidRPr="00921C9C">
        <w:rPr>
          <w:rFonts w:ascii="Times New Roman" w:hAnsi="Times New Roman" w:cs="Times New Roman"/>
          <w:color w:val="auto"/>
          <w:kern w:val="0"/>
          <w:sz w:val="12"/>
          <w:szCs w:val="12"/>
        </w:rPr>
        <w:t>;</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2.2. Приём заявок на участие в конкурсе осуществляется отделом планирования и экономического развития администрации района по адресу: 662850, Красноярский край, с. Каратузское, ул. </w:t>
      </w:r>
      <w:proofErr w:type="gramStart"/>
      <w:r w:rsidRPr="00921C9C">
        <w:rPr>
          <w:rFonts w:ascii="Times New Roman" w:hAnsi="Times New Roman" w:cs="Times New Roman"/>
          <w:color w:val="auto"/>
          <w:kern w:val="0"/>
          <w:sz w:val="12"/>
          <w:szCs w:val="12"/>
        </w:rPr>
        <w:t>Советская</w:t>
      </w:r>
      <w:proofErr w:type="gramEnd"/>
      <w:r w:rsidRPr="00921C9C">
        <w:rPr>
          <w:rFonts w:ascii="Times New Roman" w:hAnsi="Times New Roman" w:cs="Times New Roman"/>
          <w:color w:val="auto"/>
          <w:kern w:val="0"/>
          <w:sz w:val="12"/>
          <w:szCs w:val="12"/>
        </w:rPr>
        <w:t xml:space="preserve">, д. 21, кабинет 301 в период проведения конкурса.  </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2.3. </w:t>
      </w:r>
      <w:proofErr w:type="gramStart"/>
      <w:r w:rsidRPr="00921C9C">
        <w:rPr>
          <w:rFonts w:ascii="Times New Roman" w:hAnsi="Times New Roman" w:cs="Times New Roman"/>
          <w:color w:val="auto"/>
          <w:kern w:val="0"/>
          <w:sz w:val="12"/>
          <w:szCs w:val="12"/>
        </w:rPr>
        <w:t>Поступившие заявки регистрируются отделом планирования и экономического развития администрации района в журнале регистрации заявок для участия в конкурсе по отбору субъектов МСП для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 с указанием даты и времени поступления.</w:t>
      </w:r>
      <w:proofErr w:type="gramEnd"/>
      <w:r w:rsidRPr="00921C9C">
        <w:rPr>
          <w:rFonts w:ascii="Times New Roman" w:hAnsi="Times New Roman" w:cs="Times New Roman"/>
          <w:color w:val="auto"/>
          <w:kern w:val="0"/>
          <w:sz w:val="12"/>
          <w:szCs w:val="12"/>
        </w:rPr>
        <w:t xml:space="preserve"> Принятые заявки и документы возврату субъекту МСП не подлежат.</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2.4. Заявка на участие в конкурсе, поступившая после установленного срока проведения конкурса, не регистрируется, не рассматривается и возвращается  субъекту  МСП.</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3. Конкурсная комиссия</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3.1. Конкурсная комиссия:</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3.1.1. рассматривает заявки и документы на предмет соответствия условиям допуска, указанных в р</w:t>
      </w:r>
      <w:r>
        <w:rPr>
          <w:rFonts w:ascii="Times New Roman" w:hAnsi="Times New Roman" w:cs="Times New Roman"/>
          <w:color w:val="auto"/>
          <w:kern w:val="0"/>
          <w:sz w:val="12"/>
          <w:szCs w:val="12"/>
        </w:rPr>
        <w:t xml:space="preserve">азделе 2 настоящего Положения, </w:t>
      </w:r>
      <w:r w:rsidRPr="00921C9C">
        <w:rPr>
          <w:rFonts w:ascii="Times New Roman" w:hAnsi="Times New Roman" w:cs="Times New Roman"/>
          <w:color w:val="auto"/>
          <w:kern w:val="0"/>
          <w:sz w:val="12"/>
          <w:szCs w:val="12"/>
        </w:rPr>
        <w:t xml:space="preserve">и заключение о соответствии (несоответствии) субъекта МСП требованиям указанных норм настоящего Положения; </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3.1.2. рассматривает оценку </w:t>
      </w:r>
      <w:proofErr w:type="gramStart"/>
      <w:r w:rsidRPr="00921C9C">
        <w:rPr>
          <w:rFonts w:ascii="Times New Roman" w:hAnsi="Times New Roman" w:cs="Times New Roman"/>
          <w:color w:val="auto"/>
          <w:kern w:val="0"/>
          <w:sz w:val="12"/>
          <w:szCs w:val="12"/>
        </w:rPr>
        <w:t>проектов, представленных в составе заявок на основании чего принимает</w:t>
      </w:r>
      <w:proofErr w:type="gramEnd"/>
      <w:r w:rsidRPr="00921C9C">
        <w:rPr>
          <w:rFonts w:ascii="Times New Roman" w:hAnsi="Times New Roman" w:cs="Times New Roman"/>
          <w:color w:val="auto"/>
          <w:kern w:val="0"/>
          <w:sz w:val="12"/>
          <w:szCs w:val="12"/>
        </w:rPr>
        <w:t xml:space="preserve"> решение о предоставлении либо об отказе в предоставлении субсидии.</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3.2. Решения, указанные в пункте 3.1 настоящего Порядка, принимаются конкурсной комиссией на заседании и оформляются протоколом в срок, не превышающий 3 рабочих дней после соответствующего заседания конкурсной комиссии (далее – протокол), который подписывается всеми членами конкурсной комиссии, присутствующими на заседании.</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3.3. Конкурсную комиссию возглавляет председатель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3.3.1. Ведение протокола осуществляет ответственный секретарь конкурсной комиссии. В случае отсутствия ответственного секретаря  конкурсной комиссии, его обязанности исполняет член конкурсной </w:t>
      </w:r>
      <w:proofErr w:type="gramStart"/>
      <w:r w:rsidRPr="00921C9C">
        <w:rPr>
          <w:rFonts w:ascii="Times New Roman" w:hAnsi="Times New Roman" w:cs="Times New Roman"/>
          <w:color w:val="auto"/>
          <w:kern w:val="0"/>
          <w:sz w:val="12"/>
          <w:szCs w:val="12"/>
        </w:rPr>
        <w:t>комиссии</w:t>
      </w:r>
      <w:proofErr w:type="gramEnd"/>
      <w:r w:rsidRPr="00921C9C">
        <w:rPr>
          <w:rFonts w:ascii="Times New Roman" w:hAnsi="Times New Roman" w:cs="Times New Roman"/>
          <w:color w:val="auto"/>
          <w:kern w:val="0"/>
          <w:sz w:val="12"/>
          <w:szCs w:val="12"/>
        </w:rPr>
        <w:t xml:space="preserve"> назначенный председателем комиссии.</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3.4. Заседание конкурсной комиссии (далее – заседание) проводится не позднее 10 рабочих дней с момента окончания приема документов от субъекта МСП.  Заседание проводится в течение 1 рабочего дня при наличии не менее одной заявки.</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3.5.Члены конкурсной комиссии рассматривают поступившие технико-экономические обоснования  с пояснительными записками. Результаты, представленные членами конкурсной комиссии в оценочных листах по каждому проекту, суммируются в сводную  оценочную ведомость.</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3.6. При принятии решения о предоставлении субсидии, в первую очередь предоставляется субсидия субъекту МСП, чья заявка набрала наибольший суммарный балл, далее по мере убывания, но в пределах сре</w:t>
      </w:r>
      <w:proofErr w:type="gramStart"/>
      <w:r w:rsidRPr="00921C9C">
        <w:rPr>
          <w:rFonts w:ascii="Times New Roman" w:hAnsi="Times New Roman" w:cs="Times New Roman"/>
          <w:color w:val="auto"/>
          <w:kern w:val="0"/>
          <w:sz w:val="12"/>
          <w:szCs w:val="12"/>
        </w:rPr>
        <w:t>дств пр</w:t>
      </w:r>
      <w:proofErr w:type="gramEnd"/>
      <w:r w:rsidRPr="00921C9C">
        <w:rPr>
          <w:rFonts w:ascii="Times New Roman" w:hAnsi="Times New Roman" w:cs="Times New Roman"/>
          <w:color w:val="auto"/>
          <w:kern w:val="0"/>
          <w:sz w:val="12"/>
          <w:szCs w:val="12"/>
        </w:rPr>
        <w:t>едусмотренных на реализацию данного мероприятия в текущем году.</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В случае равенства набранных победителями суммарных баллов преимущество отдается победителю, чья заявка зарегистрирована ранее.</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3.7. Решение об отказе в предоставлении субсидий принимается конкурсной комиссией в случае, если заявка набрала менее 15 баллов.</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3.8. Решения Конкурсной комиссии принимаются на заседании большинством голосов от числа присутствующих членов конкурсной комиссии. При равенстве голосов решающим является голос председателя конкурсной комиссии.</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Заседание является правомочным, если на нём присутствуют не менее половины её членов.</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3.9. Решения, принятые конкурсной комиссией, могут быть обжалованы в соответствии с законодательством Российской Федерации.</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3.10. Отдел планирования и экономического развития администрации района в течение пяти рабочих дней, </w:t>
      </w:r>
      <w:proofErr w:type="gramStart"/>
      <w:r w:rsidRPr="00921C9C">
        <w:rPr>
          <w:rFonts w:ascii="Times New Roman" w:hAnsi="Times New Roman" w:cs="Times New Roman"/>
          <w:color w:val="auto"/>
          <w:kern w:val="0"/>
          <w:sz w:val="12"/>
          <w:szCs w:val="12"/>
        </w:rPr>
        <w:t>с даты принятия</w:t>
      </w:r>
      <w:proofErr w:type="gramEnd"/>
      <w:r w:rsidRPr="00921C9C">
        <w:rPr>
          <w:rFonts w:ascii="Times New Roman" w:hAnsi="Times New Roman" w:cs="Times New Roman"/>
          <w:color w:val="auto"/>
          <w:kern w:val="0"/>
          <w:sz w:val="12"/>
          <w:szCs w:val="12"/>
        </w:rPr>
        <w:t xml:space="preserve"> решения Конкурсной комиссией о предоставлении субсидии МСП направляет для размещения  на официальном сайте администрации района протокол заседания Конкурсной комиссии, и уведомление  в адрес субъекта МСП  с обоснованием принятого решения.</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3.11. </w:t>
      </w:r>
      <w:proofErr w:type="gramStart"/>
      <w:r w:rsidRPr="00921C9C">
        <w:rPr>
          <w:rFonts w:ascii="Times New Roman" w:hAnsi="Times New Roman" w:cs="Times New Roman"/>
          <w:color w:val="auto"/>
          <w:kern w:val="0"/>
          <w:sz w:val="12"/>
          <w:szCs w:val="12"/>
        </w:rPr>
        <w:t xml:space="preserve">В соответствии с решением Конкурсной комиссии отдел планирования и экономического развития администрации района готовит проект распоряжения администрации Каратузского района «О предоставлении субсидии субъекту МСП, на компенсацию фактически произведенных затрат связанных с приобретением оборудования в целях создания и (или) развития и (или) модернизации производства товаров (работ, услуг)» (далее – распоряжение о предоставлении субсидии). </w:t>
      </w:r>
      <w:proofErr w:type="gramEnd"/>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3.12. На основании решения Конкурсной комиссии и распоряжения о предоставлении субсидии,  отдел планирования и экономического развития администрации района  в течение 5 рабочих дней готовит проект соглашения о предоставлении субсидии, и направляет его для подписания обеими сторонами. </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3.13. Бухгалтерия администрации </w:t>
      </w:r>
      <w:proofErr w:type="spellStart"/>
      <w:r w:rsidRPr="00921C9C">
        <w:rPr>
          <w:rFonts w:ascii="Times New Roman" w:hAnsi="Times New Roman" w:cs="Times New Roman"/>
          <w:color w:val="auto"/>
          <w:kern w:val="0"/>
          <w:sz w:val="12"/>
          <w:szCs w:val="12"/>
        </w:rPr>
        <w:t>районана</w:t>
      </w:r>
      <w:proofErr w:type="spellEnd"/>
      <w:r w:rsidRPr="00921C9C">
        <w:rPr>
          <w:rFonts w:ascii="Times New Roman" w:hAnsi="Times New Roman" w:cs="Times New Roman"/>
          <w:color w:val="auto"/>
          <w:kern w:val="0"/>
          <w:sz w:val="12"/>
          <w:szCs w:val="12"/>
        </w:rPr>
        <w:t xml:space="preserve"> основании распоряжения,  соглашения на предоставление субсидии и реестра получателей субсидии (приложении 3), представленного отделом планирования и экономического развития  администрации района перечисляет денежные средства на расчётный счёт субъекта МСП. </w:t>
      </w:r>
    </w:p>
    <w:p w:rsidR="00EE1D73" w:rsidRPr="00921C9C" w:rsidRDefault="00EE1D73" w:rsidP="00EE1D73">
      <w:pPr>
        <w:spacing w:after="0" w:line="240" w:lineRule="auto"/>
        <w:ind w:firstLine="284"/>
        <w:jc w:val="both"/>
        <w:rPr>
          <w:rFonts w:ascii="Times New Roman" w:eastAsia="Calibri" w:hAnsi="Times New Roman" w:cs="Times New Roman"/>
          <w:color w:val="auto"/>
          <w:kern w:val="0"/>
          <w:sz w:val="12"/>
          <w:szCs w:val="12"/>
        </w:rPr>
      </w:pPr>
      <w:r w:rsidRPr="00921C9C">
        <w:rPr>
          <w:rFonts w:ascii="Times New Roman" w:eastAsia="Calibri" w:hAnsi="Times New Roman" w:cs="Times New Roman"/>
          <w:color w:val="auto"/>
          <w:kern w:val="0"/>
          <w:sz w:val="12"/>
          <w:szCs w:val="12"/>
        </w:rPr>
        <w:t>3.14. Субсидия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4 ПОРЯДОК ВОЗВРАТА СУБСИДИИ В БЮДЖЕТ РАЙОНА</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 xml:space="preserve">4.1.В случае выявления факта нарушения получателем субсидии условий, установленных при предоставлении субсидии, планирования и экономического развития администрации района принимает решение о возврате субсидии  (далее решение о возврате субсидии) в бюджет района с указанием оснований его принятия. </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4.2.Отделпланирования и экономического развития администрации района в течение 3 рабочих дней направляет получателю субсидии копию распоряжения о возврате субсидии.</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4.3.Получатель субсидии в течение 10 календарных дней со дня получения решения о возврате субсидии обязан произвести возврат в бюджет района ранее полученных сумм субсидии, указанных в распоряжении о возврате субсидии, в полном объеме.</w:t>
      </w:r>
    </w:p>
    <w:p w:rsidR="00EE1D73" w:rsidRPr="00921C9C" w:rsidRDefault="00EE1D73" w:rsidP="00EE1D73">
      <w:pPr>
        <w:keepNext/>
        <w:spacing w:after="0" w:line="240" w:lineRule="auto"/>
        <w:ind w:firstLine="284"/>
        <w:jc w:val="both"/>
        <w:outlineLvl w:val="3"/>
        <w:rPr>
          <w:rFonts w:ascii="Times New Roman" w:hAnsi="Times New Roman" w:cs="Times New Roman"/>
          <w:color w:val="auto"/>
          <w:kern w:val="0"/>
          <w:sz w:val="12"/>
          <w:szCs w:val="12"/>
        </w:rPr>
      </w:pPr>
      <w:r w:rsidRPr="00921C9C">
        <w:rPr>
          <w:rFonts w:ascii="Times New Roman" w:hAnsi="Times New Roman" w:cs="Times New Roman"/>
          <w:color w:val="auto"/>
          <w:kern w:val="0"/>
          <w:sz w:val="12"/>
          <w:szCs w:val="12"/>
        </w:rPr>
        <w:t>4.4.  В случае если получатель субсидии не возвратил средства в сумме, указанной в распоряжении о возврате субсидии в установленный срок или возвратил их не в полном объеме, администрация Каратузского района обращается в суд о взыскании указанных сре</w:t>
      </w:r>
      <w:proofErr w:type="gramStart"/>
      <w:r w:rsidRPr="00921C9C">
        <w:rPr>
          <w:rFonts w:ascii="Times New Roman" w:hAnsi="Times New Roman" w:cs="Times New Roman"/>
          <w:color w:val="auto"/>
          <w:kern w:val="0"/>
          <w:sz w:val="12"/>
          <w:szCs w:val="12"/>
        </w:rPr>
        <w:t>дств в б</w:t>
      </w:r>
      <w:proofErr w:type="gramEnd"/>
      <w:r w:rsidRPr="00921C9C">
        <w:rPr>
          <w:rFonts w:ascii="Times New Roman" w:hAnsi="Times New Roman" w:cs="Times New Roman"/>
          <w:color w:val="auto"/>
          <w:kern w:val="0"/>
          <w:sz w:val="12"/>
          <w:szCs w:val="12"/>
        </w:rPr>
        <w:t>юджет в соответствии с законодательством Российской Федерации.</w:t>
      </w:r>
    </w:p>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p>
    <w:p w:rsidR="00EE1D73" w:rsidRPr="00921C9C" w:rsidRDefault="00EE1D73" w:rsidP="00EE1D73">
      <w:pPr>
        <w:spacing w:after="0" w:line="240" w:lineRule="auto"/>
        <w:jc w:val="both"/>
        <w:rPr>
          <w:rFonts w:ascii="Times New Roman" w:eastAsia="Calibri" w:hAnsi="Times New Roman" w:cs="Times New Roman"/>
          <w:color w:val="auto"/>
          <w:kern w:val="0"/>
          <w:sz w:val="12"/>
          <w:szCs w:val="12"/>
        </w:rPr>
      </w:pPr>
    </w:p>
    <w:p w:rsidR="00EE1D73" w:rsidRPr="00921C9C" w:rsidRDefault="00EE1D73" w:rsidP="00EE1D73">
      <w:pPr>
        <w:tabs>
          <w:tab w:val="left" w:pos="7410"/>
        </w:tabs>
        <w:spacing w:after="0" w:line="240" w:lineRule="auto"/>
        <w:ind w:left="4800"/>
        <w:jc w:val="both"/>
        <w:rPr>
          <w:rFonts w:ascii="Times New Roman" w:eastAsia="Calibri" w:hAnsi="Times New Roman" w:cs="Times New Roman"/>
          <w:color w:val="auto"/>
          <w:kern w:val="0"/>
          <w:sz w:val="12"/>
          <w:szCs w:val="12"/>
          <w:lang w:eastAsia="en-US"/>
        </w:rPr>
      </w:pPr>
    </w:p>
    <w:p w:rsidR="00EE1D73" w:rsidRPr="00921C9C" w:rsidRDefault="00EE1D73" w:rsidP="00EE1D73">
      <w:pPr>
        <w:tabs>
          <w:tab w:val="left" w:pos="7410"/>
        </w:tabs>
        <w:spacing w:after="0" w:line="240" w:lineRule="auto"/>
        <w:ind w:left="7797"/>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Приложение  1</w:t>
      </w:r>
    </w:p>
    <w:p w:rsidR="00EE1D73" w:rsidRPr="00921C9C" w:rsidRDefault="00EE1D73" w:rsidP="00EE1D73">
      <w:pPr>
        <w:spacing w:after="0" w:line="240" w:lineRule="auto"/>
        <w:ind w:left="7797"/>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 xml:space="preserve">к Порядку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 </w:t>
      </w:r>
    </w:p>
    <w:p w:rsidR="00EE1D73" w:rsidRPr="00921C9C" w:rsidRDefault="00EE1D73" w:rsidP="00EE1D73">
      <w:pPr>
        <w:spacing w:after="0" w:line="240" w:lineRule="auto"/>
        <w:ind w:left="4800"/>
        <w:jc w:val="both"/>
        <w:rPr>
          <w:rFonts w:ascii="Times New Roman" w:eastAsia="Calibri" w:hAnsi="Times New Roman" w:cs="Times New Roman"/>
          <w:color w:val="auto"/>
          <w:kern w:val="0"/>
          <w:sz w:val="12"/>
          <w:szCs w:val="12"/>
          <w:lang w:eastAsia="en-US"/>
        </w:rPr>
      </w:pPr>
    </w:p>
    <w:p w:rsidR="00EE1D73" w:rsidRPr="00921C9C" w:rsidRDefault="00EE1D73" w:rsidP="00EE1D73">
      <w:pPr>
        <w:spacing w:after="0" w:line="240" w:lineRule="auto"/>
        <w:jc w:val="right"/>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 xml:space="preserve">Главе администрации района </w:t>
      </w:r>
    </w:p>
    <w:p w:rsidR="00EE1D73" w:rsidRPr="00921C9C" w:rsidRDefault="00EE1D73" w:rsidP="00EE1D73">
      <w:pPr>
        <w:spacing w:after="0" w:line="240" w:lineRule="auto"/>
        <w:jc w:val="right"/>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______________________</w:t>
      </w:r>
    </w:p>
    <w:p w:rsidR="00EE1D73" w:rsidRPr="00921C9C" w:rsidRDefault="00EE1D73" w:rsidP="00EE1D73">
      <w:pPr>
        <w:spacing w:after="0" w:line="240" w:lineRule="auto"/>
        <w:jc w:val="right"/>
        <w:rPr>
          <w:rFonts w:ascii="Times New Roman" w:eastAsia="Calibri" w:hAnsi="Times New Roman" w:cs="Times New Roman"/>
          <w:color w:val="auto"/>
          <w:kern w:val="0"/>
          <w:sz w:val="12"/>
          <w:szCs w:val="12"/>
          <w:lang w:eastAsia="en-US"/>
        </w:rPr>
      </w:pP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ЗАЯВЛЕНИЕ</w:t>
      </w:r>
    </w:p>
    <w:p w:rsidR="00EE1D73" w:rsidRPr="00921C9C" w:rsidRDefault="00EE1D73" w:rsidP="00EE1D73">
      <w:pPr>
        <w:spacing w:after="0" w:line="240" w:lineRule="auto"/>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 xml:space="preserve">на конкурс по отбору субъектов МСП для субсидирования части затрат, связанных  с приобретением оборудования в целях создания и (или) развития и (или) модернизации производства товаров </w:t>
      </w:r>
    </w:p>
    <w:p w:rsidR="00EE1D73" w:rsidRPr="00921C9C" w:rsidRDefault="00EE1D73" w:rsidP="00EE1D73">
      <w:pPr>
        <w:spacing w:after="0" w:line="240" w:lineRule="auto"/>
        <w:rPr>
          <w:rFonts w:ascii="Times New Roman" w:eastAsia="Calibri" w:hAnsi="Times New Roman" w:cs="Times New Roman"/>
          <w:color w:val="auto"/>
          <w:kern w:val="0"/>
          <w:sz w:val="12"/>
          <w:szCs w:val="12"/>
          <w:lang w:eastAsia="en-US"/>
        </w:rPr>
      </w:pP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от _____________________________________________________________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(наименование и организационно-правовая форма субъекта МСП)</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Почтовый адрес: ________________________________________________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ИНН _______________________________ОГРН_______________________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Номер свидетельства ЕГРИП/ЕГРЮЛ_______________________________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Место  государственной  регистрации  предпринимательской  деятельности: __________________________________________________________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Номер контактного телефона/факса: 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Ф.И.О. и контактные данные представителя (для юридических лиц)*</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Прошу предоставить субсидию в сумме 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_________________________________________________________ рублей</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(цифрами и прописью)</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для  возмещения затрат, фактически понесенных при приобретении оборудования в целях создания и (или) развития и (или) модернизации производства товаров  в размере ___________________рублей.</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 xml:space="preserve">Затраченные  средства были направлены </w:t>
      </w:r>
      <w:proofErr w:type="gramStart"/>
      <w:r w:rsidRPr="00921C9C">
        <w:rPr>
          <w:rFonts w:ascii="Times New Roman" w:eastAsia="Calibri" w:hAnsi="Times New Roman" w:cs="Times New Roman"/>
          <w:color w:val="auto"/>
          <w:kern w:val="0"/>
          <w:sz w:val="12"/>
          <w:szCs w:val="12"/>
          <w:lang w:eastAsia="en-US"/>
        </w:rPr>
        <w:t>на</w:t>
      </w:r>
      <w:proofErr w:type="gramEnd"/>
      <w:r w:rsidRPr="00921C9C">
        <w:rPr>
          <w:rFonts w:ascii="Times New Roman" w:eastAsia="Calibri" w:hAnsi="Times New Roman" w:cs="Times New Roman"/>
          <w:color w:val="auto"/>
          <w:kern w:val="0"/>
          <w:sz w:val="12"/>
          <w:szCs w:val="12"/>
          <w:lang w:eastAsia="en-US"/>
        </w:rPr>
        <w:t xml:space="preserve"> 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________________________________________________________________.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proofErr w:type="gramStart"/>
      <w:r w:rsidRPr="00921C9C">
        <w:rPr>
          <w:rFonts w:ascii="Times New Roman" w:eastAsia="Calibri" w:hAnsi="Times New Roman" w:cs="Times New Roman"/>
          <w:color w:val="auto"/>
          <w:kern w:val="0"/>
          <w:sz w:val="12"/>
          <w:szCs w:val="12"/>
          <w:lang w:eastAsia="en-US"/>
        </w:rPr>
        <w:t>(указывается конкретное направление расходования средств (оплата услуг соответствующей организации  с указанием характеристик проведенных работ, объемов услуг и т.п.)</w:t>
      </w:r>
      <w:proofErr w:type="gramEnd"/>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В качестве документов, подтверждающих фактически произведенные затраты, прилагаю: _________________________________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proofErr w:type="gramStart"/>
      <w:r w:rsidRPr="00921C9C">
        <w:rPr>
          <w:rFonts w:ascii="Times New Roman" w:eastAsia="Calibri" w:hAnsi="Times New Roman" w:cs="Times New Roman"/>
          <w:color w:val="auto"/>
          <w:kern w:val="0"/>
          <w:sz w:val="12"/>
          <w:szCs w:val="12"/>
          <w:lang w:eastAsia="en-US"/>
        </w:rPr>
        <w:t>(перечисляются документы первичного учета, подтверждающие фактические расходы ____________________________________________________________________</w:t>
      </w:r>
      <w:proofErr w:type="gramEnd"/>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proofErr w:type="gramStart"/>
      <w:r w:rsidRPr="00921C9C">
        <w:rPr>
          <w:rFonts w:ascii="Times New Roman" w:eastAsia="Calibri" w:hAnsi="Times New Roman" w:cs="Times New Roman"/>
          <w:color w:val="auto"/>
          <w:kern w:val="0"/>
          <w:sz w:val="12"/>
          <w:szCs w:val="12"/>
          <w:lang w:eastAsia="en-US"/>
        </w:rPr>
        <w:t>(договоры, счета-фактуры, платежные поручения, накладные, акты приемки выполненных ____________________________________________________________________</w:t>
      </w:r>
      <w:proofErr w:type="gramEnd"/>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работ и другие.</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 xml:space="preserve">Общая сумма затрат, понесенных предприятием в соответствии с </w:t>
      </w:r>
      <w:proofErr w:type="gramStart"/>
      <w:r w:rsidRPr="00921C9C">
        <w:rPr>
          <w:rFonts w:ascii="Times New Roman" w:eastAsia="Calibri" w:hAnsi="Times New Roman" w:cs="Times New Roman"/>
          <w:color w:val="auto"/>
          <w:kern w:val="0"/>
          <w:sz w:val="12"/>
          <w:szCs w:val="12"/>
          <w:lang w:eastAsia="en-US"/>
        </w:rPr>
        <w:t>подтверждающими</w:t>
      </w:r>
      <w:proofErr w:type="gramEnd"/>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proofErr w:type="gramStart"/>
      <w:r w:rsidRPr="00921C9C">
        <w:rPr>
          <w:rFonts w:ascii="Times New Roman" w:eastAsia="Calibri" w:hAnsi="Times New Roman" w:cs="Times New Roman"/>
          <w:color w:val="auto"/>
          <w:kern w:val="0"/>
          <w:sz w:val="12"/>
          <w:szCs w:val="12"/>
          <w:lang w:eastAsia="en-US"/>
        </w:rPr>
        <w:t>документами, должна равняться сумме запрашиваемой субсидии))</w:t>
      </w:r>
      <w:proofErr w:type="gramEnd"/>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Вид деятельности по ОКВЭД, фактический адрес (адрес места осуществления деятельности)__________________________________________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 xml:space="preserve">Информация </w:t>
      </w:r>
      <w:proofErr w:type="gramStart"/>
      <w:r w:rsidRPr="00921C9C">
        <w:rPr>
          <w:rFonts w:ascii="Times New Roman" w:eastAsia="Calibri" w:hAnsi="Times New Roman" w:cs="Times New Roman"/>
          <w:color w:val="auto"/>
          <w:kern w:val="0"/>
          <w:sz w:val="12"/>
          <w:szCs w:val="12"/>
          <w:lang w:eastAsia="en-US"/>
        </w:rPr>
        <w:t>о</w:t>
      </w:r>
      <w:proofErr w:type="gramEnd"/>
      <w:r w:rsidRPr="00921C9C">
        <w:rPr>
          <w:rFonts w:ascii="Times New Roman" w:eastAsia="Calibri" w:hAnsi="Times New Roman" w:cs="Times New Roman"/>
          <w:color w:val="auto"/>
          <w:kern w:val="0"/>
          <w:sz w:val="12"/>
          <w:szCs w:val="12"/>
          <w:lang w:eastAsia="en-US"/>
        </w:rPr>
        <w:t xml:space="preserve"> ранее </w:t>
      </w:r>
      <w:proofErr w:type="gramStart"/>
      <w:r w:rsidRPr="00921C9C">
        <w:rPr>
          <w:rFonts w:ascii="Times New Roman" w:eastAsia="Calibri" w:hAnsi="Times New Roman" w:cs="Times New Roman"/>
          <w:color w:val="auto"/>
          <w:kern w:val="0"/>
          <w:sz w:val="12"/>
          <w:szCs w:val="12"/>
          <w:lang w:eastAsia="en-US"/>
        </w:rPr>
        <w:t>предоставляемой</w:t>
      </w:r>
      <w:proofErr w:type="gramEnd"/>
      <w:r w:rsidRPr="00921C9C">
        <w:rPr>
          <w:rFonts w:ascii="Times New Roman" w:eastAsia="Calibri" w:hAnsi="Times New Roman" w:cs="Times New Roman"/>
          <w:color w:val="auto"/>
          <w:kern w:val="0"/>
          <w:sz w:val="12"/>
          <w:szCs w:val="12"/>
          <w:lang w:eastAsia="en-US"/>
        </w:rPr>
        <w:t xml:space="preserve"> финансовой поддержки (форма поддержки, сроки, когда и кем оказывалась) ______________________________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Корреспонденцию в мой адрес направлять по адресу: 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________________________________________________________________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Настоящим удостоверяю соответствие категориям, установленным статьей 4 Федерального закона от 24 июля 2007 года № 209-ФЗ  «О развитии малого и среднего предпринимательства в Российской Федерации», регистрацию и осуществление деятельности на территории Каратузского района, а также отсутствие задолженности по уплате налогов, сборов, страховых взносов, пеней и налоговых санкций.</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Заявляю о  том,  что:</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proofErr w:type="gramStart"/>
      <w:r w:rsidRPr="00921C9C">
        <w:rPr>
          <w:rFonts w:ascii="Times New Roman" w:eastAsia="Calibri" w:hAnsi="Times New Roman" w:cs="Times New Roman"/>
          <w:color w:val="auto"/>
          <w:kern w:val="0"/>
          <w:sz w:val="12"/>
          <w:szCs w:val="12"/>
          <w:lang w:eastAsia="en-US"/>
        </w:rPr>
        <w:t>-  на день подачи заявления о предоставлении субсидии в  отношении  меня  как субъекта  хозяйственных правоотношений не проводятся процедуры ликвидации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не приостановлена деятельность юридического лица в порядке, предусмотренном Кодексом Российской Федерации об административных правонарушениях, а также отсутствует задолженность по заработной плате сотрудникам.</w:t>
      </w:r>
      <w:proofErr w:type="gramEnd"/>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 xml:space="preserve">- в случае получения субсидии обязуюсь сохранить среднюю численность </w:t>
      </w:r>
      <w:proofErr w:type="gramStart"/>
      <w:r w:rsidRPr="00921C9C">
        <w:rPr>
          <w:rFonts w:ascii="Times New Roman" w:eastAsia="Calibri" w:hAnsi="Times New Roman" w:cs="Times New Roman"/>
          <w:color w:val="auto"/>
          <w:kern w:val="0"/>
          <w:sz w:val="12"/>
          <w:szCs w:val="12"/>
          <w:lang w:eastAsia="en-US"/>
        </w:rPr>
        <w:t>работающих</w:t>
      </w:r>
      <w:proofErr w:type="gramEnd"/>
      <w:r w:rsidRPr="00921C9C">
        <w:rPr>
          <w:rFonts w:ascii="Times New Roman" w:eastAsia="Calibri" w:hAnsi="Times New Roman" w:cs="Times New Roman"/>
          <w:color w:val="auto"/>
          <w:kern w:val="0"/>
          <w:sz w:val="12"/>
          <w:szCs w:val="12"/>
          <w:lang w:eastAsia="en-US"/>
        </w:rPr>
        <w:t xml:space="preserve"> в течение одного года со дня получения субсидии.</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Даю свое согласие на проверку и обработку данных, указанных мной в заявлении.</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lastRenderedPageBreak/>
        <w:t xml:space="preserve">С условиями и порядком предоставления субсидии </w:t>
      </w:r>
      <w:proofErr w:type="gramStart"/>
      <w:r w:rsidRPr="00921C9C">
        <w:rPr>
          <w:rFonts w:ascii="Times New Roman" w:eastAsia="Calibri" w:hAnsi="Times New Roman" w:cs="Times New Roman"/>
          <w:color w:val="auto"/>
          <w:kern w:val="0"/>
          <w:sz w:val="12"/>
          <w:szCs w:val="12"/>
          <w:lang w:eastAsia="en-US"/>
        </w:rPr>
        <w:t>ознакомлен</w:t>
      </w:r>
      <w:proofErr w:type="gramEnd"/>
      <w:r w:rsidRPr="00921C9C">
        <w:rPr>
          <w:rFonts w:ascii="Times New Roman" w:eastAsia="Calibri" w:hAnsi="Times New Roman" w:cs="Times New Roman"/>
          <w:color w:val="auto"/>
          <w:kern w:val="0"/>
          <w:sz w:val="12"/>
          <w:szCs w:val="12"/>
          <w:lang w:eastAsia="en-US"/>
        </w:rPr>
        <w:t>, достоверность представленной информации гарантирую.</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В соответствии с установленным порядком к заявлению прилагаются документы на ____ листах.</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Подпись ________ /____________________________/</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(расшифровка подписи)</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МП</w:t>
      </w: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p>
    <w:p w:rsidR="00EE1D73" w:rsidRPr="00921C9C" w:rsidRDefault="00EE1D73" w:rsidP="00EE1D73">
      <w:pPr>
        <w:spacing w:after="0" w:line="240" w:lineRule="auto"/>
        <w:jc w:val="center"/>
        <w:rPr>
          <w:rFonts w:ascii="Times New Roman" w:eastAsia="Calibri" w:hAnsi="Times New Roman" w:cs="Times New Roman"/>
          <w:color w:val="auto"/>
          <w:kern w:val="0"/>
          <w:sz w:val="12"/>
          <w:szCs w:val="12"/>
          <w:lang w:eastAsia="en-US"/>
        </w:rPr>
      </w:pPr>
    </w:p>
    <w:p w:rsidR="00EE1D73" w:rsidRDefault="00EE1D73" w:rsidP="00EE1D73">
      <w:pPr>
        <w:spacing w:after="0" w:line="240" w:lineRule="auto"/>
        <w:ind w:firstLine="284"/>
        <w:jc w:val="center"/>
        <w:rPr>
          <w:rFonts w:ascii="Times New Roman" w:eastAsia="Calibri" w:hAnsi="Times New Roman" w:cs="Times New Roman"/>
          <w:color w:val="auto"/>
          <w:kern w:val="0"/>
          <w:sz w:val="12"/>
          <w:szCs w:val="12"/>
          <w:lang w:eastAsia="en-US"/>
        </w:rPr>
      </w:pPr>
      <w:r w:rsidRPr="00921C9C">
        <w:rPr>
          <w:rFonts w:ascii="Times New Roman" w:eastAsia="Calibri" w:hAnsi="Times New Roman" w:cs="Times New Roman"/>
          <w:color w:val="auto"/>
          <w:kern w:val="0"/>
          <w:sz w:val="12"/>
          <w:szCs w:val="12"/>
          <w:lang w:eastAsia="en-US"/>
        </w:rPr>
        <w:t>Дата подачи заявления «____» __________ 20_____ г.</w:t>
      </w:r>
    </w:p>
    <w:p w:rsidR="00EE1D73" w:rsidRDefault="00EE1D73" w:rsidP="00EE1D73">
      <w:pPr>
        <w:spacing w:after="0" w:line="240" w:lineRule="auto"/>
        <w:ind w:firstLine="284"/>
        <w:jc w:val="center"/>
        <w:rPr>
          <w:rFonts w:ascii="Times New Roman" w:eastAsia="Calibri" w:hAnsi="Times New Roman" w:cs="Times New Roman"/>
          <w:color w:val="auto"/>
          <w:kern w:val="0"/>
          <w:sz w:val="12"/>
          <w:szCs w:val="12"/>
          <w:lang w:eastAsia="en-US"/>
        </w:rPr>
      </w:pPr>
    </w:p>
    <w:p w:rsidR="00EE1D73" w:rsidRDefault="00EE1D73" w:rsidP="00EE1D73">
      <w:pPr>
        <w:spacing w:after="0" w:line="240" w:lineRule="auto"/>
        <w:ind w:firstLine="284"/>
        <w:jc w:val="center"/>
        <w:rPr>
          <w:rFonts w:ascii="Times New Roman" w:eastAsia="Calibri" w:hAnsi="Times New Roman" w:cs="Times New Roman"/>
          <w:color w:val="auto"/>
          <w:kern w:val="0"/>
          <w:sz w:val="12"/>
          <w:szCs w:val="12"/>
          <w:lang w:eastAsia="en-US"/>
        </w:rPr>
      </w:pPr>
    </w:p>
    <w:p w:rsidR="00EE1D73" w:rsidRPr="00060689" w:rsidRDefault="00EE1D73" w:rsidP="00EE1D73">
      <w:pPr>
        <w:spacing w:after="0" w:line="240" w:lineRule="auto"/>
        <w:ind w:left="7797"/>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Приложение  2</w:t>
      </w:r>
    </w:p>
    <w:p w:rsidR="00EE1D73" w:rsidRPr="00060689" w:rsidRDefault="00EE1D73" w:rsidP="00EE1D73">
      <w:pPr>
        <w:spacing w:after="0" w:line="240" w:lineRule="auto"/>
        <w:ind w:left="7797"/>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 xml:space="preserve">к Порядку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 </w:t>
      </w:r>
    </w:p>
    <w:p w:rsidR="00EE1D73" w:rsidRPr="00060689" w:rsidRDefault="00EE1D73" w:rsidP="00EE1D73">
      <w:pPr>
        <w:spacing w:after="0" w:line="240" w:lineRule="auto"/>
        <w:ind w:left="4800"/>
        <w:jc w:val="both"/>
        <w:rPr>
          <w:rFonts w:ascii="Times New Roman" w:eastAsia="Calibri" w:hAnsi="Times New Roman" w:cs="Times New Roman"/>
          <w:b/>
          <w:bCs/>
          <w:color w:val="auto"/>
          <w:kern w:val="0"/>
          <w:sz w:val="12"/>
          <w:szCs w:val="12"/>
          <w:lang w:eastAsia="en-US"/>
        </w:rPr>
      </w:pPr>
    </w:p>
    <w:p w:rsidR="00EE1D73" w:rsidRPr="00060689" w:rsidRDefault="00EE1D73" w:rsidP="00EE1D73">
      <w:pPr>
        <w:autoSpaceDE w:val="0"/>
        <w:autoSpaceDN w:val="0"/>
        <w:adjustRightInd w:val="0"/>
        <w:spacing w:after="0" w:line="240" w:lineRule="auto"/>
        <w:ind w:firstLine="567"/>
        <w:jc w:val="center"/>
        <w:outlineLvl w:val="1"/>
        <w:rPr>
          <w:rFonts w:ascii="Times New Roman" w:eastAsia="Calibri" w:hAnsi="Times New Roman" w:cs="Times New Roman"/>
          <w:b/>
          <w:bCs/>
          <w:color w:val="auto"/>
          <w:kern w:val="0"/>
          <w:sz w:val="12"/>
          <w:szCs w:val="12"/>
          <w:lang w:eastAsia="en-US"/>
        </w:rPr>
      </w:pPr>
      <w:r w:rsidRPr="00060689">
        <w:rPr>
          <w:rFonts w:ascii="Times New Roman" w:eastAsia="Calibri" w:hAnsi="Times New Roman" w:cs="Times New Roman"/>
          <w:b/>
          <w:bCs/>
          <w:color w:val="auto"/>
          <w:kern w:val="0"/>
          <w:sz w:val="12"/>
          <w:szCs w:val="12"/>
          <w:lang w:eastAsia="en-US"/>
        </w:rPr>
        <w:t>КОЛИЧЕСТВЕННЫЕ ПОКАЗАТЕЛИ</w:t>
      </w:r>
    </w:p>
    <w:p w:rsidR="00EE1D73" w:rsidRPr="00060689" w:rsidRDefault="00EE1D73" w:rsidP="00EE1D73">
      <w:pPr>
        <w:autoSpaceDE w:val="0"/>
        <w:autoSpaceDN w:val="0"/>
        <w:adjustRightInd w:val="0"/>
        <w:spacing w:after="0" w:line="240" w:lineRule="auto"/>
        <w:ind w:firstLine="567"/>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 xml:space="preserve">балльной оценки проектов </w:t>
      </w:r>
    </w:p>
    <w:p w:rsidR="00EE1D73" w:rsidRPr="00060689" w:rsidRDefault="00EE1D73" w:rsidP="00EE1D73">
      <w:pPr>
        <w:autoSpaceDE w:val="0"/>
        <w:autoSpaceDN w:val="0"/>
        <w:adjustRightInd w:val="0"/>
        <w:spacing w:after="0" w:line="240" w:lineRule="auto"/>
        <w:ind w:firstLine="567"/>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 xml:space="preserve">конкурса по отбору субъектов МСП,  претендующих на предоставление субсидий, связанных  с приобретением оборудования в целях создания и (или) развития и (или) модернизации производства товаров </w:t>
      </w: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8"/>
        <w:gridCol w:w="2403"/>
        <w:gridCol w:w="5244"/>
        <w:gridCol w:w="1701"/>
      </w:tblGrid>
      <w:tr w:rsidR="00EE1D73" w:rsidRPr="00060689" w:rsidTr="00EE1D73">
        <w:trPr>
          <w:trHeight w:val="20"/>
        </w:trPr>
        <w:tc>
          <w:tcPr>
            <w:tcW w:w="948"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w:t>
            </w:r>
          </w:p>
          <w:p w:rsidR="00EE1D73" w:rsidRPr="00060689" w:rsidRDefault="00EE1D73" w:rsidP="00EE1D73">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roofErr w:type="gramStart"/>
            <w:r w:rsidRPr="00060689">
              <w:rPr>
                <w:rFonts w:ascii="Times New Roman" w:eastAsia="Calibri" w:hAnsi="Times New Roman" w:cs="Times New Roman"/>
                <w:color w:val="auto"/>
                <w:kern w:val="0"/>
                <w:sz w:val="12"/>
                <w:szCs w:val="12"/>
                <w:lang w:eastAsia="en-US"/>
              </w:rPr>
              <w:t>п</w:t>
            </w:r>
            <w:proofErr w:type="gramEnd"/>
            <w:r w:rsidRPr="00060689">
              <w:rPr>
                <w:rFonts w:ascii="Times New Roman" w:eastAsia="Calibri" w:hAnsi="Times New Roman" w:cs="Times New Roman"/>
                <w:color w:val="auto"/>
                <w:kern w:val="0"/>
                <w:sz w:val="12"/>
                <w:szCs w:val="12"/>
                <w:lang w:eastAsia="en-US"/>
              </w:rPr>
              <w:t>/п</w:t>
            </w:r>
          </w:p>
        </w:tc>
        <w:tc>
          <w:tcPr>
            <w:tcW w:w="2403" w:type="dxa"/>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autoSpaceDE w:val="0"/>
              <w:autoSpaceDN w:val="0"/>
              <w:adjustRightInd w:val="0"/>
              <w:spacing w:after="0" w:line="240" w:lineRule="auto"/>
              <w:ind w:firstLine="12"/>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Наименование критерия оценки</w:t>
            </w:r>
          </w:p>
        </w:tc>
        <w:tc>
          <w:tcPr>
            <w:tcW w:w="5244"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9"/>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Минимальное/максимальное значение</w:t>
            </w:r>
          </w:p>
        </w:tc>
        <w:tc>
          <w:tcPr>
            <w:tcW w:w="1701"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Количество баллов</w:t>
            </w:r>
          </w:p>
        </w:tc>
      </w:tr>
      <w:tr w:rsidR="00EE1D73" w:rsidRPr="00060689" w:rsidTr="00EE1D73">
        <w:trPr>
          <w:trHeight w:val="20"/>
        </w:trPr>
        <w:tc>
          <w:tcPr>
            <w:tcW w:w="948"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1</w:t>
            </w:r>
          </w:p>
        </w:tc>
        <w:tc>
          <w:tcPr>
            <w:tcW w:w="2403" w:type="dxa"/>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autoSpaceDE w:val="0"/>
              <w:autoSpaceDN w:val="0"/>
              <w:adjustRightInd w:val="0"/>
              <w:spacing w:after="0" w:line="240" w:lineRule="auto"/>
              <w:ind w:firstLine="12"/>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2</w:t>
            </w:r>
          </w:p>
        </w:tc>
        <w:tc>
          <w:tcPr>
            <w:tcW w:w="5244"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9"/>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44"/>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4</w:t>
            </w:r>
          </w:p>
        </w:tc>
      </w:tr>
      <w:tr w:rsidR="00EE1D73" w:rsidRPr="00060689" w:rsidTr="00EE1D73">
        <w:trPr>
          <w:trHeight w:val="20"/>
        </w:trPr>
        <w:tc>
          <w:tcPr>
            <w:tcW w:w="948" w:type="dxa"/>
            <w:vMerge w:val="restart"/>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1.</w:t>
            </w:r>
          </w:p>
        </w:tc>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ind w:firstLine="12"/>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 xml:space="preserve">Назначение приобретения оборудования </w:t>
            </w:r>
          </w:p>
        </w:tc>
        <w:tc>
          <w:tcPr>
            <w:tcW w:w="5244"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9"/>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 xml:space="preserve">организация нового производства продукции </w:t>
            </w:r>
          </w:p>
        </w:tc>
        <w:tc>
          <w:tcPr>
            <w:tcW w:w="1701"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44"/>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10</w:t>
            </w:r>
          </w:p>
        </w:tc>
      </w:tr>
      <w:tr w:rsidR="00EE1D73" w:rsidRPr="00060689" w:rsidTr="00EE1D73">
        <w:trPr>
          <w:trHeight w:val="20"/>
        </w:trPr>
        <w:tc>
          <w:tcPr>
            <w:tcW w:w="948"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9"/>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 xml:space="preserve">повышение качества выпускаемой продукции  (сертификация, приведение в соответствие с ГОСТами, ТУ и т.п.) </w:t>
            </w:r>
          </w:p>
        </w:tc>
        <w:tc>
          <w:tcPr>
            <w:tcW w:w="1701"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44"/>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8</w:t>
            </w:r>
          </w:p>
        </w:tc>
      </w:tr>
      <w:tr w:rsidR="00EE1D73" w:rsidRPr="00060689" w:rsidTr="00EE1D73">
        <w:trPr>
          <w:trHeight w:val="20"/>
        </w:trPr>
        <w:tc>
          <w:tcPr>
            <w:tcW w:w="948"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9"/>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 xml:space="preserve">энергосбережение и повышение </w:t>
            </w:r>
            <w:proofErr w:type="spellStart"/>
            <w:r w:rsidRPr="00060689">
              <w:rPr>
                <w:rFonts w:ascii="Times New Roman" w:eastAsia="Calibri" w:hAnsi="Times New Roman" w:cs="Times New Roman"/>
                <w:color w:val="auto"/>
                <w:kern w:val="0"/>
                <w:sz w:val="12"/>
                <w:szCs w:val="12"/>
                <w:lang w:eastAsia="en-US"/>
              </w:rPr>
              <w:t>энергоэффективности</w:t>
            </w:r>
            <w:proofErr w:type="spellEnd"/>
            <w:r w:rsidRPr="00060689">
              <w:rPr>
                <w:rFonts w:ascii="Times New Roman" w:eastAsia="Calibri" w:hAnsi="Times New Roman" w:cs="Times New Roman"/>
                <w:color w:val="auto"/>
                <w:kern w:val="0"/>
                <w:sz w:val="12"/>
                <w:szCs w:val="12"/>
                <w:lang w:eastAsia="en-US"/>
              </w:rPr>
              <w:t xml:space="preserve"> производства продукции </w:t>
            </w:r>
          </w:p>
        </w:tc>
        <w:tc>
          <w:tcPr>
            <w:tcW w:w="1701"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44"/>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6</w:t>
            </w:r>
          </w:p>
        </w:tc>
      </w:tr>
      <w:tr w:rsidR="00EE1D73" w:rsidRPr="00060689" w:rsidTr="00EE1D73">
        <w:trPr>
          <w:trHeight w:val="20"/>
        </w:trPr>
        <w:tc>
          <w:tcPr>
            <w:tcW w:w="948"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9"/>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снижение отпускной стоимости единицы продукции)</w:t>
            </w:r>
          </w:p>
        </w:tc>
        <w:tc>
          <w:tcPr>
            <w:tcW w:w="1701"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44"/>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4</w:t>
            </w:r>
          </w:p>
        </w:tc>
      </w:tr>
      <w:tr w:rsidR="00EE1D73" w:rsidRPr="00060689" w:rsidTr="00EE1D73">
        <w:trPr>
          <w:trHeight w:val="20"/>
        </w:trPr>
        <w:tc>
          <w:tcPr>
            <w:tcW w:w="948"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9"/>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технологические изменения процесса производства продукции (автоматизация, оптимизация и т.п.)</w:t>
            </w:r>
          </w:p>
        </w:tc>
        <w:tc>
          <w:tcPr>
            <w:tcW w:w="1701"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44"/>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2</w:t>
            </w:r>
          </w:p>
        </w:tc>
      </w:tr>
      <w:tr w:rsidR="00EE1D73" w:rsidRPr="00060689" w:rsidTr="00EE1D73">
        <w:trPr>
          <w:trHeight w:val="20"/>
        </w:trPr>
        <w:tc>
          <w:tcPr>
            <w:tcW w:w="948" w:type="dxa"/>
            <w:vMerge w:val="restart"/>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2.</w:t>
            </w:r>
          </w:p>
        </w:tc>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Количество созданных рабочих мест (ед.)</w:t>
            </w:r>
          </w:p>
        </w:tc>
        <w:tc>
          <w:tcPr>
            <w:tcW w:w="5244"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9"/>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от 1 до 3</w:t>
            </w:r>
          </w:p>
        </w:tc>
        <w:tc>
          <w:tcPr>
            <w:tcW w:w="1701"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44"/>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5</w:t>
            </w:r>
          </w:p>
        </w:tc>
      </w:tr>
      <w:tr w:rsidR="00EE1D73" w:rsidRPr="00060689" w:rsidTr="00EE1D73">
        <w:trPr>
          <w:trHeight w:val="20"/>
        </w:trPr>
        <w:tc>
          <w:tcPr>
            <w:tcW w:w="948"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9"/>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от 4 до 6</w:t>
            </w:r>
          </w:p>
        </w:tc>
        <w:tc>
          <w:tcPr>
            <w:tcW w:w="1701"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44"/>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7</w:t>
            </w:r>
          </w:p>
        </w:tc>
      </w:tr>
      <w:tr w:rsidR="00EE1D73" w:rsidRPr="00060689" w:rsidTr="00EE1D73">
        <w:trPr>
          <w:trHeight w:val="20"/>
        </w:trPr>
        <w:tc>
          <w:tcPr>
            <w:tcW w:w="948"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9"/>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от 7 и выше</w:t>
            </w:r>
          </w:p>
        </w:tc>
        <w:tc>
          <w:tcPr>
            <w:tcW w:w="1701"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44"/>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10</w:t>
            </w:r>
          </w:p>
        </w:tc>
      </w:tr>
      <w:tr w:rsidR="00EE1D73" w:rsidRPr="00060689" w:rsidTr="00EE1D73">
        <w:trPr>
          <w:trHeight w:val="20"/>
        </w:trPr>
        <w:tc>
          <w:tcPr>
            <w:tcW w:w="948" w:type="dxa"/>
            <w:vMerge w:val="restart"/>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3.</w:t>
            </w:r>
          </w:p>
        </w:tc>
        <w:tc>
          <w:tcPr>
            <w:tcW w:w="2403" w:type="dxa"/>
            <w:vMerge w:val="restart"/>
            <w:tcBorders>
              <w:top w:val="single" w:sz="4" w:space="0" w:color="auto"/>
              <w:left w:val="single" w:sz="4" w:space="0" w:color="auto"/>
              <w:bottom w:val="single" w:sz="4" w:space="0" w:color="auto"/>
              <w:right w:val="single" w:sz="4" w:space="0" w:color="auto"/>
            </w:tcBorders>
            <w:vAlign w:val="center"/>
          </w:tcPr>
          <w:p w:rsidR="00EE1D73" w:rsidRPr="00060689" w:rsidRDefault="00EE1D73" w:rsidP="00EE1D73">
            <w:pPr>
              <w:spacing w:after="0" w:line="240" w:lineRule="auto"/>
              <w:ind w:firstLine="12"/>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 xml:space="preserve">Объем производства </w:t>
            </w:r>
          </w:p>
          <w:p w:rsidR="00EE1D73" w:rsidRPr="00060689" w:rsidRDefault="00EE1D73" w:rsidP="00EE1D73">
            <w:pPr>
              <w:spacing w:after="0" w:line="240" w:lineRule="auto"/>
              <w:ind w:firstLine="567"/>
              <w:rPr>
                <w:rFonts w:ascii="Times New Roman" w:eastAsia="Calibri" w:hAnsi="Times New Roman" w:cs="Times New Roman"/>
                <w:color w:val="auto"/>
                <w:kern w:val="0"/>
                <w:sz w:val="12"/>
                <w:szCs w:val="12"/>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9"/>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 xml:space="preserve">увеличение объемов производства продукции </w:t>
            </w:r>
          </w:p>
        </w:tc>
        <w:tc>
          <w:tcPr>
            <w:tcW w:w="1701"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44"/>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10</w:t>
            </w:r>
          </w:p>
        </w:tc>
      </w:tr>
      <w:tr w:rsidR="00EE1D73" w:rsidRPr="00060689" w:rsidTr="00EE1D73">
        <w:trPr>
          <w:trHeight w:val="20"/>
        </w:trPr>
        <w:tc>
          <w:tcPr>
            <w:tcW w:w="948"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9"/>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 xml:space="preserve">объем производства не изменился при расширении ассортимента выпускаемой продукции </w:t>
            </w:r>
          </w:p>
        </w:tc>
        <w:tc>
          <w:tcPr>
            <w:tcW w:w="1701"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44"/>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7</w:t>
            </w:r>
          </w:p>
        </w:tc>
      </w:tr>
      <w:tr w:rsidR="00EE1D73" w:rsidRPr="00060689" w:rsidTr="00EE1D73">
        <w:trPr>
          <w:trHeight w:val="20"/>
        </w:trPr>
        <w:tc>
          <w:tcPr>
            <w:tcW w:w="948"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9"/>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 xml:space="preserve">объем производства не изменился при повышении качества выпускаемой продукции </w:t>
            </w:r>
          </w:p>
        </w:tc>
        <w:tc>
          <w:tcPr>
            <w:tcW w:w="1701"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44"/>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5</w:t>
            </w:r>
          </w:p>
        </w:tc>
      </w:tr>
      <w:tr w:rsidR="00EE1D73" w:rsidRPr="00060689" w:rsidTr="00EE1D73">
        <w:trPr>
          <w:trHeight w:val="20"/>
        </w:trPr>
        <w:tc>
          <w:tcPr>
            <w:tcW w:w="948"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9"/>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объемы производства продукции  не изменились</w:t>
            </w:r>
          </w:p>
        </w:tc>
        <w:tc>
          <w:tcPr>
            <w:tcW w:w="1701"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44"/>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1</w:t>
            </w:r>
          </w:p>
        </w:tc>
      </w:tr>
      <w:tr w:rsidR="00EE1D73" w:rsidRPr="00060689" w:rsidTr="00EE1D73">
        <w:trPr>
          <w:trHeight w:val="20"/>
        </w:trPr>
        <w:tc>
          <w:tcPr>
            <w:tcW w:w="948" w:type="dxa"/>
            <w:vMerge w:val="restart"/>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4.</w:t>
            </w:r>
          </w:p>
        </w:tc>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ind w:firstLine="12"/>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Заработная плата работников субъектов МСП</w:t>
            </w:r>
            <w:proofErr w:type="gramStart"/>
            <w:r w:rsidRPr="00060689">
              <w:rPr>
                <w:rFonts w:ascii="Times New Roman" w:eastAsia="Calibri" w:hAnsi="Times New Roman" w:cs="Times New Roman"/>
                <w:color w:val="auto"/>
                <w:kern w:val="0"/>
                <w:sz w:val="12"/>
                <w:szCs w:val="12"/>
                <w:lang w:eastAsia="en-US"/>
              </w:rPr>
              <w:t xml:space="preserve"> (%)</w:t>
            </w:r>
            <w:proofErr w:type="gramEnd"/>
          </w:p>
        </w:tc>
        <w:tc>
          <w:tcPr>
            <w:tcW w:w="5244"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9"/>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увеличилась более чем на 2%</w:t>
            </w:r>
          </w:p>
        </w:tc>
        <w:tc>
          <w:tcPr>
            <w:tcW w:w="1701"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44"/>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10</w:t>
            </w:r>
          </w:p>
        </w:tc>
      </w:tr>
      <w:tr w:rsidR="00EE1D73" w:rsidRPr="00060689" w:rsidTr="00EE1D73">
        <w:trPr>
          <w:trHeight w:val="20"/>
        </w:trPr>
        <w:tc>
          <w:tcPr>
            <w:tcW w:w="948"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9"/>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увеличилась до 2%</w:t>
            </w:r>
          </w:p>
        </w:tc>
        <w:tc>
          <w:tcPr>
            <w:tcW w:w="1701"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44"/>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5</w:t>
            </w:r>
          </w:p>
        </w:tc>
      </w:tr>
      <w:tr w:rsidR="00EE1D73" w:rsidRPr="00060689" w:rsidTr="00EE1D73">
        <w:trPr>
          <w:trHeight w:val="20"/>
        </w:trPr>
        <w:tc>
          <w:tcPr>
            <w:tcW w:w="948"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EE1D73" w:rsidRPr="00060689" w:rsidRDefault="00EE1D73" w:rsidP="00EE1D73">
            <w:pPr>
              <w:spacing w:after="0" w:line="240" w:lineRule="auto"/>
              <w:rPr>
                <w:rFonts w:ascii="Times New Roman" w:eastAsia="Calibri" w:hAnsi="Times New Roman" w:cs="Times New Roman"/>
                <w:color w:val="auto"/>
                <w:kern w:val="0"/>
                <w:sz w:val="12"/>
                <w:szCs w:val="12"/>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9"/>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сохраняется на прежнем уровне</w:t>
            </w:r>
          </w:p>
        </w:tc>
        <w:tc>
          <w:tcPr>
            <w:tcW w:w="1701" w:type="dxa"/>
            <w:tcBorders>
              <w:top w:val="single" w:sz="4" w:space="0" w:color="auto"/>
              <w:left w:val="single" w:sz="4" w:space="0" w:color="auto"/>
              <w:bottom w:val="single" w:sz="4" w:space="0" w:color="auto"/>
              <w:right w:val="single" w:sz="4" w:space="0" w:color="auto"/>
            </w:tcBorders>
            <w:hideMark/>
          </w:tcPr>
          <w:p w:rsidR="00EE1D73" w:rsidRPr="00060689" w:rsidRDefault="00EE1D73" w:rsidP="00EE1D73">
            <w:pPr>
              <w:autoSpaceDE w:val="0"/>
              <w:autoSpaceDN w:val="0"/>
              <w:adjustRightInd w:val="0"/>
              <w:spacing w:after="0" w:line="240" w:lineRule="auto"/>
              <w:ind w:firstLine="44"/>
              <w:jc w:val="center"/>
              <w:outlineLvl w:val="1"/>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3</w:t>
            </w:r>
          </w:p>
        </w:tc>
      </w:tr>
    </w:tbl>
    <w:p w:rsidR="00EE1D73" w:rsidRPr="00060689" w:rsidRDefault="00EE1D73" w:rsidP="00EE1D73">
      <w:pPr>
        <w:spacing w:after="0" w:line="240" w:lineRule="auto"/>
        <w:ind w:left="4956" w:firstLine="567"/>
        <w:jc w:val="both"/>
        <w:rPr>
          <w:rFonts w:ascii="Times New Roman" w:eastAsia="Calibri" w:hAnsi="Times New Roman" w:cs="Times New Roman"/>
          <w:color w:val="auto"/>
          <w:kern w:val="0"/>
          <w:sz w:val="12"/>
          <w:szCs w:val="12"/>
          <w:lang w:eastAsia="en-US"/>
        </w:rPr>
      </w:pPr>
    </w:p>
    <w:p w:rsidR="00EE1D73" w:rsidRPr="00060689" w:rsidRDefault="00EE1D73" w:rsidP="00EE1D73">
      <w:pPr>
        <w:spacing w:after="0" w:line="240" w:lineRule="auto"/>
        <w:ind w:left="7797"/>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Приложение  3</w:t>
      </w:r>
    </w:p>
    <w:p w:rsidR="00EE1D73" w:rsidRPr="00060689" w:rsidRDefault="00EE1D73" w:rsidP="00EE1D73">
      <w:pPr>
        <w:spacing w:after="0" w:line="240" w:lineRule="auto"/>
        <w:ind w:left="7797"/>
        <w:rPr>
          <w:rFonts w:ascii="Times New Roman" w:eastAsia="Calibri" w:hAnsi="Times New Roman" w:cs="Times New Roman"/>
          <w:color w:val="auto"/>
          <w:kern w:val="0"/>
          <w:sz w:val="12"/>
          <w:szCs w:val="12"/>
          <w:lang w:eastAsia="en-US"/>
        </w:rPr>
      </w:pPr>
      <w:r w:rsidRPr="00060689">
        <w:rPr>
          <w:rFonts w:ascii="Times New Roman" w:eastAsia="Calibri" w:hAnsi="Times New Roman" w:cs="Times New Roman"/>
          <w:color w:val="auto"/>
          <w:kern w:val="0"/>
          <w:sz w:val="12"/>
          <w:szCs w:val="12"/>
          <w:lang w:eastAsia="en-US"/>
        </w:rPr>
        <w:t xml:space="preserve">к Порядку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товаров </w:t>
      </w:r>
    </w:p>
    <w:p w:rsidR="00EE1D73" w:rsidRPr="00060689" w:rsidRDefault="00EE1D73" w:rsidP="00EE1D73">
      <w:pPr>
        <w:spacing w:after="0" w:line="240" w:lineRule="auto"/>
        <w:ind w:left="4800"/>
        <w:jc w:val="both"/>
        <w:rPr>
          <w:rFonts w:ascii="Times New Roman" w:eastAsia="Calibri" w:hAnsi="Times New Roman" w:cs="Times New Roman"/>
          <w:color w:val="auto"/>
          <w:kern w:val="0"/>
          <w:sz w:val="12"/>
          <w:szCs w:val="12"/>
        </w:rPr>
      </w:pPr>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b/>
          <w:color w:val="auto"/>
          <w:kern w:val="0"/>
          <w:sz w:val="12"/>
          <w:szCs w:val="12"/>
        </w:rPr>
        <w:t>Реестр получателей субсидий</w:t>
      </w:r>
      <w:r w:rsidRPr="00060689">
        <w:rPr>
          <w:rFonts w:ascii="Times New Roman" w:eastAsia="Calibri" w:hAnsi="Times New Roman" w:cs="Times New Roman"/>
          <w:color w:val="auto"/>
          <w:kern w:val="0"/>
          <w:sz w:val="12"/>
          <w:szCs w:val="12"/>
        </w:rPr>
        <w:t xml:space="preserve">                                   ______________________________________________________</w:t>
      </w:r>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(наименование формы муниципальной поддержки)</w:t>
      </w:r>
    </w:p>
    <w:p w:rsidR="00EE1D73" w:rsidRPr="00060689" w:rsidRDefault="00EE1D73" w:rsidP="00EE1D73">
      <w:pPr>
        <w:spacing w:after="0" w:line="240" w:lineRule="auto"/>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ab/>
      </w:r>
      <w:r w:rsidRPr="00060689">
        <w:rPr>
          <w:rFonts w:ascii="Times New Roman" w:eastAsia="Calibri" w:hAnsi="Times New Roman" w:cs="Times New Roman"/>
          <w:color w:val="auto"/>
          <w:kern w:val="0"/>
          <w:sz w:val="12"/>
          <w:szCs w:val="1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759"/>
        <w:gridCol w:w="2027"/>
        <w:gridCol w:w="2226"/>
        <w:gridCol w:w="2028"/>
      </w:tblGrid>
      <w:tr w:rsidR="00EE1D73" w:rsidRPr="00060689" w:rsidTr="00EE1D73">
        <w:tc>
          <w:tcPr>
            <w:tcW w:w="2027" w:type="dxa"/>
            <w:shd w:val="clear" w:color="auto" w:fill="auto"/>
          </w:tcPr>
          <w:p w:rsidR="00EE1D73" w:rsidRPr="00060689"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060689">
              <w:rPr>
                <w:rFonts w:ascii="Times New Roman" w:hAnsi="Times New Roman" w:cs="Times New Roman"/>
                <w:color w:val="auto"/>
                <w:kern w:val="0"/>
                <w:sz w:val="12"/>
                <w:szCs w:val="12"/>
              </w:rPr>
              <w:t xml:space="preserve">№ </w:t>
            </w:r>
            <w:r w:rsidRPr="00060689">
              <w:rPr>
                <w:rFonts w:ascii="Times New Roman" w:hAnsi="Times New Roman" w:cs="Times New Roman"/>
                <w:color w:val="auto"/>
                <w:kern w:val="0"/>
                <w:sz w:val="12"/>
                <w:szCs w:val="12"/>
              </w:rPr>
              <w:br/>
            </w:r>
            <w:proofErr w:type="gramStart"/>
            <w:r w:rsidRPr="00060689">
              <w:rPr>
                <w:rFonts w:ascii="Times New Roman" w:hAnsi="Times New Roman" w:cs="Times New Roman"/>
                <w:color w:val="auto"/>
                <w:kern w:val="0"/>
                <w:sz w:val="12"/>
                <w:szCs w:val="12"/>
              </w:rPr>
              <w:t>п</w:t>
            </w:r>
            <w:proofErr w:type="gramEnd"/>
            <w:r w:rsidRPr="00060689">
              <w:rPr>
                <w:rFonts w:ascii="Times New Roman" w:hAnsi="Times New Roman" w:cs="Times New Roman"/>
                <w:color w:val="auto"/>
                <w:kern w:val="0"/>
                <w:sz w:val="12"/>
                <w:szCs w:val="12"/>
              </w:rPr>
              <w:t>/п</w:t>
            </w:r>
          </w:p>
        </w:tc>
        <w:tc>
          <w:tcPr>
            <w:tcW w:w="2759" w:type="dxa"/>
            <w:shd w:val="clear" w:color="auto" w:fill="auto"/>
          </w:tcPr>
          <w:p w:rsidR="00EE1D73" w:rsidRPr="00060689"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Наименование субъекта малого или среднего </w:t>
            </w:r>
            <w:r w:rsidRPr="00060689">
              <w:rPr>
                <w:rFonts w:ascii="Times New Roman" w:hAnsi="Times New Roman" w:cs="Times New Roman"/>
                <w:color w:val="auto"/>
                <w:kern w:val="0"/>
                <w:sz w:val="12"/>
                <w:szCs w:val="12"/>
              </w:rPr>
              <w:t>предпринимательства</w:t>
            </w:r>
          </w:p>
        </w:tc>
        <w:tc>
          <w:tcPr>
            <w:tcW w:w="2027" w:type="dxa"/>
            <w:shd w:val="clear" w:color="auto" w:fill="auto"/>
          </w:tcPr>
          <w:p w:rsidR="00EE1D73" w:rsidRPr="00060689"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060689">
              <w:rPr>
                <w:rFonts w:ascii="Times New Roman" w:hAnsi="Times New Roman" w:cs="Times New Roman"/>
                <w:color w:val="auto"/>
                <w:kern w:val="0"/>
                <w:sz w:val="12"/>
                <w:szCs w:val="12"/>
              </w:rPr>
              <w:t>ИНН</w:t>
            </w:r>
          </w:p>
        </w:tc>
        <w:tc>
          <w:tcPr>
            <w:tcW w:w="2226" w:type="dxa"/>
            <w:shd w:val="clear" w:color="auto" w:fill="auto"/>
          </w:tcPr>
          <w:p w:rsidR="00EE1D73" w:rsidRPr="00060689"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sidRPr="00060689">
              <w:rPr>
                <w:rFonts w:ascii="Times New Roman" w:hAnsi="Times New Roman" w:cs="Times New Roman"/>
                <w:color w:val="auto"/>
                <w:kern w:val="0"/>
                <w:sz w:val="12"/>
                <w:szCs w:val="12"/>
              </w:rPr>
              <w:t xml:space="preserve">Наименование банка </w:t>
            </w:r>
            <w:r>
              <w:rPr>
                <w:rFonts w:ascii="Times New Roman" w:hAnsi="Times New Roman" w:cs="Times New Roman"/>
                <w:color w:val="auto"/>
                <w:kern w:val="0"/>
                <w:sz w:val="12"/>
                <w:szCs w:val="12"/>
              </w:rPr>
              <w:t xml:space="preserve">субъекта малого или среднего </w:t>
            </w:r>
            <w:r w:rsidRPr="00060689">
              <w:rPr>
                <w:rFonts w:ascii="Times New Roman" w:hAnsi="Times New Roman" w:cs="Times New Roman"/>
                <w:color w:val="auto"/>
                <w:kern w:val="0"/>
                <w:sz w:val="12"/>
                <w:szCs w:val="12"/>
              </w:rPr>
              <w:t>предпринимательства</w:t>
            </w:r>
          </w:p>
        </w:tc>
        <w:tc>
          <w:tcPr>
            <w:tcW w:w="2028" w:type="dxa"/>
            <w:shd w:val="clear" w:color="auto" w:fill="auto"/>
          </w:tcPr>
          <w:p w:rsidR="00EE1D73" w:rsidRPr="00060689" w:rsidRDefault="00EE1D73" w:rsidP="00EE1D73">
            <w:pPr>
              <w:autoSpaceDE w:val="0"/>
              <w:autoSpaceDN w:val="0"/>
              <w:adjustRightInd w:val="0"/>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Размер </w:t>
            </w:r>
            <w:r w:rsidRPr="00060689">
              <w:rPr>
                <w:rFonts w:ascii="Times New Roman" w:hAnsi="Times New Roman" w:cs="Times New Roman"/>
                <w:color w:val="auto"/>
                <w:kern w:val="0"/>
                <w:sz w:val="12"/>
                <w:szCs w:val="12"/>
              </w:rPr>
              <w:t>субсидии (в рублях)</w:t>
            </w:r>
          </w:p>
        </w:tc>
      </w:tr>
      <w:tr w:rsidR="00EE1D73" w:rsidRPr="00060689" w:rsidTr="00EE1D73">
        <w:tc>
          <w:tcPr>
            <w:tcW w:w="2027" w:type="dxa"/>
            <w:shd w:val="clear" w:color="auto" w:fill="auto"/>
          </w:tcPr>
          <w:p w:rsidR="00EE1D73" w:rsidRPr="00060689" w:rsidRDefault="00EE1D73" w:rsidP="00EE1D73">
            <w:pPr>
              <w:spacing w:after="0" w:line="240" w:lineRule="auto"/>
              <w:rPr>
                <w:rFonts w:ascii="Times New Roman" w:hAnsi="Times New Roman" w:cs="Times New Roman"/>
                <w:color w:val="auto"/>
                <w:kern w:val="0"/>
                <w:sz w:val="12"/>
                <w:szCs w:val="12"/>
              </w:rPr>
            </w:pPr>
          </w:p>
        </w:tc>
        <w:tc>
          <w:tcPr>
            <w:tcW w:w="2759" w:type="dxa"/>
            <w:shd w:val="clear" w:color="auto" w:fill="auto"/>
          </w:tcPr>
          <w:p w:rsidR="00EE1D73" w:rsidRPr="00060689" w:rsidRDefault="00EE1D73" w:rsidP="00EE1D73">
            <w:pPr>
              <w:spacing w:after="0" w:line="240" w:lineRule="auto"/>
              <w:rPr>
                <w:rFonts w:ascii="Times New Roman" w:hAnsi="Times New Roman" w:cs="Times New Roman"/>
                <w:color w:val="auto"/>
                <w:kern w:val="0"/>
                <w:sz w:val="12"/>
                <w:szCs w:val="12"/>
              </w:rPr>
            </w:pPr>
          </w:p>
        </w:tc>
        <w:tc>
          <w:tcPr>
            <w:tcW w:w="2027" w:type="dxa"/>
            <w:shd w:val="clear" w:color="auto" w:fill="auto"/>
          </w:tcPr>
          <w:p w:rsidR="00EE1D73" w:rsidRPr="00060689" w:rsidRDefault="00EE1D73" w:rsidP="00EE1D73">
            <w:pPr>
              <w:spacing w:after="0" w:line="240" w:lineRule="auto"/>
              <w:rPr>
                <w:rFonts w:ascii="Times New Roman" w:hAnsi="Times New Roman" w:cs="Times New Roman"/>
                <w:color w:val="auto"/>
                <w:kern w:val="0"/>
                <w:sz w:val="12"/>
                <w:szCs w:val="12"/>
              </w:rPr>
            </w:pPr>
          </w:p>
        </w:tc>
        <w:tc>
          <w:tcPr>
            <w:tcW w:w="2226" w:type="dxa"/>
            <w:shd w:val="clear" w:color="auto" w:fill="auto"/>
          </w:tcPr>
          <w:p w:rsidR="00EE1D73" w:rsidRPr="00060689" w:rsidRDefault="00EE1D73" w:rsidP="00EE1D73">
            <w:pPr>
              <w:spacing w:after="0" w:line="240" w:lineRule="auto"/>
              <w:rPr>
                <w:rFonts w:ascii="Times New Roman" w:hAnsi="Times New Roman" w:cs="Times New Roman"/>
                <w:color w:val="auto"/>
                <w:kern w:val="0"/>
                <w:sz w:val="12"/>
                <w:szCs w:val="12"/>
              </w:rPr>
            </w:pPr>
          </w:p>
        </w:tc>
        <w:tc>
          <w:tcPr>
            <w:tcW w:w="2028" w:type="dxa"/>
            <w:shd w:val="clear" w:color="auto" w:fill="auto"/>
          </w:tcPr>
          <w:p w:rsidR="00EE1D73" w:rsidRPr="00060689" w:rsidRDefault="00EE1D73" w:rsidP="00EE1D73">
            <w:pPr>
              <w:spacing w:after="0" w:line="240" w:lineRule="auto"/>
              <w:rPr>
                <w:rFonts w:ascii="Times New Roman" w:hAnsi="Times New Roman" w:cs="Times New Roman"/>
                <w:color w:val="auto"/>
                <w:kern w:val="0"/>
                <w:sz w:val="12"/>
                <w:szCs w:val="12"/>
              </w:rPr>
            </w:pPr>
          </w:p>
        </w:tc>
      </w:tr>
      <w:tr w:rsidR="00EE1D73" w:rsidRPr="00060689" w:rsidTr="00EE1D73">
        <w:tc>
          <w:tcPr>
            <w:tcW w:w="2027" w:type="dxa"/>
            <w:shd w:val="clear" w:color="auto" w:fill="auto"/>
          </w:tcPr>
          <w:p w:rsidR="00EE1D73" w:rsidRPr="00060689" w:rsidRDefault="00EE1D73" w:rsidP="00EE1D73">
            <w:pPr>
              <w:spacing w:after="0" w:line="240" w:lineRule="auto"/>
              <w:rPr>
                <w:rFonts w:ascii="Times New Roman" w:hAnsi="Times New Roman" w:cs="Times New Roman"/>
                <w:color w:val="auto"/>
                <w:kern w:val="0"/>
                <w:sz w:val="12"/>
                <w:szCs w:val="12"/>
              </w:rPr>
            </w:pPr>
          </w:p>
        </w:tc>
        <w:tc>
          <w:tcPr>
            <w:tcW w:w="2759" w:type="dxa"/>
            <w:shd w:val="clear" w:color="auto" w:fill="auto"/>
          </w:tcPr>
          <w:p w:rsidR="00EE1D73" w:rsidRPr="00060689" w:rsidRDefault="00EE1D73" w:rsidP="00EE1D73">
            <w:pPr>
              <w:spacing w:after="0" w:line="240" w:lineRule="auto"/>
              <w:rPr>
                <w:rFonts w:ascii="Times New Roman" w:hAnsi="Times New Roman" w:cs="Times New Roman"/>
                <w:color w:val="auto"/>
                <w:kern w:val="0"/>
                <w:sz w:val="12"/>
                <w:szCs w:val="12"/>
              </w:rPr>
            </w:pPr>
          </w:p>
        </w:tc>
        <w:tc>
          <w:tcPr>
            <w:tcW w:w="2027" w:type="dxa"/>
            <w:shd w:val="clear" w:color="auto" w:fill="auto"/>
          </w:tcPr>
          <w:p w:rsidR="00EE1D73" w:rsidRPr="00060689" w:rsidRDefault="00EE1D73" w:rsidP="00EE1D73">
            <w:pPr>
              <w:spacing w:after="0" w:line="240" w:lineRule="auto"/>
              <w:rPr>
                <w:rFonts w:ascii="Times New Roman" w:hAnsi="Times New Roman" w:cs="Times New Roman"/>
                <w:color w:val="auto"/>
                <w:kern w:val="0"/>
                <w:sz w:val="12"/>
                <w:szCs w:val="12"/>
              </w:rPr>
            </w:pPr>
          </w:p>
        </w:tc>
        <w:tc>
          <w:tcPr>
            <w:tcW w:w="2226" w:type="dxa"/>
            <w:shd w:val="clear" w:color="auto" w:fill="auto"/>
          </w:tcPr>
          <w:p w:rsidR="00EE1D73" w:rsidRPr="00060689" w:rsidRDefault="00EE1D73" w:rsidP="00EE1D73">
            <w:pPr>
              <w:spacing w:after="0" w:line="240" w:lineRule="auto"/>
              <w:rPr>
                <w:rFonts w:ascii="Times New Roman" w:hAnsi="Times New Roman" w:cs="Times New Roman"/>
                <w:color w:val="auto"/>
                <w:kern w:val="0"/>
                <w:sz w:val="12"/>
                <w:szCs w:val="12"/>
              </w:rPr>
            </w:pPr>
          </w:p>
        </w:tc>
        <w:tc>
          <w:tcPr>
            <w:tcW w:w="2028" w:type="dxa"/>
            <w:shd w:val="clear" w:color="auto" w:fill="auto"/>
          </w:tcPr>
          <w:p w:rsidR="00EE1D73" w:rsidRPr="00060689" w:rsidRDefault="00EE1D73" w:rsidP="00EE1D73">
            <w:pPr>
              <w:spacing w:after="0" w:line="240" w:lineRule="auto"/>
              <w:rPr>
                <w:rFonts w:ascii="Times New Roman" w:hAnsi="Times New Roman" w:cs="Times New Roman"/>
                <w:color w:val="auto"/>
                <w:kern w:val="0"/>
                <w:sz w:val="12"/>
                <w:szCs w:val="12"/>
              </w:rPr>
            </w:pPr>
          </w:p>
        </w:tc>
      </w:tr>
      <w:tr w:rsidR="00EE1D73" w:rsidRPr="00060689" w:rsidTr="00EE1D73">
        <w:tc>
          <w:tcPr>
            <w:tcW w:w="2027" w:type="dxa"/>
            <w:shd w:val="clear" w:color="auto" w:fill="auto"/>
          </w:tcPr>
          <w:p w:rsidR="00EE1D73" w:rsidRPr="00060689" w:rsidRDefault="00EE1D73" w:rsidP="00EE1D73">
            <w:pPr>
              <w:spacing w:after="0" w:line="240" w:lineRule="auto"/>
              <w:rPr>
                <w:rFonts w:ascii="Times New Roman" w:hAnsi="Times New Roman" w:cs="Times New Roman"/>
                <w:color w:val="auto"/>
                <w:kern w:val="0"/>
                <w:sz w:val="12"/>
                <w:szCs w:val="12"/>
              </w:rPr>
            </w:pPr>
          </w:p>
        </w:tc>
        <w:tc>
          <w:tcPr>
            <w:tcW w:w="2759" w:type="dxa"/>
            <w:shd w:val="clear" w:color="auto" w:fill="auto"/>
          </w:tcPr>
          <w:p w:rsidR="00EE1D73" w:rsidRPr="00060689" w:rsidRDefault="00EE1D73" w:rsidP="00EE1D73">
            <w:pPr>
              <w:spacing w:after="0" w:line="240" w:lineRule="auto"/>
              <w:rPr>
                <w:rFonts w:ascii="Times New Roman" w:hAnsi="Times New Roman" w:cs="Times New Roman"/>
                <w:color w:val="auto"/>
                <w:kern w:val="0"/>
                <w:sz w:val="12"/>
                <w:szCs w:val="12"/>
              </w:rPr>
            </w:pPr>
          </w:p>
        </w:tc>
        <w:tc>
          <w:tcPr>
            <w:tcW w:w="2027" w:type="dxa"/>
            <w:shd w:val="clear" w:color="auto" w:fill="auto"/>
          </w:tcPr>
          <w:p w:rsidR="00EE1D73" w:rsidRPr="00060689" w:rsidRDefault="00EE1D73" w:rsidP="00EE1D73">
            <w:pPr>
              <w:spacing w:after="0" w:line="240" w:lineRule="auto"/>
              <w:rPr>
                <w:rFonts w:ascii="Times New Roman" w:hAnsi="Times New Roman" w:cs="Times New Roman"/>
                <w:color w:val="auto"/>
                <w:kern w:val="0"/>
                <w:sz w:val="12"/>
                <w:szCs w:val="12"/>
              </w:rPr>
            </w:pPr>
          </w:p>
        </w:tc>
        <w:tc>
          <w:tcPr>
            <w:tcW w:w="2226" w:type="dxa"/>
            <w:shd w:val="clear" w:color="auto" w:fill="auto"/>
          </w:tcPr>
          <w:p w:rsidR="00EE1D73" w:rsidRPr="00060689" w:rsidRDefault="00EE1D73" w:rsidP="00EE1D73">
            <w:pPr>
              <w:spacing w:after="0" w:line="240" w:lineRule="auto"/>
              <w:rPr>
                <w:rFonts w:ascii="Times New Roman" w:hAnsi="Times New Roman" w:cs="Times New Roman"/>
                <w:color w:val="auto"/>
                <w:kern w:val="0"/>
                <w:sz w:val="12"/>
                <w:szCs w:val="12"/>
              </w:rPr>
            </w:pPr>
          </w:p>
        </w:tc>
        <w:tc>
          <w:tcPr>
            <w:tcW w:w="2028" w:type="dxa"/>
            <w:shd w:val="clear" w:color="auto" w:fill="auto"/>
          </w:tcPr>
          <w:p w:rsidR="00EE1D73" w:rsidRPr="00060689" w:rsidRDefault="00EE1D73" w:rsidP="00EE1D73">
            <w:pPr>
              <w:spacing w:after="0" w:line="240" w:lineRule="auto"/>
              <w:rPr>
                <w:rFonts w:ascii="Times New Roman" w:hAnsi="Times New Roman" w:cs="Times New Roman"/>
                <w:color w:val="auto"/>
                <w:kern w:val="0"/>
                <w:sz w:val="12"/>
                <w:szCs w:val="12"/>
              </w:rPr>
            </w:pPr>
          </w:p>
        </w:tc>
      </w:tr>
    </w:tbl>
    <w:p w:rsidR="00EE1D73" w:rsidRPr="00060689" w:rsidRDefault="00EE1D73" w:rsidP="00EE1D73">
      <w:pPr>
        <w:spacing w:after="0" w:line="240" w:lineRule="auto"/>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ab/>
      </w:r>
      <w:r w:rsidRPr="00060689">
        <w:rPr>
          <w:rFonts w:ascii="Times New Roman" w:eastAsia="Calibri" w:hAnsi="Times New Roman" w:cs="Times New Roman"/>
          <w:color w:val="auto"/>
          <w:kern w:val="0"/>
          <w:sz w:val="12"/>
          <w:szCs w:val="12"/>
        </w:rPr>
        <w:tab/>
      </w:r>
    </w:p>
    <w:p w:rsidR="00EE1D73" w:rsidRPr="00060689" w:rsidRDefault="00EE1D73" w:rsidP="00EE1D73">
      <w:pPr>
        <w:spacing w:after="0" w:line="240" w:lineRule="auto"/>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ab/>
      </w:r>
      <w:r w:rsidRPr="00060689">
        <w:rPr>
          <w:rFonts w:ascii="Times New Roman" w:eastAsia="Calibri" w:hAnsi="Times New Roman" w:cs="Times New Roman"/>
          <w:color w:val="auto"/>
          <w:kern w:val="0"/>
          <w:sz w:val="12"/>
          <w:szCs w:val="12"/>
        </w:rPr>
        <w:tab/>
      </w:r>
      <w:r w:rsidRPr="00060689">
        <w:rPr>
          <w:rFonts w:ascii="Times New Roman" w:eastAsia="Calibri" w:hAnsi="Times New Roman" w:cs="Times New Roman"/>
          <w:color w:val="auto"/>
          <w:kern w:val="0"/>
          <w:sz w:val="12"/>
          <w:szCs w:val="12"/>
        </w:rPr>
        <w:tab/>
      </w:r>
      <w:r w:rsidRPr="00060689">
        <w:rPr>
          <w:rFonts w:ascii="Times New Roman" w:eastAsia="Calibri" w:hAnsi="Times New Roman" w:cs="Times New Roman"/>
          <w:color w:val="auto"/>
          <w:kern w:val="0"/>
          <w:sz w:val="12"/>
          <w:szCs w:val="12"/>
        </w:rPr>
        <w:tab/>
        <w:t xml:space="preserve">                                                                 _________________________ Ф.И.О.</w:t>
      </w:r>
    </w:p>
    <w:p w:rsidR="00EE1D73" w:rsidRPr="00060689" w:rsidRDefault="00EE1D73" w:rsidP="00EE1D73">
      <w:pPr>
        <w:spacing w:after="0" w:line="240" w:lineRule="auto"/>
        <w:jc w:val="both"/>
        <w:rPr>
          <w:rFonts w:ascii="Times New Roman" w:eastAsia="Calibri" w:hAnsi="Times New Roman" w:cs="Times New Roman"/>
          <w:color w:val="auto"/>
          <w:kern w:val="0"/>
          <w:sz w:val="12"/>
          <w:szCs w:val="12"/>
        </w:rPr>
      </w:pPr>
    </w:p>
    <w:p w:rsidR="00EE1D73" w:rsidRPr="00060689" w:rsidRDefault="00EE1D73" w:rsidP="00EE1D73">
      <w:pPr>
        <w:spacing w:after="0" w:line="240" w:lineRule="auto"/>
        <w:jc w:val="both"/>
        <w:rPr>
          <w:rFonts w:ascii="Times New Roman" w:eastAsia="Calibri" w:hAnsi="Times New Roman" w:cs="Times New Roman"/>
          <w:color w:val="auto"/>
          <w:kern w:val="0"/>
          <w:sz w:val="12"/>
          <w:szCs w:val="12"/>
        </w:rPr>
      </w:pPr>
    </w:p>
    <w:p w:rsidR="00EE1D73" w:rsidRPr="00060689" w:rsidRDefault="00EE1D73" w:rsidP="00EE1D73">
      <w:pPr>
        <w:spacing w:after="0" w:line="240" w:lineRule="auto"/>
        <w:jc w:val="both"/>
        <w:rPr>
          <w:rFonts w:ascii="Times New Roman" w:eastAsia="Calibri" w:hAnsi="Times New Roman" w:cs="Times New Roman"/>
          <w:color w:val="auto"/>
          <w:kern w:val="0"/>
          <w:sz w:val="12"/>
          <w:szCs w:val="12"/>
        </w:rPr>
      </w:pPr>
    </w:p>
    <w:p w:rsidR="00EE1D73" w:rsidRPr="00060689" w:rsidRDefault="00EE1D73" w:rsidP="00EE1D73">
      <w:pPr>
        <w:keepNext/>
        <w:spacing w:after="0" w:line="240" w:lineRule="auto"/>
        <w:ind w:left="7797"/>
        <w:outlineLvl w:val="3"/>
        <w:rPr>
          <w:rFonts w:ascii="Times New Roman" w:hAnsi="Times New Roman" w:cs="Times New Roman"/>
          <w:color w:val="auto"/>
          <w:kern w:val="0"/>
          <w:sz w:val="12"/>
          <w:szCs w:val="12"/>
        </w:rPr>
      </w:pPr>
      <w:r w:rsidRPr="00060689">
        <w:rPr>
          <w:rFonts w:ascii="Times New Roman" w:hAnsi="Times New Roman" w:cs="Times New Roman"/>
          <w:color w:val="auto"/>
          <w:kern w:val="0"/>
          <w:sz w:val="12"/>
          <w:szCs w:val="12"/>
        </w:rPr>
        <w:t>Приложение  4</w:t>
      </w:r>
    </w:p>
    <w:p w:rsidR="00EE1D73" w:rsidRPr="00060689" w:rsidRDefault="00EE1D73" w:rsidP="00EE1D73">
      <w:pPr>
        <w:spacing w:after="0" w:line="240" w:lineRule="auto"/>
        <w:ind w:left="7797"/>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lang w:eastAsia="en-US"/>
        </w:rPr>
        <w:t xml:space="preserve">к Порядку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и (или) модернизации производства </w:t>
      </w:r>
    </w:p>
    <w:p w:rsidR="00EE1D73" w:rsidRPr="00060689" w:rsidRDefault="00EE1D73" w:rsidP="00EE1D73">
      <w:pPr>
        <w:keepNext/>
        <w:spacing w:after="0" w:line="240" w:lineRule="auto"/>
        <w:jc w:val="right"/>
        <w:outlineLvl w:val="3"/>
        <w:rPr>
          <w:rFonts w:ascii="Times New Roman" w:hAnsi="Times New Roman" w:cs="Times New Roman"/>
          <w:color w:val="auto"/>
          <w:kern w:val="0"/>
          <w:sz w:val="12"/>
          <w:szCs w:val="12"/>
        </w:rPr>
      </w:pPr>
      <w:r w:rsidRPr="00060689">
        <w:rPr>
          <w:rFonts w:ascii="Times New Roman" w:hAnsi="Times New Roman" w:cs="Times New Roman"/>
          <w:color w:val="auto"/>
          <w:kern w:val="0"/>
          <w:sz w:val="12"/>
          <w:szCs w:val="12"/>
        </w:rPr>
        <w:t>.</w:t>
      </w:r>
    </w:p>
    <w:p w:rsidR="00EE1D73" w:rsidRPr="00060689" w:rsidRDefault="00EE1D73" w:rsidP="00EE1D73">
      <w:pPr>
        <w:spacing w:after="0" w:line="240" w:lineRule="auto"/>
        <w:jc w:val="center"/>
        <w:rPr>
          <w:rFonts w:ascii="Times New Roman" w:eastAsia="Calibri" w:hAnsi="Times New Roman" w:cs="Times New Roman"/>
          <w:b/>
          <w:color w:val="auto"/>
          <w:kern w:val="0"/>
          <w:sz w:val="12"/>
          <w:szCs w:val="12"/>
        </w:rPr>
      </w:pPr>
      <w:r w:rsidRPr="00060689">
        <w:rPr>
          <w:rFonts w:ascii="Times New Roman" w:eastAsia="Calibri" w:hAnsi="Times New Roman" w:cs="Times New Roman"/>
          <w:b/>
          <w:color w:val="auto"/>
          <w:kern w:val="0"/>
          <w:sz w:val="12"/>
          <w:szCs w:val="12"/>
        </w:rPr>
        <w:t>Справка</w:t>
      </w:r>
    </w:p>
    <w:p w:rsidR="00EE1D73" w:rsidRPr="00060689" w:rsidRDefault="00EE1D73" w:rsidP="00EE1D73">
      <w:pPr>
        <w:spacing w:after="0" w:line="240" w:lineRule="auto"/>
        <w:jc w:val="center"/>
        <w:rPr>
          <w:rFonts w:ascii="Times New Roman" w:eastAsia="Calibri" w:hAnsi="Times New Roman" w:cs="Times New Roman"/>
          <w:b/>
          <w:color w:val="auto"/>
          <w:kern w:val="0"/>
          <w:sz w:val="12"/>
          <w:szCs w:val="12"/>
        </w:rPr>
      </w:pPr>
      <w:r w:rsidRPr="00060689">
        <w:rPr>
          <w:rFonts w:ascii="Times New Roman" w:eastAsia="Calibri" w:hAnsi="Times New Roman" w:cs="Times New Roman"/>
          <w:b/>
          <w:color w:val="auto"/>
          <w:kern w:val="0"/>
          <w:sz w:val="12"/>
          <w:szCs w:val="12"/>
        </w:rPr>
        <w:t>об имущественном и финансовом состоянии</w:t>
      </w:r>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__________________________________________________________________</w:t>
      </w:r>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(полное наименование заявителя)</w:t>
      </w:r>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1. Сведения об имуществе:</w:t>
      </w:r>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тыс. рублей</w:t>
      </w:r>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Наименование</w:t>
      </w:r>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Остаточная стоимость за предшествующий  календарный год &lt;*&gt;</w:t>
      </w:r>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Всего</w:t>
      </w:r>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2. Сведения о финансовом состоянии:</w:t>
      </w:r>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 xml:space="preserve">Выручка от реализации  товаров  (работ,  услуг)  без  учета  налога  </w:t>
      </w:r>
      <w:proofErr w:type="gramStart"/>
      <w:r w:rsidRPr="00060689">
        <w:rPr>
          <w:rFonts w:ascii="Times New Roman" w:eastAsia="Calibri" w:hAnsi="Times New Roman" w:cs="Times New Roman"/>
          <w:color w:val="auto"/>
          <w:kern w:val="0"/>
          <w:sz w:val="12"/>
          <w:szCs w:val="12"/>
        </w:rPr>
        <w:t>на</w:t>
      </w:r>
      <w:proofErr w:type="gramEnd"/>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 xml:space="preserve">добавленную стоимость (доходы от основной деятельности)  за  </w:t>
      </w:r>
      <w:proofErr w:type="gramStart"/>
      <w:r w:rsidRPr="00060689">
        <w:rPr>
          <w:rFonts w:ascii="Times New Roman" w:eastAsia="Calibri" w:hAnsi="Times New Roman" w:cs="Times New Roman"/>
          <w:color w:val="auto"/>
          <w:kern w:val="0"/>
          <w:sz w:val="12"/>
          <w:szCs w:val="12"/>
        </w:rPr>
        <w:t>предшествующий</w:t>
      </w:r>
      <w:proofErr w:type="gramEnd"/>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календарный год &lt;*&gt;, тыс. рублей: ________________.</w:t>
      </w:r>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 xml:space="preserve">&lt;*&gt; Для  вновь  созданной  организации  или  вновь  </w:t>
      </w:r>
      <w:proofErr w:type="gramStart"/>
      <w:r w:rsidRPr="00060689">
        <w:rPr>
          <w:rFonts w:ascii="Times New Roman" w:eastAsia="Calibri" w:hAnsi="Times New Roman" w:cs="Times New Roman"/>
          <w:color w:val="auto"/>
          <w:kern w:val="0"/>
          <w:sz w:val="12"/>
          <w:szCs w:val="12"/>
        </w:rPr>
        <w:t>зарегистрированного</w:t>
      </w:r>
      <w:proofErr w:type="gramEnd"/>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индивидуального предпринимателя  и  крестьянского  (фермерского)  хозяйства</w:t>
      </w:r>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 xml:space="preserve">сведения предоставляются за период, прошедший  со  дня  их  </w:t>
      </w:r>
      <w:proofErr w:type="gramStart"/>
      <w:r w:rsidRPr="00060689">
        <w:rPr>
          <w:rFonts w:ascii="Times New Roman" w:eastAsia="Calibri" w:hAnsi="Times New Roman" w:cs="Times New Roman"/>
          <w:color w:val="auto"/>
          <w:kern w:val="0"/>
          <w:sz w:val="12"/>
          <w:szCs w:val="12"/>
        </w:rPr>
        <w:t>государственной</w:t>
      </w:r>
      <w:proofErr w:type="gramEnd"/>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регистрации.</w:t>
      </w:r>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Руководитель_____________________      /___________________________/</w:t>
      </w:r>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(должность</w:t>
      </w:r>
      <w:proofErr w:type="gramStart"/>
      <w:r w:rsidRPr="00060689">
        <w:rPr>
          <w:rFonts w:ascii="Times New Roman" w:eastAsia="Calibri" w:hAnsi="Times New Roman" w:cs="Times New Roman"/>
          <w:color w:val="auto"/>
          <w:kern w:val="0"/>
          <w:sz w:val="12"/>
          <w:szCs w:val="12"/>
        </w:rPr>
        <w:t>)(</w:t>
      </w:r>
      <w:proofErr w:type="gramEnd"/>
      <w:r w:rsidRPr="00060689">
        <w:rPr>
          <w:rFonts w:ascii="Times New Roman" w:eastAsia="Calibri" w:hAnsi="Times New Roman" w:cs="Times New Roman"/>
          <w:color w:val="auto"/>
          <w:kern w:val="0"/>
          <w:sz w:val="12"/>
          <w:szCs w:val="12"/>
        </w:rPr>
        <w:t>подпись)                   (расшифровка подписи)</w:t>
      </w:r>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М.П.</w:t>
      </w:r>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Главный бухгалтер  ____________________/___________________________/</w:t>
      </w:r>
    </w:p>
    <w:p w:rsidR="00EE1D73" w:rsidRPr="00060689" w:rsidRDefault="00EE1D73" w:rsidP="00EE1D73">
      <w:pPr>
        <w:spacing w:after="0" w:line="240" w:lineRule="auto"/>
        <w:jc w:val="center"/>
        <w:rPr>
          <w:rFonts w:ascii="Times New Roman" w:eastAsia="Calibri" w:hAnsi="Times New Roman" w:cs="Times New Roman"/>
          <w:color w:val="auto"/>
          <w:kern w:val="0"/>
          <w:sz w:val="12"/>
          <w:szCs w:val="12"/>
        </w:rPr>
      </w:pPr>
      <w:r w:rsidRPr="00060689">
        <w:rPr>
          <w:rFonts w:ascii="Times New Roman" w:eastAsia="Calibri" w:hAnsi="Times New Roman" w:cs="Times New Roman"/>
          <w:color w:val="auto"/>
          <w:kern w:val="0"/>
          <w:sz w:val="12"/>
          <w:szCs w:val="12"/>
        </w:rPr>
        <w:t>(подпись)                             (расшифровка подписи)</w:t>
      </w:r>
    </w:p>
    <w:p w:rsidR="00EE1D73" w:rsidRDefault="00EE1D73" w:rsidP="00EE1D73">
      <w:pPr>
        <w:spacing w:after="0" w:line="240" w:lineRule="auto"/>
        <w:ind w:firstLine="284"/>
        <w:jc w:val="center"/>
        <w:rPr>
          <w:rFonts w:ascii="Times New Roman" w:hAnsi="Times New Roman" w:cs="Times New Roman"/>
          <w:sz w:val="12"/>
          <w:szCs w:val="12"/>
        </w:rPr>
      </w:pPr>
    </w:p>
    <w:p w:rsidR="00EE1D73" w:rsidRDefault="00EE1D73" w:rsidP="00EE1D73">
      <w:pPr>
        <w:spacing w:after="0" w:line="240" w:lineRule="auto"/>
        <w:ind w:firstLine="284"/>
        <w:jc w:val="center"/>
        <w:rPr>
          <w:rFonts w:ascii="Times New Roman" w:hAnsi="Times New Roman" w:cs="Times New Roman"/>
          <w:sz w:val="12"/>
          <w:szCs w:val="12"/>
        </w:rPr>
      </w:pPr>
    </w:p>
    <w:p w:rsidR="00EE1D73" w:rsidRPr="0091047A" w:rsidRDefault="00EE1D73" w:rsidP="00EE1D73">
      <w:pPr>
        <w:spacing w:after="0" w:line="240" w:lineRule="auto"/>
        <w:ind w:left="7797"/>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Приложение 6</w:t>
      </w:r>
    </w:p>
    <w:p w:rsidR="00EE1D73" w:rsidRPr="0091047A" w:rsidRDefault="00EE1D73" w:rsidP="00EE1D73">
      <w:pPr>
        <w:spacing w:after="0" w:line="240" w:lineRule="auto"/>
        <w:ind w:left="7797"/>
        <w:rPr>
          <w:rFonts w:ascii="Times New Roman" w:hAnsi="Times New Roman" w:cs="Times New Roman"/>
          <w:color w:val="auto"/>
          <w:kern w:val="0"/>
          <w:sz w:val="12"/>
          <w:szCs w:val="12"/>
        </w:rPr>
      </w:pPr>
      <w:r w:rsidRPr="0091047A">
        <w:rPr>
          <w:rFonts w:ascii="Times New Roman" w:hAnsi="Times New Roman" w:cs="Times New Roman"/>
          <w:bCs/>
          <w:color w:val="auto"/>
          <w:kern w:val="0"/>
          <w:sz w:val="12"/>
          <w:szCs w:val="12"/>
        </w:rPr>
        <w:t>к муниципальной программе</w:t>
      </w:r>
      <w:r>
        <w:rPr>
          <w:rFonts w:ascii="Times New Roman" w:hAnsi="Times New Roman" w:cs="Times New Roman"/>
          <w:bCs/>
          <w:color w:val="auto"/>
          <w:kern w:val="0"/>
          <w:sz w:val="12"/>
          <w:szCs w:val="12"/>
        </w:rPr>
        <w:t xml:space="preserve"> </w:t>
      </w:r>
      <w:r w:rsidRPr="0091047A">
        <w:rPr>
          <w:rFonts w:ascii="Times New Roman" w:hAnsi="Times New Roman" w:cs="Times New Roman"/>
          <w:bCs/>
          <w:color w:val="auto"/>
          <w:kern w:val="0"/>
          <w:sz w:val="12"/>
          <w:szCs w:val="12"/>
        </w:rPr>
        <w:t xml:space="preserve"> «Развитие малого и   среднего</w:t>
      </w:r>
      <w:r>
        <w:rPr>
          <w:rFonts w:ascii="Times New Roman" w:hAnsi="Times New Roman" w:cs="Times New Roman"/>
          <w:bCs/>
          <w:color w:val="auto"/>
          <w:kern w:val="0"/>
          <w:sz w:val="12"/>
          <w:szCs w:val="12"/>
        </w:rPr>
        <w:t xml:space="preserve"> </w:t>
      </w:r>
      <w:r w:rsidRPr="0091047A">
        <w:rPr>
          <w:rFonts w:ascii="Times New Roman" w:hAnsi="Times New Roman" w:cs="Times New Roman"/>
          <w:bCs/>
          <w:color w:val="auto"/>
          <w:kern w:val="0"/>
          <w:sz w:val="12"/>
          <w:szCs w:val="12"/>
        </w:rPr>
        <w:t>предпринимательства в  Каратузском</w:t>
      </w:r>
      <w:r>
        <w:rPr>
          <w:rFonts w:ascii="Times New Roman" w:hAnsi="Times New Roman" w:cs="Times New Roman"/>
          <w:bCs/>
          <w:color w:val="auto"/>
          <w:kern w:val="0"/>
          <w:sz w:val="12"/>
          <w:szCs w:val="12"/>
        </w:rPr>
        <w:t xml:space="preserve"> </w:t>
      </w:r>
      <w:r w:rsidRPr="0091047A">
        <w:rPr>
          <w:rFonts w:ascii="Times New Roman" w:hAnsi="Times New Roman" w:cs="Times New Roman"/>
          <w:bCs/>
          <w:color w:val="auto"/>
          <w:kern w:val="0"/>
          <w:sz w:val="12"/>
          <w:szCs w:val="12"/>
        </w:rPr>
        <w:t xml:space="preserve">районе» </w:t>
      </w:r>
    </w:p>
    <w:p w:rsidR="00EE1D73" w:rsidRPr="0091047A" w:rsidRDefault="00EE1D73" w:rsidP="00EE1D73">
      <w:pPr>
        <w:spacing w:after="0" w:line="240" w:lineRule="auto"/>
        <w:rPr>
          <w:rFonts w:ascii="Times New Roman" w:hAnsi="Times New Roman" w:cs="Times New Roman"/>
          <w:color w:val="auto"/>
          <w:kern w:val="0"/>
          <w:sz w:val="12"/>
          <w:szCs w:val="12"/>
        </w:rPr>
      </w:pPr>
    </w:p>
    <w:p w:rsidR="00EE1D73" w:rsidRPr="0091047A" w:rsidRDefault="00EE1D73" w:rsidP="00EE1D73">
      <w:pPr>
        <w:spacing w:after="0" w:line="240" w:lineRule="auto"/>
        <w:jc w:val="center"/>
        <w:rPr>
          <w:rFonts w:ascii="Times New Roman" w:hAnsi="Times New Roman" w:cs="Times New Roman"/>
          <w:b/>
          <w:color w:val="auto"/>
          <w:kern w:val="0"/>
          <w:sz w:val="12"/>
          <w:szCs w:val="12"/>
        </w:rPr>
      </w:pPr>
      <w:r w:rsidRPr="0091047A">
        <w:rPr>
          <w:rFonts w:ascii="Times New Roman" w:hAnsi="Times New Roman" w:cs="Times New Roman"/>
          <w:b/>
          <w:color w:val="auto"/>
          <w:kern w:val="0"/>
          <w:sz w:val="12"/>
          <w:szCs w:val="12"/>
        </w:rPr>
        <w:t>Целевые показатели и показатели результативности (показатели развития отрасли) муниципальной программы</w:t>
      </w:r>
    </w:p>
    <w:p w:rsidR="00EE1D73" w:rsidRPr="0091047A" w:rsidRDefault="00EE1D73" w:rsidP="00EE1D73">
      <w:pPr>
        <w:spacing w:after="0" w:line="240" w:lineRule="auto"/>
        <w:jc w:val="right"/>
        <w:rPr>
          <w:rFonts w:ascii="Times New Roman" w:hAnsi="Times New Roman" w:cs="Times New Roman"/>
          <w:color w:val="auto"/>
          <w:kern w:val="0"/>
          <w:sz w:val="12"/>
          <w:szCs w:val="12"/>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62"/>
        <w:gridCol w:w="1606"/>
        <w:gridCol w:w="62"/>
        <w:gridCol w:w="426"/>
        <w:gridCol w:w="62"/>
        <w:gridCol w:w="471"/>
        <w:gridCol w:w="62"/>
        <w:gridCol w:w="505"/>
        <w:gridCol w:w="62"/>
        <w:gridCol w:w="505"/>
        <w:gridCol w:w="62"/>
        <w:gridCol w:w="505"/>
        <w:gridCol w:w="62"/>
        <w:gridCol w:w="471"/>
        <w:gridCol w:w="62"/>
        <w:gridCol w:w="505"/>
        <w:gridCol w:w="62"/>
        <w:gridCol w:w="505"/>
        <w:gridCol w:w="62"/>
        <w:gridCol w:w="505"/>
        <w:gridCol w:w="62"/>
        <w:gridCol w:w="505"/>
        <w:gridCol w:w="62"/>
        <w:gridCol w:w="505"/>
        <w:gridCol w:w="62"/>
        <w:gridCol w:w="505"/>
        <w:gridCol w:w="62"/>
        <w:gridCol w:w="397"/>
        <w:gridCol w:w="62"/>
        <w:gridCol w:w="505"/>
        <w:gridCol w:w="62"/>
        <w:gridCol w:w="389"/>
        <w:gridCol w:w="96"/>
        <w:gridCol w:w="937"/>
      </w:tblGrid>
      <w:tr w:rsidR="00EE1D73" w:rsidRPr="0091047A" w:rsidTr="00EE1D73">
        <w:tc>
          <w:tcPr>
            <w:tcW w:w="534"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xml:space="preserve">№ </w:t>
            </w:r>
            <w:proofErr w:type="spellStart"/>
            <w:r w:rsidRPr="0091047A">
              <w:rPr>
                <w:rFonts w:ascii="Times New Roman" w:hAnsi="Times New Roman" w:cs="Times New Roman"/>
                <w:color w:val="auto"/>
                <w:kern w:val="0"/>
                <w:sz w:val="12"/>
                <w:szCs w:val="12"/>
              </w:rPr>
              <w:t>пп</w:t>
            </w:r>
            <w:proofErr w:type="spellEnd"/>
          </w:p>
        </w:tc>
        <w:tc>
          <w:tcPr>
            <w:tcW w:w="1668"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Цели, задачи, показатели результативности</w:t>
            </w:r>
          </w:p>
        </w:tc>
        <w:tc>
          <w:tcPr>
            <w:tcW w:w="488"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Ед. изм.</w:t>
            </w:r>
          </w:p>
        </w:tc>
        <w:tc>
          <w:tcPr>
            <w:tcW w:w="533"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xml:space="preserve">Весовой </w:t>
            </w:r>
          </w:p>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критерий</w:t>
            </w:r>
          </w:p>
        </w:tc>
        <w:tc>
          <w:tcPr>
            <w:tcW w:w="1701" w:type="dxa"/>
            <w:gridSpan w:val="6"/>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roofErr w:type="gramStart"/>
            <w:r w:rsidRPr="0091047A">
              <w:rPr>
                <w:rFonts w:ascii="Times New Roman" w:hAnsi="Times New Roman" w:cs="Times New Roman"/>
                <w:color w:val="auto"/>
                <w:kern w:val="0"/>
                <w:sz w:val="12"/>
                <w:szCs w:val="12"/>
              </w:rPr>
              <w:t>Отчетный период (два</w:t>
            </w:r>
            <w:proofErr w:type="gramEnd"/>
          </w:p>
          <w:p w:rsidR="00EE1D73" w:rsidRPr="0091047A" w:rsidRDefault="00EE1D73" w:rsidP="00EE1D73">
            <w:pPr>
              <w:spacing w:after="0" w:line="240" w:lineRule="auto"/>
              <w:rPr>
                <w:rFonts w:ascii="Times New Roman" w:hAnsi="Times New Roman" w:cs="Times New Roman"/>
                <w:color w:val="auto"/>
                <w:kern w:val="0"/>
                <w:sz w:val="12"/>
                <w:szCs w:val="12"/>
              </w:rPr>
            </w:pPr>
            <w:proofErr w:type="gramStart"/>
            <w:r w:rsidRPr="0091047A">
              <w:rPr>
                <w:rFonts w:ascii="Times New Roman" w:hAnsi="Times New Roman" w:cs="Times New Roman"/>
                <w:color w:val="auto"/>
                <w:kern w:val="0"/>
                <w:sz w:val="12"/>
                <w:szCs w:val="12"/>
              </w:rPr>
              <w:t>предшествующих</w:t>
            </w:r>
            <w:proofErr w:type="gramEnd"/>
            <w:r w:rsidRPr="0091047A">
              <w:rPr>
                <w:rFonts w:ascii="Times New Roman" w:hAnsi="Times New Roman" w:cs="Times New Roman"/>
                <w:color w:val="auto"/>
                <w:kern w:val="0"/>
                <w:sz w:val="12"/>
                <w:szCs w:val="12"/>
              </w:rPr>
              <w:t xml:space="preserve"> года)</w:t>
            </w:r>
          </w:p>
        </w:tc>
        <w:tc>
          <w:tcPr>
            <w:tcW w:w="4394" w:type="dxa"/>
            <w:gridSpan w:val="16"/>
            <w:shd w:val="clear" w:color="auto" w:fill="auto"/>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Текущий год</w:t>
            </w:r>
          </w:p>
        </w:tc>
        <w:tc>
          <w:tcPr>
            <w:tcW w:w="1052" w:type="dxa"/>
            <w:gridSpan w:val="4"/>
            <w:shd w:val="clear" w:color="auto" w:fill="auto"/>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Плановый период</w:t>
            </w:r>
          </w:p>
        </w:tc>
        <w:tc>
          <w:tcPr>
            <w:tcW w:w="932"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xml:space="preserve">Примечание  (оценка рисков невыполнения показателей по </w:t>
            </w:r>
            <w:r w:rsidRPr="0091047A">
              <w:rPr>
                <w:rFonts w:ascii="Times New Roman" w:hAnsi="Times New Roman" w:cs="Times New Roman"/>
                <w:color w:val="auto"/>
                <w:kern w:val="0"/>
                <w:sz w:val="12"/>
                <w:szCs w:val="12"/>
              </w:rPr>
              <w:lastRenderedPageBreak/>
              <w:t>программе, причины не выполнения, выбор действий по преодолению)</w:t>
            </w:r>
          </w:p>
        </w:tc>
      </w:tr>
      <w:tr w:rsidR="00EE1D73" w:rsidRPr="0091047A" w:rsidTr="00EE1D73">
        <w:tc>
          <w:tcPr>
            <w:tcW w:w="534"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p>
        </w:tc>
        <w:tc>
          <w:tcPr>
            <w:tcW w:w="1668"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p>
        </w:tc>
        <w:tc>
          <w:tcPr>
            <w:tcW w:w="488"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p>
        </w:tc>
        <w:tc>
          <w:tcPr>
            <w:tcW w:w="533"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2013</w:t>
            </w:r>
          </w:p>
        </w:tc>
        <w:tc>
          <w:tcPr>
            <w:tcW w:w="1134" w:type="dxa"/>
            <w:gridSpan w:val="4"/>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2014</w:t>
            </w:r>
          </w:p>
        </w:tc>
        <w:tc>
          <w:tcPr>
            <w:tcW w:w="1100" w:type="dxa"/>
            <w:gridSpan w:val="4"/>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январь-март</w:t>
            </w:r>
          </w:p>
        </w:tc>
        <w:tc>
          <w:tcPr>
            <w:tcW w:w="1134" w:type="dxa"/>
            <w:gridSpan w:val="4"/>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январь-июнь</w:t>
            </w:r>
          </w:p>
        </w:tc>
        <w:tc>
          <w:tcPr>
            <w:tcW w:w="1134" w:type="dxa"/>
            <w:gridSpan w:val="4"/>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январь-сентябрь</w:t>
            </w:r>
          </w:p>
        </w:tc>
        <w:tc>
          <w:tcPr>
            <w:tcW w:w="1026" w:type="dxa"/>
            <w:gridSpan w:val="4"/>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Значение на конец года</w:t>
            </w:r>
          </w:p>
        </w:tc>
        <w:tc>
          <w:tcPr>
            <w:tcW w:w="567"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2016</w:t>
            </w:r>
          </w:p>
        </w:tc>
        <w:tc>
          <w:tcPr>
            <w:tcW w:w="485"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2017</w:t>
            </w:r>
          </w:p>
        </w:tc>
        <w:tc>
          <w:tcPr>
            <w:tcW w:w="932" w:type="dxa"/>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p>
        </w:tc>
      </w:tr>
      <w:tr w:rsidR="00EE1D73" w:rsidRPr="0091047A" w:rsidTr="00EE1D73">
        <w:tc>
          <w:tcPr>
            <w:tcW w:w="534"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p>
        </w:tc>
        <w:tc>
          <w:tcPr>
            <w:tcW w:w="1668"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p>
        </w:tc>
        <w:tc>
          <w:tcPr>
            <w:tcW w:w="488"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p>
        </w:tc>
        <w:tc>
          <w:tcPr>
            <w:tcW w:w="533"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факт</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план</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факт</w:t>
            </w:r>
          </w:p>
        </w:tc>
        <w:tc>
          <w:tcPr>
            <w:tcW w:w="533"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план</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факт</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план</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факт</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план</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факт</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план</w:t>
            </w:r>
          </w:p>
        </w:tc>
        <w:tc>
          <w:tcPr>
            <w:tcW w:w="459"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факт</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85"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p>
        </w:tc>
        <w:tc>
          <w:tcPr>
            <w:tcW w:w="932" w:type="dxa"/>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p>
        </w:tc>
      </w:tr>
      <w:tr w:rsidR="00EE1D73" w:rsidRPr="0091047A" w:rsidTr="00EE1D73">
        <w:tc>
          <w:tcPr>
            <w:tcW w:w="472"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w:t>
            </w:r>
          </w:p>
        </w:tc>
        <w:tc>
          <w:tcPr>
            <w:tcW w:w="10835" w:type="dxa"/>
            <w:gridSpan w:val="34"/>
            <w:shd w:val="clear" w:color="auto" w:fill="auto"/>
          </w:tcPr>
          <w:p w:rsidR="00EE1D73" w:rsidRPr="0091047A" w:rsidRDefault="00EE1D73" w:rsidP="00EE1D73">
            <w:pPr>
              <w:spacing w:after="0" w:line="240" w:lineRule="auto"/>
              <w:rPr>
                <w:rFonts w:ascii="Times New Roman" w:hAnsi="Times New Roman" w:cs="Times New Roman"/>
                <w:iCs/>
                <w:color w:val="auto"/>
                <w:kern w:val="0"/>
                <w:sz w:val="12"/>
                <w:szCs w:val="12"/>
              </w:rPr>
            </w:pPr>
            <w:r w:rsidRPr="0091047A">
              <w:rPr>
                <w:rFonts w:ascii="Times New Roman" w:hAnsi="Times New Roman" w:cs="Times New Roman"/>
                <w:iCs/>
                <w:color w:val="auto"/>
                <w:kern w:val="0"/>
                <w:sz w:val="12"/>
                <w:szCs w:val="12"/>
              </w:rPr>
              <w:t>Цель: Создание благоприятных условий, способствующих устойчивому функционированию и развитию малого и среднего предпринимательства для повышения эффективности экономики района</w:t>
            </w:r>
          </w:p>
        </w:tc>
      </w:tr>
      <w:tr w:rsidR="00EE1D73" w:rsidRPr="0091047A" w:rsidTr="00EE1D73">
        <w:trPr>
          <w:trHeight w:val="60"/>
        </w:trPr>
        <w:tc>
          <w:tcPr>
            <w:tcW w:w="472"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1.1</w:t>
            </w:r>
          </w:p>
        </w:tc>
        <w:tc>
          <w:tcPr>
            <w:tcW w:w="10835" w:type="dxa"/>
            <w:gridSpan w:val="34"/>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Задача 1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EE1D73" w:rsidRPr="0091047A" w:rsidTr="00EE1D73">
        <w:tc>
          <w:tcPr>
            <w:tcW w:w="472"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1.1.1</w:t>
            </w:r>
          </w:p>
        </w:tc>
        <w:tc>
          <w:tcPr>
            <w:tcW w:w="1668"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Количество субъектов малого и среднего предпринимательства, принявших участие в конкурсе</w:t>
            </w:r>
          </w:p>
        </w:tc>
        <w:tc>
          <w:tcPr>
            <w:tcW w:w="488"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Чел.</w:t>
            </w:r>
          </w:p>
        </w:tc>
        <w:tc>
          <w:tcPr>
            <w:tcW w:w="533"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0,1</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8</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10</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11</w:t>
            </w:r>
          </w:p>
        </w:tc>
        <w:tc>
          <w:tcPr>
            <w:tcW w:w="533"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12</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59"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14</w:t>
            </w:r>
          </w:p>
        </w:tc>
        <w:tc>
          <w:tcPr>
            <w:tcW w:w="451"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15</w:t>
            </w:r>
          </w:p>
        </w:tc>
        <w:tc>
          <w:tcPr>
            <w:tcW w:w="1033"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p>
        </w:tc>
      </w:tr>
      <w:tr w:rsidR="00EE1D73" w:rsidRPr="0091047A" w:rsidTr="00EE1D73">
        <w:tc>
          <w:tcPr>
            <w:tcW w:w="472"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1.2</w:t>
            </w:r>
          </w:p>
        </w:tc>
        <w:tc>
          <w:tcPr>
            <w:tcW w:w="10835" w:type="dxa"/>
            <w:gridSpan w:val="34"/>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Задача 2 повышение уровня предпринимательской грамотности.</w:t>
            </w:r>
          </w:p>
        </w:tc>
      </w:tr>
      <w:tr w:rsidR="00EE1D73" w:rsidRPr="0091047A" w:rsidTr="00EE1D73">
        <w:tc>
          <w:tcPr>
            <w:tcW w:w="472"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1.2.1</w:t>
            </w:r>
          </w:p>
        </w:tc>
        <w:tc>
          <w:tcPr>
            <w:tcW w:w="1668"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Количество работников прошедших переобучением и повышение квалификации</w:t>
            </w:r>
          </w:p>
        </w:tc>
        <w:tc>
          <w:tcPr>
            <w:tcW w:w="488"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Чел.</w:t>
            </w:r>
          </w:p>
        </w:tc>
        <w:tc>
          <w:tcPr>
            <w:tcW w:w="533"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0,1</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5</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5</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11</w:t>
            </w:r>
          </w:p>
        </w:tc>
        <w:tc>
          <w:tcPr>
            <w:tcW w:w="533"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5</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59"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5</w:t>
            </w:r>
          </w:p>
        </w:tc>
        <w:tc>
          <w:tcPr>
            <w:tcW w:w="451"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5</w:t>
            </w:r>
          </w:p>
        </w:tc>
        <w:tc>
          <w:tcPr>
            <w:tcW w:w="1033"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p>
        </w:tc>
      </w:tr>
      <w:tr w:rsidR="00EE1D73" w:rsidRPr="0091047A" w:rsidTr="00EE1D73">
        <w:tc>
          <w:tcPr>
            <w:tcW w:w="472"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1.3</w:t>
            </w:r>
          </w:p>
        </w:tc>
        <w:tc>
          <w:tcPr>
            <w:tcW w:w="10835" w:type="dxa"/>
            <w:gridSpan w:val="34"/>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Задача 3 поддержка субъектов малого и среднего предпринимательствам в приоритетных для района областях</w:t>
            </w:r>
          </w:p>
        </w:tc>
      </w:tr>
      <w:tr w:rsidR="00EE1D73" w:rsidRPr="0091047A" w:rsidTr="00EE1D73">
        <w:tc>
          <w:tcPr>
            <w:tcW w:w="472"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1.3.1</w:t>
            </w:r>
          </w:p>
        </w:tc>
        <w:tc>
          <w:tcPr>
            <w:tcW w:w="1668"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Количество действующих  субъектов малого и среднего предпринимательства</w:t>
            </w:r>
          </w:p>
        </w:tc>
        <w:tc>
          <w:tcPr>
            <w:tcW w:w="488"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Ед.</w:t>
            </w:r>
          </w:p>
        </w:tc>
        <w:tc>
          <w:tcPr>
            <w:tcW w:w="533"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0,1</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333</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341</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341</w:t>
            </w:r>
          </w:p>
        </w:tc>
        <w:tc>
          <w:tcPr>
            <w:tcW w:w="533"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350</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59"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359</w:t>
            </w:r>
          </w:p>
        </w:tc>
        <w:tc>
          <w:tcPr>
            <w:tcW w:w="451"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360</w:t>
            </w:r>
          </w:p>
        </w:tc>
        <w:tc>
          <w:tcPr>
            <w:tcW w:w="1033"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p>
        </w:tc>
      </w:tr>
      <w:tr w:rsidR="00EE1D73" w:rsidRPr="0091047A" w:rsidTr="00EE1D73">
        <w:tc>
          <w:tcPr>
            <w:tcW w:w="472"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1.3.2</w:t>
            </w:r>
          </w:p>
        </w:tc>
        <w:tc>
          <w:tcPr>
            <w:tcW w:w="1668"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субъектов малого и среднего предпринимательства.</w:t>
            </w:r>
          </w:p>
        </w:tc>
        <w:tc>
          <w:tcPr>
            <w:tcW w:w="488"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xml:space="preserve">% </w:t>
            </w:r>
          </w:p>
        </w:tc>
        <w:tc>
          <w:tcPr>
            <w:tcW w:w="533"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0,1</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32,9</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33,4</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33,4</w:t>
            </w:r>
          </w:p>
        </w:tc>
        <w:tc>
          <w:tcPr>
            <w:tcW w:w="533"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33,5</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59"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33,6</w:t>
            </w:r>
          </w:p>
        </w:tc>
        <w:tc>
          <w:tcPr>
            <w:tcW w:w="451"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33,7</w:t>
            </w:r>
          </w:p>
        </w:tc>
        <w:tc>
          <w:tcPr>
            <w:tcW w:w="1033"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p>
        </w:tc>
      </w:tr>
      <w:tr w:rsidR="00EE1D73" w:rsidRPr="0091047A" w:rsidTr="00EE1D73">
        <w:tc>
          <w:tcPr>
            <w:tcW w:w="472"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1.3.3</w:t>
            </w:r>
          </w:p>
        </w:tc>
        <w:tc>
          <w:tcPr>
            <w:tcW w:w="1668"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Увеличение оборота малых и средних предприятий,  занимающихся обрабатывающим производством</w:t>
            </w:r>
          </w:p>
        </w:tc>
        <w:tc>
          <w:tcPr>
            <w:tcW w:w="488"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xml:space="preserve">% </w:t>
            </w:r>
            <w:proofErr w:type="gramStart"/>
            <w:r w:rsidRPr="0091047A">
              <w:rPr>
                <w:rFonts w:ascii="Times New Roman" w:hAnsi="Times New Roman" w:cs="Times New Roman"/>
                <w:color w:val="auto"/>
                <w:kern w:val="0"/>
                <w:sz w:val="12"/>
                <w:szCs w:val="12"/>
              </w:rPr>
              <w:t>к</w:t>
            </w:r>
            <w:proofErr w:type="gramEnd"/>
            <w:r w:rsidRPr="0091047A">
              <w:rPr>
                <w:rFonts w:ascii="Times New Roman" w:hAnsi="Times New Roman" w:cs="Times New Roman"/>
                <w:color w:val="auto"/>
                <w:kern w:val="0"/>
                <w:sz w:val="12"/>
                <w:szCs w:val="12"/>
              </w:rPr>
              <w:t xml:space="preserve"> предыдущего года</w:t>
            </w:r>
          </w:p>
        </w:tc>
        <w:tc>
          <w:tcPr>
            <w:tcW w:w="533"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0,1</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08</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1,0</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1,0</w:t>
            </w:r>
          </w:p>
        </w:tc>
        <w:tc>
          <w:tcPr>
            <w:tcW w:w="533"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1,5</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59"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2,0</w:t>
            </w:r>
          </w:p>
        </w:tc>
        <w:tc>
          <w:tcPr>
            <w:tcW w:w="451"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2,1</w:t>
            </w:r>
          </w:p>
        </w:tc>
        <w:tc>
          <w:tcPr>
            <w:tcW w:w="1033"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p>
        </w:tc>
      </w:tr>
      <w:tr w:rsidR="00EE1D73" w:rsidRPr="0091047A" w:rsidTr="00EE1D73">
        <w:tc>
          <w:tcPr>
            <w:tcW w:w="472"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1.3.4</w:t>
            </w:r>
          </w:p>
        </w:tc>
        <w:tc>
          <w:tcPr>
            <w:tcW w:w="1668"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Количество субъектов малого и среднего предпринимательства, получивших государственную поддержку (ежегодно).</w:t>
            </w:r>
          </w:p>
        </w:tc>
        <w:tc>
          <w:tcPr>
            <w:tcW w:w="488"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Ед.</w:t>
            </w:r>
          </w:p>
        </w:tc>
        <w:tc>
          <w:tcPr>
            <w:tcW w:w="533"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0,1</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3</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7</w:t>
            </w:r>
          </w:p>
        </w:tc>
        <w:tc>
          <w:tcPr>
            <w:tcW w:w="533"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5</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59"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7</w:t>
            </w:r>
          </w:p>
        </w:tc>
        <w:tc>
          <w:tcPr>
            <w:tcW w:w="451"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9</w:t>
            </w:r>
          </w:p>
        </w:tc>
        <w:tc>
          <w:tcPr>
            <w:tcW w:w="1033"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p>
        </w:tc>
      </w:tr>
      <w:tr w:rsidR="00EE1D73" w:rsidRPr="0091047A" w:rsidTr="00EE1D73">
        <w:tc>
          <w:tcPr>
            <w:tcW w:w="472"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1.3.5</w:t>
            </w:r>
          </w:p>
        </w:tc>
        <w:tc>
          <w:tcPr>
            <w:tcW w:w="1668"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w:t>
            </w:r>
          </w:p>
        </w:tc>
        <w:tc>
          <w:tcPr>
            <w:tcW w:w="488"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Ед.</w:t>
            </w:r>
          </w:p>
        </w:tc>
        <w:tc>
          <w:tcPr>
            <w:tcW w:w="533"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0,2</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6</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9</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9</w:t>
            </w:r>
          </w:p>
        </w:tc>
        <w:tc>
          <w:tcPr>
            <w:tcW w:w="533"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12</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59"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15</w:t>
            </w:r>
          </w:p>
        </w:tc>
        <w:tc>
          <w:tcPr>
            <w:tcW w:w="451"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17</w:t>
            </w:r>
          </w:p>
        </w:tc>
        <w:tc>
          <w:tcPr>
            <w:tcW w:w="1033"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p>
        </w:tc>
      </w:tr>
      <w:tr w:rsidR="00EE1D73" w:rsidRPr="0091047A" w:rsidTr="00EE1D73">
        <w:tc>
          <w:tcPr>
            <w:tcW w:w="472"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1.3.6</w:t>
            </w:r>
          </w:p>
        </w:tc>
        <w:tc>
          <w:tcPr>
            <w:tcW w:w="1668"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Количество сохраненных рабочих мест в секторе малого и среднего предпринимательства за период реализации программы</w:t>
            </w:r>
          </w:p>
        </w:tc>
        <w:tc>
          <w:tcPr>
            <w:tcW w:w="488"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Ед.</w:t>
            </w:r>
          </w:p>
        </w:tc>
        <w:tc>
          <w:tcPr>
            <w:tcW w:w="533"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0,2</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6</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7</w:t>
            </w:r>
          </w:p>
        </w:tc>
        <w:tc>
          <w:tcPr>
            <w:tcW w:w="533"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10</w:t>
            </w: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59"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14</w:t>
            </w:r>
          </w:p>
        </w:tc>
        <w:tc>
          <w:tcPr>
            <w:tcW w:w="451"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14</w:t>
            </w:r>
          </w:p>
        </w:tc>
        <w:tc>
          <w:tcPr>
            <w:tcW w:w="1033" w:type="dxa"/>
            <w:gridSpan w:val="2"/>
            <w:shd w:val="clear" w:color="auto" w:fill="auto"/>
          </w:tcPr>
          <w:p w:rsidR="00EE1D73" w:rsidRPr="0091047A" w:rsidRDefault="00EE1D73" w:rsidP="00EE1D73">
            <w:pPr>
              <w:spacing w:after="0" w:line="240" w:lineRule="auto"/>
              <w:jc w:val="right"/>
              <w:rPr>
                <w:rFonts w:ascii="Times New Roman" w:hAnsi="Times New Roman" w:cs="Times New Roman"/>
                <w:color w:val="auto"/>
                <w:kern w:val="0"/>
                <w:sz w:val="12"/>
                <w:szCs w:val="12"/>
              </w:rPr>
            </w:pPr>
          </w:p>
        </w:tc>
      </w:tr>
    </w:tbl>
    <w:p w:rsidR="00EE1D73" w:rsidRPr="0091047A" w:rsidRDefault="00EE1D73" w:rsidP="00EE1D73">
      <w:pPr>
        <w:spacing w:after="0" w:line="240" w:lineRule="auto"/>
        <w:jc w:val="right"/>
        <w:rPr>
          <w:rFonts w:ascii="Times New Roman" w:hAnsi="Times New Roman" w:cs="Times New Roman"/>
          <w:color w:val="auto"/>
          <w:kern w:val="0"/>
          <w:sz w:val="12"/>
          <w:szCs w:val="12"/>
        </w:rPr>
      </w:pPr>
    </w:p>
    <w:p w:rsidR="00EE1D73" w:rsidRPr="0091047A" w:rsidRDefault="00EE1D73" w:rsidP="00EE1D73">
      <w:pPr>
        <w:spacing w:after="0" w:line="240" w:lineRule="auto"/>
        <w:jc w:val="right"/>
        <w:rPr>
          <w:rFonts w:ascii="Times New Roman" w:hAnsi="Times New Roman" w:cs="Times New Roman"/>
          <w:color w:val="auto"/>
          <w:kern w:val="0"/>
          <w:sz w:val="12"/>
          <w:szCs w:val="12"/>
        </w:rPr>
      </w:pPr>
    </w:p>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Глава администрации района                                                                                                 Г.И. Кулакова</w:t>
      </w:r>
    </w:p>
    <w:p w:rsidR="00EE1D73" w:rsidRPr="0091047A" w:rsidRDefault="00EE1D73" w:rsidP="00EE1D73">
      <w:pPr>
        <w:spacing w:after="0" w:line="240" w:lineRule="auto"/>
        <w:rPr>
          <w:rFonts w:ascii="Times New Roman" w:hAnsi="Times New Roman" w:cs="Times New Roman"/>
          <w:color w:val="auto"/>
          <w:kern w:val="0"/>
          <w:sz w:val="12"/>
          <w:szCs w:val="12"/>
        </w:rPr>
      </w:pPr>
    </w:p>
    <w:p w:rsidR="00EE1D73" w:rsidRPr="0091047A" w:rsidRDefault="00EE1D73" w:rsidP="00EE1D73">
      <w:pPr>
        <w:spacing w:after="0" w:line="240" w:lineRule="auto"/>
        <w:rPr>
          <w:rFonts w:ascii="Times New Roman" w:hAnsi="Times New Roman" w:cs="Times New Roman"/>
          <w:color w:val="auto"/>
          <w:kern w:val="0"/>
          <w:sz w:val="12"/>
          <w:szCs w:val="12"/>
        </w:rPr>
      </w:pPr>
    </w:p>
    <w:p w:rsidR="00EE1D73" w:rsidRPr="0091047A" w:rsidRDefault="00EE1D73" w:rsidP="00EE1D73">
      <w:pPr>
        <w:spacing w:after="0" w:line="240" w:lineRule="auto"/>
        <w:ind w:left="7797"/>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Приложение 7</w:t>
      </w:r>
    </w:p>
    <w:p w:rsidR="00EE1D73" w:rsidRPr="0091047A" w:rsidRDefault="00EE1D73" w:rsidP="00EE1D73">
      <w:pPr>
        <w:spacing w:after="0" w:line="240" w:lineRule="auto"/>
        <w:ind w:left="7797"/>
        <w:jc w:val="both"/>
        <w:rPr>
          <w:rFonts w:ascii="Times New Roman" w:hAnsi="Times New Roman" w:cs="Times New Roman"/>
          <w:bCs/>
          <w:color w:val="auto"/>
          <w:kern w:val="0"/>
          <w:sz w:val="12"/>
          <w:szCs w:val="12"/>
        </w:rPr>
      </w:pPr>
      <w:r w:rsidRPr="0091047A">
        <w:rPr>
          <w:rFonts w:ascii="Times New Roman" w:hAnsi="Times New Roman" w:cs="Times New Roman"/>
          <w:bCs/>
          <w:color w:val="auto"/>
          <w:kern w:val="0"/>
          <w:sz w:val="12"/>
          <w:szCs w:val="12"/>
        </w:rPr>
        <w:t xml:space="preserve">к муниципальной программе </w:t>
      </w:r>
      <w:r>
        <w:rPr>
          <w:rFonts w:ascii="Times New Roman" w:hAnsi="Times New Roman" w:cs="Times New Roman"/>
          <w:bCs/>
          <w:color w:val="auto"/>
          <w:kern w:val="0"/>
          <w:sz w:val="12"/>
          <w:szCs w:val="12"/>
        </w:rPr>
        <w:t xml:space="preserve">«Развитие малого и </w:t>
      </w:r>
      <w:r w:rsidRPr="0091047A">
        <w:rPr>
          <w:rFonts w:ascii="Times New Roman" w:hAnsi="Times New Roman" w:cs="Times New Roman"/>
          <w:bCs/>
          <w:color w:val="auto"/>
          <w:kern w:val="0"/>
          <w:sz w:val="12"/>
          <w:szCs w:val="12"/>
        </w:rPr>
        <w:t>среднего</w:t>
      </w:r>
      <w:r>
        <w:rPr>
          <w:rFonts w:ascii="Times New Roman" w:hAnsi="Times New Roman" w:cs="Times New Roman"/>
          <w:bCs/>
          <w:color w:val="auto"/>
          <w:kern w:val="0"/>
          <w:sz w:val="12"/>
          <w:szCs w:val="12"/>
        </w:rPr>
        <w:t xml:space="preserve"> предпринимательства в</w:t>
      </w:r>
      <w:r w:rsidRPr="0091047A">
        <w:rPr>
          <w:rFonts w:ascii="Times New Roman" w:hAnsi="Times New Roman" w:cs="Times New Roman"/>
          <w:bCs/>
          <w:color w:val="auto"/>
          <w:kern w:val="0"/>
          <w:sz w:val="12"/>
          <w:szCs w:val="12"/>
        </w:rPr>
        <w:t xml:space="preserve"> Каратузском районе»</w:t>
      </w:r>
    </w:p>
    <w:p w:rsidR="00EE1D73" w:rsidRPr="0091047A" w:rsidRDefault="00EE1D73" w:rsidP="00EE1D73">
      <w:pPr>
        <w:spacing w:after="0" w:line="240" w:lineRule="auto"/>
        <w:jc w:val="both"/>
        <w:rPr>
          <w:rFonts w:ascii="Times New Roman" w:hAnsi="Times New Roman" w:cs="Times New Roman"/>
          <w:bCs/>
          <w:color w:val="auto"/>
          <w:kern w:val="0"/>
          <w:sz w:val="12"/>
          <w:szCs w:val="12"/>
        </w:rPr>
      </w:pPr>
    </w:p>
    <w:tbl>
      <w:tblPr>
        <w:tblW w:w="11214" w:type="dxa"/>
        <w:tblInd w:w="93" w:type="dxa"/>
        <w:tblLayout w:type="fixed"/>
        <w:tblLook w:val="04A0" w:firstRow="1" w:lastRow="0" w:firstColumn="1" w:lastColumn="0" w:noHBand="0" w:noVBand="1"/>
      </w:tblPr>
      <w:tblGrid>
        <w:gridCol w:w="724"/>
        <w:gridCol w:w="1276"/>
        <w:gridCol w:w="992"/>
        <w:gridCol w:w="425"/>
        <w:gridCol w:w="567"/>
        <w:gridCol w:w="709"/>
        <w:gridCol w:w="567"/>
        <w:gridCol w:w="425"/>
        <w:gridCol w:w="426"/>
        <w:gridCol w:w="158"/>
        <w:gridCol w:w="267"/>
        <w:gridCol w:w="425"/>
        <w:gridCol w:w="425"/>
        <w:gridCol w:w="426"/>
        <w:gridCol w:w="425"/>
        <w:gridCol w:w="430"/>
        <w:gridCol w:w="420"/>
        <w:gridCol w:w="426"/>
        <w:gridCol w:w="567"/>
        <w:gridCol w:w="567"/>
        <w:gridCol w:w="567"/>
      </w:tblGrid>
      <w:tr w:rsidR="00EE1D73" w:rsidRPr="0091047A" w:rsidTr="00EE1D73">
        <w:trPr>
          <w:trHeight w:val="20"/>
        </w:trPr>
        <w:tc>
          <w:tcPr>
            <w:tcW w:w="11214" w:type="dxa"/>
            <w:gridSpan w:val="21"/>
            <w:tcBorders>
              <w:top w:val="nil"/>
              <w:left w:val="nil"/>
              <w:bottom w:val="nil"/>
              <w:right w:val="nil"/>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bCs/>
                <w:color w:val="auto"/>
                <w:kern w:val="0"/>
                <w:sz w:val="12"/>
                <w:szCs w:val="12"/>
              </w:rPr>
            </w:pPr>
            <w:r w:rsidRPr="0091047A">
              <w:rPr>
                <w:rFonts w:ascii="Times New Roman" w:hAnsi="Times New Roman" w:cs="Times New Roman"/>
                <w:bCs/>
                <w:color w:val="auto"/>
                <w:kern w:val="0"/>
                <w:sz w:val="12"/>
                <w:szCs w:val="12"/>
              </w:rPr>
              <w:t>Использование бюджетных ассигнований районного бюджета и иных средств на реализацию мероприятий муниципальной программ</w:t>
            </w:r>
            <w:proofErr w:type="gramStart"/>
            <w:r w:rsidRPr="0091047A">
              <w:rPr>
                <w:rFonts w:ascii="Times New Roman" w:hAnsi="Times New Roman" w:cs="Times New Roman"/>
                <w:bCs/>
                <w:color w:val="auto"/>
                <w:kern w:val="0"/>
                <w:sz w:val="12"/>
                <w:szCs w:val="12"/>
              </w:rPr>
              <w:t>ы(</w:t>
            </w:r>
            <w:proofErr w:type="gramEnd"/>
            <w:r w:rsidRPr="0091047A">
              <w:rPr>
                <w:rFonts w:ascii="Times New Roman" w:hAnsi="Times New Roman" w:cs="Times New Roman"/>
                <w:bCs/>
                <w:color w:val="auto"/>
                <w:kern w:val="0"/>
                <w:sz w:val="12"/>
                <w:szCs w:val="12"/>
              </w:rPr>
              <w:t>с расшифровкой по главным распорядителям средств районного бюджета, ведомственным целевым программам, основным мероприятиям, а также по годам реализации муниципальной программы)</w:t>
            </w:r>
          </w:p>
        </w:tc>
      </w:tr>
      <w:tr w:rsidR="00EE1D73" w:rsidRPr="0091047A" w:rsidTr="00EE1D73">
        <w:trPr>
          <w:trHeight w:val="20"/>
        </w:trPr>
        <w:tc>
          <w:tcPr>
            <w:tcW w:w="724" w:type="dxa"/>
            <w:tcBorders>
              <w:top w:val="nil"/>
              <w:left w:val="nil"/>
              <w:bottom w:val="nil"/>
              <w:right w:val="nil"/>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b/>
                <w:bCs/>
                <w:color w:val="auto"/>
                <w:kern w:val="0"/>
                <w:sz w:val="12"/>
                <w:szCs w:val="12"/>
              </w:rPr>
            </w:pPr>
          </w:p>
        </w:tc>
        <w:tc>
          <w:tcPr>
            <w:tcW w:w="1276"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5812" w:type="dxa"/>
            <w:gridSpan w:val="12"/>
            <w:tcBorders>
              <w:top w:val="nil"/>
              <w:left w:val="nil"/>
              <w:bottom w:val="nil"/>
              <w:right w:val="nil"/>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bCs/>
                <w:color w:val="auto"/>
                <w:kern w:val="0"/>
                <w:sz w:val="12"/>
                <w:szCs w:val="12"/>
              </w:rPr>
            </w:pPr>
            <w:r w:rsidRPr="0091047A">
              <w:rPr>
                <w:rFonts w:ascii="Times New Roman" w:hAnsi="Times New Roman" w:cs="Times New Roman"/>
                <w:bCs/>
                <w:color w:val="auto"/>
                <w:kern w:val="0"/>
                <w:sz w:val="12"/>
                <w:szCs w:val="12"/>
              </w:rPr>
              <w:t>"Развитие малого и среднего бизнеса в Каратузском районе"</w:t>
            </w: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430"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420"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426"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r>
      <w:tr w:rsidR="00EE1D73" w:rsidRPr="0091047A" w:rsidTr="00EE1D73">
        <w:trPr>
          <w:trHeight w:val="20"/>
        </w:trPr>
        <w:tc>
          <w:tcPr>
            <w:tcW w:w="724" w:type="dxa"/>
            <w:tcBorders>
              <w:top w:val="nil"/>
              <w:left w:val="nil"/>
              <w:bottom w:val="nil"/>
              <w:right w:val="nil"/>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b/>
                <w:bCs/>
                <w:color w:val="auto"/>
                <w:kern w:val="0"/>
                <w:sz w:val="12"/>
                <w:szCs w:val="12"/>
              </w:rPr>
            </w:pPr>
          </w:p>
        </w:tc>
        <w:tc>
          <w:tcPr>
            <w:tcW w:w="1276"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992" w:type="dxa"/>
            <w:tcBorders>
              <w:top w:val="nil"/>
              <w:left w:val="nil"/>
              <w:bottom w:val="nil"/>
              <w:right w:val="nil"/>
            </w:tcBorders>
            <w:shd w:val="clear" w:color="auto" w:fill="auto"/>
            <w:noWrap/>
            <w:vAlign w:val="bottom"/>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709"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584" w:type="dxa"/>
            <w:gridSpan w:val="2"/>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2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426"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430"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420"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426"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b/>
                <w:bCs/>
                <w:color w:val="auto"/>
                <w:kern w:val="0"/>
                <w:sz w:val="12"/>
                <w:szCs w:val="12"/>
              </w:rPr>
            </w:pPr>
          </w:p>
        </w:tc>
      </w:tr>
      <w:tr w:rsidR="00EE1D73" w:rsidRPr="0091047A" w:rsidTr="00EE1D73">
        <w:trPr>
          <w:trHeight w:val="2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Статус (муниципальная программа, подпрограмма)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Наименование  программы,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proofErr w:type="spellStart"/>
            <w:r w:rsidRPr="0091047A">
              <w:rPr>
                <w:rFonts w:ascii="Times New Roman" w:hAnsi="Times New Roman" w:cs="Times New Roman"/>
                <w:color w:val="auto"/>
                <w:kern w:val="0"/>
                <w:sz w:val="12"/>
                <w:szCs w:val="12"/>
              </w:rPr>
              <w:t>Наименовние</w:t>
            </w:r>
            <w:proofErr w:type="spellEnd"/>
            <w:r w:rsidRPr="0091047A">
              <w:rPr>
                <w:rFonts w:ascii="Times New Roman" w:hAnsi="Times New Roman" w:cs="Times New Roman"/>
                <w:color w:val="auto"/>
                <w:kern w:val="0"/>
                <w:sz w:val="12"/>
                <w:szCs w:val="12"/>
              </w:rPr>
              <w:t xml:space="preserve"> ГРБС</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xml:space="preserve">Код бюджетной классификации </w:t>
            </w:r>
          </w:p>
        </w:tc>
        <w:tc>
          <w:tcPr>
            <w:tcW w:w="5387" w:type="dxa"/>
            <w:gridSpan w:val="13"/>
            <w:tcBorders>
              <w:top w:val="single" w:sz="4" w:space="0" w:color="auto"/>
              <w:left w:val="nil"/>
              <w:bottom w:val="single" w:sz="4" w:space="0" w:color="auto"/>
              <w:right w:val="single" w:sz="4" w:space="0" w:color="auto"/>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Расходы по годам</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Примечание</w:t>
            </w:r>
          </w:p>
        </w:tc>
      </w:tr>
      <w:tr w:rsidR="00EE1D73" w:rsidRPr="0091047A" w:rsidTr="00EE1D73">
        <w:trPr>
          <w:trHeight w:val="2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ГРБС</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proofErr w:type="spellStart"/>
            <w:r w:rsidRPr="0091047A">
              <w:rPr>
                <w:rFonts w:ascii="Times New Roman" w:hAnsi="Times New Roman" w:cs="Times New Roman"/>
                <w:color w:val="auto"/>
                <w:kern w:val="0"/>
                <w:sz w:val="12"/>
                <w:szCs w:val="12"/>
              </w:rPr>
              <w:t>РзПр</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ЦСР</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ВР</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2014</w:t>
            </w:r>
          </w:p>
        </w:tc>
        <w:tc>
          <w:tcPr>
            <w:tcW w:w="3402" w:type="dxa"/>
            <w:gridSpan w:val="9"/>
            <w:tcBorders>
              <w:top w:val="single" w:sz="4" w:space="0" w:color="auto"/>
              <w:left w:val="nil"/>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2015</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Плановый период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r>
      <w:tr w:rsidR="00EE1D73" w:rsidRPr="0091047A" w:rsidTr="00EE1D73">
        <w:trPr>
          <w:trHeight w:val="2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январь - март</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январь - июнь</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январь-сентябрь</w:t>
            </w:r>
          </w:p>
        </w:tc>
        <w:tc>
          <w:tcPr>
            <w:tcW w:w="846" w:type="dxa"/>
            <w:gridSpan w:val="2"/>
            <w:tcBorders>
              <w:top w:val="single" w:sz="4" w:space="0" w:color="auto"/>
              <w:left w:val="nil"/>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значение на конец года</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r>
      <w:tr w:rsidR="00EE1D73" w:rsidRPr="0091047A" w:rsidTr="00EE1D73">
        <w:trPr>
          <w:trHeight w:val="2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план</w:t>
            </w:r>
          </w:p>
        </w:tc>
        <w:tc>
          <w:tcPr>
            <w:tcW w:w="426" w:type="dxa"/>
            <w:tcBorders>
              <w:top w:val="nil"/>
              <w:left w:val="nil"/>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факт</w:t>
            </w:r>
          </w:p>
        </w:tc>
        <w:tc>
          <w:tcPr>
            <w:tcW w:w="425" w:type="dxa"/>
            <w:gridSpan w:val="2"/>
            <w:tcBorders>
              <w:top w:val="nil"/>
              <w:left w:val="nil"/>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план</w:t>
            </w:r>
          </w:p>
        </w:tc>
        <w:tc>
          <w:tcPr>
            <w:tcW w:w="425" w:type="dxa"/>
            <w:tcBorders>
              <w:top w:val="nil"/>
              <w:left w:val="nil"/>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факт</w:t>
            </w:r>
          </w:p>
        </w:tc>
        <w:tc>
          <w:tcPr>
            <w:tcW w:w="425" w:type="dxa"/>
            <w:tcBorders>
              <w:top w:val="nil"/>
              <w:left w:val="nil"/>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план</w:t>
            </w:r>
          </w:p>
        </w:tc>
        <w:tc>
          <w:tcPr>
            <w:tcW w:w="426" w:type="dxa"/>
            <w:tcBorders>
              <w:top w:val="nil"/>
              <w:left w:val="nil"/>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факт</w:t>
            </w:r>
          </w:p>
        </w:tc>
        <w:tc>
          <w:tcPr>
            <w:tcW w:w="425" w:type="dxa"/>
            <w:tcBorders>
              <w:top w:val="nil"/>
              <w:left w:val="nil"/>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план</w:t>
            </w:r>
          </w:p>
        </w:tc>
        <w:tc>
          <w:tcPr>
            <w:tcW w:w="430" w:type="dxa"/>
            <w:tcBorders>
              <w:top w:val="nil"/>
              <w:left w:val="nil"/>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факт</w:t>
            </w:r>
          </w:p>
        </w:tc>
        <w:tc>
          <w:tcPr>
            <w:tcW w:w="420" w:type="dxa"/>
            <w:tcBorders>
              <w:top w:val="nil"/>
              <w:left w:val="nil"/>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план</w:t>
            </w:r>
          </w:p>
        </w:tc>
        <w:tc>
          <w:tcPr>
            <w:tcW w:w="426" w:type="dxa"/>
            <w:tcBorders>
              <w:top w:val="nil"/>
              <w:left w:val="nil"/>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факт</w:t>
            </w:r>
          </w:p>
        </w:tc>
        <w:tc>
          <w:tcPr>
            <w:tcW w:w="567" w:type="dxa"/>
            <w:tcBorders>
              <w:top w:val="nil"/>
              <w:left w:val="nil"/>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2016</w:t>
            </w:r>
          </w:p>
        </w:tc>
        <w:tc>
          <w:tcPr>
            <w:tcW w:w="567" w:type="dxa"/>
            <w:tcBorders>
              <w:top w:val="nil"/>
              <w:left w:val="nil"/>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2017</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r>
      <w:tr w:rsidR="00EE1D73" w:rsidRPr="0091047A" w:rsidTr="00EE1D73">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Муниципальная программа</w:t>
            </w:r>
          </w:p>
        </w:tc>
        <w:tc>
          <w:tcPr>
            <w:tcW w:w="1276" w:type="dxa"/>
            <w:tcBorders>
              <w:top w:val="nil"/>
              <w:left w:val="nil"/>
              <w:bottom w:val="nil"/>
              <w:right w:val="single" w:sz="4" w:space="0" w:color="auto"/>
            </w:tcBorders>
            <w:shd w:val="clear" w:color="auto" w:fill="auto"/>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«Развитие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Всего расходные обязательства</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single" w:sz="4" w:space="0" w:color="auto"/>
            </w:tcBorders>
            <w:shd w:val="clear" w:color="auto" w:fill="auto"/>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xml:space="preserve">в Каратузском районе» на период 2014-2016 </w:t>
            </w:r>
            <w:proofErr w:type="spellStart"/>
            <w:proofErr w:type="gramStart"/>
            <w:r w:rsidRPr="0091047A">
              <w:rPr>
                <w:rFonts w:ascii="Times New Roman" w:hAnsi="Times New Roman" w:cs="Times New Roman"/>
                <w:color w:val="auto"/>
                <w:kern w:val="0"/>
                <w:sz w:val="12"/>
                <w:szCs w:val="12"/>
              </w:rPr>
              <w:t>гг</w:t>
            </w:r>
            <w:proofErr w:type="spellEnd"/>
            <w:proofErr w:type="gramEnd"/>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 том числе по ГРБС:</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tcBorders>
              <w:top w:val="nil"/>
              <w:left w:val="nil"/>
              <w:bottom w:val="nil"/>
              <w:right w:val="single" w:sz="4" w:space="0" w:color="auto"/>
            </w:tcBorders>
            <w:shd w:val="clear" w:color="auto" w:fill="auto"/>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Администрация Каратузского района</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xml:space="preserve">Подпрограмма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xml:space="preserve">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w:t>
            </w:r>
            <w:r w:rsidRPr="0091047A">
              <w:rPr>
                <w:rFonts w:ascii="Times New Roman" w:hAnsi="Times New Roman" w:cs="Times New Roman"/>
                <w:color w:val="auto"/>
                <w:kern w:val="0"/>
                <w:sz w:val="12"/>
                <w:szCs w:val="12"/>
              </w:rPr>
              <w:lastRenderedPageBreak/>
              <w:t>престижа предпринимательской деятельности»</w:t>
            </w: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lastRenderedPageBreak/>
              <w:t>Всего расходные обязательства</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 том числе по ГРБС:</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Администрация Каратузского района</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lastRenderedPageBreak/>
              <w:t xml:space="preserve">Подпрограмма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EE1D73" w:rsidRPr="0091047A" w:rsidRDefault="00EE1D73" w:rsidP="00EE1D73">
            <w:pPr>
              <w:spacing w:after="0" w:line="240" w:lineRule="auto"/>
              <w:jc w:val="both"/>
              <w:rPr>
                <w:rFonts w:ascii="Times New Roman" w:hAnsi="Times New Roman" w:cs="Times New Roman"/>
                <w:kern w:val="0"/>
                <w:sz w:val="12"/>
                <w:szCs w:val="12"/>
              </w:rPr>
            </w:pPr>
            <w:r w:rsidRPr="0091047A">
              <w:rPr>
                <w:rFonts w:ascii="Times New Roman" w:hAnsi="Times New Roman" w:cs="Times New Roman"/>
                <w:kern w:val="0"/>
                <w:sz w:val="12"/>
                <w:szCs w:val="12"/>
              </w:rPr>
              <w:t>«Переподготовка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Всего расходные обязательства</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 том числе по ГРБС:</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Администрация Каратузского района</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090</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xml:space="preserve">Подпрограмма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EE1D73" w:rsidRPr="0091047A" w:rsidRDefault="00EE1D73" w:rsidP="00EE1D73">
            <w:pPr>
              <w:spacing w:after="0" w:line="240" w:lineRule="auto"/>
              <w:jc w:val="both"/>
              <w:rPr>
                <w:rFonts w:ascii="Times New Roman" w:hAnsi="Times New Roman" w:cs="Times New Roman"/>
                <w:kern w:val="0"/>
                <w:sz w:val="12"/>
                <w:szCs w:val="12"/>
              </w:rPr>
            </w:pPr>
            <w:r w:rsidRPr="0091047A">
              <w:rPr>
                <w:rFonts w:ascii="Times New Roman" w:hAnsi="Times New Roman" w:cs="Times New Roman"/>
                <w:kern w:val="0"/>
                <w:sz w:val="12"/>
                <w:szCs w:val="12"/>
              </w:rPr>
              <w:t>«Финансовая поддержка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Всего расходные обязательства</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r>
      <w:tr w:rsidR="00EE1D73" w:rsidRPr="0091047A" w:rsidTr="00EE1D73">
        <w:trPr>
          <w:trHeight w:val="20"/>
        </w:trPr>
        <w:tc>
          <w:tcPr>
            <w:tcW w:w="724"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 том числе по ГРБС:</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r>
      <w:tr w:rsidR="00EE1D73" w:rsidRPr="0091047A" w:rsidTr="00EE1D73">
        <w:trPr>
          <w:trHeight w:val="20"/>
        </w:trPr>
        <w:tc>
          <w:tcPr>
            <w:tcW w:w="724"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Администрация Каратузского района</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r>
      <w:tr w:rsidR="00EE1D73" w:rsidRPr="0091047A" w:rsidTr="00EE1D73">
        <w:trPr>
          <w:trHeight w:val="20"/>
        </w:trPr>
        <w:tc>
          <w:tcPr>
            <w:tcW w:w="724"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r>
      <w:tr w:rsidR="00EE1D73" w:rsidRPr="0091047A" w:rsidTr="00EE1D73">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xml:space="preserve">Мероприятие подпрограммы </w:t>
            </w:r>
            <w:r w:rsidRPr="0091047A">
              <w:rPr>
                <w:rFonts w:ascii="Times New Roman" w:hAnsi="Times New Roman" w:cs="Times New Roman"/>
                <w:color w:val="auto"/>
                <w:kern w:val="0"/>
                <w:sz w:val="12"/>
                <w:szCs w:val="12"/>
              </w:rPr>
              <w:br/>
            </w:r>
            <w:proofErr w:type="spellStart"/>
            <w:r w:rsidRPr="0091047A">
              <w:rPr>
                <w:rFonts w:ascii="Times New Roman" w:hAnsi="Times New Roman" w:cs="Times New Roman"/>
                <w:color w:val="auto"/>
                <w:kern w:val="0"/>
                <w:sz w:val="12"/>
                <w:szCs w:val="12"/>
              </w:rPr>
              <w:t>Приобретениебанера</w:t>
            </w:r>
            <w:proofErr w:type="spellEnd"/>
            <w:r w:rsidRPr="0091047A">
              <w:rPr>
                <w:rFonts w:ascii="Times New Roman" w:hAnsi="Times New Roman" w:cs="Times New Roman"/>
                <w:color w:val="auto"/>
                <w:kern w:val="0"/>
                <w:sz w:val="12"/>
                <w:szCs w:val="12"/>
              </w:rPr>
              <w:t xml:space="preserve"> о деятельности малого бизнеса в Каратузском районе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xml:space="preserve">«Формирование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w:t>
            </w: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Всего расходные обязательства</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30"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0"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 том числе по ГРБС:</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Администрация Каратузского района</w:t>
            </w:r>
          </w:p>
        </w:tc>
        <w:tc>
          <w:tcPr>
            <w:tcW w:w="425" w:type="dxa"/>
            <w:tcBorders>
              <w:top w:val="nil"/>
              <w:left w:val="nil"/>
              <w:bottom w:val="single" w:sz="8" w:space="0" w:color="auto"/>
              <w:right w:val="single" w:sz="8" w:space="0" w:color="auto"/>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001</w:t>
            </w:r>
          </w:p>
        </w:tc>
        <w:tc>
          <w:tcPr>
            <w:tcW w:w="567" w:type="dxa"/>
            <w:tcBorders>
              <w:top w:val="nil"/>
              <w:left w:val="nil"/>
              <w:bottom w:val="single" w:sz="8" w:space="0" w:color="auto"/>
              <w:right w:val="single" w:sz="8" w:space="0" w:color="auto"/>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412</w:t>
            </w:r>
          </w:p>
        </w:tc>
        <w:tc>
          <w:tcPr>
            <w:tcW w:w="709" w:type="dxa"/>
            <w:tcBorders>
              <w:top w:val="nil"/>
              <w:left w:val="nil"/>
              <w:bottom w:val="single" w:sz="8" w:space="0" w:color="auto"/>
              <w:right w:val="single" w:sz="8" w:space="0" w:color="auto"/>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1811801</w:t>
            </w:r>
          </w:p>
        </w:tc>
        <w:tc>
          <w:tcPr>
            <w:tcW w:w="567" w:type="dxa"/>
            <w:tcBorders>
              <w:top w:val="nil"/>
              <w:left w:val="nil"/>
              <w:bottom w:val="single" w:sz="8" w:space="0" w:color="auto"/>
              <w:right w:val="single" w:sz="8" w:space="0" w:color="auto"/>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244</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xml:space="preserve">Мероприятие подпрограммы </w:t>
            </w:r>
            <w:r w:rsidRPr="0091047A">
              <w:rPr>
                <w:rFonts w:ascii="Times New Roman" w:hAnsi="Times New Roman" w:cs="Times New Roman"/>
                <w:color w:val="auto"/>
                <w:kern w:val="0"/>
                <w:sz w:val="12"/>
                <w:szCs w:val="12"/>
              </w:rPr>
              <w:br/>
              <w:t>Приобретение сувениров, рамок, благодарственных писем для награждения юбиляров в малом бизнесе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Всего расходные обязательства</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 том числе по ГРБС:</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Администрация Каратузского района</w:t>
            </w:r>
          </w:p>
        </w:tc>
        <w:tc>
          <w:tcPr>
            <w:tcW w:w="425" w:type="dxa"/>
            <w:tcBorders>
              <w:top w:val="nil"/>
              <w:left w:val="nil"/>
              <w:bottom w:val="single" w:sz="8" w:space="0" w:color="auto"/>
              <w:right w:val="single" w:sz="8" w:space="0" w:color="auto"/>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001</w:t>
            </w:r>
          </w:p>
        </w:tc>
        <w:tc>
          <w:tcPr>
            <w:tcW w:w="567" w:type="dxa"/>
            <w:tcBorders>
              <w:top w:val="nil"/>
              <w:left w:val="nil"/>
              <w:bottom w:val="single" w:sz="8" w:space="0" w:color="auto"/>
              <w:right w:val="single" w:sz="8" w:space="0" w:color="auto"/>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412</w:t>
            </w:r>
          </w:p>
        </w:tc>
        <w:tc>
          <w:tcPr>
            <w:tcW w:w="709" w:type="dxa"/>
            <w:tcBorders>
              <w:top w:val="nil"/>
              <w:left w:val="nil"/>
              <w:bottom w:val="single" w:sz="8" w:space="0" w:color="auto"/>
              <w:right w:val="single" w:sz="8" w:space="0" w:color="auto"/>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1811802</w:t>
            </w:r>
          </w:p>
        </w:tc>
        <w:tc>
          <w:tcPr>
            <w:tcW w:w="567" w:type="dxa"/>
            <w:tcBorders>
              <w:top w:val="nil"/>
              <w:left w:val="nil"/>
              <w:bottom w:val="single" w:sz="8" w:space="0" w:color="auto"/>
              <w:right w:val="single" w:sz="8" w:space="0" w:color="auto"/>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244</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xml:space="preserve">Мероприятие подпрограммы </w:t>
            </w:r>
            <w:r w:rsidRPr="0091047A">
              <w:rPr>
                <w:rFonts w:ascii="Times New Roman" w:hAnsi="Times New Roman" w:cs="Times New Roman"/>
                <w:color w:val="auto"/>
                <w:kern w:val="0"/>
                <w:sz w:val="12"/>
                <w:szCs w:val="12"/>
              </w:rPr>
              <w:br/>
              <w:t>Приобретение призов за участие в конкурсе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Всего расходные обязательства</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r>
      <w:tr w:rsidR="00EE1D73" w:rsidRPr="0091047A" w:rsidTr="00EE1D73">
        <w:trPr>
          <w:trHeight w:val="20"/>
        </w:trPr>
        <w:tc>
          <w:tcPr>
            <w:tcW w:w="724"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 том числе по ГРБС:</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r>
      <w:tr w:rsidR="00EE1D73" w:rsidRPr="0091047A" w:rsidTr="00EE1D73">
        <w:trPr>
          <w:trHeight w:val="20"/>
        </w:trPr>
        <w:tc>
          <w:tcPr>
            <w:tcW w:w="724"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Администрация Каратузского района</w:t>
            </w:r>
          </w:p>
        </w:tc>
        <w:tc>
          <w:tcPr>
            <w:tcW w:w="425" w:type="dxa"/>
            <w:tcBorders>
              <w:top w:val="nil"/>
              <w:left w:val="nil"/>
              <w:bottom w:val="single" w:sz="8" w:space="0" w:color="auto"/>
              <w:right w:val="single" w:sz="8" w:space="0" w:color="auto"/>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001</w:t>
            </w:r>
          </w:p>
        </w:tc>
        <w:tc>
          <w:tcPr>
            <w:tcW w:w="567" w:type="dxa"/>
            <w:tcBorders>
              <w:top w:val="nil"/>
              <w:left w:val="nil"/>
              <w:bottom w:val="single" w:sz="8" w:space="0" w:color="auto"/>
              <w:right w:val="single" w:sz="8" w:space="0" w:color="auto"/>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412</w:t>
            </w:r>
          </w:p>
        </w:tc>
        <w:tc>
          <w:tcPr>
            <w:tcW w:w="709" w:type="dxa"/>
            <w:tcBorders>
              <w:top w:val="nil"/>
              <w:left w:val="nil"/>
              <w:bottom w:val="single" w:sz="8" w:space="0" w:color="auto"/>
              <w:right w:val="single" w:sz="8" w:space="0" w:color="auto"/>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1811803</w:t>
            </w:r>
          </w:p>
        </w:tc>
        <w:tc>
          <w:tcPr>
            <w:tcW w:w="567" w:type="dxa"/>
            <w:tcBorders>
              <w:top w:val="nil"/>
              <w:left w:val="nil"/>
              <w:bottom w:val="single" w:sz="8" w:space="0" w:color="auto"/>
              <w:right w:val="single" w:sz="8" w:space="0" w:color="auto"/>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244</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r>
      <w:tr w:rsidR="00EE1D73" w:rsidRPr="0091047A" w:rsidTr="00EE1D73">
        <w:trPr>
          <w:trHeight w:val="20"/>
        </w:trPr>
        <w:tc>
          <w:tcPr>
            <w:tcW w:w="724"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30"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0"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xml:space="preserve">Мероприятие подпрограммы </w:t>
            </w:r>
            <w:r w:rsidRPr="0091047A">
              <w:rPr>
                <w:rFonts w:ascii="Times New Roman" w:hAnsi="Times New Roman" w:cs="Times New Roman"/>
                <w:color w:val="auto"/>
                <w:kern w:val="0"/>
                <w:sz w:val="12"/>
                <w:szCs w:val="12"/>
              </w:rPr>
              <w:b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«Переподготовка и повышение квалификации</w:t>
            </w:r>
            <w:r w:rsidRPr="0091047A">
              <w:rPr>
                <w:rFonts w:ascii="Times New Roman" w:hAnsi="Times New Roman" w:cs="Times New Roman"/>
                <w:color w:val="auto"/>
                <w:kern w:val="0"/>
                <w:sz w:val="12"/>
                <w:szCs w:val="12"/>
              </w:rPr>
              <w:br/>
              <w:t xml:space="preserve"> субъектов малого и среднего предпринимательства</w:t>
            </w:r>
            <w:r w:rsidRPr="0091047A">
              <w:rPr>
                <w:rFonts w:ascii="Times New Roman" w:hAnsi="Times New Roman" w:cs="Times New Roman"/>
                <w:color w:val="auto"/>
                <w:kern w:val="0"/>
                <w:sz w:val="12"/>
                <w:szCs w:val="12"/>
              </w:rPr>
              <w:br/>
              <w:t xml:space="preserve"> и их работников, способствующих повышению</w:t>
            </w:r>
            <w:r w:rsidRPr="0091047A">
              <w:rPr>
                <w:rFonts w:ascii="Times New Roman" w:hAnsi="Times New Roman" w:cs="Times New Roman"/>
                <w:color w:val="auto"/>
                <w:kern w:val="0"/>
                <w:sz w:val="12"/>
                <w:szCs w:val="12"/>
              </w:rPr>
              <w:br/>
              <w:t>конкурентоспособности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Всего расходные обязательства</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 том числе по ГРБС:</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Администрация Каратузского района</w:t>
            </w:r>
          </w:p>
        </w:tc>
        <w:tc>
          <w:tcPr>
            <w:tcW w:w="425" w:type="dxa"/>
            <w:tcBorders>
              <w:top w:val="nil"/>
              <w:left w:val="nil"/>
              <w:bottom w:val="single" w:sz="8" w:space="0" w:color="auto"/>
              <w:right w:val="single" w:sz="8" w:space="0" w:color="auto"/>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001</w:t>
            </w:r>
          </w:p>
        </w:tc>
        <w:tc>
          <w:tcPr>
            <w:tcW w:w="567" w:type="dxa"/>
            <w:tcBorders>
              <w:top w:val="nil"/>
              <w:left w:val="nil"/>
              <w:bottom w:val="single" w:sz="8" w:space="0" w:color="auto"/>
              <w:right w:val="single" w:sz="8" w:space="0" w:color="auto"/>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412</w:t>
            </w:r>
          </w:p>
        </w:tc>
        <w:tc>
          <w:tcPr>
            <w:tcW w:w="709" w:type="dxa"/>
            <w:tcBorders>
              <w:top w:val="nil"/>
              <w:left w:val="nil"/>
              <w:bottom w:val="single" w:sz="8" w:space="0" w:color="auto"/>
              <w:right w:val="single" w:sz="8" w:space="0" w:color="auto"/>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1821804</w:t>
            </w:r>
          </w:p>
        </w:tc>
        <w:tc>
          <w:tcPr>
            <w:tcW w:w="567" w:type="dxa"/>
            <w:tcBorders>
              <w:top w:val="nil"/>
              <w:left w:val="nil"/>
              <w:bottom w:val="single" w:sz="8" w:space="0" w:color="auto"/>
              <w:right w:val="single" w:sz="8" w:space="0" w:color="auto"/>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630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auto"/>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30"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0"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 том числе по ГРБС:</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30"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0"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Администрация Каратузского района</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412</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1831805</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630</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30"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0"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xml:space="preserve">Мероприятие подпрограммы </w:t>
            </w:r>
            <w:r w:rsidRPr="0091047A">
              <w:rPr>
                <w:rFonts w:ascii="Times New Roman" w:hAnsi="Times New Roman" w:cs="Times New Roman"/>
                <w:color w:val="auto"/>
                <w:kern w:val="0"/>
                <w:sz w:val="12"/>
                <w:szCs w:val="12"/>
              </w:rPr>
              <w:br/>
              <w:t xml:space="preserve">Субсидирование </w:t>
            </w:r>
            <w:r w:rsidRPr="0091047A">
              <w:rPr>
                <w:rFonts w:ascii="Times New Roman" w:hAnsi="Times New Roman" w:cs="Times New Roman"/>
                <w:color w:val="auto"/>
                <w:kern w:val="0"/>
                <w:sz w:val="12"/>
                <w:szCs w:val="12"/>
              </w:rPr>
              <w:lastRenderedPageBreak/>
              <w:t>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lastRenderedPageBreak/>
              <w:t>«Финансовая поддержка малого</w:t>
            </w:r>
            <w:r w:rsidRPr="0091047A">
              <w:rPr>
                <w:rFonts w:ascii="Times New Roman" w:hAnsi="Times New Roman" w:cs="Times New Roman"/>
                <w:color w:val="auto"/>
                <w:kern w:val="0"/>
                <w:sz w:val="12"/>
                <w:szCs w:val="12"/>
              </w:rPr>
              <w:br/>
              <w:t xml:space="preserve"> и среднего предпринимательства»</w:t>
            </w: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Всего расходные обязательства</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 том числе по ГРБС:</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Администраци</w:t>
            </w:r>
            <w:r w:rsidRPr="0091047A">
              <w:rPr>
                <w:rFonts w:ascii="Times New Roman" w:hAnsi="Times New Roman" w:cs="Times New Roman"/>
                <w:color w:val="auto"/>
                <w:kern w:val="0"/>
                <w:sz w:val="12"/>
                <w:szCs w:val="12"/>
              </w:rPr>
              <w:lastRenderedPageBreak/>
              <w:t>я Каратузского района</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lastRenderedPageBreak/>
              <w:t>001</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412</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1831806</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630</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30"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0"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 том числе по ГРБС:</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30"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0"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Администрация Каратузского района</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0412</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1821806</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630</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30"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0"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r>
      <w:tr w:rsidR="00EE1D73" w:rsidRPr="0091047A" w:rsidTr="00EE1D73">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xml:space="preserve">Мероприятие подпрограммы </w:t>
            </w:r>
            <w:r w:rsidRPr="0091047A">
              <w:rPr>
                <w:rFonts w:ascii="Times New Roman" w:hAnsi="Times New Roman" w:cs="Times New Roman"/>
                <w:color w:val="auto"/>
                <w:kern w:val="0"/>
                <w:sz w:val="12"/>
                <w:szCs w:val="12"/>
              </w:rPr>
              <w:b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«Финансовая поддержка малого</w:t>
            </w:r>
            <w:r w:rsidRPr="0091047A">
              <w:rPr>
                <w:rFonts w:ascii="Times New Roman" w:hAnsi="Times New Roman" w:cs="Times New Roman"/>
                <w:color w:val="auto"/>
                <w:kern w:val="0"/>
                <w:sz w:val="12"/>
                <w:szCs w:val="12"/>
              </w:rPr>
              <w:br/>
              <w:t xml:space="preserve"> и среднего предпринимательства»</w:t>
            </w: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Всего расходные обязательства</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В том числе по ГРБС:</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Администрация Каратузского района</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001</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0412</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1831808</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810</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r>
      <w:tr w:rsidR="00EE1D73" w:rsidRPr="0091047A" w:rsidTr="00EE1D73">
        <w:trPr>
          <w:trHeight w:val="20"/>
        </w:trPr>
        <w:tc>
          <w:tcPr>
            <w:tcW w:w="724"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709"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6" w:type="dxa"/>
            <w:tcBorders>
              <w:top w:val="nil"/>
              <w:left w:val="nil"/>
              <w:bottom w:val="single" w:sz="4" w:space="0" w:color="auto"/>
              <w:right w:val="single" w:sz="4" w:space="0" w:color="auto"/>
            </w:tcBorders>
            <w:shd w:val="clear" w:color="auto" w:fill="auto"/>
            <w:vAlign w:val="bottom"/>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w:t>
            </w:r>
          </w:p>
        </w:tc>
        <w:tc>
          <w:tcPr>
            <w:tcW w:w="425" w:type="dxa"/>
            <w:gridSpan w:val="2"/>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3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0"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426"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bottom"/>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r>
      <w:tr w:rsidR="00EE1D73" w:rsidRPr="0091047A" w:rsidTr="00EE1D73">
        <w:trPr>
          <w:trHeight w:val="20"/>
        </w:trPr>
        <w:tc>
          <w:tcPr>
            <w:tcW w:w="724" w:type="dxa"/>
            <w:tcBorders>
              <w:top w:val="nil"/>
              <w:left w:val="nil"/>
              <w:bottom w:val="nil"/>
              <w:right w:val="nil"/>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6"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gridSpan w:val="2"/>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6"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30"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6"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r>
      <w:tr w:rsidR="00EE1D73" w:rsidRPr="0091047A" w:rsidTr="00EE1D73">
        <w:trPr>
          <w:trHeight w:val="20"/>
        </w:trPr>
        <w:tc>
          <w:tcPr>
            <w:tcW w:w="724" w:type="dxa"/>
            <w:tcBorders>
              <w:top w:val="nil"/>
              <w:left w:val="nil"/>
              <w:bottom w:val="nil"/>
              <w:right w:val="nil"/>
            </w:tcBorders>
            <w:shd w:val="clear" w:color="auto" w:fill="auto"/>
            <w:noWrap/>
            <w:vAlign w:val="center"/>
            <w:hideMark/>
          </w:tcPr>
          <w:p w:rsidR="00EE1D73" w:rsidRPr="0091047A" w:rsidRDefault="00EE1D73" w:rsidP="00EE1D73">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6"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gridSpan w:val="2"/>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6"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30"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0"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6"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r>
      <w:tr w:rsidR="00EE1D73" w:rsidRPr="0091047A" w:rsidTr="00EE1D73">
        <w:trPr>
          <w:trHeight w:val="320"/>
        </w:trPr>
        <w:tc>
          <w:tcPr>
            <w:tcW w:w="2000" w:type="dxa"/>
            <w:gridSpan w:val="2"/>
            <w:tcBorders>
              <w:top w:val="nil"/>
              <w:left w:val="nil"/>
              <w:bottom w:val="nil"/>
              <w:right w:val="nil"/>
            </w:tcBorders>
            <w:shd w:val="clear" w:color="auto" w:fill="auto"/>
            <w:noWrap/>
            <w:vAlign w:val="center"/>
            <w:hideMark/>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Глава администрации</w:t>
            </w:r>
          </w:p>
        </w:tc>
        <w:tc>
          <w:tcPr>
            <w:tcW w:w="992"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6"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gridSpan w:val="2"/>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6"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25"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430"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413" w:type="dxa"/>
            <w:gridSpan w:val="3"/>
            <w:tcBorders>
              <w:top w:val="nil"/>
              <w:left w:val="nil"/>
              <w:bottom w:val="nil"/>
              <w:right w:val="nil"/>
            </w:tcBorders>
            <w:shd w:val="clear" w:color="auto" w:fill="auto"/>
            <w:noWrap/>
            <w:vAlign w:val="bottom"/>
            <w:hideMark/>
          </w:tcPr>
          <w:p w:rsidR="00EE1D73" w:rsidRPr="0091047A" w:rsidRDefault="00EE1D73" w:rsidP="00EE1D73">
            <w:pPr>
              <w:spacing w:after="0" w:line="240" w:lineRule="auto"/>
              <w:jc w:val="right"/>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Г.И. Кулакова</w:t>
            </w:r>
          </w:p>
        </w:tc>
        <w:tc>
          <w:tcPr>
            <w:tcW w:w="567" w:type="dxa"/>
            <w:tcBorders>
              <w:top w:val="nil"/>
              <w:left w:val="nil"/>
              <w:bottom w:val="nil"/>
              <w:right w:val="nil"/>
            </w:tcBorders>
            <w:shd w:val="clear" w:color="auto" w:fill="auto"/>
            <w:noWrap/>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vAlign w:val="bottom"/>
            <w:hideMark/>
          </w:tcPr>
          <w:p w:rsidR="00EE1D73" w:rsidRPr="0091047A" w:rsidRDefault="00EE1D73" w:rsidP="00EE1D73">
            <w:pPr>
              <w:spacing w:after="0" w:line="240" w:lineRule="auto"/>
              <w:rPr>
                <w:rFonts w:ascii="Times New Roman" w:hAnsi="Times New Roman" w:cs="Times New Roman"/>
                <w:color w:val="auto"/>
                <w:kern w:val="0"/>
                <w:sz w:val="12"/>
                <w:szCs w:val="12"/>
              </w:rPr>
            </w:pPr>
          </w:p>
        </w:tc>
      </w:tr>
    </w:tbl>
    <w:p w:rsidR="00EE1D73" w:rsidRPr="0091047A" w:rsidRDefault="00EE1D73" w:rsidP="00EE1D73">
      <w:pPr>
        <w:spacing w:after="0" w:line="240" w:lineRule="auto"/>
        <w:rPr>
          <w:rFonts w:ascii="Times New Roman" w:hAnsi="Times New Roman" w:cs="Times New Roman"/>
          <w:color w:val="auto"/>
          <w:kern w:val="0"/>
          <w:sz w:val="12"/>
          <w:szCs w:val="12"/>
        </w:rPr>
      </w:pPr>
    </w:p>
    <w:p w:rsidR="00EE1D73" w:rsidRPr="0091047A" w:rsidRDefault="00EE1D73" w:rsidP="00EE1D73">
      <w:pPr>
        <w:spacing w:after="0" w:line="240" w:lineRule="auto"/>
        <w:rPr>
          <w:rFonts w:ascii="Times New Roman" w:hAnsi="Times New Roman" w:cs="Times New Roman"/>
          <w:color w:val="auto"/>
          <w:kern w:val="0"/>
          <w:sz w:val="12"/>
          <w:szCs w:val="12"/>
        </w:rPr>
      </w:pPr>
    </w:p>
    <w:p w:rsidR="00EE1D73" w:rsidRPr="0091047A" w:rsidRDefault="00EE1D73" w:rsidP="00EE1D73">
      <w:pPr>
        <w:spacing w:after="0" w:line="240" w:lineRule="auto"/>
        <w:ind w:left="7797"/>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Приложение 8</w:t>
      </w:r>
    </w:p>
    <w:p w:rsidR="00EE1D73" w:rsidRDefault="00EE1D73" w:rsidP="00EE1D73">
      <w:pPr>
        <w:spacing w:after="0" w:line="240" w:lineRule="auto"/>
        <w:ind w:left="7797"/>
        <w:rPr>
          <w:rFonts w:ascii="Times New Roman" w:hAnsi="Times New Roman" w:cs="Times New Roman"/>
          <w:bCs/>
          <w:color w:val="auto"/>
          <w:kern w:val="0"/>
          <w:sz w:val="12"/>
          <w:szCs w:val="12"/>
        </w:rPr>
      </w:pPr>
      <w:r w:rsidRPr="0091047A">
        <w:rPr>
          <w:rFonts w:ascii="Times New Roman" w:hAnsi="Times New Roman" w:cs="Times New Roman"/>
          <w:bCs/>
          <w:color w:val="auto"/>
          <w:kern w:val="0"/>
          <w:sz w:val="12"/>
          <w:szCs w:val="12"/>
        </w:rPr>
        <w:t>к муниципальной программе «Развитие малого и   среднего</w:t>
      </w:r>
      <w:r>
        <w:rPr>
          <w:rFonts w:ascii="Times New Roman" w:hAnsi="Times New Roman" w:cs="Times New Roman"/>
          <w:bCs/>
          <w:color w:val="auto"/>
          <w:kern w:val="0"/>
          <w:sz w:val="12"/>
          <w:szCs w:val="12"/>
        </w:rPr>
        <w:t xml:space="preserve"> </w:t>
      </w:r>
      <w:r w:rsidRPr="0091047A">
        <w:rPr>
          <w:rFonts w:ascii="Times New Roman" w:hAnsi="Times New Roman" w:cs="Times New Roman"/>
          <w:bCs/>
          <w:color w:val="auto"/>
          <w:kern w:val="0"/>
          <w:sz w:val="12"/>
          <w:szCs w:val="12"/>
        </w:rPr>
        <w:t>предпринимательства в  Каратузском</w:t>
      </w:r>
      <w:r>
        <w:rPr>
          <w:rFonts w:ascii="Times New Roman" w:hAnsi="Times New Roman" w:cs="Times New Roman"/>
          <w:bCs/>
          <w:color w:val="auto"/>
          <w:kern w:val="0"/>
          <w:sz w:val="12"/>
          <w:szCs w:val="12"/>
        </w:rPr>
        <w:t xml:space="preserve"> </w:t>
      </w:r>
      <w:r w:rsidRPr="0091047A">
        <w:rPr>
          <w:rFonts w:ascii="Times New Roman" w:hAnsi="Times New Roman" w:cs="Times New Roman"/>
          <w:bCs/>
          <w:color w:val="auto"/>
          <w:kern w:val="0"/>
          <w:sz w:val="12"/>
          <w:szCs w:val="12"/>
        </w:rPr>
        <w:t xml:space="preserve">районе» </w:t>
      </w:r>
    </w:p>
    <w:p w:rsidR="00EE1D73" w:rsidRPr="0091047A" w:rsidRDefault="00EE1D73" w:rsidP="00EE1D73">
      <w:pPr>
        <w:spacing w:after="0" w:line="240" w:lineRule="auto"/>
        <w:ind w:left="7797"/>
        <w:rPr>
          <w:rFonts w:ascii="Times New Roman" w:hAnsi="Times New Roman" w:cs="Times New Roman"/>
          <w:color w:val="auto"/>
          <w:kern w:val="0"/>
          <w:sz w:val="12"/>
          <w:szCs w:val="12"/>
        </w:rPr>
      </w:pPr>
    </w:p>
    <w:p w:rsidR="00EE1D73" w:rsidRPr="0091047A" w:rsidRDefault="00EE1D73" w:rsidP="00EE1D73">
      <w:pPr>
        <w:spacing w:after="0" w:line="240" w:lineRule="auto"/>
        <w:jc w:val="center"/>
        <w:rPr>
          <w:rFonts w:ascii="Times New Roman" w:hAnsi="Times New Roman" w:cs="Times New Roman"/>
          <w:b/>
          <w:color w:val="auto"/>
          <w:kern w:val="0"/>
          <w:sz w:val="12"/>
          <w:szCs w:val="12"/>
        </w:rPr>
      </w:pPr>
      <w:r w:rsidRPr="0091047A">
        <w:rPr>
          <w:rFonts w:ascii="Times New Roman" w:hAnsi="Times New Roman" w:cs="Times New Roman"/>
          <w:b/>
          <w:color w:val="auto"/>
          <w:kern w:val="0"/>
          <w:sz w:val="12"/>
          <w:szCs w:val="12"/>
        </w:rPr>
        <w:t>Использование бюджетных ассигнований районного бюджета и иных средств на реализацию муниципальной программы</w:t>
      </w:r>
    </w:p>
    <w:p w:rsidR="00EE1D73" w:rsidRPr="0091047A" w:rsidRDefault="00EE1D73" w:rsidP="00EE1D73">
      <w:pPr>
        <w:spacing w:after="0" w:line="240" w:lineRule="auto"/>
        <w:jc w:val="center"/>
        <w:rPr>
          <w:rFonts w:ascii="Times New Roman" w:hAnsi="Times New Roman" w:cs="Times New Roman"/>
          <w:b/>
          <w:color w:val="auto"/>
          <w:kern w:val="0"/>
          <w:sz w:val="12"/>
          <w:szCs w:val="12"/>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7"/>
        <w:gridCol w:w="992"/>
        <w:gridCol w:w="611"/>
        <w:gridCol w:w="567"/>
        <w:gridCol w:w="567"/>
        <w:gridCol w:w="523"/>
        <w:gridCol w:w="567"/>
        <w:gridCol w:w="575"/>
        <w:gridCol w:w="559"/>
        <w:gridCol w:w="567"/>
        <w:gridCol w:w="567"/>
        <w:gridCol w:w="567"/>
        <w:gridCol w:w="643"/>
        <w:gridCol w:w="643"/>
        <w:gridCol w:w="700"/>
      </w:tblGrid>
      <w:tr w:rsidR="00EE1D73" w:rsidRPr="0091047A" w:rsidTr="00EE1D73">
        <w:trPr>
          <w:trHeight w:val="20"/>
        </w:trPr>
        <w:tc>
          <w:tcPr>
            <w:tcW w:w="1134"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Статус</w:t>
            </w:r>
            <w:r>
              <w:rPr>
                <w:rFonts w:ascii="Times New Roman" w:hAnsi="Times New Roman" w:cs="Times New Roman"/>
                <w:color w:val="auto"/>
                <w:kern w:val="0"/>
                <w:sz w:val="12"/>
                <w:szCs w:val="12"/>
              </w:rPr>
              <w:t xml:space="preserve"> </w:t>
            </w:r>
            <w:r w:rsidRPr="0091047A">
              <w:rPr>
                <w:rFonts w:ascii="Times New Roman" w:hAnsi="Times New Roman" w:cs="Times New Roman"/>
                <w:color w:val="auto"/>
                <w:kern w:val="0"/>
                <w:sz w:val="12"/>
                <w:szCs w:val="12"/>
              </w:rPr>
              <w:t>(муниципальная</w:t>
            </w:r>
            <w:r>
              <w:rPr>
                <w:rFonts w:ascii="Times New Roman" w:hAnsi="Times New Roman" w:cs="Times New Roman"/>
                <w:color w:val="auto"/>
                <w:kern w:val="0"/>
                <w:sz w:val="12"/>
                <w:szCs w:val="12"/>
              </w:rPr>
              <w:t xml:space="preserve"> </w:t>
            </w:r>
            <w:r w:rsidRPr="0091047A">
              <w:rPr>
                <w:rFonts w:ascii="Times New Roman" w:hAnsi="Times New Roman" w:cs="Times New Roman"/>
                <w:color w:val="auto"/>
                <w:kern w:val="0"/>
                <w:sz w:val="12"/>
                <w:szCs w:val="12"/>
              </w:rPr>
              <w:t>программа)</w:t>
            </w:r>
          </w:p>
        </w:tc>
        <w:tc>
          <w:tcPr>
            <w:tcW w:w="1417"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Наименование</w:t>
            </w:r>
            <w:r>
              <w:rPr>
                <w:rFonts w:ascii="Times New Roman" w:hAnsi="Times New Roman" w:cs="Times New Roman"/>
                <w:color w:val="auto"/>
                <w:kern w:val="0"/>
                <w:sz w:val="12"/>
                <w:szCs w:val="12"/>
              </w:rPr>
              <w:t xml:space="preserve"> </w:t>
            </w:r>
            <w:r w:rsidRPr="0091047A">
              <w:rPr>
                <w:rFonts w:ascii="Times New Roman" w:hAnsi="Times New Roman" w:cs="Times New Roman"/>
                <w:color w:val="auto"/>
                <w:kern w:val="0"/>
                <w:sz w:val="12"/>
                <w:szCs w:val="12"/>
              </w:rPr>
              <w:t>программы</w:t>
            </w:r>
          </w:p>
        </w:tc>
        <w:tc>
          <w:tcPr>
            <w:tcW w:w="992"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Источники финансирования</w:t>
            </w:r>
          </w:p>
        </w:tc>
        <w:tc>
          <w:tcPr>
            <w:tcW w:w="6956" w:type="dxa"/>
            <w:gridSpan w:val="1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Расходы по годам</w:t>
            </w:r>
          </w:p>
        </w:tc>
        <w:tc>
          <w:tcPr>
            <w:tcW w:w="700"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Приме</w:t>
            </w:r>
            <w:r w:rsidRPr="0091047A">
              <w:rPr>
                <w:rFonts w:ascii="Times New Roman" w:hAnsi="Times New Roman" w:cs="Times New Roman"/>
                <w:color w:val="auto"/>
                <w:kern w:val="0"/>
                <w:sz w:val="12"/>
                <w:szCs w:val="12"/>
              </w:rPr>
              <w:t>чание</w:t>
            </w:r>
          </w:p>
        </w:tc>
      </w:tr>
      <w:tr w:rsidR="00EE1D73" w:rsidRPr="0091047A" w:rsidTr="00EE1D73">
        <w:trPr>
          <w:trHeight w:val="20"/>
        </w:trPr>
        <w:tc>
          <w:tcPr>
            <w:tcW w:w="1134"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417"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178"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20__</w:t>
            </w:r>
          </w:p>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Отчетный год</w:t>
            </w:r>
          </w:p>
        </w:tc>
        <w:tc>
          <w:tcPr>
            <w:tcW w:w="4492" w:type="dxa"/>
            <w:gridSpan w:val="8"/>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20______ (текущий год)</w:t>
            </w:r>
          </w:p>
        </w:tc>
        <w:tc>
          <w:tcPr>
            <w:tcW w:w="1286"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Плановый период</w:t>
            </w:r>
          </w:p>
        </w:tc>
        <w:tc>
          <w:tcPr>
            <w:tcW w:w="700"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r>
      <w:tr w:rsidR="00EE1D73" w:rsidRPr="0091047A" w:rsidTr="00EE1D73">
        <w:trPr>
          <w:trHeight w:val="20"/>
        </w:trPr>
        <w:tc>
          <w:tcPr>
            <w:tcW w:w="1134"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417"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611"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план</w:t>
            </w:r>
          </w:p>
        </w:tc>
        <w:tc>
          <w:tcPr>
            <w:tcW w:w="567"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факт</w:t>
            </w:r>
          </w:p>
        </w:tc>
        <w:tc>
          <w:tcPr>
            <w:tcW w:w="1090"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январь-март</w:t>
            </w:r>
          </w:p>
        </w:tc>
        <w:tc>
          <w:tcPr>
            <w:tcW w:w="1142"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январь-июнь</w:t>
            </w:r>
          </w:p>
        </w:tc>
        <w:tc>
          <w:tcPr>
            <w:tcW w:w="1126"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январь-сентябрь</w:t>
            </w:r>
          </w:p>
        </w:tc>
        <w:tc>
          <w:tcPr>
            <w:tcW w:w="1134" w:type="dxa"/>
            <w:gridSpan w:val="2"/>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значение на конец года</w:t>
            </w:r>
          </w:p>
        </w:tc>
        <w:tc>
          <w:tcPr>
            <w:tcW w:w="643"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xml:space="preserve">1- </w:t>
            </w:r>
            <w:proofErr w:type="spellStart"/>
            <w:r w:rsidRPr="0091047A">
              <w:rPr>
                <w:rFonts w:ascii="Times New Roman" w:hAnsi="Times New Roman" w:cs="Times New Roman"/>
                <w:color w:val="auto"/>
                <w:kern w:val="0"/>
                <w:sz w:val="12"/>
                <w:szCs w:val="12"/>
              </w:rPr>
              <w:t>ый</w:t>
            </w:r>
            <w:proofErr w:type="spellEnd"/>
            <w:r w:rsidRPr="0091047A">
              <w:rPr>
                <w:rFonts w:ascii="Times New Roman" w:hAnsi="Times New Roman" w:cs="Times New Roman"/>
                <w:color w:val="auto"/>
                <w:kern w:val="0"/>
                <w:sz w:val="12"/>
                <w:szCs w:val="12"/>
              </w:rPr>
              <w:t xml:space="preserve"> год</w:t>
            </w:r>
          </w:p>
        </w:tc>
        <w:tc>
          <w:tcPr>
            <w:tcW w:w="643"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2-ой</w:t>
            </w:r>
          </w:p>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год</w:t>
            </w:r>
          </w:p>
        </w:tc>
        <w:tc>
          <w:tcPr>
            <w:tcW w:w="700"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r>
      <w:tr w:rsidR="00EE1D73" w:rsidRPr="0091047A" w:rsidTr="00EE1D73">
        <w:trPr>
          <w:trHeight w:val="20"/>
        </w:trPr>
        <w:tc>
          <w:tcPr>
            <w:tcW w:w="1134"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1417"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611"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план</w:t>
            </w:r>
          </w:p>
        </w:tc>
        <w:tc>
          <w:tcPr>
            <w:tcW w:w="523"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факт</w:t>
            </w:r>
          </w:p>
        </w:tc>
        <w:tc>
          <w:tcPr>
            <w:tcW w:w="567"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план</w:t>
            </w:r>
          </w:p>
        </w:tc>
        <w:tc>
          <w:tcPr>
            <w:tcW w:w="575"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факт</w:t>
            </w:r>
          </w:p>
        </w:tc>
        <w:tc>
          <w:tcPr>
            <w:tcW w:w="559"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план</w:t>
            </w:r>
          </w:p>
        </w:tc>
        <w:tc>
          <w:tcPr>
            <w:tcW w:w="567"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факт</w:t>
            </w:r>
          </w:p>
        </w:tc>
        <w:tc>
          <w:tcPr>
            <w:tcW w:w="567"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план</w:t>
            </w:r>
          </w:p>
        </w:tc>
        <w:tc>
          <w:tcPr>
            <w:tcW w:w="567"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факт</w:t>
            </w:r>
          </w:p>
        </w:tc>
        <w:tc>
          <w:tcPr>
            <w:tcW w:w="643"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643"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700"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r>
      <w:tr w:rsidR="00EE1D73" w:rsidRPr="0091047A" w:rsidTr="00EE1D73">
        <w:trPr>
          <w:trHeight w:val="20"/>
        </w:trPr>
        <w:tc>
          <w:tcPr>
            <w:tcW w:w="1134"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Муниципальная программа</w:t>
            </w:r>
          </w:p>
        </w:tc>
        <w:tc>
          <w:tcPr>
            <w:tcW w:w="1417"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 xml:space="preserve"> «Развитие малого и   среднего                                                                                                                                                       предп</w:t>
            </w:r>
            <w:r>
              <w:rPr>
                <w:rFonts w:ascii="Times New Roman" w:hAnsi="Times New Roman" w:cs="Times New Roman"/>
                <w:color w:val="auto"/>
                <w:kern w:val="0"/>
                <w:sz w:val="12"/>
                <w:szCs w:val="12"/>
              </w:rPr>
              <w:t xml:space="preserve">ринимательства в  Каратузском </w:t>
            </w:r>
            <w:r w:rsidRPr="0091047A">
              <w:rPr>
                <w:rFonts w:ascii="Times New Roman" w:hAnsi="Times New Roman" w:cs="Times New Roman"/>
                <w:color w:val="auto"/>
                <w:kern w:val="0"/>
                <w:sz w:val="12"/>
                <w:szCs w:val="12"/>
              </w:rPr>
              <w:t xml:space="preserve">районе» </w:t>
            </w:r>
          </w:p>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992"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районный бюджет</w:t>
            </w:r>
          </w:p>
        </w:tc>
        <w:tc>
          <w:tcPr>
            <w:tcW w:w="611"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23"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75"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59"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567"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643"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643"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c>
          <w:tcPr>
            <w:tcW w:w="700" w:type="dxa"/>
            <w:shd w:val="clear" w:color="auto" w:fill="auto"/>
          </w:tcPr>
          <w:p w:rsidR="00EE1D73" w:rsidRPr="0091047A" w:rsidRDefault="00EE1D73" w:rsidP="00EE1D73">
            <w:pPr>
              <w:spacing w:after="0" w:line="240" w:lineRule="auto"/>
              <w:rPr>
                <w:rFonts w:ascii="Times New Roman" w:hAnsi="Times New Roman" w:cs="Times New Roman"/>
                <w:color w:val="auto"/>
                <w:kern w:val="0"/>
                <w:sz w:val="12"/>
                <w:szCs w:val="12"/>
              </w:rPr>
            </w:pPr>
          </w:p>
        </w:tc>
      </w:tr>
    </w:tbl>
    <w:p w:rsidR="00EE1D73" w:rsidRDefault="00EE1D73" w:rsidP="00EE1D73">
      <w:pPr>
        <w:spacing w:after="0" w:line="240" w:lineRule="auto"/>
        <w:rPr>
          <w:rFonts w:ascii="Times New Roman" w:hAnsi="Times New Roman" w:cs="Times New Roman"/>
          <w:color w:val="auto"/>
          <w:kern w:val="0"/>
          <w:sz w:val="12"/>
          <w:szCs w:val="12"/>
        </w:rPr>
      </w:pPr>
    </w:p>
    <w:p w:rsidR="00EE1D73" w:rsidRPr="0091047A" w:rsidRDefault="00EE1D73" w:rsidP="00EE1D73">
      <w:pPr>
        <w:spacing w:after="0" w:line="240" w:lineRule="auto"/>
        <w:rPr>
          <w:rFonts w:ascii="Times New Roman" w:hAnsi="Times New Roman" w:cs="Times New Roman"/>
          <w:color w:val="auto"/>
          <w:kern w:val="0"/>
          <w:sz w:val="12"/>
          <w:szCs w:val="12"/>
        </w:rPr>
      </w:pPr>
    </w:p>
    <w:p w:rsidR="00EE1D73" w:rsidRPr="0091047A" w:rsidRDefault="00EE1D73" w:rsidP="00EE1D73">
      <w:pPr>
        <w:spacing w:after="0" w:line="240" w:lineRule="auto"/>
        <w:rPr>
          <w:rFonts w:ascii="Times New Roman" w:hAnsi="Times New Roman" w:cs="Times New Roman"/>
          <w:color w:val="auto"/>
          <w:kern w:val="0"/>
          <w:sz w:val="12"/>
          <w:szCs w:val="12"/>
        </w:rPr>
      </w:pPr>
      <w:r w:rsidRPr="0091047A">
        <w:rPr>
          <w:rFonts w:ascii="Times New Roman" w:hAnsi="Times New Roman" w:cs="Times New Roman"/>
          <w:color w:val="auto"/>
          <w:kern w:val="0"/>
          <w:sz w:val="12"/>
          <w:szCs w:val="12"/>
        </w:rPr>
        <w:t>Глава администрации района                                                                                                  Г.И. Кулакова</w:t>
      </w:r>
    </w:p>
    <w:p w:rsidR="00EE1D73" w:rsidRPr="00BA254D" w:rsidRDefault="00947BBC" w:rsidP="00060689">
      <w:pPr>
        <w:spacing w:after="0" w:line="240" w:lineRule="auto"/>
        <w:ind w:firstLine="284"/>
        <w:jc w:val="center"/>
        <w:rPr>
          <w:rFonts w:ascii="Times New Roman" w:hAnsi="Times New Roman" w:cs="Times New Roman"/>
          <w:sz w:val="12"/>
          <w:szCs w:val="12"/>
        </w:rPr>
      </w:pPr>
      <w:r>
        <w:rPr>
          <w:rFonts w:ascii="Times New Roman" w:hAnsi="Times New Roman" w:cs="Times New Roman"/>
          <w:noProof/>
          <w:sz w:val="12"/>
          <w:szCs w:val="12"/>
        </w:rPr>
        <w:pict>
          <v:group id="_x0000_s1098" style="position:absolute;left:0;text-align:left;margin-left:19.65pt;margin-top:27.2pt;width:511.75pt;height:97.75pt;z-index:25166745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947BBC" w:rsidRPr="00893B63" w:rsidRDefault="00947BBC" w:rsidP="00FA4A4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947BBC" w:rsidRPr="00893B63" w:rsidRDefault="00947BBC" w:rsidP="00FA4A4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3"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947BBC" w:rsidRPr="00893B63" w:rsidRDefault="00947BBC" w:rsidP="00FA4A4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947BBC" w:rsidRPr="00893B63" w:rsidRDefault="00947BBC" w:rsidP="00FA4A4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947BBC" w:rsidRPr="00893B63" w:rsidRDefault="00947BBC" w:rsidP="00FA4A4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EE1D73" w:rsidRPr="00BA254D" w:rsidSect="00642E09">
      <w:pgSz w:w="11907" w:h="16839" w:code="9"/>
      <w:pgMar w:top="106"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2F" w:rsidRDefault="003D192F" w:rsidP="00D368D1">
      <w:pPr>
        <w:spacing w:after="0" w:line="240" w:lineRule="auto"/>
      </w:pPr>
      <w:r>
        <w:separator/>
      </w:r>
    </w:p>
  </w:endnote>
  <w:endnote w:type="continuationSeparator" w:id="0">
    <w:p w:rsidR="003D192F" w:rsidRDefault="003D192F"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959"/>
      <w:docPartObj>
        <w:docPartGallery w:val="Page Numbers (Bottom of Page)"/>
        <w:docPartUnique/>
      </w:docPartObj>
    </w:sdtPr>
    <w:sdtContent>
      <w:p w:rsidR="00947BBC" w:rsidRDefault="00947BBC">
        <w:pPr>
          <w:pStyle w:val="a5"/>
          <w:jc w:val="right"/>
        </w:pPr>
        <w:r>
          <w:fldChar w:fldCharType="begin"/>
        </w:r>
        <w:r>
          <w:instrText>PAGE   \* MERGEFORMAT</w:instrText>
        </w:r>
        <w:r>
          <w:fldChar w:fldCharType="separate"/>
        </w:r>
        <w:r w:rsidR="008A2052">
          <w:rPr>
            <w:noProof/>
          </w:rPr>
          <w:t>69</w:t>
        </w:r>
        <w:r>
          <w:fldChar w:fldCharType="end"/>
        </w:r>
      </w:p>
    </w:sdtContent>
  </w:sdt>
  <w:p w:rsidR="00947BBC" w:rsidRDefault="00947B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2F" w:rsidRDefault="003D192F" w:rsidP="00D368D1">
      <w:pPr>
        <w:spacing w:after="0" w:line="240" w:lineRule="auto"/>
      </w:pPr>
      <w:r>
        <w:separator/>
      </w:r>
    </w:p>
  </w:footnote>
  <w:footnote w:type="continuationSeparator" w:id="0">
    <w:p w:rsidR="003D192F" w:rsidRDefault="003D192F"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947BBC" w:rsidRPr="00CB1931" w:rsidTr="001B243E">
      <w:tc>
        <w:tcPr>
          <w:tcW w:w="3500" w:type="pct"/>
          <w:tcBorders>
            <w:bottom w:val="single" w:sz="4" w:space="0" w:color="auto"/>
          </w:tcBorders>
          <w:vAlign w:val="bottom"/>
        </w:tcPr>
        <w:p w:rsidR="00947BBC" w:rsidRPr="00CB1931" w:rsidRDefault="00947BBC">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77677295"/>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b/>
                  <w:bCs/>
                  <w:caps/>
                  <w:szCs w:val="24"/>
                </w:rPr>
                <w:t xml:space="preserve">№ 42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77677290"/>
          <w:placeholder>
            <w:docPart w:val="1EC80377E19349EDA00335FEFEB8D339"/>
          </w:placeholder>
          <w:dataBinding w:prefixMappings="xmlns:ns0='http://schemas.microsoft.com/office/2006/coverPageProps'" w:xpath="/ns0:CoverPageProperties[1]/ns0:PublishDate[1]" w:storeItemID="{55AF091B-3C7A-41E3-B477-F2FDAA23CFDA}"/>
          <w:date w:fullDate="2014-11-17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947BBC" w:rsidRPr="00CB1931" w:rsidRDefault="00947BBC">
              <w:pPr>
                <w:pStyle w:val="a3"/>
                <w:rPr>
                  <w:color w:val="FFFFFF" w:themeColor="background1"/>
                </w:rPr>
              </w:pPr>
              <w:r>
                <w:rPr>
                  <w:color w:val="FFFFFF" w:themeColor="background1"/>
                </w:rPr>
                <w:t>17 ноября 2014 г.</w:t>
              </w:r>
            </w:p>
          </w:tc>
        </w:sdtContent>
      </w:sdt>
    </w:tr>
  </w:tbl>
  <w:p w:rsidR="00947BBC" w:rsidRDefault="00947B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26F7"/>
    <w:multiLevelType w:val="hybridMultilevel"/>
    <w:tmpl w:val="7CB83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2C1215"/>
    <w:multiLevelType w:val="hybridMultilevel"/>
    <w:tmpl w:val="E496F3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039383C"/>
    <w:multiLevelType w:val="hybridMultilevel"/>
    <w:tmpl w:val="B00657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2883F4C"/>
    <w:multiLevelType w:val="hybridMultilevel"/>
    <w:tmpl w:val="EF984D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F695DBF"/>
    <w:multiLevelType w:val="hybridMultilevel"/>
    <w:tmpl w:val="17E87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5DE0CFC"/>
    <w:multiLevelType w:val="hybridMultilevel"/>
    <w:tmpl w:val="2C90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1C01A6"/>
    <w:multiLevelType w:val="hybridMultilevel"/>
    <w:tmpl w:val="DAB0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3464BE"/>
    <w:multiLevelType w:val="hybridMultilevel"/>
    <w:tmpl w:val="C5EA21CE"/>
    <w:lvl w:ilvl="0" w:tplc="8EB4FB64">
      <w:start w:val="1"/>
      <w:numFmt w:val="decimal"/>
      <w:lvlText w:val="%1."/>
      <w:lvlJc w:val="left"/>
      <w:pPr>
        <w:ind w:left="1837" w:hanging="1128"/>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7F63AD"/>
    <w:multiLevelType w:val="hybridMultilevel"/>
    <w:tmpl w:val="B910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562FE1"/>
    <w:multiLevelType w:val="hybridMultilevel"/>
    <w:tmpl w:val="AB7E7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A4D0B11"/>
    <w:multiLevelType w:val="hybridMultilevel"/>
    <w:tmpl w:val="DA20B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10345C"/>
    <w:multiLevelType w:val="hybridMultilevel"/>
    <w:tmpl w:val="2D6001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632961D5"/>
    <w:multiLevelType w:val="hybridMultilevel"/>
    <w:tmpl w:val="0BAE4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D202B5"/>
    <w:multiLevelType w:val="hybridMultilevel"/>
    <w:tmpl w:val="5750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6"/>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7"/>
  </w:num>
  <w:num w:numId="10">
    <w:abstractNumId w:val="10"/>
  </w:num>
  <w:num w:numId="11">
    <w:abstractNumId w:val="4"/>
  </w:num>
  <w:num w:numId="12">
    <w:abstractNumId w:val="0"/>
  </w:num>
  <w:num w:numId="13">
    <w:abstractNumId w:val="9"/>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304CD"/>
    <w:rsid w:val="00032B52"/>
    <w:rsid w:val="000338A4"/>
    <w:rsid w:val="000351F7"/>
    <w:rsid w:val="0003652F"/>
    <w:rsid w:val="00043AA7"/>
    <w:rsid w:val="00053B08"/>
    <w:rsid w:val="00053EDB"/>
    <w:rsid w:val="000572D6"/>
    <w:rsid w:val="00060689"/>
    <w:rsid w:val="00075060"/>
    <w:rsid w:val="0008225A"/>
    <w:rsid w:val="00085728"/>
    <w:rsid w:val="00092AE7"/>
    <w:rsid w:val="000A2F8A"/>
    <w:rsid w:val="000A757A"/>
    <w:rsid w:val="000B3A73"/>
    <w:rsid w:val="000B4D64"/>
    <w:rsid w:val="000B4E4D"/>
    <w:rsid w:val="000D223A"/>
    <w:rsid w:val="000D4E6D"/>
    <w:rsid w:val="000E353E"/>
    <w:rsid w:val="000E715D"/>
    <w:rsid w:val="000F1B3A"/>
    <w:rsid w:val="000F3601"/>
    <w:rsid w:val="000F4622"/>
    <w:rsid w:val="000F79F5"/>
    <w:rsid w:val="001008D4"/>
    <w:rsid w:val="0010434C"/>
    <w:rsid w:val="00105581"/>
    <w:rsid w:val="00106DBE"/>
    <w:rsid w:val="001070C5"/>
    <w:rsid w:val="00111C01"/>
    <w:rsid w:val="001157E6"/>
    <w:rsid w:val="00117175"/>
    <w:rsid w:val="00117396"/>
    <w:rsid w:val="00142796"/>
    <w:rsid w:val="001467E8"/>
    <w:rsid w:val="00147D1C"/>
    <w:rsid w:val="00152F09"/>
    <w:rsid w:val="001534FC"/>
    <w:rsid w:val="00156595"/>
    <w:rsid w:val="0016302B"/>
    <w:rsid w:val="00163887"/>
    <w:rsid w:val="0017094A"/>
    <w:rsid w:val="001740A2"/>
    <w:rsid w:val="00182B67"/>
    <w:rsid w:val="00197054"/>
    <w:rsid w:val="001A66F7"/>
    <w:rsid w:val="001B00B7"/>
    <w:rsid w:val="001B19AA"/>
    <w:rsid w:val="001B243E"/>
    <w:rsid w:val="001B2878"/>
    <w:rsid w:val="001B7B26"/>
    <w:rsid w:val="001C1181"/>
    <w:rsid w:val="001C3CDB"/>
    <w:rsid w:val="001D743C"/>
    <w:rsid w:val="001D7F52"/>
    <w:rsid w:val="001E1C3F"/>
    <w:rsid w:val="001F5670"/>
    <w:rsid w:val="001F739C"/>
    <w:rsid w:val="00200DB7"/>
    <w:rsid w:val="00202D9E"/>
    <w:rsid w:val="00203086"/>
    <w:rsid w:val="0020348F"/>
    <w:rsid w:val="00205C98"/>
    <w:rsid w:val="00222B0C"/>
    <w:rsid w:val="00233AB7"/>
    <w:rsid w:val="0023490D"/>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49B5"/>
    <w:rsid w:val="00275E28"/>
    <w:rsid w:val="002772C9"/>
    <w:rsid w:val="00284C68"/>
    <w:rsid w:val="00287AAD"/>
    <w:rsid w:val="00290F4C"/>
    <w:rsid w:val="002A1651"/>
    <w:rsid w:val="002A2D82"/>
    <w:rsid w:val="002C5332"/>
    <w:rsid w:val="002D3408"/>
    <w:rsid w:val="002D5EF3"/>
    <w:rsid w:val="002D7716"/>
    <w:rsid w:val="002E2DBC"/>
    <w:rsid w:val="002F0BE7"/>
    <w:rsid w:val="002F656E"/>
    <w:rsid w:val="002F6A52"/>
    <w:rsid w:val="00300B69"/>
    <w:rsid w:val="003023BF"/>
    <w:rsid w:val="00303A50"/>
    <w:rsid w:val="003058C5"/>
    <w:rsid w:val="003074A5"/>
    <w:rsid w:val="003156BB"/>
    <w:rsid w:val="00316290"/>
    <w:rsid w:val="003174C6"/>
    <w:rsid w:val="003217A3"/>
    <w:rsid w:val="00327382"/>
    <w:rsid w:val="003359F5"/>
    <w:rsid w:val="00337A58"/>
    <w:rsid w:val="00340D67"/>
    <w:rsid w:val="0034166E"/>
    <w:rsid w:val="003419E0"/>
    <w:rsid w:val="00354850"/>
    <w:rsid w:val="0035759A"/>
    <w:rsid w:val="003644D9"/>
    <w:rsid w:val="00367EC7"/>
    <w:rsid w:val="00370062"/>
    <w:rsid w:val="00382458"/>
    <w:rsid w:val="003876CB"/>
    <w:rsid w:val="00393674"/>
    <w:rsid w:val="003A624C"/>
    <w:rsid w:val="003B32C3"/>
    <w:rsid w:val="003B457E"/>
    <w:rsid w:val="003B4C7C"/>
    <w:rsid w:val="003C0C2B"/>
    <w:rsid w:val="003C18CC"/>
    <w:rsid w:val="003C7303"/>
    <w:rsid w:val="003D0EEF"/>
    <w:rsid w:val="003D192F"/>
    <w:rsid w:val="003D4747"/>
    <w:rsid w:val="003E560A"/>
    <w:rsid w:val="003E5E1D"/>
    <w:rsid w:val="003F0F14"/>
    <w:rsid w:val="003F153B"/>
    <w:rsid w:val="003F2BF5"/>
    <w:rsid w:val="003F5C7B"/>
    <w:rsid w:val="00400534"/>
    <w:rsid w:val="00404253"/>
    <w:rsid w:val="0041243A"/>
    <w:rsid w:val="00416825"/>
    <w:rsid w:val="00442EE3"/>
    <w:rsid w:val="004431B2"/>
    <w:rsid w:val="0045752B"/>
    <w:rsid w:val="00460138"/>
    <w:rsid w:val="00465A7B"/>
    <w:rsid w:val="00470EEE"/>
    <w:rsid w:val="0048046E"/>
    <w:rsid w:val="004825F7"/>
    <w:rsid w:val="0048502B"/>
    <w:rsid w:val="004874C9"/>
    <w:rsid w:val="00494A4C"/>
    <w:rsid w:val="0049509F"/>
    <w:rsid w:val="004A0676"/>
    <w:rsid w:val="004A1AB2"/>
    <w:rsid w:val="004A2390"/>
    <w:rsid w:val="004B51BC"/>
    <w:rsid w:val="004C13E9"/>
    <w:rsid w:val="004D5C0A"/>
    <w:rsid w:val="004D6CE5"/>
    <w:rsid w:val="004E043E"/>
    <w:rsid w:val="004E42DF"/>
    <w:rsid w:val="004F303E"/>
    <w:rsid w:val="004F7BAE"/>
    <w:rsid w:val="00501B4C"/>
    <w:rsid w:val="00510F11"/>
    <w:rsid w:val="00512E35"/>
    <w:rsid w:val="00516912"/>
    <w:rsid w:val="00521687"/>
    <w:rsid w:val="00523E8B"/>
    <w:rsid w:val="00524A4E"/>
    <w:rsid w:val="00525DCE"/>
    <w:rsid w:val="00531DD7"/>
    <w:rsid w:val="00544427"/>
    <w:rsid w:val="00547C7B"/>
    <w:rsid w:val="005577A4"/>
    <w:rsid w:val="0056079A"/>
    <w:rsid w:val="00560EE5"/>
    <w:rsid w:val="00564878"/>
    <w:rsid w:val="005733EA"/>
    <w:rsid w:val="00576242"/>
    <w:rsid w:val="00580603"/>
    <w:rsid w:val="00581A48"/>
    <w:rsid w:val="00594573"/>
    <w:rsid w:val="005A3AF5"/>
    <w:rsid w:val="005C1449"/>
    <w:rsid w:val="005C4A8B"/>
    <w:rsid w:val="005D2A5B"/>
    <w:rsid w:val="005E0D2A"/>
    <w:rsid w:val="005E13C9"/>
    <w:rsid w:val="005E4B1B"/>
    <w:rsid w:val="005F10B0"/>
    <w:rsid w:val="005F32E3"/>
    <w:rsid w:val="005F44A5"/>
    <w:rsid w:val="00601336"/>
    <w:rsid w:val="006016D4"/>
    <w:rsid w:val="00601F73"/>
    <w:rsid w:val="00606948"/>
    <w:rsid w:val="00610C97"/>
    <w:rsid w:val="00623BEB"/>
    <w:rsid w:val="00624998"/>
    <w:rsid w:val="00624E80"/>
    <w:rsid w:val="0062565C"/>
    <w:rsid w:val="00627ACF"/>
    <w:rsid w:val="00633AB3"/>
    <w:rsid w:val="006341A3"/>
    <w:rsid w:val="00634603"/>
    <w:rsid w:val="006403F2"/>
    <w:rsid w:val="00642E09"/>
    <w:rsid w:val="006476CC"/>
    <w:rsid w:val="00650DF6"/>
    <w:rsid w:val="006552CC"/>
    <w:rsid w:val="006553C7"/>
    <w:rsid w:val="00655DEA"/>
    <w:rsid w:val="00657C07"/>
    <w:rsid w:val="00661158"/>
    <w:rsid w:val="00666229"/>
    <w:rsid w:val="00670449"/>
    <w:rsid w:val="00675580"/>
    <w:rsid w:val="00675C3A"/>
    <w:rsid w:val="00685D26"/>
    <w:rsid w:val="00686183"/>
    <w:rsid w:val="00692756"/>
    <w:rsid w:val="00694BD5"/>
    <w:rsid w:val="0069685F"/>
    <w:rsid w:val="006A18EA"/>
    <w:rsid w:val="006A3355"/>
    <w:rsid w:val="006B00CA"/>
    <w:rsid w:val="006B0ECF"/>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331C"/>
    <w:rsid w:val="00760E36"/>
    <w:rsid w:val="00763227"/>
    <w:rsid w:val="007653F4"/>
    <w:rsid w:val="0076670A"/>
    <w:rsid w:val="00771606"/>
    <w:rsid w:val="0078065B"/>
    <w:rsid w:val="00782A81"/>
    <w:rsid w:val="007872BA"/>
    <w:rsid w:val="0079008B"/>
    <w:rsid w:val="007925E2"/>
    <w:rsid w:val="007934C4"/>
    <w:rsid w:val="00795E03"/>
    <w:rsid w:val="007A1036"/>
    <w:rsid w:val="007A519B"/>
    <w:rsid w:val="007A78B3"/>
    <w:rsid w:val="007C12F3"/>
    <w:rsid w:val="007C35CC"/>
    <w:rsid w:val="007C3A68"/>
    <w:rsid w:val="007D1CF2"/>
    <w:rsid w:val="007D515E"/>
    <w:rsid w:val="007F19E6"/>
    <w:rsid w:val="007F62AF"/>
    <w:rsid w:val="007F7F74"/>
    <w:rsid w:val="0080221E"/>
    <w:rsid w:val="00804380"/>
    <w:rsid w:val="00805F02"/>
    <w:rsid w:val="00806123"/>
    <w:rsid w:val="0081236B"/>
    <w:rsid w:val="00827023"/>
    <w:rsid w:val="0082715D"/>
    <w:rsid w:val="008271F0"/>
    <w:rsid w:val="00834419"/>
    <w:rsid w:val="00836788"/>
    <w:rsid w:val="00837966"/>
    <w:rsid w:val="00840E1D"/>
    <w:rsid w:val="0084635C"/>
    <w:rsid w:val="00846837"/>
    <w:rsid w:val="0084754E"/>
    <w:rsid w:val="00847D3C"/>
    <w:rsid w:val="008503F0"/>
    <w:rsid w:val="00854A36"/>
    <w:rsid w:val="0085678F"/>
    <w:rsid w:val="00856BD4"/>
    <w:rsid w:val="0085727E"/>
    <w:rsid w:val="0086340D"/>
    <w:rsid w:val="00863874"/>
    <w:rsid w:val="00872D84"/>
    <w:rsid w:val="008746EB"/>
    <w:rsid w:val="008853E1"/>
    <w:rsid w:val="00886F69"/>
    <w:rsid w:val="00887D80"/>
    <w:rsid w:val="00891F3C"/>
    <w:rsid w:val="00893B63"/>
    <w:rsid w:val="008A11AC"/>
    <w:rsid w:val="008A2052"/>
    <w:rsid w:val="008B1255"/>
    <w:rsid w:val="008B213B"/>
    <w:rsid w:val="008B463D"/>
    <w:rsid w:val="008C168E"/>
    <w:rsid w:val="008C5FD0"/>
    <w:rsid w:val="008C6B34"/>
    <w:rsid w:val="008C70BB"/>
    <w:rsid w:val="008D5739"/>
    <w:rsid w:val="008D5988"/>
    <w:rsid w:val="008E14EB"/>
    <w:rsid w:val="008E3A7F"/>
    <w:rsid w:val="008E7DDA"/>
    <w:rsid w:val="008F44E8"/>
    <w:rsid w:val="008F64DE"/>
    <w:rsid w:val="00900D11"/>
    <w:rsid w:val="00903195"/>
    <w:rsid w:val="00903ED0"/>
    <w:rsid w:val="0091047A"/>
    <w:rsid w:val="00910959"/>
    <w:rsid w:val="00921C9C"/>
    <w:rsid w:val="00925A2E"/>
    <w:rsid w:val="00940215"/>
    <w:rsid w:val="00942243"/>
    <w:rsid w:val="009466BF"/>
    <w:rsid w:val="00947BBC"/>
    <w:rsid w:val="00961E6A"/>
    <w:rsid w:val="00965349"/>
    <w:rsid w:val="00965794"/>
    <w:rsid w:val="009709CF"/>
    <w:rsid w:val="009735E2"/>
    <w:rsid w:val="0097402E"/>
    <w:rsid w:val="009758E0"/>
    <w:rsid w:val="00977A09"/>
    <w:rsid w:val="00985383"/>
    <w:rsid w:val="009868F8"/>
    <w:rsid w:val="00996D7A"/>
    <w:rsid w:val="009A034D"/>
    <w:rsid w:val="009A783C"/>
    <w:rsid w:val="009B3BA4"/>
    <w:rsid w:val="009C4B17"/>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70DD"/>
    <w:rsid w:val="00A2324C"/>
    <w:rsid w:val="00A461E2"/>
    <w:rsid w:val="00A51866"/>
    <w:rsid w:val="00A53C21"/>
    <w:rsid w:val="00A61AAF"/>
    <w:rsid w:val="00A61DC4"/>
    <w:rsid w:val="00A7220C"/>
    <w:rsid w:val="00A74B2E"/>
    <w:rsid w:val="00A762AA"/>
    <w:rsid w:val="00A80047"/>
    <w:rsid w:val="00A863A3"/>
    <w:rsid w:val="00A9132C"/>
    <w:rsid w:val="00A9393F"/>
    <w:rsid w:val="00A94961"/>
    <w:rsid w:val="00A975E6"/>
    <w:rsid w:val="00AA1015"/>
    <w:rsid w:val="00AA61B5"/>
    <w:rsid w:val="00AA78B2"/>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21422"/>
    <w:rsid w:val="00B247D7"/>
    <w:rsid w:val="00B250C2"/>
    <w:rsid w:val="00B40C0A"/>
    <w:rsid w:val="00B43C36"/>
    <w:rsid w:val="00B44AB6"/>
    <w:rsid w:val="00B4584D"/>
    <w:rsid w:val="00B70CE2"/>
    <w:rsid w:val="00B7251C"/>
    <w:rsid w:val="00B72E74"/>
    <w:rsid w:val="00B74CB9"/>
    <w:rsid w:val="00B86D15"/>
    <w:rsid w:val="00B8732A"/>
    <w:rsid w:val="00B90B42"/>
    <w:rsid w:val="00B925EB"/>
    <w:rsid w:val="00B9533E"/>
    <w:rsid w:val="00B977C3"/>
    <w:rsid w:val="00BA254D"/>
    <w:rsid w:val="00BA2CBD"/>
    <w:rsid w:val="00BB15F8"/>
    <w:rsid w:val="00BB25B0"/>
    <w:rsid w:val="00BB3494"/>
    <w:rsid w:val="00BB4F56"/>
    <w:rsid w:val="00BB7E18"/>
    <w:rsid w:val="00BC10BF"/>
    <w:rsid w:val="00BC2383"/>
    <w:rsid w:val="00BC4566"/>
    <w:rsid w:val="00BC4807"/>
    <w:rsid w:val="00BD4B87"/>
    <w:rsid w:val="00BD7B58"/>
    <w:rsid w:val="00BE0A8F"/>
    <w:rsid w:val="00BF4B7F"/>
    <w:rsid w:val="00C17D89"/>
    <w:rsid w:val="00C24E76"/>
    <w:rsid w:val="00C253FA"/>
    <w:rsid w:val="00C27917"/>
    <w:rsid w:val="00C328EA"/>
    <w:rsid w:val="00C40D22"/>
    <w:rsid w:val="00C42CD1"/>
    <w:rsid w:val="00C4313D"/>
    <w:rsid w:val="00C453C4"/>
    <w:rsid w:val="00C459DD"/>
    <w:rsid w:val="00C53F0A"/>
    <w:rsid w:val="00C70EA2"/>
    <w:rsid w:val="00C7233A"/>
    <w:rsid w:val="00C76236"/>
    <w:rsid w:val="00C80200"/>
    <w:rsid w:val="00C80369"/>
    <w:rsid w:val="00C84796"/>
    <w:rsid w:val="00C8636C"/>
    <w:rsid w:val="00C87F90"/>
    <w:rsid w:val="00C95C05"/>
    <w:rsid w:val="00CA7901"/>
    <w:rsid w:val="00CB1931"/>
    <w:rsid w:val="00CB6EB2"/>
    <w:rsid w:val="00CC4AF5"/>
    <w:rsid w:val="00CC4BAC"/>
    <w:rsid w:val="00CC4CB2"/>
    <w:rsid w:val="00CC5C46"/>
    <w:rsid w:val="00CC6DCB"/>
    <w:rsid w:val="00CD29C7"/>
    <w:rsid w:val="00CD428F"/>
    <w:rsid w:val="00CF1263"/>
    <w:rsid w:val="00CF3D19"/>
    <w:rsid w:val="00CF6E37"/>
    <w:rsid w:val="00CF6E96"/>
    <w:rsid w:val="00D05441"/>
    <w:rsid w:val="00D06A28"/>
    <w:rsid w:val="00D22C45"/>
    <w:rsid w:val="00D31E22"/>
    <w:rsid w:val="00D368D1"/>
    <w:rsid w:val="00D5245E"/>
    <w:rsid w:val="00D542A9"/>
    <w:rsid w:val="00D659E7"/>
    <w:rsid w:val="00D671E9"/>
    <w:rsid w:val="00D7346D"/>
    <w:rsid w:val="00D74080"/>
    <w:rsid w:val="00D77AFC"/>
    <w:rsid w:val="00D8376F"/>
    <w:rsid w:val="00D8525E"/>
    <w:rsid w:val="00D87D8B"/>
    <w:rsid w:val="00D908E8"/>
    <w:rsid w:val="00D93093"/>
    <w:rsid w:val="00D935F1"/>
    <w:rsid w:val="00DA1B9D"/>
    <w:rsid w:val="00DA22EB"/>
    <w:rsid w:val="00DB688E"/>
    <w:rsid w:val="00DD7624"/>
    <w:rsid w:val="00DE16E8"/>
    <w:rsid w:val="00DE4CC4"/>
    <w:rsid w:val="00DF5BE0"/>
    <w:rsid w:val="00DF77E5"/>
    <w:rsid w:val="00E02118"/>
    <w:rsid w:val="00E05546"/>
    <w:rsid w:val="00E07617"/>
    <w:rsid w:val="00E07FB1"/>
    <w:rsid w:val="00E10E34"/>
    <w:rsid w:val="00E143FF"/>
    <w:rsid w:val="00E16E75"/>
    <w:rsid w:val="00E27071"/>
    <w:rsid w:val="00E329F0"/>
    <w:rsid w:val="00E40592"/>
    <w:rsid w:val="00E47B8B"/>
    <w:rsid w:val="00E5277B"/>
    <w:rsid w:val="00E6323B"/>
    <w:rsid w:val="00E66B42"/>
    <w:rsid w:val="00E70868"/>
    <w:rsid w:val="00E71EB5"/>
    <w:rsid w:val="00E73447"/>
    <w:rsid w:val="00E7439F"/>
    <w:rsid w:val="00E7507F"/>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1957"/>
    <w:rsid w:val="00EE1D73"/>
    <w:rsid w:val="00EE4508"/>
    <w:rsid w:val="00EE4F9F"/>
    <w:rsid w:val="00EF36DC"/>
    <w:rsid w:val="00EF776C"/>
    <w:rsid w:val="00F007ED"/>
    <w:rsid w:val="00F01D49"/>
    <w:rsid w:val="00F02E67"/>
    <w:rsid w:val="00F12273"/>
    <w:rsid w:val="00F1300D"/>
    <w:rsid w:val="00F13BEE"/>
    <w:rsid w:val="00F324CE"/>
    <w:rsid w:val="00F514F2"/>
    <w:rsid w:val="00F52BAD"/>
    <w:rsid w:val="00F53695"/>
    <w:rsid w:val="00F5688B"/>
    <w:rsid w:val="00F5774B"/>
    <w:rsid w:val="00F60402"/>
    <w:rsid w:val="00F70140"/>
    <w:rsid w:val="00F73822"/>
    <w:rsid w:val="00F73F8C"/>
    <w:rsid w:val="00F74472"/>
    <w:rsid w:val="00F755B4"/>
    <w:rsid w:val="00F76E6F"/>
    <w:rsid w:val="00F77222"/>
    <w:rsid w:val="00F807CC"/>
    <w:rsid w:val="00F8475A"/>
    <w:rsid w:val="00F8647D"/>
    <w:rsid w:val="00F94E7C"/>
    <w:rsid w:val="00F96E49"/>
    <w:rsid w:val="00FA1C10"/>
    <w:rsid w:val="00FA4A43"/>
    <w:rsid w:val="00FA5332"/>
    <w:rsid w:val="00FA7CC0"/>
    <w:rsid w:val="00FB30E4"/>
    <w:rsid w:val="00FB41E3"/>
    <w:rsid w:val="00FB5CC7"/>
    <w:rsid w:val="00FC384C"/>
    <w:rsid w:val="00FC40BA"/>
    <w:rsid w:val="00FC591B"/>
    <w:rsid w:val="00FC66BA"/>
    <w:rsid w:val="00FC75D5"/>
    <w:rsid w:val="00FD36A6"/>
    <w:rsid w:val="00FD39D8"/>
    <w:rsid w:val="00FE3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aliases w:val="Знак3, Знак, Знак3"/>
    <w:basedOn w:val="a"/>
    <w:next w:val="a"/>
    <w:link w:val="20"/>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1"/>
    <w:basedOn w:val="a"/>
    <w:next w:val="a"/>
    <w:link w:val="30"/>
    <w:uiPriority w:val="99"/>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rPr>
  </w:style>
  <w:style w:type="character" w:customStyle="1" w:styleId="20">
    <w:name w:val="Заголовок 2 Знак"/>
    <w:aliases w:val="Знак3 Знак, Знак Знак, Знак3 Знак"/>
    <w:basedOn w:val="a0"/>
    <w:link w:val="2"/>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aliases w:val=" Знак1 Знак"/>
    <w:basedOn w:val="a0"/>
    <w:link w:val="3"/>
    <w:uiPriority w:val="9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d">
    <w:name w:val="Title"/>
    <w:basedOn w:val="a"/>
    <w:link w:val="ae"/>
    <w:qFormat/>
    <w:rsid w:val="00840E1D"/>
    <w:pPr>
      <w:spacing w:after="0" w:line="240" w:lineRule="auto"/>
      <w:jc w:val="center"/>
    </w:pPr>
    <w:rPr>
      <w:rFonts w:ascii="Times New Roman" w:hAnsi="Times New Roman" w:cs="Times New Roman"/>
      <w:b/>
      <w:bCs/>
      <w:color w:val="auto"/>
      <w:kern w:val="0"/>
      <w:szCs w:val="24"/>
    </w:rPr>
  </w:style>
  <w:style w:type="character" w:customStyle="1" w:styleId="ae">
    <w:name w:val="Название Знак"/>
    <w:basedOn w:val="a0"/>
    <w:link w:val="ad"/>
    <w:uiPriority w:val="10"/>
    <w:rsid w:val="00840E1D"/>
    <w:rPr>
      <w:rFonts w:ascii="Times New Roman" w:eastAsia="Times New Roman" w:hAnsi="Times New Roman" w:cs="Times New Roman"/>
      <w:b/>
      <w:bCs/>
      <w:sz w:val="24"/>
      <w:szCs w:val="24"/>
    </w:rPr>
  </w:style>
  <w:style w:type="paragraph" w:customStyle="1" w:styleId="af">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0">
    <w:name w:val="Body Text Indent"/>
    <w:basedOn w:val="a"/>
    <w:link w:val="af1"/>
    <w:unhideWhenUsed/>
    <w:rsid w:val="002D5EF3"/>
    <w:pPr>
      <w:ind w:left="283"/>
    </w:pPr>
  </w:style>
  <w:style w:type="character" w:customStyle="1" w:styleId="af1">
    <w:name w:val="Основной текст с отступом Знак"/>
    <w:basedOn w:val="a0"/>
    <w:link w:val="af0"/>
    <w:rsid w:val="002D5EF3"/>
    <w:rPr>
      <w:rFonts w:ascii="Arial" w:eastAsia="Times New Roman" w:hAnsi="Arial" w:cs="Arial"/>
      <w:color w:val="000000"/>
      <w:kern w:val="28"/>
      <w:sz w:val="24"/>
      <w:szCs w:val="20"/>
      <w:lang w:eastAsia="ru-RU"/>
    </w:rPr>
  </w:style>
  <w:style w:type="character" w:customStyle="1" w:styleId="af2">
    <w:name w:val="Текст Знак"/>
    <w:basedOn w:val="a0"/>
    <w:link w:val="af3"/>
    <w:locked/>
    <w:rsid w:val="00A035D9"/>
    <w:rPr>
      <w:rFonts w:ascii="Courier New" w:hAnsi="Courier New" w:cs="Courier New"/>
      <w:b/>
      <w:bCs/>
      <w:lang w:eastAsia="ru-RU"/>
    </w:rPr>
  </w:style>
  <w:style w:type="paragraph" w:styleId="af3">
    <w:name w:val="Plain Text"/>
    <w:basedOn w:val="a"/>
    <w:link w:val="af2"/>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5"/>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6">
    <w:name w:val="No Spacing"/>
    <w:uiPriority w:val="1"/>
    <w:qFormat/>
    <w:rsid w:val="003023BF"/>
    <w:pPr>
      <w:spacing w:after="0" w:line="240" w:lineRule="auto"/>
    </w:pPr>
    <w:rPr>
      <w:rFonts w:ascii="Calibri" w:eastAsia="Times New Roman" w:hAnsi="Calibri" w:cs="Calibri"/>
      <w:lang w:eastAsia="ru-RU"/>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rPr>
  </w:style>
  <w:style w:type="character" w:styleId="afa">
    <w:name w:val="Strong"/>
    <w:qFormat/>
    <w:rsid w:val="006552CC"/>
    <w:rPr>
      <w:b/>
      <w:bCs/>
    </w:rPr>
  </w:style>
  <w:style w:type="character" w:styleId="afb">
    <w:name w:val="Emphasis"/>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4">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numbering" w:customStyle="1" w:styleId="15">
    <w:name w:val="Нет списка1"/>
    <w:next w:val="a2"/>
    <w:uiPriority w:val="99"/>
    <w:semiHidden/>
    <w:unhideWhenUsed/>
    <w:rsid w:val="0091047A"/>
  </w:style>
  <w:style w:type="table" w:customStyle="1" w:styleId="16">
    <w:name w:val="Сетка таблицы1"/>
    <w:basedOn w:val="a1"/>
    <w:next w:val="aff4"/>
    <w:uiPriority w:val="59"/>
    <w:rsid w:val="009104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Indent 2"/>
    <w:basedOn w:val="a"/>
    <w:link w:val="2a"/>
    <w:rsid w:val="0091047A"/>
    <w:pPr>
      <w:spacing w:line="480" w:lineRule="auto"/>
      <w:ind w:left="283"/>
    </w:pPr>
    <w:rPr>
      <w:rFonts w:ascii="Times New Roman" w:hAnsi="Times New Roman" w:cs="Times New Roman"/>
      <w:color w:val="auto"/>
      <w:kern w:val="0"/>
      <w:szCs w:val="24"/>
    </w:rPr>
  </w:style>
  <w:style w:type="character" w:customStyle="1" w:styleId="2a">
    <w:name w:val="Основной текст с отступом 2 Знак"/>
    <w:basedOn w:val="a0"/>
    <w:link w:val="29"/>
    <w:rsid w:val="0091047A"/>
    <w:rPr>
      <w:rFonts w:ascii="Times New Roman" w:eastAsia="Times New Roman" w:hAnsi="Times New Roman" w:cs="Times New Roman"/>
      <w:sz w:val="24"/>
      <w:szCs w:val="24"/>
      <w:lang w:eastAsia="ru-RU"/>
    </w:rPr>
  </w:style>
  <w:style w:type="paragraph" w:styleId="31">
    <w:name w:val="Body Text 3"/>
    <w:basedOn w:val="a"/>
    <w:link w:val="32"/>
    <w:rsid w:val="0091047A"/>
    <w:pPr>
      <w:spacing w:line="240" w:lineRule="auto"/>
    </w:pPr>
    <w:rPr>
      <w:rFonts w:ascii="Times New Roman" w:hAnsi="Times New Roman" w:cs="Times New Roman"/>
      <w:color w:val="auto"/>
      <w:kern w:val="0"/>
      <w:sz w:val="16"/>
      <w:szCs w:val="16"/>
    </w:rPr>
  </w:style>
  <w:style w:type="character" w:customStyle="1" w:styleId="32">
    <w:name w:val="Основной текст 3 Знак"/>
    <w:basedOn w:val="a0"/>
    <w:link w:val="31"/>
    <w:rsid w:val="0091047A"/>
    <w:rPr>
      <w:rFonts w:ascii="Times New Roman" w:eastAsia="Times New Roman" w:hAnsi="Times New Roman" w:cs="Times New Roman"/>
      <w:sz w:val="16"/>
      <w:szCs w:val="16"/>
      <w:lang w:eastAsia="ru-RU"/>
    </w:rPr>
  </w:style>
  <w:style w:type="paragraph" w:customStyle="1" w:styleId="ConsNonformat">
    <w:name w:val="ConsNonformat"/>
    <w:uiPriority w:val="99"/>
    <w:rsid w:val="009104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2">
    <w:name w:val="xl22"/>
    <w:basedOn w:val="a"/>
    <w:rsid w:val="0091047A"/>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23">
    <w:name w:val="xl23"/>
    <w:basedOn w:val="a"/>
    <w:rsid w:val="0091047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24">
    <w:name w:val="xl24"/>
    <w:basedOn w:val="a"/>
    <w:rsid w:val="0091047A"/>
    <w:pPr>
      <w:pBdr>
        <w:top w:val="single" w:sz="8" w:space="0" w:color="auto"/>
        <w:bottom w:val="single" w:sz="8"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25">
    <w:name w:val="xl25"/>
    <w:basedOn w:val="a"/>
    <w:rsid w:val="0091047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26">
    <w:name w:val="xl26"/>
    <w:basedOn w:val="a"/>
    <w:rsid w:val="0091047A"/>
    <w:pPr>
      <w:pBdr>
        <w:lef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27">
    <w:name w:val="xl27"/>
    <w:basedOn w:val="a"/>
    <w:rsid w:val="0091047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28">
    <w:name w:val="xl28"/>
    <w:basedOn w:val="a"/>
    <w:rsid w:val="0091047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29">
    <w:name w:val="xl29"/>
    <w:basedOn w:val="a"/>
    <w:rsid w:val="0091047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30">
    <w:name w:val="xl30"/>
    <w:basedOn w:val="a"/>
    <w:rsid w:val="0091047A"/>
    <w:pPr>
      <w:pBdr>
        <w:top w:val="single" w:sz="8"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31">
    <w:name w:val="xl31"/>
    <w:basedOn w:val="a"/>
    <w:rsid w:val="0091047A"/>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32">
    <w:name w:val="xl32"/>
    <w:basedOn w:val="a"/>
    <w:rsid w:val="009104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33">
    <w:name w:val="xl33"/>
    <w:basedOn w:val="a"/>
    <w:rsid w:val="0091047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34">
    <w:name w:val="xl34"/>
    <w:basedOn w:val="a"/>
    <w:rsid w:val="0091047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35">
    <w:name w:val="xl35"/>
    <w:basedOn w:val="a"/>
    <w:rsid w:val="0091047A"/>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36">
    <w:name w:val="xl36"/>
    <w:basedOn w:val="a"/>
    <w:rsid w:val="0091047A"/>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37">
    <w:name w:val="xl37"/>
    <w:basedOn w:val="a"/>
    <w:rsid w:val="009104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38">
    <w:name w:val="xl38"/>
    <w:basedOn w:val="a"/>
    <w:rsid w:val="00910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39">
    <w:name w:val="xl39"/>
    <w:basedOn w:val="a"/>
    <w:rsid w:val="0091047A"/>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40">
    <w:name w:val="xl40"/>
    <w:basedOn w:val="a"/>
    <w:rsid w:val="0091047A"/>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41">
    <w:name w:val="xl41"/>
    <w:basedOn w:val="a"/>
    <w:rsid w:val="0091047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42">
    <w:name w:val="xl42"/>
    <w:basedOn w:val="a"/>
    <w:rsid w:val="0091047A"/>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43">
    <w:name w:val="xl43"/>
    <w:basedOn w:val="a"/>
    <w:rsid w:val="0091047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44">
    <w:name w:val="xl44"/>
    <w:basedOn w:val="a"/>
    <w:rsid w:val="0091047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45">
    <w:name w:val="xl45"/>
    <w:basedOn w:val="a"/>
    <w:rsid w:val="00910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46">
    <w:name w:val="xl46"/>
    <w:basedOn w:val="a"/>
    <w:rsid w:val="00910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47">
    <w:name w:val="xl47"/>
    <w:basedOn w:val="a"/>
    <w:rsid w:val="009104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48">
    <w:name w:val="xl48"/>
    <w:basedOn w:val="a"/>
    <w:rsid w:val="0091047A"/>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49">
    <w:name w:val="xl49"/>
    <w:basedOn w:val="a"/>
    <w:rsid w:val="0091047A"/>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50">
    <w:name w:val="xl50"/>
    <w:basedOn w:val="a"/>
    <w:rsid w:val="0091047A"/>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51">
    <w:name w:val="xl51"/>
    <w:basedOn w:val="a"/>
    <w:rsid w:val="0091047A"/>
    <w:pPr>
      <w:pBdr>
        <w:left w:val="single" w:sz="4" w:space="0" w:color="auto"/>
      </w:pBdr>
      <w:shd w:val="clear" w:color="auto" w:fill="FFFF00"/>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52">
    <w:name w:val="xl52"/>
    <w:basedOn w:val="a"/>
    <w:rsid w:val="0091047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53">
    <w:name w:val="xl53"/>
    <w:basedOn w:val="a"/>
    <w:rsid w:val="0091047A"/>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54">
    <w:name w:val="xl54"/>
    <w:basedOn w:val="a"/>
    <w:rsid w:val="0091047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55">
    <w:name w:val="xl55"/>
    <w:basedOn w:val="a"/>
    <w:rsid w:val="00910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56">
    <w:name w:val="xl56"/>
    <w:basedOn w:val="a"/>
    <w:rsid w:val="00910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i/>
      <w:iCs/>
      <w:color w:val="auto"/>
      <w:kern w:val="0"/>
      <w:sz w:val="16"/>
      <w:szCs w:val="16"/>
    </w:rPr>
  </w:style>
  <w:style w:type="paragraph" w:customStyle="1" w:styleId="xl57">
    <w:name w:val="xl57"/>
    <w:basedOn w:val="a"/>
    <w:rsid w:val="0091047A"/>
    <w:pP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58">
    <w:name w:val="xl58"/>
    <w:basedOn w:val="a"/>
    <w:rsid w:val="0091047A"/>
    <w:pP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59">
    <w:name w:val="xl59"/>
    <w:basedOn w:val="a"/>
    <w:rsid w:val="0091047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60">
    <w:name w:val="xl60"/>
    <w:basedOn w:val="a"/>
    <w:rsid w:val="0091047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61">
    <w:name w:val="xl61"/>
    <w:basedOn w:val="a"/>
    <w:rsid w:val="0091047A"/>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62">
    <w:name w:val="xl62"/>
    <w:basedOn w:val="a"/>
    <w:rsid w:val="0091047A"/>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63">
    <w:name w:val="xl63"/>
    <w:basedOn w:val="a"/>
    <w:rsid w:val="0091047A"/>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64">
    <w:name w:val="xl64"/>
    <w:basedOn w:val="a"/>
    <w:rsid w:val="0091047A"/>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65">
    <w:name w:val="xl65"/>
    <w:basedOn w:val="a"/>
    <w:rsid w:val="0091047A"/>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66">
    <w:name w:val="xl66"/>
    <w:basedOn w:val="a"/>
    <w:rsid w:val="0091047A"/>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67">
    <w:name w:val="xl67"/>
    <w:basedOn w:val="a"/>
    <w:rsid w:val="0091047A"/>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68">
    <w:name w:val="xl68"/>
    <w:basedOn w:val="a"/>
    <w:rsid w:val="0091047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69">
    <w:name w:val="xl69"/>
    <w:basedOn w:val="a"/>
    <w:rsid w:val="0091047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70">
    <w:name w:val="xl70"/>
    <w:basedOn w:val="a"/>
    <w:rsid w:val="0091047A"/>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71">
    <w:name w:val="xl71"/>
    <w:basedOn w:val="a"/>
    <w:rsid w:val="0091047A"/>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72">
    <w:name w:val="xl72"/>
    <w:basedOn w:val="a"/>
    <w:rsid w:val="0091047A"/>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73">
    <w:name w:val="xl73"/>
    <w:basedOn w:val="a"/>
    <w:rsid w:val="0091047A"/>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74">
    <w:name w:val="xl74"/>
    <w:basedOn w:val="a"/>
    <w:rsid w:val="0091047A"/>
    <w:pPr>
      <w:pBdr>
        <w:top w:val="single" w:sz="8"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5">
    <w:name w:val="xl75"/>
    <w:basedOn w:val="a"/>
    <w:rsid w:val="0091047A"/>
    <w:pPr>
      <w:pBdr>
        <w:left w:val="single" w:sz="4" w:space="0" w:color="auto"/>
        <w:bottom w:val="single" w:sz="8"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1047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1047A"/>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78">
    <w:name w:val="xl78"/>
    <w:basedOn w:val="a"/>
    <w:rsid w:val="0091047A"/>
    <w:pPr>
      <w:pBdr>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1047A"/>
    <w:pPr>
      <w:pBdr>
        <w:left w:val="single" w:sz="8"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80">
    <w:name w:val="xl80"/>
    <w:basedOn w:val="a"/>
    <w:rsid w:val="0091047A"/>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81">
    <w:name w:val="xl81"/>
    <w:basedOn w:val="a"/>
    <w:rsid w:val="0091047A"/>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82">
    <w:name w:val="xl82"/>
    <w:basedOn w:val="a"/>
    <w:rsid w:val="0091047A"/>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83">
    <w:name w:val="xl83"/>
    <w:basedOn w:val="a"/>
    <w:rsid w:val="0091047A"/>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84">
    <w:name w:val="xl84"/>
    <w:basedOn w:val="a"/>
    <w:rsid w:val="0091047A"/>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85">
    <w:name w:val="xl85"/>
    <w:basedOn w:val="a"/>
    <w:rsid w:val="0091047A"/>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86">
    <w:name w:val="xl86"/>
    <w:basedOn w:val="a"/>
    <w:rsid w:val="0091047A"/>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87">
    <w:name w:val="xl87"/>
    <w:basedOn w:val="a"/>
    <w:rsid w:val="0091047A"/>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88">
    <w:name w:val="xl88"/>
    <w:basedOn w:val="a"/>
    <w:rsid w:val="0091047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styleId="33">
    <w:name w:val="Body Text Indent 3"/>
    <w:basedOn w:val="a"/>
    <w:link w:val="34"/>
    <w:rsid w:val="0091047A"/>
    <w:pPr>
      <w:spacing w:after="0" w:line="240" w:lineRule="auto"/>
      <w:ind w:firstLine="567"/>
      <w:jc w:val="both"/>
    </w:pPr>
    <w:rPr>
      <w:rFonts w:ascii="Times New Roman" w:hAnsi="Times New Roman" w:cs="Times New Roman"/>
      <w:color w:val="auto"/>
      <w:kern w:val="0"/>
    </w:rPr>
  </w:style>
  <w:style w:type="character" w:customStyle="1" w:styleId="34">
    <w:name w:val="Основной текст с отступом 3 Знак"/>
    <w:basedOn w:val="a0"/>
    <w:link w:val="33"/>
    <w:rsid w:val="0091047A"/>
    <w:rPr>
      <w:rFonts w:ascii="Times New Roman" w:eastAsia="Times New Roman" w:hAnsi="Times New Roman" w:cs="Times New Roman"/>
      <w:sz w:val="24"/>
      <w:szCs w:val="20"/>
      <w:lang w:eastAsia="ru-RU"/>
    </w:rPr>
  </w:style>
  <w:style w:type="character" w:styleId="aff5">
    <w:name w:val="page number"/>
    <w:basedOn w:val="a0"/>
    <w:rsid w:val="0091047A"/>
  </w:style>
  <w:style w:type="character" w:styleId="HTML">
    <w:name w:val="HTML Typewriter"/>
    <w:rsid w:val="0091047A"/>
    <w:rPr>
      <w:rFonts w:ascii="Courier New" w:hAnsi="Courier New" w:cs="Courier New"/>
      <w:sz w:val="20"/>
      <w:szCs w:val="20"/>
    </w:rPr>
  </w:style>
  <w:style w:type="character" w:styleId="aff6">
    <w:name w:val="footnote reference"/>
    <w:uiPriority w:val="99"/>
    <w:semiHidden/>
    <w:rsid w:val="0091047A"/>
    <w:rPr>
      <w:vertAlign w:val="superscript"/>
    </w:rPr>
  </w:style>
  <w:style w:type="paragraph" w:styleId="aff7">
    <w:name w:val="footnote text"/>
    <w:basedOn w:val="a"/>
    <w:link w:val="aff8"/>
    <w:uiPriority w:val="99"/>
    <w:semiHidden/>
    <w:rsid w:val="0091047A"/>
    <w:pPr>
      <w:spacing w:after="0" w:line="240" w:lineRule="auto"/>
    </w:pPr>
    <w:rPr>
      <w:rFonts w:ascii="Times New Roman" w:hAnsi="Times New Roman" w:cs="Times New Roman"/>
      <w:color w:val="auto"/>
      <w:kern w:val="0"/>
      <w:sz w:val="20"/>
    </w:rPr>
  </w:style>
  <w:style w:type="character" w:customStyle="1" w:styleId="aff8">
    <w:name w:val="Текст сноски Знак"/>
    <w:basedOn w:val="a0"/>
    <w:link w:val="aff7"/>
    <w:uiPriority w:val="99"/>
    <w:semiHidden/>
    <w:rsid w:val="0091047A"/>
    <w:rPr>
      <w:rFonts w:ascii="Times New Roman" w:eastAsia="Times New Roman" w:hAnsi="Times New Roman" w:cs="Times New Roman"/>
      <w:sz w:val="20"/>
      <w:szCs w:val="20"/>
      <w:lang w:eastAsia="ru-RU"/>
    </w:rPr>
  </w:style>
  <w:style w:type="paragraph" w:customStyle="1" w:styleId="ConsTitle">
    <w:name w:val="ConsTitle"/>
    <w:rsid w:val="009104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Öèòàòû"/>
    <w:basedOn w:val="a"/>
    <w:rsid w:val="0091047A"/>
    <w:pPr>
      <w:spacing w:before="100" w:after="100" w:line="240" w:lineRule="auto"/>
      <w:ind w:left="360" w:right="360"/>
    </w:pPr>
    <w:rPr>
      <w:rFonts w:ascii="Times New Roman" w:hAnsi="Times New Roman" w:cs="Times New Roman"/>
      <w:color w:val="auto"/>
      <w:kern w:val="0"/>
    </w:rPr>
  </w:style>
  <w:style w:type="paragraph" w:customStyle="1" w:styleId="CharChar">
    <w:name w:val="Char Char Знак Знак Знак"/>
    <w:basedOn w:val="a"/>
    <w:uiPriority w:val="99"/>
    <w:rsid w:val="0091047A"/>
    <w:pPr>
      <w:spacing w:after="160" w:line="240" w:lineRule="exact"/>
    </w:pPr>
    <w:rPr>
      <w:rFonts w:ascii="Verdana" w:hAnsi="Verdana" w:cs="Times New Roman"/>
      <w:color w:val="auto"/>
      <w:kern w:val="0"/>
      <w:szCs w:val="24"/>
      <w:lang w:val="en-US" w:eastAsia="en-US"/>
    </w:rPr>
  </w:style>
  <w:style w:type="paragraph" w:customStyle="1" w:styleId="affa">
    <w:name w:val="Знак"/>
    <w:basedOn w:val="a"/>
    <w:rsid w:val="0091047A"/>
    <w:pPr>
      <w:spacing w:after="160" w:line="240" w:lineRule="exact"/>
    </w:pPr>
    <w:rPr>
      <w:rFonts w:ascii="Verdana" w:hAnsi="Verdana" w:cs="Verdana"/>
      <w:color w:val="auto"/>
      <w:kern w:val="0"/>
      <w:szCs w:val="24"/>
      <w:lang w:val="en-US" w:eastAsia="en-US"/>
    </w:rPr>
  </w:style>
  <w:style w:type="character" w:customStyle="1" w:styleId="butback1">
    <w:name w:val="butback1"/>
    <w:rsid w:val="0091047A"/>
    <w:rPr>
      <w:color w:val="666666"/>
    </w:rPr>
  </w:style>
  <w:style w:type="character" w:styleId="affb">
    <w:name w:val="annotation reference"/>
    <w:uiPriority w:val="99"/>
    <w:rsid w:val="0091047A"/>
    <w:rPr>
      <w:sz w:val="16"/>
      <w:szCs w:val="16"/>
    </w:rPr>
  </w:style>
  <w:style w:type="paragraph" w:styleId="affc">
    <w:name w:val="annotation text"/>
    <w:basedOn w:val="a"/>
    <w:link w:val="affd"/>
    <w:uiPriority w:val="99"/>
    <w:rsid w:val="0091047A"/>
    <w:pPr>
      <w:spacing w:after="0" w:line="240" w:lineRule="auto"/>
    </w:pPr>
    <w:rPr>
      <w:rFonts w:ascii="Times New Roman" w:hAnsi="Times New Roman" w:cs="Times New Roman"/>
      <w:color w:val="auto"/>
      <w:kern w:val="0"/>
      <w:sz w:val="20"/>
    </w:rPr>
  </w:style>
  <w:style w:type="character" w:customStyle="1" w:styleId="affd">
    <w:name w:val="Текст примечания Знак"/>
    <w:basedOn w:val="a0"/>
    <w:link w:val="affc"/>
    <w:uiPriority w:val="99"/>
    <w:rsid w:val="0091047A"/>
    <w:rPr>
      <w:rFonts w:ascii="Times New Roman" w:eastAsia="Times New Roman" w:hAnsi="Times New Roman" w:cs="Times New Roman"/>
      <w:sz w:val="20"/>
      <w:szCs w:val="20"/>
      <w:lang w:eastAsia="ru-RU"/>
    </w:rPr>
  </w:style>
  <w:style w:type="paragraph" w:styleId="affe">
    <w:name w:val="annotation subject"/>
    <w:basedOn w:val="affc"/>
    <w:next w:val="affc"/>
    <w:link w:val="afff"/>
    <w:uiPriority w:val="99"/>
    <w:rsid w:val="0091047A"/>
    <w:rPr>
      <w:b/>
      <w:bCs/>
    </w:rPr>
  </w:style>
  <w:style w:type="character" w:customStyle="1" w:styleId="afff">
    <w:name w:val="Тема примечания Знак"/>
    <w:basedOn w:val="affd"/>
    <w:link w:val="affe"/>
    <w:uiPriority w:val="99"/>
    <w:rsid w:val="0091047A"/>
    <w:rPr>
      <w:rFonts w:ascii="Times New Roman" w:eastAsia="Times New Roman" w:hAnsi="Times New Roman" w:cs="Times New Roman"/>
      <w:b/>
      <w:bCs/>
      <w:sz w:val="20"/>
      <w:szCs w:val="20"/>
      <w:lang w:eastAsia="ru-RU"/>
    </w:rPr>
  </w:style>
  <w:style w:type="numbering" w:customStyle="1" w:styleId="110">
    <w:name w:val="Нет списка11"/>
    <w:next w:val="a2"/>
    <w:uiPriority w:val="99"/>
    <w:semiHidden/>
    <w:unhideWhenUsed/>
    <w:rsid w:val="0091047A"/>
  </w:style>
  <w:style w:type="numbering" w:customStyle="1" w:styleId="111">
    <w:name w:val="Нет списка111"/>
    <w:next w:val="a2"/>
    <w:uiPriority w:val="99"/>
    <w:semiHidden/>
    <w:unhideWhenUsed/>
    <w:rsid w:val="0091047A"/>
  </w:style>
  <w:style w:type="character" w:styleId="afff0">
    <w:name w:val="FollowedHyperlink"/>
    <w:uiPriority w:val="99"/>
    <w:unhideWhenUsed/>
    <w:rsid w:val="0091047A"/>
    <w:rPr>
      <w:color w:val="800080"/>
      <w:u w:val="single"/>
    </w:rPr>
  </w:style>
  <w:style w:type="character" w:customStyle="1" w:styleId="210">
    <w:name w:val="Заголовок 2 Знак1"/>
    <w:aliases w:val="Знак Знак1,Знак3 Знак1"/>
    <w:semiHidden/>
    <w:rsid w:val="0091047A"/>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91047A"/>
    <w:rPr>
      <w:rFonts w:ascii="Cambria" w:eastAsia="Times New Roman" w:hAnsi="Cambria" w:cs="Times New Roman"/>
      <w:b/>
      <w:bCs/>
      <w:color w:val="4F81BD"/>
      <w:sz w:val="24"/>
      <w:szCs w:val="24"/>
      <w:lang w:eastAsia="ru-RU"/>
    </w:rPr>
  </w:style>
  <w:style w:type="paragraph" w:customStyle="1" w:styleId="ConsPlusDocList">
    <w:name w:val="ConsPlusDocList"/>
    <w:uiPriority w:val="99"/>
    <w:rsid w:val="009104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b">
    <w:name w:val="Знак Знак2"/>
    <w:basedOn w:val="a"/>
    <w:uiPriority w:val="99"/>
    <w:rsid w:val="0091047A"/>
    <w:pPr>
      <w:spacing w:before="100" w:beforeAutospacing="1" w:after="100" w:afterAutospacing="1" w:line="240" w:lineRule="auto"/>
    </w:pPr>
    <w:rPr>
      <w:rFonts w:ascii="Tahoma" w:hAnsi="Tahoma" w:cs="Tahoma"/>
      <w:color w:val="auto"/>
      <w:kern w:val="0"/>
      <w:sz w:val="20"/>
      <w:lang w:val="en-US" w:eastAsia="en-US"/>
    </w:rPr>
  </w:style>
  <w:style w:type="paragraph" w:customStyle="1" w:styleId="afff1">
    <w:name w:val="Знак Знак Знак Знак Знак Знак Знак Знак Знак Знак Знак Знак Знак Знак"/>
    <w:basedOn w:val="a"/>
    <w:rsid w:val="0091047A"/>
    <w:pPr>
      <w:widowControl w:val="0"/>
      <w:adjustRightInd w:val="0"/>
      <w:spacing w:after="0" w:line="360" w:lineRule="atLeast"/>
      <w:jc w:val="both"/>
    </w:pPr>
    <w:rPr>
      <w:rFonts w:ascii="Verdana" w:hAnsi="Verdana" w:cs="Verdana"/>
      <w:color w:val="auto"/>
      <w:kern w:val="0"/>
      <w:sz w:val="20"/>
      <w:lang w:val="en-US" w:eastAsia="en-US"/>
    </w:rPr>
  </w:style>
  <w:style w:type="paragraph" w:customStyle="1" w:styleId="Style4">
    <w:name w:val="Style4"/>
    <w:basedOn w:val="a"/>
    <w:rsid w:val="0091047A"/>
    <w:pPr>
      <w:widowControl w:val="0"/>
      <w:autoSpaceDE w:val="0"/>
      <w:autoSpaceDN w:val="0"/>
      <w:adjustRightInd w:val="0"/>
      <w:spacing w:after="0" w:line="374" w:lineRule="exact"/>
      <w:ind w:firstLine="336"/>
      <w:jc w:val="both"/>
    </w:pPr>
    <w:rPr>
      <w:rFonts w:ascii="Times New Roman" w:hAnsi="Times New Roman" w:cs="Times New Roman"/>
      <w:color w:val="auto"/>
      <w:kern w:val="0"/>
      <w:szCs w:val="24"/>
    </w:rPr>
  </w:style>
  <w:style w:type="paragraph" w:customStyle="1" w:styleId="Style3">
    <w:name w:val="Style3"/>
    <w:basedOn w:val="a"/>
    <w:rsid w:val="0091047A"/>
    <w:pPr>
      <w:widowControl w:val="0"/>
      <w:autoSpaceDE w:val="0"/>
      <w:autoSpaceDN w:val="0"/>
      <w:adjustRightInd w:val="0"/>
      <w:spacing w:after="0" w:line="490" w:lineRule="exact"/>
      <w:ind w:firstLine="538"/>
      <w:jc w:val="both"/>
    </w:pPr>
    <w:rPr>
      <w:rFonts w:ascii="Times New Roman" w:hAnsi="Times New Roman" w:cs="Times New Roman"/>
      <w:color w:val="auto"/>
      <w:kern w:val="0"/>
      <w:szCs w:val="24"/>
    </w:rPr>
  </w:style>
  <w:style w:type="paragraph" w:customStyle="1" w:styleId="Style5">
    <w:name w:val="Style5"/>
    <w:basedOn w:val="a"/>
    <w:rsid w:val="0091047A"/>
    <w:pPr>
      <w:widowControl w:val="0"/>
      <w:autoSpaceDE w:val="0"/>
      <w:autoSpaceDN w:val="0"/>
      <w:adjustRightInd w:val="0"/>
      <w:spacing w:after="0" w:line="494" w:lineRule="exact"/>
      <w:ind w:firstLine="547"/>
      <w:jc w:val="both"/>
    </w:pPr>
    <w:rPr>
      <w:rFonts w:ascii="Times New Roman" w:hAnsi="Times New Roman" w:cs="Times New Roman"/>
      <w:color w:val="auto"/>
      <w:kern w:val="0"/>
      <w:szCs w:val="24"/>
    </w:rPr>
  </w:style>
  <w:style w:type="paragraph" w:customStyle="1" w:styleId="consplusnormal1">
    <w:name w:val="consplusnormal"/>
    <w:basedOn w:val="a"/>
    <w:rsid w:val="0091047A"/>
    <w:pPr>
      <w:spacing w:before="100" w:beforeAutospacing="1" w:after="100" w:afterAutospacing="1" w:line="240" w:lineRule="auto"/>
    </w:pPr>
    <w:rPr>
      <w:rFonts w:ascii="Times New Roman" w:hAnsi="Times New Roman" w:cs="Times New Roman"/>
      <w:color w:val="auto"/>
      <w:kern w:val="0"/>
      <w:szCs w:val="24"/>
    </w:rPr>
  </w:style>
  <w:style w:type="paragraph" w:customStyle="1" w:styleId="afff2">
    <w:name w:val="Знак Знак Знак Знак Знак Знак"/>
    <w:basedOn w:val="a"/>
    <w:rsid w:val="0091047A"/>
    <w:pPr>
      <w:spacing w:before="100" w:beforeAutospacing="1" w:after="100" w:afterAutospacing="1" w:line="240" w:lineRule="auto"/>
    </w:pPr>
    <w:rPr>
      <w:rFonts w:ascii="Tahoma" w:hAnsi="Tahoma" w:cs="Times New Roman"/>
      <w:color w:val="auto"/>
      <w:kern w:val="0"/>
      <w:sz w:val="20"/>
      <w:lang w:val="en-US" w:eastAsia="en-US"/>
    </w:rPr>
  </w:style>
  <w:style w:type="paragraph" w:customStyle="1" w:styleId="CharChar0">
    <w:name w:val="Char Char Знак Знак Знак Знак Знак Знак"/>
    <w:basedOn w:val="a"/>
    <w:rsid w:val="0091047A"/>
    <w:pPr>
      <w:spacing w:after="160" w:line="240" w:lineRule="exact"/>
    </w:pPr>
    <w:rPr>
      <w:rFonts w:ascii="Verdana" w:hAnsi="Verdana" w:cs="Times New Roman"/>
      <w:color w:val="auto"/>
      <w:kern w:val="0"/>
      <w:szCs w:val="24"/>
      <w:lang w:val="en-US" w:eastAsia="en-US"/>
    </w:rPr>
  </w:style>
  <w:style w:type="character" w:customStyle="1" w:styleId="FontStyle11">
    <w:name w:val="Font Style11"/>
    <w:rsid w:val="0091047A"/>
    <w:rPr>
      <w:rFonts w:ascii="Times New Roman" w:hAnsi="Times New Roman" w:cs="Times New Roman" w:hint="default"/>
      <w:sz w:val="26"/>
      <w:szCs w:val="26"/>
    </w:rPr>
  </w:style>
  <w:style w:type="character" w:customStyle="1" w:styleId="apple-converted-space">
    <w:name w:val="apple-converted-space"/>
    <w:basedOn w:val="a0"/>
    <w:rsid w:val="0091047A"/>
  </w:style>
  <w:style w:type="numbering" w:customStyle="1" w:styleId="2c">
    <w:name w:val="Нет списка2"/>
    <w:next w:val="a2"/>
    <w:uiPriority w:val="99"/>
    <w:semiHidden/>
    <w:unhideWhenUsed/>
    <w:rsid w:val="0091047A"/>
  </w:style>
  <w:style w:type="numbering" w:customStyle="1" w:styleId="120">
    <w:name w:val="Нет списка12"/>
    <w:next w:val="a2"/>
    <w:uiPriority w:val="99"/>
    <w:semiHidden/>
    <w:unhideWhenUsed/>
    <w:rsid w:val="0091047A"/>
  </w:style>
  <w:style w:type="table" w:customStyle="1" w:styleId="2d">
    <w:name w:val="Сетка таблицы2"/>
    <w:basedOn w:val="a1"/>
    <w:next w:val="aff4"/>
    <w:uiPriority w:val="59"/>
    <w:rsid w:val="009104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1047A"/>
    <w:pPr>
      <w:spacing w:before="100" w:beforeAutospacing="1" w:after="100" w:afterAutospacing="1" w:line="240" w:lineRule="auto"/>
    </w:pPr>
    <w:rPr>
      <w:rFonts w:ascii="Times New Roman" w:hAnsi="Times New Roman" w:cs="Times New Roman"/>
      <w:color w:val="auto"/>
      <w:kern w:val="0"/>
      <w:sz w:val="20"/>
    </w:rPr>
  </w:style>
  <w:style w:type="paragraph" w:customStyle="1" w:styleId="font6">
    <w:name w:val="font6"/>
    <w:basedOn w:val="a"/>
    <w:rsid w:val="0091047A"/>
    <w:pPr>
      <w:spacing w:before="100" w:beforeAutospacing="1" w:after="100" w:afterAutospacing="1" w:line="240" w:lineRule="auto"/>
    </w:pPr>
    <w:rPr>
      <w:rFonts w:ascii="Times New Roman" w:hAnsi="Times New Roman" w:cs="Times New Roman"/>
      <w:color w:val="auto"/>
      <w:kern w:val="0"/>
      <w:sz w:val="22"/>
      <w:szCs w:val="22"/>
    </w:rPr>
  </w:style>
  <w:style w:type="paragraph" w:customStyle="1" w:styleId="font7">
    <w:name w:val="font7"/>
    <w:basedOn w:val="a"/>
    <w:rsid w:val="0091047A"/>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font8">
    <w:name w:val="font8"/>
    <w:basedOn w:val="a"/>
    <w:rsid w:val="0091047A"/>
    <w:pPr>
      <w:spacing w:before="100" w:beforeAutospacing="1" w:after="100" w:afterAutospacing="1" w:line="240" w:lineRule="auto"/>
    </w:pPr>
    <w:rPr>
      <w:rFonts w:ascii="Times New Roman" w:hAnsi="Times New Roman" w:cs="Times New Roman"/>
      <w:b/>
      <w:bCs/>
      <w:color w:val="auto"/>
      <w:kern w:val="0"/>
      <w:sz w:val="22"/>
      <w:szCs w:val="22"/>
    </w:rPr>
  </w:style>
  <w:style w:type="paragraph" w:customStyle="1" w:styleId="font9">
    <w:name w:val="font9"/>
    <w:basedOn w:val="a"/>
    <w:rsid w:val="0091047A"/>
    <w:pPr>
      <w:spacing w:before="100" w:beforeAutospacing="1" w:after="100" w:afterAutospacing="1" w:line="240" w:lineRule="auto"/>
    </w:pPr>
    <w:rPr>
      <w:rFonts w:ascii="Times New Roman" w:hAnsi="Times New Roman" w:cs="Times New Roman"/>
      <w:b/>
      <w:bCs/>
      <w:kern w:val="0"/>
      <w:sz w:val="22"/>
      <w:szCs w:val="22"/>
    </w:rPr>
  </w:style>
  <w:style w:type="paragraph" w:customStyle="1" w:styleId="xl89">
    <w:name w:val="xl89"/>
    <w:basedOn w:val="a"/>
    <w:rsid w:val="009104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90">
    <w:name w:val="xl90"/>
    <w:basedOn w:val="a"/>
    <w:rsid w:val="0091047A"/>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91">
    <w:name w:val="xl91"/>
    <w:basedOn w:val="a"/>
    <w:rsid w:val="009104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92">
    <w:name w:val="xl92"/>
    <w:basedOn w:val="a"/>
    <w:rsid w:val="009104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Cs w:val="24"/>
    </w:rPr>
  </w:style>
  <w:style w:type="paragraph" w:customStyle="1" w:styleId="xl93">
    <w:name w:val="xl93"/>
    <w:basedOn w:val="a"/>
    <w:rsid w:val="0091047A"/>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Cs w:val="24"/>
    </w:rPr>
  </w:style>
  <w:style w:type="paragraph" w:customStyle="1" w:styleId="xl94">
    <w:name w:val="xl94"/>
    <w:basedOn w:val="a"/>
    <w:rsid w:val="009104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Cs w:val="24"/>
    </w:rPr>
  </w:style>
  <w:style w:type="paragraph" w:customStyle="1" w:styleId="xl95">
    <w:name w:val="xl95"/>
    <w:basedOn w:val="a"/>
    <w:rsid w:val="0091047A"/>
    <w:pPr>
      <w:spacing w:before="100" w:beforeAutospacing="1" w:after="100" w:afterAutospacing="1" w:line="240" w:lineRule="auto"/>
      <w:jc w:val="center"/>
    </w:pPr>
    <w:rPr>
      <w:rFonts w:ascii="Times New Roman" w:hAnsi="Times New Roman" w:cs="Times New Roman"/>
      <w:b/>
      <w:bCs/>
      <w:color w:val="auto"/>
      <w:kern w:val="0"/>
      <w:sz w:val="22"/>
      <w:szCs w:val="22"/>
    </w:rPr>
  </w:style>
  <w:style w:type="paragraph" w:customStyle="1" w:styleId="xl96">
    <w:name w:val="xl96"/>
    <w:basedOn w:val="a"/>
    <w:rsid w:val="00910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Cs w:val="24"/>
    </w:rPr>
  </w:style>
  <w:style w:type="paragraph" w:customStyle="1" w:styleId="xl97">
    <w:name w:val="xl97"/>
    <w:basedOn w:val="a"/>
    <w:rsid w:val="009104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22"/>
      <w:szCs w:val="22"/>
    </w:rPr>
  </w:style>
  <w:style w:type="paragraph" w:customStyle="1" w:styleId="xl98">
    <w:name w:val="xl98"/>
    <w:basedOn w:val="a"/>
    <w:rsid w:val="009104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Cs w:val="24"/>
    </w:rPr>
  </w:style>
  <w:style w:type="paragraph" w:customStyle="1" w:styleId="xl99">
    <w:name w:val="xl99"/>
    <w:basedOn w:val="a"/>
    <w:rsid w:val="0091047A"/>
    <w:pPr>
      <w:spacing w:before="100" w:beforeAutospacing="1" w:after="100" w:afterAutospacing="1" w:line="240" w:lineRule="auto"/>
      <w:jc w:val="right"/>
    </w:pPr>
    <w:rPr>
      <w:rFonts w:ascii="Times New Roman" w:hAnsi="Times New Roman" w:cs="Times New Roman"/>
      <w:color w:val="auto"/>
      <w:kern w:val="0"/>
      <w:szCs w:val="24"/>
    </w:rPr>
  </w:style>
  <w:style w:type="paragraph" w:customStyle="1" w:styleId="xl100">
    <w:name w:val="xl100"/>
    <w:basedOn w:val="a"/>
    <w:rsid w:val="0091047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Cs w:val="24"/>
    </w:rPr>
  </w:style>
  <w:style w:type="paragraph" w:customStyle="1" w:styleId="xl101">
    <w:name w:val="xl101"/>
    <w:basedOn w:val="a"/>
    <w:rsid w:val="0091047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2">
    <w:name w:val="xl102"/>
    <w:basedOn w:val="a"/>
    <w:rsid w:val="0091047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3">
    <w:name w:val="xl103"/>
    <w:basedOn w:val="a"/>
    <w:rsid w:val="0091047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4">
    <w:name w:val="xl104"/>
    <w:basedOn w:val="a"/>
    <w:rsid w:val="009104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22"/>
      <w:szCs w:val="22"/>
    </w:rPr>
  </w:style>
  <w:style w:type="paragraph" w:customStyle="1" w:styleId="xl105">
    <w:name w:val="xl105"/>
    <w:basedOn w:val="a"/>
    <w:rsid w:val="0091047A"/>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22"/>
      <w:szCs w:val="22"/>
    </w:rPr>
  </w:style>
  <w:style w:type="paragraph" w:customStyle="1" w:styleId="xl106">
    <w:name w:val="xl106"/>
    <w:basedOn w:val="a"/>
    <w:rsid w:val="009104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22"/>
      <w:szCs w:val="22"/>
    </w:rPr>
  </w:style>
  <w:style w:type="paragraph" w:customStyle="1" w:styleId="xl107">
    <w:name w:val="xl107"/>
    <w:basedOn w:val="a"/>
    <w:rsid w:val="0091047A"/>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Cs w:val="24"/>
    </w:rPr>
  </w:style>
  <w:style w:type="paragraph" w:customStyle="1" w:styleId="xl108">
    <w:name w:val="xl108"/>
    <w:basedOn w:val="a"/>
    <w:rsid w:val="009104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Cs w:val="24"/>
    </w:rPr>
  </w:style>
  <w:style w:type="numbering" w:customStyle="1" w:styleId="35">
    <w:name w:val="Нет списка3"/>
    <w:next w:val="a2"/>
    <w:semiHidden/>
    <w:rsid w:val="00633AB3"/>
  </w:style>
  <w:style w:type="paragraph" w:customStyle="1" w:styleId="afff3">
    <w:name w:val="Заголовок мой"/>
    <w:basedOn w:val="a"/>
    <w:rsid w:val="00633AB3"/>
    <w:pPr>
      <w:spacing w:after="0" w:line="240" w:lineRule="auto"/>
      <w:ind w:firstLine="709"/>
      <w:jc w:val="both"/>
    </w:pPr>
    <w:rPr>
      <w:rFonts w:ascii="Times New Roman" w:hAnsi="Times New Roman" w:cs="Times New Roman"/>
      <w:b/>
      <w:color w:val="auto"/>
      <w:kern w:val="0"/>
      <w:szCs w:val="24"/>
    </w:rPr>
  </w:style>
  <w:style w:type="paragraph" w:styleId="afff4">
    <w:name w:val="Body Text First Indent"/>
    <w:basedOn w:val="a7"/>
    <w:link w:val="afff5"/>
    <w:rsid w:val="00633AB3"/>
    <w:pPr>
      <w:spacing w:line="240" w:lineRule="auto"/>
      <w:ind w:firstLine="210"/>
    </w:pPr>
    <w:rPr>
      <w:rFonts w:ascii="Times New Roman" w:hAnsi="Times New Roman" w:cs="Times New Roman"/>
      <w:color w:val="auto"/>
      <w:kern w:val="0"/>
      <w:sz w:val="20"/>
    </w:rPr>
  </w:style>
  <w:style w:type="character" w:customStyle="1" w:styleId="afff5">
    <w:name w:val="Красная строка Знак"/>
    <w:basedOn w:val="a8"/>
    <w:link w:val="afff4"/>
    <w:rsid w:val="00633AB3"/>
    <w:rPr>
      <w:rFonts w:ascii="Times New Roman" w:eastAsia="Times New Roman" w:hAnsi="Times New Roman" w:cs="Times New Roman"/>
      <w:color w:val="000000"/>
      <w:kern w:val="28"/>
      <w:sz w:val="20"/>
      <w:szCs w:val="20"/>
      <w:lang w:eastAsia="ru-RU"/>
    </w:rPr>
  </w:style>
  <w:style w:type="paragraph" w:customStyle="1" w:styleId="xl109">
    <w:name w:val="xl109"/>
    <w:basedOn w:val="a"/>
    <w:rsid w:val="00E076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Cs w:val="24"/>
    </w:rPr>
  </w:style>
  <w:style w:type="paragraph" w:customStyle="1" w:styleId="xl110">
    <w:name w:val="xl110"/>
    <w:basedOn w:val="a"/>
    <w:rsid w:val="00E076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11">
    <w:name w:val="xl111"/>
    <w:basedOn w:val="a"/>
    <w:rsid w:val="00E0761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12">
    <w:name w:val="xl112"/>
    <w:basedOn w:val="a"/>
    <w:rsid w:val="00E076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kern w:val="0"/>
      <w:szCs w:val="24"/>
    </w:rPr>
  </w:style>
  <w:style w:type="paragraph" w:customStyle="1" w:styleId="xl113">
    <w:name w:val="xl113"/>
    <w:basedOn w:val="a"/>
    <w:rsid w:val="00E076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kern w:val="0"/>
      <w:szCs w:val="24"/>
    </w:rPr>
  </w:style>
  <w:style w:type="paragraph" w:customStyle="1" w:styleId="xl114">
    <w:name w:val="xl114"/>
    <w:basedOn w:val="a"/>
    <w:rsid w:val="00E076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15">
    <w:name w:val="xl115"/>
    <w:basedOn w:val="a"/>
    <w:rsid w:val="00E076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16">
    <w:name w:val="xl116"/>
    <w:basedOn w:val="a"/>
    <w:rsid w:val="00E076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17">
    <w:name w:val="xl117"/>
    <w:basedOn w:val="a"/>
    <w:rsid w:val="00E076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Cs w:val="24"/>
    </w:rPr>
  </w:style>
  <w:style w:type="paragraph" w:customStyle="1" w:styleId="xl118">
    <w:name w:val="xl118"/>
    <w:basedOn w:val="a"/>
    <w:rsid w:val="00E076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Cs w:val="24"/>
    </w:rPr>
  </w:style>
  <w:style w:type="paragraph" w:customStyle="1" w:styleId="xl119">
    <w:name w:val="xl119"/>
    <w:basedOn w:val="a"/>
    <w:rsid w:val="00E076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auto"/>
      <w:kern w:val="0"/>
      <w:szCs w:val="24"/>
    </w:rPr>
  </w:style>
  <w:style w:type="paragraph" w:customStyle="1" w:styleId="xl120">
    <w:name w:val="xl120"/>
    <w:basedOn w:val="a"/>
    <w:rsid w:val="00E07617"/>
    <w:pPr>
      <w:spacing w:before="100" w:beforeAutospacing="1" w:after="100" w:afterAutospacing="1" w:line="240" w:lineRule="auto"/>
      <w:jc w:val="right"/>
    </w:pPr>
    <w:rPr>
      <w:rFonts w:ascii="Times New Roman" w:hAnsi="Times New Roman" w:cs="Times New Roman"/>
      <w:b/>
      <w:bCs/>
      <w:color w:val="auto"/>
      <w:kern w:val="0"/>
      <w:szCs w:val="24"/>
    </w:rPr>
  </w:style>
  <w:style w:type="paragraph" w:customStyle="1" w:styleId="xl121">
    <w:name w:val="xl121"/>
    <w:basedOn w:val="a"/>
    <w:rsid w:val="00E07617"/>
    <w:pPr>
      <w:spacing w:before="100" w:beforeAutospacing="1" w:after="100" w:afterAutospacing="1" w:line="240" w:lineRule="auto"/>
      <w:jc w:val="right"/>
    </w:pPr>
    <w:rPr>
      <w:rFonts w:ascii="Times New Roman" w:hAnsi="Times New Roman" w:cs="Times New Roman"/>
      <w:color w:val="auto"/>
      <w:kern w:val="0"/>
      <w:szCs w:val="24"/>
    </w:rPr>
  </w:style>
  <w:style w:type="paragraph" w:customStyle="1" w:styleId="xl122">
    <w:name w:val="xl122"/>
    <w:basedOn w:val="a"/>
    <w:rsid w:val="00E076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auto"/>
      <w:kern w:val="0"/>
      <w:szCs w:val="24"/>
    </w:rPr>
  </w:style>
  <w:style w:type="paragraph" w:customStyle="1" w:styleId="xl123">
    <w:name w:val="xl123"/>
    <w:basedOn w:val="a"/>
    <w:rsid w:val="00E076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b/>
      <w:bCs/>
      <w:color w:val="auto"/>
      <w:kern w:val="0"/>
      <w:szCs w:val="24"/>
    </w:rPr>
  </w:style>
  <w:style w:type="paragraph" w:customStyle="1" w:styleId="xl124">
    <w:name w:val="xl124"/>
    <w:basedOn w:val="a"/>
    <w:rsid w:val="00E0761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cs="Times New Roman"/>
      <w:b/>
      <w:bCs/>
      <w:color w:val="auto"/>
      <w:kern w:val="0"/>
      <w:szCs w:val="24"/>
    </w:rPr>
  </w:style>
  <w:style w:type="paragraph" w:customStyle="1" w:styleId="xl125">
    <w:name w:val="xl125"/>
    <w:basedOn w:val="a"/>
    <w:rsid w:val="00E07617"/>
    <w:pPr>
      <w:pBdr>
        <w:top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cs="Times New Roman"/>
      <w:b/>
      <w:bCs/>
      <w:color w:val="auto"/>
      <w:kern w:val="0"/>
      <w:szCs w:val="24"/>
    </w:rPr>
  </w:style>
  <w:style w:type="paragraph" w:customStyle="1" w:styleId="xl126">
    <w:name w:val="xl126"/>
    <w:basedOn w:val="a"/>
    <w:rsid w:val="00E0761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b/>
      <w:bCs/>
      <w:color w:val="auto"/>
      <w:kern w:val="0"/>
      <w:szCs w:val="24"/>
    </w:rPr>
  </w:style>
  <w:style w:type="paragraph" w:customStyle="1" w:styleId="xl127">
    <w:name w:val="xl127"/>
    <w:basedOn w:val="a"/>
    <w:rsid w:val="00E07617"/>
    <w:pPr>
      <w:spacing w:before="100" w:beforeAutospacing="1" w:after="100" w:afterAutospacing="1" w:line="240" w:lineRule="auto"/>
      <w:jc w:val="center"/>
      <w:textAlignment w:val="center"/>
    </w:pPr>
    <w:rPr>
      <w:rFonts w:ascii="Times New Roman" w:hAnsi="Times New Roman" w:cs="Times New Roman"/>
      <w:b/>
      <w:bCs/>
      <w:color w:val="auto"/>
      <w:kern w:val="0"/>
      <w:szCs w:val="24"/>
    </w:rPr>
  </w:style>
  <w:style w:type="paragraph" w:customStyle="1" w:styleId="xl128">
    <w:name w:val="xl128"/>
    <w:basedOn w:val="a"/>
    <w:rsid w:val="00E076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auto"/>
      <w:kern w:val="0"/>
      <w:szCs w:val="24"/>
    </w:rPr>
  </w:style>
  <w:style w:type="paragraph" w:customStyle="1" w:styleId="xl129">
    <w:name w:val="xl129"/>
    <w:basedOn w:val="a"/>
    <w:rsid w:val="00E076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auto"/>
      <w:kern w:val="0"/>
      <w:szCs w:val="24"/>
    </w:rPr>
  </w:style>
  <w:style w:type="paragraph" w:customStyle="1" w:styleId="xl130">
    <w:name w:val="xl130"/>
    <w:basedOn w:val="a"/>
    <w:rsid w:val="00E076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Cs w:val="24"/>
    </w:rPr>
  </w:style>
  <w:style w:type="paragraph" w:customStyle="1" w:styleId="xl131">
    <w:name w:val="xl131"/>
    <w:basedOn w:val="a"/>
    <w:rsid w:val="00E076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kern w:val="0"/>
      <w:szCs w:val="24"/>
    </w:rPr>
  </w:style>
  <w:style w:type="paragraph" w:customStyle="1" w:styleId="xl132">
    <w:name w:val="xl132"/>
    <w:basedOn w:val="a"/>
    <w:rsid w:val="00E076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e"/>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6"/>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d">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e">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0">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1">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2">
    <w:name w:val="Body Text 2"/>
    <w:basedOn w:val="a"/>
    <w:link w:val="af3"/>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3">
    <w:name w:val="Основной текст 2 Знак"/>
    <w:basedOn w:val="a0"/>
    <w:link w:val="af2"/>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4"/>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4">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5">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5"/>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6">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lang w:val="x-none" w:eastAsia="x-none"/>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lang w:val="x-none" w:eastAsia="x-none"/>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057397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98839453">
      <w:bodyDiv w:val="1"/>
      <w:marLeft w:val="0"/>
      <w:marRight w:val="0"/>
      <w:marTop w:val="0"/>
      <w:marBottom w:val="0"/>
      <w:divBdr>
        <w:top w:val="none" w:sz="0" w:space="0" w:color="auto"/>
        <w:left w:val="none" w:sz="0" w:space="0" w:color="auto"/>
        <w:bottom w:val="none" w:sz="0" w:space="0" w:color="auto"/>
        <w:right w:val="none" w:sz="0" w:space="0" w:color="auto"/>
      </w:divBdr>
    </w:div>
    <w:div w:id="103381661">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2065301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07228318">
      <w:bodyDiv w:val="1"/>
      <w:marLeft w:val="0"/>
      <w:marRight w:val="0"/>
      <w:marTop w:val="0"/>
      <w:marBottom w:val="0"/>
      <w:divBdr>
        <w:top w:val="none" w:sz="0" w:space="0" w:color="auto"/>
        <w:left w:val="none" w:sz="0" w:space="0" w:color="auto"/>
        <w:bottom w:val="none" w:sz="0" w:space="0" w:color="auto"/>
        <w:right w:val="none" w:sz="0" w:space="0" w:color="auto"/>
      </w:divBdr>
    </w:div>
    <w:div w:id="223369091">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1434738">
      <w:bodyDiv w:val="1"/>
      <w:marLeft w:val="0"/>
      <w:marRight w:val="0"/>
      <w:marTop w:val="0"/>
      <w:marBottom w:val="0"/>
      <w:divBdr>
        <w:top w:val="none" w:sz="0" w:space="0" w:color="auto"/>
        <w:left w:val="none" w:sz="0" w:space="0" w:color="auto"/>
        <w:bottom w:val="none" w:sz="0" w:space="0" w:color="auto"/>
        <w:right w:val="none" w:sz="0" w:space="0" w:color="auto"/>
      </w:divBdr>
    </w:div>
    <w:div w:id="242882814">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02148124">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55950530">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470175338">
      <w:bodyDiv w:val="1"/>
      <w:marLeft w:val="0"/>
      <w:marRight w:val="0"/>
      <w:marTop w:val="0"/>
      <w:marBottom w:val="0"/>
      <w:divBdr>
        <w:top w:val="none" w:sz="0" w:space="0" w:color="auto"/>
        <w:left w:val="none" w:sz="0" w:space="0" w:color="auto"/>
        <w:bottom w:val="none" w:sz="0" w:space="0" w:color="auto"/>
        <w:right w:val="none" w:sz="0" w:space="0" w:color="auto"/>
      </w:divBdr>
    </w:div>
    <w:div w:id="521556985">
      <w:bodyDiv w:val="1"/>
      <w:marLeft w:val="0"/>
      <w:marRight w:val="0"/>
      <w:marTop w:val="0"/>
      <w:marBottom w:val="0"/>
      <w:divBdr>
        <w:top w:val="none" w:sz="0" w:space="0" w:color="auto"/>
        <w:left w:val="none" w:sz="0" w:space="0" w:color="auto"/>
        <w:bottom w:val="none" w:sz="0" w:space="0" w:color="auto"/>
        <w:right w:val="none" w:sz="0" w:space="0" w:color="auto"/>
      </w:divBdr>
    </w:div>
    <w:div w:id="533494347">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57975964">
      <w:bodyDiv w:val="1"/>
      <w:marLeft w:val="0"/>
      <w:marRight w:val="0"/>
      <w:marTop w:val="0"/>
      <w:marBottom w:val="0"/>
      <w:divBdr>
        <w:top w:val="none" w:sz="0" w:space="0" w:color="auto"/>
        <w:left w:val="none" w:sz="0" w:space="0" w:color="auto"/>
        <w:bottom w:val="none" w:sz="0" w:space="0" w:color="auto"/>
        <w:right w:val="none" w:sz="0" w:space="0" w:color="auto"/>
      </w:divBdr>
    </w:div>
    <w:div w:id="56993033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79503930">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20984694">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24055238">
      <w:bodyDiv w:val="1"/>
      <w:marLeft w:val="0"/>
      <w:marRight w:val="0"/>
      <w:marTop w:val="0"/>
      <w:marBottom w:val="0"/>
      <w:divBdr>
        <w:top w:val="none" w:sz="0" w:space="0" w:color="auto"/>
        <w:left w:val="none" w:sz="0" w:space="0" w:color="auto"/>
        <w:bottom w:val="none" w:sz="0" w:space="0" w:color="auto"/>
        <w:right w:val="none" w:sz="0" w:space="0" w:color="auto"/>
      </w:divBdr>
    </w:div>
    <w:div w:id="826435811">
      <w:bodyDiv w:val="1"/>
      <w:marLeft w:val="0"/>
      <w:marRight w:val="0"/>
      <w:marTop w:val="0"/>
      <w:marBottom w:val="0"/>
      <w:divBdr>
        <w:top w:val="none" w:sz="0" w:space="0" w:color="auto"/>
        <w:left w:val="none" w:sz="0" w:space="0" w:color="auto"/>
        <w:bottom w:val="none" w:sz="0" w:space="0" w:color="auto"/>
        <w:right w:val="none" w:sz="0" w:space="0" w:color="auto"/>
      </w:divBdr>
    </w:div>
    <w:div w:id="829249511">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87842716">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40651434">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23748135">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60537291">
      <w:bodyDiv w:val="1"/>
      <w:marLeft w:val="0"/>
      <w:marRight w:val="0"/>
      <w:marTop w:val="0"/>
      <w:marBottom w:val="0"/>
      <w:divBdr>
        <w:top w:val="none" w:sz="0" w:space="0" w:color="auto"/>
        <w:left w:val="none" w:sz="0" w:space="0" w:color="auto"/>
        <w:bottom w:val="none" w:sz="0" w:space="0" w:color="auto"/>
        <w:right w:val="none" w:sz="0" w:space="0" w:color="auto"/>
      </w:divBdr>
    </w:div>
    <w:div w:id="1166822427">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411118">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12572551">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4629563">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391223276">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73219205">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33651086">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770278224">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52524399">
      <w:bodyDiv w:val="1"/>
      <w:marLeft w:val="0"/>
      <w:marRight w:val="0"/>
      <w:marTop w:val="0"/>
      <w:marBottom w:val="0"/>
      <w:divBdr>
        <w:top w:val="none" w:sz="0" w:space="0" w:color="auto"/>
        <w:left w:val="none" w:sz="0" w:space="0" w:color="auto"/>
        <w:bottom w:val="none" w:sz="0" w:space="0" w:color="auto"/>
        <w:right w:val="none" w:sz="0" w:space="0" w:color="auto"/>
      </w:divBdr>
    </w:div>
    <w:div w:id="1853102804">
      <w:bodyDiv w:val="1"/>
      <w:marLeft w:val="0"/>
      <w:marRight w:val="0"/>
      <w:marTop w:val="0"/>
      <w:marBottom w:val="0"/>
      <w:divBdr>
        <w:top w:val="none" w:sz="0" w:space="0" w:color="auto"/>
        <w:left w:val="none" w:sz="0" w:space="0" w:color="auto"/>
        <w:bottom w:val="none" w:sz="0" w:space="0" w:color="auto"/>
        <w:right w:val="none" w:sz="0" w:space="0" w:color="auto"/>
      </w:divBdr>
    </w:div>
    <w:div w:id="1889998955">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10577127">
      <w:bodyDiv w:val="1"/>
      <w:marLeft w:val="0"/>
      <w:marRight w:val="0"/>
      <w:marTop w:val="0"/>
      <w:marBottom w:val="0"/>
      <w:divBdr>
        <w:top w:val="none" w:sz="0" w:space="0" w:color="auto"/>
        <w:left w:val="none" w:sz="0" w:space="0" w:color="auto"/>
        <w:bottom w:val="none" w:sz="0" w:space="0" w:color="auto"/>
        <w:right w:val="none" w:sz="0" w:space="0" w:color="auto"/>
      </w:divBdr>
    </w:div>
    <w:div w:id="1964265089">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2917012">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karatuz@kras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82;aratuzra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1E0DF6"/>
    <w:rsid w:val="00260567"/>
    <w:rsid w:val="00293762"/>
    <w:rsid w:val="00352E9C"/>
    <w:rsid w:val="00375700"/>
    <w:rsid w:val="004F550E"/>
    <w:rsid w:val="005C563A"/>
    <w:rsid w:val="00632CDE"/>
    <w:rsid w:val="00753CFF"/>
    <w:rsid w:val="00755B1A"/>
    <w:rsid w:val="00774075"/>
    <w:rsid w:val="007D179A"/>
    <w:rsid w:val="00811F62"/>
    <w:rsid w:val="008405FA"/>
    <w:rsid w:val="00891813"/>
    <w:rsid w:val="008D23A2"/>
    <w:rsid w:val="00944199"/>
    <w:rsid w:val="00991CB7"/>
    <w:rsid w:val="00A56C3E"/>
    <w:rsid w:val="00A80AE7"/>
    <w:rsid w:val="00B67005"/>
    <w:rsid w:val="00C262C9"/>
    <w:rsid w:val="00C41CF2"/>
    <w:rsid w:val="00C7436A"/>
    <w:rsid w:val="00C83941"/>
    <w:rsid w:val="00D67CC2"/>
    <w:rsid w:val="00E2386A"/>
    <w:rsid w:val="00EC0C29"/>
    <w:rsid w:val="00ED1F1E"/>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2014-11-17T00:00:00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9679</TotalTime>
  <Pages>76</Pages>
  <Words>85205</Words>
  <Characters>485674</Characters>
  <Application>Microsoft Office Word</Application>
  <DocSecurity>0</DocSecurity>
  <Lines>4047</Lines>
  <Paragraphs>1139</Paragraphs>
  <ScaleCrop>false</ScaleCrop>
  <HeadingPairs>
    <vt:vector size="2" baseType="variant">
      <vt:variant>
        <vt:lpstr>Название</vt:lpstr>
      </vt:variant>
      <vt:variant>
        <vt:i4>1</vt:i4>
      </vt:variant>
    </vt:vector>
  </HeadingPairs>
  <TitlesOfParts>
    <vt:vector size="1" baseType="lpstr">
      <vt:lpstr>№ 42 	Вести муниципального образования «Каратузский район»</vt:lpstr>
    </vt:vector>
  </TitlesOfParts>
  <Company>Администрация</Company>
  <LinksUpToDate>false</LinksUpToDate>
  <CharactersWithSpaces>569740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42 	Вести муниципального образования «Каратузский район»</dc:title>
  <dc:subject/>
  <dc:creator>Пользователь</dc:creator>
  <cp:keywords/>
  <dc:description/>
  <cp:lastModifiedBy>Пользователь</cp:lastModifiedBy>
  <cp:revision>113</cp:revision>
  <cp:lastPrinted>2014-06-19T06:16:00Z</cp:lastPrinted>
  <dcterms:created xsi:type="dcterms:W3CDTF">2014-02-28T06:38:00Z</dcterms:created>
  <dcterms:modified xsi:type="dcterms:W3CDTF">2014-11-19T09:06:00Z</dcterms:modified>
</cp:coreProperties>
</file>