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4080" w:rsidRDefault="00C8636C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C8636C" w:rsidRDefault="00C8636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BD4B8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41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C8636C" w:rsidRPr="00CB1931" w:rsidRDefault="00C8636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BD4B8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C8636C" w:rsidRDefault="00C8636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C8636C" w:rsidRPr="0041243A" w:rsidRDefault="00C863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C8636C" w:rsidRPr="0024392E" w:rsidRDefault="00C863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C8636C" w:rsidRPr="00D368D1" w:rsidRDefault="00C8636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square"/>
          </v:group>
        </w:pict>
      </w:r>
    </w:p>
    <w:p w:rsidR="005E0D2A" w:rsidRPr="005E0D2A" w:rsidRDefault="005E0D2A" w:rsidP="005E0D2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5E0D2A" w:rsidRPr="005E0D2A" w:rsidRDefault="005E0D2A" w:rsidP="005E0D2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0D2A" w:rsidRPr="005E0D2A" w:rsidRDefault="005E0D2A" w:rsidP="005E0D2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5E0D2A" w:rsidRPr="005E0D2A" w:rsidRDefault="005E0D2A" w:rsidP="005E0D2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0D2A" w:rsidRPr="005E0D2A" w:rsidRDefault="005E0D2A" w:rsidP="005E0D2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30.10.2014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№ Р-307</w:t>
      </w:r>
    </w:p>
    <w:p w:rsidR="005E0D2A" w:rsidRPr="005E0D2A" w:rsidRDefault="005E0D2A" w:rsidP="005E0D2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0D2A" w:rsidRPr="005E0D2A" w:rsidRDefault="005E0D2A" w:rsidP="005E0D2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решение Каратузского районного Совета депутатов от 12.03.2013 № 24-198 «Об утверждении проекта Соглашения о передаче ревизионной комиссии Каратузского района полномочий  поселений по осуществлению внешнего муниципального финансового контроля</w:t>
      </w:r>
    </w:p>
    <w:p w:rsidR="005E0D2A" w:rsidRPr="005E0D2A" w:rsidRDefault="005E0D2A" w:rsidP="005E0D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0D2A" w:rsidRPr="005E0D2A" w:rsidRDefault="005E0D2A" w:rsidP="00BA25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пунктом 2 статьи 264.4 Бюджетного кодекса Российской федерации, пунктом 4 статьи 15 Федерального закона от 06 октября 2003 года № 131-ФЗ «Об общих принципах организации местного самоуправления в Российской Федерации», статьей 3 Федерального закона от 07 февраля 2011 года № 6-ФЗ </w:t>
      </w:r>
      <w:r w:rsidRPr="005E0D2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«</w:t>
      </w: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5E0D2A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», </w:t>
      </w: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Уставом Муниципального образования «Каратузский район»,  Каратузский</w:t>
      </w:r>
      <w:proofErr w:type="gramEnd"/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5E0D2A" w:rsidRPr="005E0D2A" w:rsidRDefault="005E0D2A" w:rsidP="00BA254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изменения и дополнения в приложение  к решению Каратузского районного Совета депутатов  от 12.03.2013 № 24-198, изложив его в редакции согласно приложению  к настоящему решению.</w:t>
      </w:r>
    </w:p>
    <w:p w:rsidR="005E0D2A" w:rsidRPr="005E0D2A" w:rsidRDefault="005E0D2A" w:rsidP="00BA25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2.  Решение вступает в силу со дня принятия и подлежит официальному опубликованию в периодическом печатном издании «Вести муниципального образования «Каратузский район».</w:t>
      </w:r>
    </w:p>
    <w:p w:rsidR="005E0D2A" w:rsidRPr="005E0D2A" w:rsidRDefault="005E0D2A" w:rsidP="005E0D2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0D2A" w:rsidRPr="005E0D2A" w:rsidRDefault="005E0D2A" w:rsidP="005E0D2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0D2A" w:rsidRPr="005E0D2A" w:rsidRDefault="005E0D2A" w:rsidP="005E0D2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– </w:t>
      </w:r>
    </w:p>
    <w:p w:rsidR="005E0D2A" w:rsidRPr="005E0D2A" w:rsidRDefault="005E0D2A" w:rsidP="005E0D2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55EBB" w:rsidRDefault="005E0D2A" w:rsidP="00BA2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                           </w:t>
      </w:r>
      <w:proofErr w:type="spellStart"/>
      <w:r w:rsidRPr="005E0D2A">
        <w:rPr>
          <w:rFonts w:ascii="Times New Roman" w:hAnsi="Times New Roman" w:cs="Times New Roman"/>
          <w:color w:val="auto"/>
          <w:kern w:val="0"/>
          <w:sz w:val="12"/>
          <w:szCs w:val="12"/>
        </w:rPr>
        <w:t>К.А.Тюнин</w:t>
      </w:r>
      <w:proofErr w:type="spellEnd"/>
    </w:p>
    <w:p w:rsidR="00BA254D" w:rsidRDefault="00BA254D" w:rsidP="00BA2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Default="00BA254D" w:rsidP="00BA2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Default="00BA254D" w:rsidP="00BA2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ind w:left="2977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Приложение  </w:t>
      </w:r>
    </w:p>
    <w:p w:rsidR="00BA254D" w:rsidRPr="00BA254D" w:rsidRDefault="00BA254D" w:rsidP="00BA254D">
      <w:pPr>
        <w:spacing w:after="0" w:line="240" w:lineRule="auto"/>
        <w:ind w:left="2977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к решению Каратузского</w:t>
      </w:r>
    </w:p>
    <w:p w:rsidR="00BA254D" w:rsidRPr="00BA254D" w:rsidRDefault="00BA254D" w:rsidP="00BA254D">
      <w:pPr>
        <w:spacing w:after="0" w:line="240" w:lineRule="auto"/>
        <w:ind w:left="2977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районного Совета депутатов</w:t>
      </w:r>
    </w:p>
    <w:p w:rsidR="00BA254D" w:rsidRPr="00BA254D" w:rsidRDefault="00BA254D" w:rsidP="00BA254D">
      <w:pPr>
        <w:spacing w:after="0" w:line="240" w:lineRule="auto"/>
        <w:ind w:left="2977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от 30.10.2013 № Р-307</w:t>
      </w:r>
    </w:p>
    <w:p w:rsidR="00BA254D" w:rsidRPr="00BA254D" w:rsidRDefault="00BA254D" w:rsidP="00BA254D">
      <w:pPr>
        <w:spacing w:after="0" w:line="240" w:lineRule="auto"/>
        <w:ind w:left="2977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о внесении изменений и дополнений</w:t>
      </w:r>
    </w:p>
    <w:p w:rsidR="00BA254D" w:rsidRPr="00BA254D" w:rsidRDefault="00BA254D" w:rsidP="00BA254D">
      <w:pPr>
        <w:spacing w:after="0" w:line="240" w:lineRule="auto"/>
        <w:ind w:left="2977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 к решению Каратузского</w:t>
      </w:r>
    </w:p>
    <w:p w:rsidR="00BA254D" w:rsidRPr="00BA254D" w:rsidRDefault="00BA254D" w:rsidP="00BA254D">
      <w:pPr>
        <w:spacing w:after="0" w:line="240" w:lineRule="auto"/>
        <w:ind w:left="2977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районного Совета депутатов</w:t>
      </w:r>
    </w:p>
    <w:p w:rsidR="00BA254D" w:rsidRPr="00BA254D" w:rsidRDefault="00BA254D" w:rsidP="00BA254D">
      <w:pPr>
        <w:spacing w:after="0" w:line="240" w:lineRule="auto"/>
        <w:ind w:left="2977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от 12.03.2013 № 24-198</w:t>
      </w:r>
    </w:p>
    <w:p w:rsidR="00BA254D" w:rsidRPr="00BA254D" w:rsidRDefault="00BA254D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ПРОЕКТ</w:t>
      </w:r>
    </w:p>
    <w:p w:rsid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СОГЛАШЕНИЕ</w:t>
      </w: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о передаче ревизионной комиссии  Каратузского района полномочий поселений по осуществлению внешнего муниципального финансового контроля.</w:t>
      </w:r>
    </w:p>
    <w:p w:rsid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«____» _______ 20__ года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  <w:t xml:space="preserve">  с. Каратузское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_____________________(полное наименование муниципального органа поселения) ( далее по тексту </w:t>
      </w:r>
      <w:proofErr w:type="gramStart"/>
      <w:r w:rsidRPr="00BA254D">
        <w:rPr>
          <w:rFonts w:ascii="Times New Roman" w:hAnsi="Times New Roman" w:cs="Times New Roman"/>
          <w:sz w:val="12"/>
          <w:szCs w:val="12"/>
        </w:rPr>
        <w:t>-п</w:t>
      </w:r>
      <w:proofErr w:type="gramEnd"/>
      <w:r w:rsidRPr="00BA254D">
        <w:rPr>
          <w:rFonts w:ascii="Times New Roman" w:hAnsi="Times New Roman" w:cs="Times New Roman"/>
          <w:sz w:val="12"/>
          <w:szCs w:val="12"/>
        </w:rPr>
        <w:t xml:space="preserve">оселение)  в лице __________, действующего на основании Устава ____________________, с одной стороны, и Каратузский  районный Совет депутатов в лице Главы района - Председателя Каратузского районного Совета депутатов </w:t>
      </w:r>
      <w:proofErr w:type="spellStart"/>
      <w:r w:rsidRPr="00BA254D">
        <w:rPr>
          <w:rFonts w:ascii="Times New Roman" w:hAnsi="Times New Roman" w:cs="Times New Roman"/>
          <w:sz w:val="12"/>
          <w:szCs w:val="12"/>
        </w:rPr>
        <w:t>Тюнина</w:t>
      </w:r>
      <w:proofErr w:type="spellEnd"/>
      <w:r w:rsidRPr="00BA254D">
        <w:rPr>
          <w:rFonts w:ascii="Times New Roman" w:hAnsi="Times New Roman" w:cs="Times New Roman"/>
          <w:sz w:val="12"/>
          <w:szCs w:val="12"/>
        </w:rPr>
        <w:t xml:space="preserve"> Константина Алексеевича, действующего на основании Устава Муниципального образования «Каратузский район», с другой стороны, вместе именуемые Стороны, а по отдельности Сторона, в соответствии с пунктом 11 статьи 3 </w:t>
      </w:r>
      <w:proofErr w:type="gramStart"/>
      <w:r w:rsidRPr="00BA254D">
        <w:rPr>
          <w:rFonts w:ascii="Times New Roman" w:hAnsi="Times New Roman" w:cs="Times New Roman"/>
          <w:sz w:val="12"/>
          <w:szCs w:val="12"/>
        </w:rPr>
        <w:t>Федерального закона от 07.02.2011года N 6-ФЗ «Об общих принципах организации и деятельности контрольно-счетных органов субъектов Российской Федерации и муниципальных образований», решения __________ (полное наименование муниципального органа поселения) от____№___ №_____«О передаче полномочий по осуществлению внешнего муниципального финансового контроля» и решения Каратузского районного Совета депутатов от _____ №_____«О приеме полномочий по осуществлению внешнего муниципального финансового контроля», заключили настоящее Соглашение о нижеследующем:</w:t>
      </w:r>
      <w:r w:rsidRPr="00BA254D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gramEnd"/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1. Предмет Соглашения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1.1. Предметом настоящего Соглашения является передача ревизионной комиссии Каратузского района (далее – ревизионная комиссия) полномочий поселения по осуществлению внешнего муниципального финансового контроля и передача из бюджета поселения в бюджет Каратузского района межбюджетных трансфертов на осуществление переданных полномочий.  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1.2. Ревизионной комиссии передаются следующие полномочия поселения: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BA254D">
        <w:rPr>
          <w:rFonts w:ascii="Times New Roman" w:hAnsi="Times New Roman" w:cs="Times New Roman"/>
          <w:sz w:val="12"/>
          <w:szCs w:val="12"/>
        </w:rPr>
        <w:t>1.2.1) внешняя проверка годового отчета об исполнении бюджета поселения;</w:t>
      </w:r>
      <w:proofErr w:type="gramEnd"/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1.2.2) экспертиза проекта бюджета поселения;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1.2.3)другие контрольные и экспертно-аналитические мероприятия (использование муниципальной собственности поселения; подготовка  заключений на проекты иных правовых актов поселения, затрагивающих доходы или расходы бюджета)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ревизионной комиссии.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>1.4.</w:t>
      </w:r>
      <w:r w:rsidRPr="00BA254D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BA254D">
        <w:rPr>
          <w:rFonts w:ascii="Times New Roman" w:hAnsi="Times New Roman" w:cs="Times New Roman"/>
          <w:b/>
          <w:i/>
          <w:sz w:val="12"/>
          <w:szCs w:val="12"/>
        </w:rPr>
        <w:t>Другие контрольные и экспертно-аналитические мероприятия включаются в план работы ревизионной комиссии на основании предложений Главы поселения и органа местного самоуправления поселения, представляемых  в срок, до формирования плана работы ревизионной комиссии</w:t>
      </w:r>
      <w:r w:rsidRPr="00BA254D">
        <w:rPr>
          <w:rFonts w:ascii="Times New Roman" w:hAnsi="Times New Roman" w:cs="Times New Roman"/>
          <w:i/>
          <w:sz w:val="12"/>
          <w:szCs w:val="12"/>
        </w:rPr>
        <w:t>.</w:t>
      </w:r>
    </w:p>
    <w:p w:rsid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2. Срок действия Соглашения</w:t>
      </w: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2.1. Соглашение заключено на срок </w:t>
      </w:r>
      <w:r w:rsidRPr="00BA254D">
        <w:rPr>
          <w:rFonts w:ascii="Times New Roman" w:hAnsi="Times New Roman" w:cs="Times New Roman"/>
          <w:i/>
          <w:sz w:val="12"/>
          <w:szCs w:val="12"/>
        </w:rPr>
        <w:t>3</w:t>
      </w:r>
      <w:r w:rsidRPr="00BA254D">
        <w:rPr>
          <w:rFonts w:ascii="Times New Roman" w:hAnsi="Times New Roman" w:cs="Times New Roman"/>
          <w:sz w:val="12"/>
          <w:szCs w:val="12"/>
        </w:rPr>
        <w:t xml:space="preserve"> года и действует в период с 1 ___ 20__ г. по 31 ________ 20__ г.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3. Порядок определения и предоставления ежегодного объема межбюджетных трансфертов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3.1. Объем межбюджетных трансфертов на очередной год, передаваемых из бюджета поселения в бюджет Каратузского района на осуществление полномочий, предусмотренных настоящим Соглашением, определяется исходя из размера денежного содержания работника ревизионной комиссии, непосредственно осуществляющего полномочия, предусмотренные настоящим соглашением, в расчете на год.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3.2.Порядок расчета объема межбюджетных трансфертов предназначенных для передачи из бюджета поселений в бюджет Каратузского района для выполнения передаваемых полномочий по осуществлению внешнего муниципального финансового контроля, производится согласно приложению к соглашению.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3.3.Размер межбюджетных трансфертов полежит ежегодному расчету и уточнению и доводится до сельского Совета депутатов поселения не позднее, чем за 3 месяца до начала очередного года, что оформляется дополнительным соглашением.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 3.4. Объем межбюджетных трансфертов на 20__ год  равен ____ руб.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sz w:val="12"/>
          <w:szCs w:val="12"/>
        </w:rPr>
        <w:t xml:space="preserve">3.5. </w:t>
      </w:r>
      <w:r w:rsidRPr="00BA254D">
        <w:rPr>
          <w:rFonts w:ascii="Times New Roman" w:hAnsi="Times New Roman" w:cs="Times New Roman"/>
          <w:b/>
          <w:i/>
          <w:sz w:val="12"/>
          <w:szCs w:val="12"/>
        </w:rPr>
        <w:t xml:space="preserve">Ежегодный объем межбюджетных трансфертов перечисляется двумя частями  в сроки до 1 апреля (2/3 годового объема межбюджетных трансфертов) и до 1 октября (1/3 годового объема межбюджетных трансфертов). 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3.6.Объем </w:t>
      </w:r>
      <w:proofErr w:type="gramStart"/>
      <w:r w:rsidRPr="00BA254D">
        <w:rPr>
          <w:rFonts w:ascii="Times New Roman" w:hAnsi="Times New Roman" w:cs="Times New Roman"/>
          <w:sz w:val="12"/>
          <w:szCs w:val="12"/>
        </w:rPr>
        <w:t>межбюджетных трансфертов, приходящихся на проведенные  мероприятия определяется</w:t>
      </w:r>
      <w:proofErr w:type="gramEnd"/>
      <w:r w:rsidRPr="00BA254D">
        <w:rPr>
          <w:rFonts w:ascii="Times New Roman" w:hAnsi="Times New Roman" w:cs="Times New Roman"/>
          <w:sz w:val="12"/>
          <w:szCs w:val="12"/>
        </w:rPr>
        <w:t xml:space="preserve"> следующим образом: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3.6.1) внешн</w:t>
      </w:r>
      <w:bookmarkStart w:id="0" w:name="_GoBack"/>
      <w:bookmarkEnd w:id="0"/>
      <w:r w:rsidRPr="00BA254D">
        <w:rPr>
          <w:rFonts w:ascii="Times New Roman" w:hAnsi="Times New Roman" w:cs="Times New Roman"/>
          <w:sz w:val="12"/>
          <w:szCs w:val="12"/>
        </w:rPr>
        <w:t>яя проверка годового отчета об исполнении бюджета поселения – 2/3 годового объема межбюджетных трансфертов;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3.6.2) экспертиза проекта бюджета поселения – 1/3 годового объема межбюджетных трансфертов;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3.6.3) другие контрольные и экспертно-аналитические мероприятия – объем межбюджетных трансфертов определяется  дополнительным соглашением.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 Права и обязанности сторон: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4.1.Поселение: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4.1.1) утверждает в решении о бюджете поселения межбюджетные трансферты бюджету Каратузского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Каратузского района;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4.1.2) имеет право направлять в ревизионную комиссию предложения о проведении контрольных и экспертно-аналитических мероприятий,  </w:t>
      </w:r>
      <w:r w:rsidRPr="00BA254D">
        <w:rPr>
          <w:rFonts w:ascii="Times New Roman" w:hAnsi="Times New Roman" w:cs="Times New Roman"/>
          <w:b/>
          <w:i/>
          <w:sz w:val="12"/>
          <w:szCs w:val="12"/>
        </w:rPr>
        <w:t>могут включать рекомендации по срокам, целям, задачам, проверяемые органы и организации;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4.1.3) имеет право направлять депутатов поселения для участия в проведении контрольных и экспертно-аналитических мероприятий ревизионной комиссии в рамках действующего Соглашения;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4.1.4) рассматривает  заключения, а также предложения ревизионной комиссии по результатам проведения контрольных и экспертно-аналитических мероприятий;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4.1.5) имеет право приостановить перечисление предусмотренных настоящим Соглашением межбюджетных трансфертов в случае невыполнения ревизионной комиссией своих обязательств.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4.2. Ревизионная комиссия: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4.2.1) ежегодно включает в план своей работы внешнюю проверку годового отчета об исполнении бюджета поселения и экспертизу проекта бюджета поселения;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4.2.2) включает в план своей работы другие контрольные и экспертно-аналитические мероприятий </w:t>
      </w:r>
      <w:r w:rsidRPr="00BA254D">
        <w:rPr>
          <w:rFonts w:ascii="Times New Roman" w:hAnsi="Times New Roman" w:cs="Times New Roman"/>
          <w:b/>
          <w:i/>
          <w:sz w:val="12"/>
          <w:szCs w:val="12"/>
        </w:rPr>
        <w:t>по предложению Главы поселения и органа местного самоуправления поселения;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4.2.3)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4.2.4) направляет отчеты и заключения по результатам проведенных мероприятий  Главе </w:t>
      </w:r>
      <w:r w:rsidRPr="00BA254D">
        <w:rPr>
          <w:rFonts w:ascii="Times New Roman" w:hAnsi="Times New Roman" w:cs="Times New Roman"/>
          <w:b/>
          <w:i/>
          <w:sz w:val="12"/>
          <w:szCs w:val="12"/>
        </w:rPr>
        <w:t>поселения и в орган местного самоуправления поселения;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>4.2.5) размещает информацию о проведенных мероприятиях на официальном сайте  в сети «Интернет»;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>4.2.6)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>4.2.7)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>4.2.8)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4.2.9) имеет право приостановить осуществление предусмотренных настоящим Соглашением полномочий в случае невыполнения поселением своих обязательств по обеспечению перечисления межбюджетных трансфертов в бюджет Каратузского района.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 xml:space="preserve">4.2.10)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A254D">
        <w:rPr>
          <w:rFonts w:ascii="Times New Roman" w:hAnsi="Times New Roman" w:cs="Times New Roman"/>
          <w:b/>
          <w:i/>
          <w:sz w:val="12"/>
          <w:szCs w:val="12"/>
        </w:rPr>
        <w:t>контроль за</w:t>
      </w:r>
      <w:proofErr w:type="gramEnd"/>
      <w:r w:rsidRPr="00BA254D">
        <w:rPr>
          <w:rFonts w:ascii="Times New Roman" w:hAnsi="Times New Roman" w:cs="Times New Roman"/>
          <w:b/>
          <w:i/>
          <w:sz w:val="12"/>
          <w:szCs w:val="12"/>
        </w:rPr>
        <w:t xml:space="preserve"> исполнением бюджета поселения и использованием средств бюджета поселения;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4.3. Стороны имеют право принимать иные меры, необходимые для реализации настоящего Соглашения.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5. Ответственность сторон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5.2. В случае не перечисления (неполного перечисления) в бюджет Каратузского района межбюджетных трансфертов по истечении 15 рабочих дней с предусмотренной настоящим Соглашением даты поселению производится начисление пени в размере 1/300 ставки рефинансирования Центрального банка РФ за каждый день просрочки.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 xml:space="preserve">5.3. В случае неисполнения (ненадлежащего исполнения) ревизионной комиссией 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BA254D">
        <w:rPr>
          <w:rFonts w:ascii="Times New Roman" w:hAnsi="Times New Roman" w:cs="Times New Roman"/>
          <w:b/>
          <w:i/>
          <w:sz w:val="12"/>
          <w:szCs w:val="12"/>
        </w:rPr>
        <w:t>непроведенные</w:t>
      </w:r>
      <w:proofErr w:type="spellEnd"/>
      <w:r w:rsidRPr="00BA254D">
        <w:rPr>
          <w:rFonts w:ascii="Times New Roman" w:hAnsi="Times New Roman" w:cs="Times New Roman"/>
          <w:b/>
          <w:i/>
          <w:sz w:val="12"/>
          <w:szCs w:val="12"/>
        </w:rPr>
        <w:t xml:space="preserve"> (</w:t>
      </w:r>
      <w:proofErr w:type="spellStart"/>
      <w:r w:rsidRPr="00BA254D">
        <w:rPr>
          <w:rFonts w:ascii="Times New Roman" w:hAnsi="Times New Roman" w:cs="Times New Roman"/>
          <w:b/>
          <w:i/>
          <w:sz w:val="12"/>
          <w:szCs w:val="12"/>
        </w:rPr>
        <w:t>ненадлежаще</w:t>
      </w:r>
      <w:proofErr w:type="spellEnd"/>
      <w:r w:rsidRPr="00BA254D">
        <w:rPr>
          <w:rFonts w:ascii="Times New Roman" w:hAnsi="Times New Roman" w:cs="Times New Roman"/>
          <w:b/>
          <w:i/>
          <w:sz w:val="12"/>
          <w:szCs w:val="12"/>
        </w:rPr>
        <w:t xml:space="preserve"> проведенные) мероприятия.</w:t>
      </w:r>
    </w:p>
    <w:p w:rsid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BA254D">
        <w:rPr>
          <w:rFonts w:ascii="Times New Roman" w:hAnsi="Times New Roman" w:cs="Times New Roman"/>
          <w:b/>
          <w:i/>
          <w:sz w:val="12"/>
          <w:szCs w:val="12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6. Заключительные положения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6.2. Действие настоящего Соглашения может быть прекращено досрочно по соглашению сторон.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F36DC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  <w:sectPr w:rsidR="00EF36DC" w:rsidSect="005E0D2A">
          <w:headerReference w:type="default" r:id="rId10"/>
          <w:footerReference w:type="default" r:id="rId11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  <w:r w:rsidRPr="00BA254D">
        <w:rPr>
          <w:rFonts w:ascii="Times New Roman" w:hAnsi="Times New Roman" w:cs="Times New Roman"/>
          <w:sz w:val="12"/>
          <w:szCs w:val="12"/>
        </w:rPr>
        <w:t>6.4.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7.Реквизиты и подписи сторон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Глава район</w:t>
      </w:r>
      <w:proofErr w:type="gramStart"/>
      <w:r>
        <w:rPr>
          <w:rFonts w:ascii="Times New Roman" w:hAnsi="Times New Roman" w:cs="Times New Roman"/>
          <w:sz w:val="12"/>
          <w:szCs w:val="12"/>
        </w:rPr>
        <w:t>а-</w:t>
      </w:r>
      <w:proofErr w:type="gramEnd"/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 xml:space="preserve">Глава поселения </w:t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 xml:space="preserve">Председатель </w:t>
      </w:r>
      <w:proofErr w:type="gramStart"/>
      <w:r w:rsidRPr="00BA254D">
        <w:rPr>
          <w:rFonts w:ascii="Times New Roman" w:hAnsi="Times New Roman" w:cs="Times New Roman"/>
          <w:sz w:val="12"/>
          <w:szCs w:val="12"/>
        </w:rPr>
        <w:t>районного</w:t>
      </w:r>
      <w:proofErr w:type="gramEnd"/>
      <w:r w:rsidRPr="00BA254D">
        <w:rPr>
          <w:rFonts w:ascii="Times New Roman" w:hAnsi="Times New Roman" w:cs="Times New Roman"/>
          <w:sz w:val="12"/>
          <w:szCs w:val="12"/>
        </w:rPr>
        <w:t xml:space="preserve">  </w:t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Совета депутатов</w:t>
      </w:r>
      <w:r w:rsidRPr="00BA254D">
        <w:rPr>
          <w:rFonts w:ascii="Times New Roman" w:hAnsi="Times New Roman" w:cs="Times New Roman"/>
          <w:sz w:val="12"/>
          <w:szCs w:val="12"/>
        </w:rPr>
        <w:tab/>
      </w:r>
    </w:p>
    <w:p w:rsidR="00BA254D" w:rsidRPr="00BA254D" w:rsidRDefault="00BA254D" w:rsidP="00BA25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A254D">
        <w:rPr>
          <w:rFonts w:ascii="Times New Roman" w:hAnsi="Times New Roman" w:cs="Times New Roman"/>
          <w:sz w:val="12"/>
          <w:szCs w:val="12"/>
        </w:rPr>
        <w:t>_____________________</w:t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</w:r>
      <w:r w:rsidRPr="00BA254D">
        <w:rPr>
          <w:rFonts w:ascii="Times New Roman" w:hAnsi="Times New Roman" w:cs="Times New Roman"/>
          <w:sz w:val="12"/>
          <w:szCs w:val="12"/>
        </w:rPr>
        <w:tab/>
        <w:t>_______________</w:t>
      </w:r>
    </w:p>
    <w:p w:rsidR="00BA254D" w:rsidRPr="00BA254D" w:rsidRDefault="00BA254D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BA25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ПОСТАНОВЛЕНИЕ</w:t>
      </w: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BA25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29.10.2014 </w:t>
      </w:r>
      <w:r w:rsidRPr="00BA25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</w:t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BA25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</w:t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</w:t>
      </w:r>
      <w:r w:rsidRPr="00BA25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с. Каратузское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</w:t>
      </w:r>
      <w:r w:rsidR="00EF36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</w:t>
      </w:r>
      <w:r w:rsidRPr="00BA25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№ 1119-п</w:t>
      </w: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bCs/>
          <w:color w:val="auto"/>
          <w:kern w:val="0"/>
          <w:sz w:val="12"/>
          <w:szCs w:val="12"/>
        </w:rPr>
      </w:pPr>
      <w:r w:rsidRPr="00BA254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30.09.2014 № 991-п «Об утверждении примерного Положения об оплате труда работников муниципальных учреждений социальной защиты»</w:t>
      </w: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Default="00BA254D" w:rsidP="00BA25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135,144 Трудового кодекса Российской Федерации,  Закона Красноярского края от 29.10.2009 № 9-3864 «О системах оплаты труда работников краевых государственных учреждений», Решением Каратузского районного Совета депутатов от 01.07.2010г. № 03-20 «Об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службы»», на основании</w:t>
      </w:r>
      <w:proofErr w:type="gramEnd"/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ст. 28 Устава района, ПОСТАНОВЛЯЮ:</w:t>
      </w: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приложение к постановлению администрации Каратузского района от 30.09.2014 № 991-п «Об утверждении примерного Положения об оплате труда работников муниципальных учреждений социальной защиты» следующие изменения:</w:t>
      </w:r>
    </w:p>
    <w:p w:rsidR="00BA254D" w:rsidRPr="00BA254D" w:rsidRDefault="00BA254D" w:rsidP="00BA25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>раздел второй «Состав и условия оплаты труда работников учреждений» дополнить пунктом 2.3 следующего содержания «При повышении в организации должностных окладов, денежного вознаграждения, средний заработок повышается на процент индексации оплаты труда, предусмотренный Законом Красноярского края «О краевом бюджете» на текущий год».</w:t>
      </w:r>
    </w:p>
    <w:p w:rsidR="00BA254D" w:rsidRPr="00BA254D" w:rsidRDefault="00BA254D" w:rsidP="00BA254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BA254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BA254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A254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BA254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BA254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, заместителя главы администрации района по социальным вопросам.</w:t>
      </w: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A254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</w:t>
      </w:r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постановление вступает в силу со дня его подписания и применяется к правоотношениям, возникшим с 1октября 2014 года.</w:t>
      </w:r>
    </w:p>
    <w:p w:rsidR="00BA254D" w:rsidRPr="00BA254D" w:rsidRDefault="00BA254D" w:rsidP="00BA25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Pr="00BA254D" w:rsidRDefault="00BA254D" w:rsidP="00BA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A254D" w:rsidRDefault="00BA254D" w:rsidP="00BA2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</w:t>
      </w:r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</w:t>
      </w:r>
      <w:r w:rsidR="00EF36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EF36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</w:t>
      </w:r>
      <w:proofErr w:type="spellStart"/>
      <w:r w:rsidRPr="00BA254D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BA254D" w:rsidRDefault="00BA254D" w:rsidP="00BA2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Default="00BA254D" w:rsidP="00BA2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Default="00BA254D" w:rsidP="00BA2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A254D" w:rsidRPr="00BA254D" w:rsidRDefault="00BA254D" w:rsidP="00BA254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54D" w:rsidRPr="00BA254D" w:rsidRDefault="00BA254D" w:rsidP="00BA254D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28.10.2014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</w:t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с. Каратузское         </w:t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EF36D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</w:t>
      </w: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№ 1115-п</w:t>
      </w:r>
    </w:p>
    <w:p w:rsidR="00BA254D" w:rsidRPr="00BA254D" w:rsidRDefault="00BA254D" w:rsidP="00BA254D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54D" w:rsidRPr="00BA254D" w:rsidRDefault="00BA254D" w:rsidP="00BA254D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10.10.2014 № 1046-п «</w:t>
      </w:r>
      <w:r w:rsidRPr="00BA254D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Об утверждении Положения о реестре муниципальных услуг</w:t>
      </w: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BA254D" w:rsidRPr="00BA254D" w:rsidRDefault="00BA254D" w:rsidP="00BA254D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54D" w:rsidRDefault="00BA254D" w:rsidP="00BA254D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услуг». ПОСТАНОВЛЯЮ:</w:t>
      </w:r>
    </w:p>
    <w:p w:rsidR="00BA254D" w:rsidRPr="00BA254D" w:rsidRDefault="00BA254D" w:rsidP="00BA254D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54D" w:rsidRPr="00BA254D" w:rsidRDefault="00BA254D" w:rsidP="00BA254D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1.Внести в постановление администрации Каратузского района от 10.10.2014 № 1046-п «</w:t>
      </w:r>
      <w:r w:rsidRPr="00BA254D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Об утверждении Положения о реестре муниципальных услуг</w:t>
      </w: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следующие изменения:</w:t>
      </w:r>
    </w:p>
    <w:p w:rsidR="00BA254D" w:rsidRPr="00BA254D" w:rsidRDefault="00BA254D" w:rsidP="00BA254D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1.1. В </w:t>
      </w:r>
      <w:r w:rsidRPr="00BA254D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>Приложение № 1 к Положению о реестре муниципальных услуг:</w:t>
      </w:r>
    </w:p>
    <w:p w:rsidR="00BA254D" w:rsidRPr="00BA254D" w:rsidRDefault="00BA254D" w:rsidP="00BA254D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54D" w:rsidRPr="00BA254D" w:rsidRDefault="00BA254D" w:rsidP="00BA254D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Добавить строки:</w:t>
      </w: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842"/>
        <w:gridCol w:w="1843"/>
        <w:gridCol w:w="4112"/>
      </w:tblGrid>
      <w:tr w:rsidR="00BA254D" w:rsidRPr="00BA254D" w:rsidTr="00EF36DC">
        <w:trPr>
          <w:cantSplit/>
        </w:trPr>
        <w:tc>
          <w:tcPr>
            <w:tcW w:w="426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23 </w:t>
            </w:r>
          </w:p>
        </w:tc>
        <w:tc>
          <w:tcPr>
            <w:tcW w:w="2835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1842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Реализуется исключительно в пределах компетенции уполномоченного органа власти.</w:t>
            </w:r>
          </w:p>
        </w:tc>
        <w:tc>
          <w:tcPr>
            <w:tcW w:w="1843" w:type="dxa"/>
          </w:tcPr>
          <w:p w:rsidR="00BA254D" w:rsidRPr="00BA254D" w:rsidRDefault="00BA254D" w:rsidP="00BA25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 и строительства администрации Каратузского района</w:t>
            </w:r>
          </w:p>
        </w:tc>
        <w:tc>
          <w:tcPr>
            <w:tcW w:w="4112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14.10.2014 № 1073-п "Об утверждении административного регламента предоставления муниципальной услуги "</w:t>
            </w: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Подготовка, утверждение и выдача градостроительного плана земельного участка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</w:p>
        </w:tc>
      </w:tr>
      <w:tr w:rsidR="00BA254D" w:rsidRPr="00BA254D" w:rsidTr="00EF36DC">
        <w:trPr>
          <w:cantSplit/>
        </w:trPr>
        <w:tc>
          <w:tcPr>
            <w:tcW w:w="426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2835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информации о зачислении в Муниципальное бюджетное образовательное учреждение дополнительного образования детей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</w:t>
            </w:r>
          </w:p>
        </w:tc>
        <w:tc>
          <w:tcPr>
            <w:tcW w:w="1842" w:type="dxa"/>
          </w:tcPr>
          <w:p w:rsidR="00BA254D" w:rsidRPr="00BA254D" w:rsidRDefault="00BA254D" w:rsidP="00BA25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Контроль </w:t>
            </w:r>
          </w:p>
          <w:p w:rsidR="00BA254D" w:rsidRPr="00BA254D" w:rsidRDefault="00BA254D" w:rsidP="00BA25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за предоставлением муниципальной услуги. </w:t>
            </w:r>
          </w:p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ДОД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</w:t>
            </w:r>
          </w:p>
        </w:tc>
        <w:tc>
          <w:tcPr>
            <w:tcW w:w="4112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28.10.2014 № 1112-п "Об утверждении административного регламента предоставления муниципальной услуги "</w:t>
            </w: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Предоставление информации о зачислении в Муниципальное бюджетное образовательное учреждение дополнительного образования детей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школа""</w:t>
            </w:r>
          </w:p>
        </w:tc>
      </w:tr>
      <w:tr w:rsidR="00BA254D" w:rsidRPr="00BA254D" w:rsidTr="00EF36DC">
        <w:trPr>
          <w:cantSplit/>
        </w:trPr>
        <w:tc>
          <w:tcPr>
            <w:tcW w:w="426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835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информации об организации дополнительного образования детей  Муниципальным бюджетным образовательным учреждением дополнительного образования детей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</w:t>
            </w:r>
          </w:p>
        </w:tc>
        <w:tc>
          <w:tcPr>
            <w:tcW w:w="1842" w:type="dxa"/>
          </w:tcPr>
          <w:p w:rsidR="00BA254D" w:rsidRPr="00BA254D" w:rsidRDefault="00BA254D" w:rsidP="00BA25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Контроль </w:t>
            </w:r>
          </w:p>
          <w:p w:rsidR="00BA254D" w:rsidRPr="00BA254D" w:rsidRDefault="00BA254D" w:rsidP="00BA25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за предоставлением муниципальной услуги. </w:t>
            </w:r>
          </w:p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ДОД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</w:t>
            </w:r>
          </w:p>
        </w:tc>
        <w:tc>
          <w:tcPr>
            <w:tcW w:w="4112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28.10.2014 № 1114-п "Об утверждении административного регламента предоставления муниципальной услуги "</w:t>
            </w: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информации об организации дополнительного образования детей  Муниципальным бюджетным образовательным учреждением дополнительного образования детей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школа""</w:t>
            </w:r>
          </w:p>
        </w:tc>
      </w:tr>
      <w:tr w:rsidR="00BA254D" w:rsidRPr="00BA254D" w:rsidTr="00EF36DC">
        <w:trPr>
          <w:cantSplit/>
        </w:trPr>
        <w:tc>
          <w:tcPr>
            <w:tcW w:w="426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2835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информации об образовательных программах и учебных планах, реализуемых Муниципальным бюджетным образовательным учреждением дополнительного образования детей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</w:t>
            </w:r>
          </w:p>
        </w:tc>
        <w:tc>
          <w:tcPr>
            <w:tcW w:w="1842" w:type="dxa"/>
          </w:tcPr>
          <w:p w:rsidR="00BA254D" w:rsidRPr="00BA254D" w:rsidRDefault="00BA254D" w:rsidP="00BA25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Контроль </w:t>
            </w:r>
          </w:p>
          <w:p w:rsidR="00BA254D" w:rsidRPr="00BA254D" w:rsidRDefault="00BA254D" w:rsidP="00BA25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за предоставлением муниципальной услуги. </w:t>
            </w:r>
          </w:p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ДОД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</w:t>
            </w:r>
          </w:p>
        </w:tc>
        <w:tc>
          <w:tcPr>
            <w:tcW w:w="4112" w:type="dxa"/>
          </w:tcPr>
          <w:p w:rsidR="00BA254D" w:rsidRPr="00BA254D" w:rsidRDefault="00BA254D" w:rsidP="00BA254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28.10.2014 № 1113-п "Об утверждении административного регламента предоставления муниципальной услуги "</w:t>
            </w:r>
            <w:r w:rsidRPr="00BA254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Предоставление информации об образовательных программах и учебных планах, реализуемых Муниципальным бюджетным образовательным учреждением дополнительного образования детей </w:t>
            </w:r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</w:t>
            </w:r>
            <w:proofErr w:type="spellStart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A254D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детско-юношеская спортивная школа""</w:t>
            </w:r>
          </w:p>
        </w:tc>
      </w:tr>
    </w:tbl>
    <w:p w:rsidR="00BA254D" w:rsidRPr="00BA254D" w:rsidRDefault="00BA254D" w:rsidP="00BA25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</w:p>
    <w:p w:rsidR="00BA254D" w:rsidRPr="00BA254D" w:rsidRDefault="00BA254D" w:rsidP="00BA254D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BA254D" w:rsidRPr="00BA254D" w:rsidRDefault="00BA254D" w:rsidP="00BA254D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BA254D" w:rsidRPr="00BA254D" w:rsidRDefault="00BA254D" w:rsidP="00BA254D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A254D" w:rsidRPr="00BA254D" w:rsidRDefault="00BA254D" w:rsidP="00BA254D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F36DC" w:rsidRDefault="00BA254D" w:rsidP="00EF36D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A254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 района                                                                 Г.И. Кулакова</w:t>
      </w:r>
    </w:p>
    <w:p w:rsidR="00EF36DC" w:rsidRDefault="00EF36DC" w:rsidP="00EF36D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F36DC" w:rsidRDefault="00EF36DC" w:rsidP="00EF36D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F36DC" w:rsidRDefault="00EF36DC" w:rsidP="00EF36D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EF36D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C8636C" w:rsidRPr="00C8636C" w:rsidRDefault="00C8636C" w:rsidP="00C863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C8636C" w:rsidRPr="00C8636C" w:rsidRDefault="00C8636C" w:rsidP="00C863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29.10.2014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с. Каратузское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№ 1117-п </w:t>
      </w:r>
    </w:p>
    <w:p w:rsidR="00C8636C" w:rsidRPr="00C8636C" w:rsidRDefault="00C8636C" w:rsidP="00C8636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C8636C" w:rsidRPr="00C8636C" w:rsidRDefault="00C8636C" w:rsidP="00C8636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район». ПОСТАНОВЛЯЮ:</w:t>
      </w:r>
    </w:p>
    <w:p w:rsidR="00C8636C" w:rsidRPr="00C8636C" w:rsidRDefault="00C8636C" w:rsidP="00C8636C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C8636C" w:rsidRPr="00C8636C" w:rsidRDefault="00C8636C" w:rsidP="00C8636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1.1.В Приложение № 4 к муниципальной программе «Развитие сельского хозяйства в Каратузском районе»:</w:t>
      </w:r>
    </w:p>
    <w:p w:rsidR="00C8636C" w:rsidRPr="00C8636C" w:rsidRDefault="00C8636C" w:rsidP="00111C01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2 к подпрограмме «Развитие малых форм хозяйствования в Каратузском районе» изменить и изложить в новой редакции:</w:t>
      </w:r>
    </w:p>
    <w:p w:rsidR="00C8636C" w:rsidRPr="00C8636C" w:rsidRDefault="00C8636C" w:rsidP="00C8636C">
      <w:pPr>
        <w:keepNext/>
        <w:keepLines/>
        <w:spacing w:before="200" w:after="0" w:line="240" w:lineRule="auto"/>
        <w:ind w:left="5954"/>
        <w:outlineLvl w:val="1"/>
        <w:rPr>
          <w:rFonts w:ascii="Times New Roman" w:eastAsiaTheme="majorEastAsia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Theme="majorEastAsia" w:hAnsi="Times New Roman" w:cs="Times New Roman"/>
          <w:bCs/>
          <w:color w:val="auto"/>
          <w:kern w:val="0"/>
          <w:sz w:val="12"/>
          <w:szCs w:val="12"/>
          <w:lang w:eastAsia="ar-SA"/>
        </w:rPr>
        <w:t>Приложение № 2</w:t>
      </w:r>
    </w:p>
    <w:p w:rsidR="00C8636C" w:rsidRDefault="00C8636C" w:rsidP="00C8636C">
      <w:pPr>
        <w:spacing w:after="0" w:line="240" w:lineRule="auto"/>
        <w:ind w:left="595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 подпрограмме «Развитие малых форм хозяйствования в Каратузском районе»</w:t>
      </w:r>
    </w:p>
    <w:p w:rsidR="00C8636C" w:rsidRPr="00C8636C" w:rsidRDefault="00C8636C" w:rsidP="00C8636C">
      <w:pPr>
        <w:spacing w:after="0" w:line="240" w:lineRule="auto"/>
        <w:ind w:left="5954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Default="00C8636C" w:rsidP="00C8636C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Мероприятия подпрограммы</w:t>
      </w:r>
    </w:p>
    <w:p w:rsidR="00EF36DC" w:rsidRPr="00C8636C" w:rsidRDefault="00EF36DC" w:rsidP="00C8636C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566"/>
        <w:gridCol w:w="567"/>
        <w:gridCol w:w="703"/>
        <w:gridCol w:w="567"/>
        <w:gridCol w:w="850"/>
        <w:gridCol w:w="709"/>
        <w:gridCol w:w="709"/>
        <w:gridCol w:w="850"/>
        <w:gridCol w:w="1991"/>
      </w:tblGrid>
      <w:tr w:rsidR="00C8636C" w:rsidRPr="00C8636C" w:rsidTr="00C8636C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малых форм хозяйствования в Каратузском районе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ГРБС 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8636C" w:rsidRPr="00C8636C" w:rsidTr="00C8636C">
        <w:trPr>
          <w:trHeight w:val="282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8636C" w:rsidRPr="00C8636C" w:rsidTr="00C8636C">
        <w:trPr>
          <w:trHeight w:val="20"/>
        </w:trPr>
        <w:tc>
          <w:tcPr>
            <w:tcW w:w="11057" w:type="dxa"/>
            <w:gridSpan w:val="11"/>
            <w:shd w:val="clear" w:color="auto" w:fill="auto"/>
            <w:hideMark/>
          </w:tcPr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Цель. Поддержка и дальнейшее развитие малых форм хозяйствования на селе и повышения уровня доходов сельского населения.</w:t>
            </w:r>
          </w:p>
        </w:tc>
      </w:tr>
      <w:tr w:rsidR="00C8636C" w:rsidRPr="00C8636C" w:rsidTr="00C8636C">
        <w:trPr>
          <w:trHeight w:val="20"/>
        </w:trPr>
        <w:tc>
          <w:tcPr>
            <w:tcW w:w="11057" w:type="dxa"/>
            <w:gridSpan w:val="11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Задача 2. 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</w:t>
            </w:r>
          </w:p>
        </w:tc>
      </w:tr>
      <w:tr w:rsidR="00C8636C" w:rsidRPr="00C8636C" w:rsidTr="00C8636C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закуп молока в личных подсобных хозяйствах</w:t>
            </w:r>
          </w:p>
        </w:tc>
        <w:tc>
          <w:tcPr>
            <w:tcW w:w="993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0405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1621602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160,5</w:t>
            </w:r>
          </w:p>
        </w:tc>
        <w:tc>
          <w:tcPr>
            <w:tcW w:w="1991" w:type="dxa"/>
            <w:shd w:val="clear" w:color="auto" w:fill="auto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Рост производства и объема реализации сельскохозяйственной продукции, производимой малыми формами хозяйствования на селе</w:t>
            </w:r>
          </w:p>
        </w:tc>
      </w:tr>
      <w:tr w:rsidR="00C8636C" w:rsidRPr="00C8636C" w:rsidTr="00C8636C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0405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1625055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342,552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342,552</w:t>
            </w:r>
          </w:p>
        </w:tc>
        <w:tc>
          <w:tcPr>
            <w:tcW w:w="1991" w:type="dxa"/>
            <w:shd w:val="clear" w:color="auto" w:fill="auto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8636C" w:rsidRPr="00C8636C" w:rsidTr="00C8636C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</w:t>
            </w:r>
          </w:p>
        </w:tc>
        <w:tc>
          <w:tcPr>
            <w:tcW w:w="993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0405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1622248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39,3</w:t>
            </w:r>
          </w:p>
        </w:tc>
        <w:tc>
          <w:tcPr>
            <w:tcW w:w="1991" w:type="dxa"/>
            <w:shd w:val="clear" w:color="auto" w:fill="auto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8636C" w:rsidRPr="00C8636C" w:rsidTr="00C8636C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мероприятиям</w:t>
            </w:r>
          </w:p>
        </w:tc>
        <w:tc>
          <w:tcPr>
            <w:tcW w:w="993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478,152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542,352</w:t>
            </w:r>
          </w:p>
        </w:tc>
        <w:tc>
          <w:tcPr>
            <w:tcW w:w="1991" w:type="dxa"/>
            <w:shd w:val="clear" w:color="auto" w:fill="auto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8636C" w:rsidRPr="00C8636C" w:rsidRDefault="00C8636C" w:rsidP="00C8636C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C8636C">
        <w:rPr>
          <w:rFonts w:ascii="Times New Roman" w:hAnsi="Times New Roman" w:cs="Times New Roman"/>
          <w:sz w:val="12"/>
          <w:szCs w:val="12"/>
        </w:rPr>
        <w:t>2.</w:t>
      </w:r>
      <w:proofErr w:type="gramStart"/>
      <w:r w:rsidRPr="00C8636C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C8636C">
        <w:rPr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C8636C" w:rsidRPr="00C8636C" w:rsidRDefault="00C8636C" w:rsidP="00C8636C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C8636C">
        <w:rPr>
          <w:rFonts w:ascii="Times New Roman" w:hAnsi="Times New Roman" w:cs="Times New Roman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8636C" w:rsidRPr="00C8636C" w:rsidRDefault="00C8636C" w:rsidP="00C863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8636C" w:rsidRPr="00C8636C" w:rsidRDefault="00C8636C" w:rsidP="00C863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8636C" w:rsidRPr="00C8636C" w:rsidRDefault="00C8636C" w:rsidP="00C863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8636C">
        <w:rPr>
          <w:rFonts w:ascii="Times New Roman" w:hAnsi="Times New Roman" w:cs="Times New Roman"/>
          <w:sz w:val="12"/>
          <w:szCs w:val="12"/>
        </w:rPr>
        <w:t xml:space="preserve">Глава администрации района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C8636C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proofErr w:type="spellStart"/>
      <w:r w:rsidRPr="00C8636C">
        <w:rPr>
          <w:rFonts w:ascii="Times New Roman" w:hAnsi="Times New Roman" w:cs="Times New Roman"/>
          <w:sz w:val="12"/>
          <w:szCs w:val="12"/>
        </w:rPr>
        <w:t>Г.И.Кулакова</w:t>
      </w:r>
      <w:proofErr w:type="spellEnd"/>
    </w:p>
    <w:p w:rsidR="00BA254D" w:rsidRDefault="00BA254D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8636C" w:rsidRDefault="00C8636C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8636C" w:rsidRDefault="00C8636C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8636C" w:rsidRPr="00C8636C" w:rsidRDefault="00C8636C" w:rsidP="00C863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C8636C" w:rsidRPr="00C8636C" w:rsidRDefault="00C8636C" w:rsidP="00C863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C8636C" w:rsidRPr="00C8636C" w:rsidRDefault="00C8636C" w:rsidP="00C863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28.10.2014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с. Каратузское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№ 1116-п</w:t>
      </w:r>
    </w:p>
    <w:p w:rsidR="00C8636C" w:rsidRPr="00C8636C" w:rsidRDefault="00C8636C" w:rsidP="00C8636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C8636C" w:rsidRPr="00C8636C" w:rsidRDefault="00C8636C" w:rsidP="00C8636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район». ПОСТАНОВЛЯЮ:</w:t>
      </w:r>
    </w:p>
    <w:p w:rsidR="00C8636C" w:rsidRPr="00C8636C" w:rsidRDefault="00C8636C" w:rsidP="00C8636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1.1.В Приложение № 1 к муниципальной программе «Развитие сельского хозяйства в Каратузском районе»:</w:t>
      </w:r>
    </w:p>
    <w:p w:rsidR="00C8636C" w:rsidRPr="00C8636C" w:rsidRDefault="00C8636C" w:rsidP="00111C0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«Под</w:t>
      </w:r>
      <w:r w:rsidRPr="00C8636C">
        <w:rPr>
          <w:rFonts w:ascii="Times New Roman" w:hAnsi="Times New Roman" w:cs="Times New Roman"/>
          <w:kern w:val="0"/>
          <w:sz w:val="12"/>
          <w:szCs w:val="12"/>
        </w:rPr>
        <w:t>программа 1</w:t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826"/>
        <w:gridCol w:w="1701"/>
        <w:gridCol w:w="567"/>
        <w:gridCol w:w="399"/>
        <w:gridCol w:w="399"/>
        <w:gridCol w:w="425"/>
        <w:gridCol w:w="762"/>
        <w:gridCol w:w="776"/>
        <w:gridCol w:w="850"/>
        <w:gridCol w:w="952"/>
      </w:tblGrid>
      <w:tr w:rsidR="00C8636C" w:rsidRPr="00C8636C" w:rsidTr="00EF36DC">
        <w:trPr>
          <w:trHeight w:val="20"/>
        </w:trPr>
        <w:tc>
          <w:tcPr>
            <w:tcW w:w="1152" w:type="dxa"/>
            <w:vMerge w:val="restart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vMerge w:val="restart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животноводства в личных подворьях граждан Каратузского района</w:t>
            </w:r>
          </w:p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177,2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439,12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1044,52</w:t>
            </w:r>
          </w:p>
        </w:tc>
      </w:tr>
      <w:tr w:rsidR="00C8636C" w:rsidRPr="00C8636C" w:rsidTr="00EF36DC">
        <w:trPr>
          <w:trHeight w:val="20"/>
        </w:trPr>
        <w:tc>
          <w:tcPr>
            <w:tcW w:w="1152" w:type="dxa"/>
            <w:vMerge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C8636C" w:rsidRPr="00C8636C" w:rsidTr="00EF36DC">
        <w:trPr>
          <w:trHeight w:val="20"/>
        </w:trPr>
        <w:tc>
          <w:tcPr>
            <w:tcW w:w="1152" w:type="dxa"/>
            <w:vMerge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177,2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439,12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1044,52</w:t>
            </w:r>
          </w:p>
        </w:tc>
      </w:tr>
    </w:tbl>
    <w:p w:rsidR="00C8636C" w:rsidRPr="00C8636C" w:rsidRDefault="00C8636C" w:rsidP="00111C01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C8636C">
        <w:rPr>
          <w:rFonts w:ascii="Times New Roman" w:hAnsi="Times New Roman" w:cs="Times New Roman"/>
          <w:kern w:val="0"/>
          <w:sz w:val="12"/>
          <w:szCs w:val="12"/>
        </w:rPr>
        <w:t>Подпрограмма 2</w:t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714"/>
        <w:gridCol w:w="448"/>
        <w:gridCol w:w="419"/>
        <w:gridCol w:w="446"/>
        <w:gridCol w:w="949"/>
        <w:gridCol w:w="644"/>
        <w:gridCol w:w="616"/>
        <w:gridCol w:w="1008"/>
      </w:tblGrid>
      <w:tr w:rsidR="00C8636C" w:rsidRPr="00C8636C" w:rsidTr="00EF36DC">
        <w:trPr>
          <w:trHeight w:val="20"/>
        </w:trPr>
        <w:tc>
          <w:tcPr>
            <w:tcW w:w="1135" w:type="dxa"/>
            <w:vMerge w:val="restart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малых форм хозяйствования в Каратузском районе</w:t>
            </w:r>
          </w:p>
        </w:tc>
        <w:tc>
          <w:tcPr>
            <w:tcW w:w="1701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478,152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542,352</w:t>
            </w:r>
          </w:p>
        </w:tc>
      </w:tr>
      <w:tr w:rsidR="00C8636C" w:rsidRPr="00C8636C" w:rsidTr="00EF36DC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C8636C" w:rsidRPr="00C8636C" w:rsidTr="00EF36DC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478,152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542,352</w:t>
            </w:r>
          </w:p>
        </w:tc>
      </w:tr>
    </w:tbl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1.2. В приложении № 2 к муниципальной программе «Развитие сельского хозяйства в Каратузском районе»:</w:t>
      </w:r>
    </w:p>
    <w:p w:rsidR="00C8636C" w:rsidRPr="00C8636C" w:rsidRDefault="00C8636C" w:rsidP="00111C0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C8636C">
        <w:rPr>
          <w:rFonts w:ascii="Times New Roman" w:hAnsi="Times New Roman" w:cs="Times New Roman"/>
          <w:kern w:val="0"/>
          <w:sz w:val="12"/>
          <w:szCs w:val="12"/>
        </w:rPr>
        <w:t>Подпрограмма «Развитие животноводства в личных подворьях граждан Каратузского района»</w:t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452"/>
        <w:gridCol w:w="1181"/>
        <w:gridCol w:w="944"/>
        <w:gridCol w:w="1156"/>
        <w:gridCol w:w="1261"/>
      </w:tblGrid>
      <w:tr w:rsidR="00C8636C" w:rsidRPr="00C8636C" w:rsidTr="00EF36DC">
        <w:trPr>
          <w:trHeight w:val="20"/>
        </w:trPr>
        <w:tc>
          <w:tcPr>
            <w:tcW w:w="2668" w:type="dxa"/>
            <w:vMerge w:val="restart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bookmarkStart w:id="1" w:name="RANGE!C281"/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«Развитие животноводства в личных подворьях граждан Каратузского района»</w:t>
            </w:r>
            <w:bookmarkEnd w:id="1"/>
          </w:p>
        </w:tc>
        <w:tc>
          <w:tcPr>
            <w:tcW w:w="2452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428,2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439,12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1044,52</w:t>
            </w:r>
          </w:p>
        </w:tc>
      </w:tr>
      <w:tr w:rsidR="00C8636C" w:rsidRPr="00C8636C" w:rsidTr="00EF36DC">
        <w:trPr>
          <w:trHeight w:val="2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C8636C" w:rsidRPr="00C8636C" w:rsidTr="00EF36DC">
        <w:trPr>
          <w:trHeight w:val="2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C8636C" w:rsidRPr="00C8636C" w:rsidTr="00EF36DC">
        <w:trPr>
          <w:trHeight w:val="2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C8636C" w:rsidRPr="00C8636C" w:rsidTr="00EF36DC">
        <w:trPr>
          <w:trHeight w:val="2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C8636C" w:rsidRPr="00C8636C" w:rsidTr="00EF36DC">
        <w:trPr>
          <w:trHeight w:val="2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428,2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439,12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1044,52</w:t>
            </w:r>
          </w:p>
        </w:tc>
      </w:tr>
      <w:tr w:rsidR="00C8636C" w:rsidRPr="00C8636C" w:rsidTr="00EF36DC">
        <w:trPr>
          <w:trHeight w:val="20"/>
        </w:trPr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52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</w:tbl>
    <w:p w:rsidR="00C8636C" w:rsidRPr="00C8636C" w:rsidRDefault="00C8636C" w:rsidP="00111C0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C8636C">
        <w:rPr>
          <w:rFonts w:ascii="Times New Roman" w:hAnsi="Times New Roman" w:cs="Times New Roman"/>
          <w:kern w:val="0"/>
          <w:sz w:val="12"/>
          <w:szCs w:val="12"/>
        </w:rPr>
        <w:t>Подпрограмма «Развитие малых форм хозяйствования в Каратузском районе»</w:t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276"/>
        <w:gridCol w:w="1071"/>
        <w:gridCol w:w="834"/>
        <w:gridCol w:w="959"/>
        <w:gridCol w:w="1071"/>
      </w:tblGrid>
      <w:tr w:rsidR="00C8636C" w:rsidRPr="00C8636C" w:rsidTr="00C8636C">
        <w:trPr>
          <w:trHeight w:val="70"/>
        </w:trPr>
        <w:tc>
          <w:tcPr>
            <w:tcW w:w="3478" w:type="dxa"/>
            <w:vMerge w:val="restart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«Развитие малых фор</w:t>
            </w:r>
            <w:r w:rsidR="00EF36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 хозяйствования в Каратузском </w:t>
            </w: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районе»</w:t>
            </w:r>
          </w:p>
        </w:tc>
        <w:tc>
          <w:tcPr>
            <w:tcW w:w="2276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478,152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542,352</w:t>
            </w:r>
          </w:p>
        </w:tc>
      </w:tr>
      <w:tr w:rsidR="00C8636C" w:rsidRPr="00C8636C" w:rsidTr="00C8636C">
        <w:trPr>
          <w:trHeight w:val="70"/>
        </w:trPr>
        <w:tc>
          <w:tcPr>
            <w:tcW w:w="347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C8636C" w:rsidRPr="00C8636C" w:rsidTr="00C8636C">
        <w:trPr>
          <w:trHeight w:val="70"/>
        </w:trPr>
        <w:tc>
          <w:tcPr>
            <w:tcW w:w="347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</w:tr>
      <w:tr w:rsidR="00C8636C" w:rsidRPr="00C8636C" w:rsidTr="00C8636C">
        <w:trPr>
          <w:trHeight w:val="70"/>
        </w:trPr>
        <w:tc>
          <w:tcPr>
            <w:tcW w:w="3478" w:type="dxa"/>
            <w:vMerge/>
            <w:shd w:val="clear" w:color="auto" w:fill="auto"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39,3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39,3</w:t>
            </w:r>
          </w:p>
        </w:tc>
      </w:tr>
      <w:tr w:rsidR="00C8636C" w:rsidRPr="00C8636C" w:rsidTr="00C8636C">
        <w:trPr>
          <w:trHeight w:val="70"/>
        </w:trPr>
        <w:tc>
          <w:tcPr>
            <w:tcW w:w="3478" w:type="dxa"/>
            <w:vMerge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C8636C" w:rsidRPr="00C8636C" w:rsidTr="00C8636C">
        <w:trPr>
          <w:trHeight w:val="93"/>
        </w:trPr>
        <w:tc>
          <w:tcPr>
            <w:tcW w:w="3478" w:type="dxa"/>
            <w:vMerge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96,3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32,1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160,5</w:t>
            </w:r>
          </w:p>
        </w:tc>
      </w:tr>
      <w:tr w:rsidR="00C8636C" w:rsidRPr="00C8636C" w:rsidTr="00C8636C">
        <w:trPr>
          <w:trHeight w:val="70"/>
        </w:trPr>
        <w:tc>
          <w:tcPr>
            <w:tcW w:w="3478" w:type="dxa"/>
            <w:vMerge/>
            <w:vAlign w:val="center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</w:tbl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3 к муниципальной программе «Развитие сельского хозяйства в Каратузском районе»:</w:t>
      </w:r>
    </w:p>
    <w:p w:rsidR="00C8636C" w:rsidRPr="00C8636C" w:rsidRDefault="00C8636C" w:rsidP="00111C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98"/>
      </w:tblGrid>
      <w:tr w:rsidR="00C8636C" w:rsidRPr="00C8636C" w:rsidTr="00C8636C">
        <w:tc>
          <w:tcPr>
            <w:tcW w:w="2808" w:type="dxa"/>
          </w:tcPr>
          <w:p w:rsidR="00C8636C" w:rsidRPr="00C8636C" w:rsidRDefault="00C8636C" w:rsidP="00C8636C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798" w:type="dxa"/>
          </w:tcPr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расходов на реализацию подпрограммы в 2014 - 2016 годах составит </w:t>
            </w:r>
            <w:r w:rsidRPr="00C8636C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1044,52</w:t>
            </w:r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рублей, в том числе за счет средств:</w:t>
            </w:r>
          </w:p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муниципального бюджета – 1044,52 тыс. рублей.</w:t>
            </w:r>
          </w:p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177,2 тыс. рублей;</w:t>
            </w:r>
          </w:p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428,2 тыс. рублей;</w:t>
            </w:r>
          </w:p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439,12 тыс. рублей.</w:t>
            </w:r>
          </w:p>
        </w:tc>
      </w:tr>
    </w:tbl>
    <w:p w:rsidR="00C8636C" w:rsidRPr="00C8636C" w:rsidRDefault="00C8636C" w:rsidP="00111C0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пункт 2.3.1. подраздела 2.3. раздела 2. внести изменения:</w:t>
      </w:r>
    </w:p>
    <w:p w:rsidR="00C8636C" w:rsidRPr="00C8636C" w:rsidRDefault="00C8636C" w:rsidP="00111C0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Абзац 7 изменить и изложить в новой редакции:</w:t>
      </w:r>
    </w:p>
    <w:p w:rsidR="00C8636C" w:rsidRPr="00C8636C" w:rsidRDefault="00C8636C" w:rsidP="00C8636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«В 340 статью затрат по текущему ремонту вошли стоимость приобретённых расходных материалов по ежегодному мелкому ремонту пункта искусственного осеменения: т.е. известь, краска для окон и пола, кисти, порошок, перчатки и т.д.»;</w:t>
      </w:r>
    </w:p>
    <w:p w:rsidR="00C8636C" w:rsidRPr="00C8636C" w:rsidRDefault="00C8636C" w:rsidP="00111C0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Таблицу 3 изменить и изложить в новой редакции:</w:t>
      </w:r>
    </w:p>
    <w:tbl>
      <w:tblPr>
        <w:tblW w:w="11077" w:type="dxa"/>
        <w:tblInd w:w="88" w:type="dxa"/>
        <w:tblLook w:val="0000" w:firstRow="0" w:lastRow="0" w:firstColumn="0" w:lastColumn="0" w:noHBand="0" w:noVBand="0"/>
      </w:tblPr>
      <w:tblGrid>
        <w:gridCol w:w="731"/>
        <w:gridCol w:w="3027"/>
        <w:gridCol w:w="993"/>
        <w:gridCol w:w="992"/>
        <w:gridCol w:w="992"/>
        <w:gridCol w:w="851"/>
        <w:gridCol w:w="3491"/>
      </w:tblGrid>
      <w:tr w:rsidR="00C8636C" w:rsidRPr="00C8636C" w:rsidTr="00C8636C">
        <w:trPr>
          <w:trHeight w:val="20"/>
        </w:trPr>
        <w:tc>
          <w:tcPr>
            <w:tcW w:w="11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СМЕТА</w:t>
            </w:r>
          </w:p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расходов на содержание пунктов искусственного осеменения </w:t>
            </w:r>
            <w:proofErr w:type="gramStart"/>
            <w:r w:rsidRPr="00C8636C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gramEnd"/>
          </w:p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Каратузскому району на 2014-2016 годы, тыс. руб</w:t>
            </w:r>
            <w:r w:rsidRPr="00C8636C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  <w:tr w:rsidR="00C8636C" w:rsidRPr="00C8636C" w:rsidTr="00C8636C">
        <w:trPr>
          <w:gridBefore w:val="4"/>
          <w:wBefore w:w="5743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36C" w:rsidRPr="00C8636C" w:rsidRDefault="00C8636C" w:rsidP="00C8636C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Таблица 3</w:t>
            </w:r>
          </w:p>
        </w:tc>
      </w:tr>
      <w:tr w:rsidR="00C8636C" w:rsidRPr="00C8636C" w:rsidTr="00C8636C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3 года</w:t>
            </w:r>
          </w:p>
        </w:tc>
      </w:tr>
      <w:tr w:rsidR="00C8636C" w:rsidRPr="00C8636C" w:rsidTr="00C8636C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техников-</w:t>
            </w:r>
            <w:proofErr w:type="spellStart"/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осеменаторов</w:t>
            </w:r>
            <w:proofErr w:type="spellEnd"/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всех пунктов по искусственному осеменению коров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85,1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212,9</w:t>
            </w:r>
          </w:p>
        </w:tc>
      </w:tr>
      <w:tr w:rsidR="00C8636C" w:rsidRPr="00C8636C" w:rsidTr="00C8636C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Начисление налогов на оплату труда от общего Фонда (27,1 %)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23,02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57,62</w:t>
            </w:r>
          </w:p>
        </w:tc>
      </w:tr>
      <w:tr w:rsidR="00C8636C" w:rsidRPr="00C8636C" w:rsidTr="00C8636C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предметов снабжения и материалов для всех пунктов, (текущий ремонт пунктов искусственного осеменения)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769,8</w:t>
            </w:r>
          </w:p>
        </w:tc>
      </w:tr>
      <w:tr w:rsidR="00C8636C" w:rsidRPr="00C8636C" w:rsidTr="00C8636C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Покупка азота и семени быков-производителей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1,0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4,2</w:t>
            </w:r>
          </w:p>
        </w:tc>
      </w:tr>
      <w:tr w:rsidR="00C8636C" w:rsidRPr="00C8636C" w:rsidTr="00C8636C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428,2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439,2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1044,52</w:t>
            </w:r>
          </w:p>
        </w:tc>
      </w:tr>
    </w:tbl>
    <w:p w:rsidR="00C8636C" w:rsidRPr="00C8636C" w:rsidRDefault="00C8636C" w:rsidP="00111C0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Абзац 8 изменить и изложить в новой редакции:</w:t>
      </w:r>
    </w:p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«Расходы по содержанию пунктов искусственного осеменения коров частного сектора на 2014 год составят в сумме 177,2 тысячи рублей, или на один пункт в среднем – 12,66 тыс. рублей</w:t>
      </w:r>
      <w:proofErr w:type="gram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.»;</w:t>
      </w:r>
      <w:proofErr w:type="gramEnd"/>
    </w:p>
    <w:p w:rsidR="00C8636C" w:rsidRPr="00C8636C" w:rsidRDefault="00C8636C" w:rsidP="00111C0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Подраздел 2.7. раздела 2. Изменить и изложить в новой редакции:</w:t>
      </w: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8636C">
        <w:rPr>
          <w:rFonts w:ascii="Times New Roman" w:hAnsi="Times New Roman" w:cs="Times New Roman"/>
          <w:color w:val="auto"/>
          <w:kern w:val="0"/>
          <w:sz w:val="12"/>
          <w:szCs w:val="12"/>
        </w:rPr>
        <w:t>«Финансирование мероприятий подпрограммы осуществляется за счет средств:</w:t>
      </w: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8636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- муниципального бюджета</w:t>
      </w: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8636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Общий объем расходов на реализацию подпрограммы в 2014 - 2016 годах составит </w:t>
      </w:r>
      <w:r w:rsidRPr="00C8636C">
        <w:rPr>
          <w:rFonts w:ascii="Times New Roman" w:hAnsi="Times New Roman" w:cs="Times New Roman"/>
          <w:b/>
          <w:kern w:val="0"/>
          <w:sz w:val="12"/>
          <w:szCs w:val="12"/>
        </w:rPr>
        <w:t>1044,52</w:t>
      </w:r>
      <w:r w:rsidRPr="00C8636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тыс. рублей, в том числе за счет средств:</w:t>
      </w: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8636C">
        <w:rPr>
          <w:rFonts w:ascii="Times New Roman" w:hAnsi="Times New Roman" w:cs="Times New Roman"/>
          <w:color w:val="auto"/>
          <w:kern w:val="0"/>
          <w:sz w:val="12"/>
          <w:szCs w:val="12"/>
        </w:rPr>
        <w:t>- муниципального бюджета – 1044,52 тыс. рублей.</w:t>
      </w: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2014 году – 177,2 тыс. рублей;</w:t>
      </w: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2015 году – 428,2 тыс. рублей;</w:t>
      </w:r>
    </w:p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2016 году – 439,12 тыс. рублей»;</w:t>
      </w:r>
    </w:p>
    <w:p w:rsidR="00C8636C" w:rsidRPr="00C8636C" w:rsidRDefault="00C8636C" w:rsidP="00111C0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2 к подпрограмме «Развитие животноводства в личных подворьях граждан Каратузского района»:</w:t>
      </w:r>
    </w:p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строку «</w:t>
      </w:r>
      <w:r w:rsidRPr="00C8636C">
        <w:rPr>
          <w:rFonts w:ascii="Times New Roman" w:eastAsiaTheme="minorHAnsi" w:hAnsi="Times New Roman" w:cs="Times New Roman"/>
          <w:bCs/>
          <w:iCs/>
          <w:kern w:val="0"/>
          <w:sz w:val="12"/>
          <w:szCs w:val="12"/>
          <w:lang w:eastAsia="en-US"/>
        </w:rPr>
        <w:t>В том числе. Приобретение предметов снабжения и материалов для всех пунктов (текущий ремонт пунктов искусственного осеменения)</w:t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697"/>
        <w:gridCol w:w="567"/>
        <w:gridCol w:w="639"/>
        <w:gridCol w:w="916"/>
        <w:gridCol w:w="566"/>
        <w:gridCol w:w="666"/>
        <w:gridCol w:w="516"/>
        <w:gridCol w:w="525"/>
        <w:gridCol w:w="708"/>
        <w:gridCol w:w="3406"/>
      </w:tblGrid>
      <w:tr w:rsidR="00C8636C" w:rsidRPr="00C8636C" w:rsidTr="00C8636C">
        <w:trPr>
          <w:trHeight w:val="170"/>
        </w:trPr>
        <w:tc>
          <w:tcPr>
            <w:tcW w:w="11070" w:type="dxa"/>
            <w:gridSpan w:val="11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Cs/>
                <w:iCs/>
                <w:kern w:val="0"/>
                <w:sz w:val="12"/>
                <w:szCs w:val="12"/>
                <w:lang w:eastAsia="en-US"/>
              </w:rPr>
              <w:t>В том числе. Приобретение предметов снабжения и материалов для всех пунктов (текущий ремонт пунктов искусственного осеменения)</w:t>
            </w:r>
          </w:p>
        </w:tc>
      </w:tr>
      <w:tr w:rsidR="00C8636C" w:rsidRPr="00C8636C" w:rsidTr="00C8636C">
        <w:trPr>
          <w:trHeight w:val="170"/>
        </w:trPr>
        <w:tc>
          <w:tcPr>
            <w:tcW w:w="864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Cs/>
                <w:iCs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1697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001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0405 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1611601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244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109,8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330</w:t>
            </w:r>
          </w:p>
        </w:tc>
        <w:tc>
          <w:tcPr>
            <w:tcW w:w="708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769,8</w:t>
            </w:r>
          </w:p>
        </w:tc>
        <w:tc>
          <w:tcPr>
            <w:tcW w:w="3406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Увеличение числа потребителей частного сектора, отсутствие риска заболеваемости маточного стада инфекционными заболеваниями от сомнительных быков при вольной случке.</w:t>
            </w:r>
          </w:p>
        </w:tc>
      </w:tr>
    </w:tbl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строку «Всего по мероприятиям» изменить и изложить в новой редакции: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134"/>
        <w:gridCol w:w="567"/>
        <w:gridCol w:w="567"/>
        <w:gridCol w:w="567"/>
        <w:gridCol w:w="501"/>
        <w:gridCol w:w="491"/>
        <w:gridCol w:w="425"/>
        <w:gridCol w:w="567"/>
        <w:gridCol w:w="567"/>
        <w:gridCol w:w="4820"/>
      </w:tblGrid>
      <w:tr w:rsidR="00C8636C" w:rsidRPr="00C8636C" w:rsidTr="00EF36DC">
        <w:trPr>
          <w:trHeight w:val="139"/>
        </w:trPr>
        <w:tc>
          <w:tcPr>
            <w:tcW w:w="864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Всего по мероприятиям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0405 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1611601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244 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428,2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439,12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1044,52</w:t>
            </w:r>
          </w:p>
        </w:tc>
        <w:tc>
          <w:tcPr>
            <w:tcW w:w="4820" w:type="dxa"/>
            <w:shd w:val="clear" w:color="auto" w:fill="auto"/>
            <w:hideMark/>
          </w:tcPr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Планомерное увеличение выхода высокопродуктивного молодняка, что в дальнейшем даёт рост объёма производства молока и мяса на душу населения в частном секторе и увеличения объёма оборота торговли в районе.</w:t>
            </w:r>
          </w:p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Дополнительно поступит за 5 лет:</w:t>
            </w:r>
          </w:p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Приплода  – 640 голов;</w:t>
            </w:r>
          </w:p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Мяса КРС в живом весе – 85 тонн;</w:t>
            </w:r>
          </w:p>
          <w:p w:rsidR="00C8636C" w:rsidRPr="00C8636C" w:rsidRDefault="00C8636C" w:rsidP="00C8636C">
            <w:pPr>
              <w:spacing w:after="0" w:line="240" w:lineRule="auto"/>
              <w:ind w:left="-95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Молока – 1000 тонн. </w:t>
            </w:r>
          </w:p>
        </w:tc>
      </w:tr>
    </w:tbl>
    <w:p w:rsidR="00C8636C" w:rsidRPr="00C8636C" w:rsidRDefault="00C8636C" w:rsidP="00C8636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4 к муниципальной программе «Развитие сельского хозяйства в Каратузском районе»:</w:t>
      </w:r>
    </w:p>
    <w:p w:rsidR="00C8636C" w:rsidRPr="00C8636C" w:rsidRDefault="00C8636C" w:rsidP="00111C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8539"/>
      </w:tblGrid>
      <w:tr w:rsidR="00C8636C" w:rsidRPr="00C8636C" w:rsidTr="00C8636C">
        <w:trPr>
          <w:trHeight w:val="7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6C" w:rsidRPr="00C8636C" w:rsidRDefault="00C8636C" w:rsidP="00C8636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 финансирования на реализацию подпрограммы на период 2014-2016 г. составляет в ценах соответствующих лет 542,352 тыс. рублей, в том числе:</w:t>
            </w:r>
          </w:p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федерального бюджета – 342,552 тыс. рублей, из них по годам:</w:t>
            </w:r>
          </w:p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342,552 тыс. руб., 2015 – 0,0 тыс. руб., 2016 –  0,0 тыс. руб.</w:t>
            </w:r>
          </w:p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сре</w:t>
            </w:r>
            <w:proofErr w:type="gramStart"/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– 39,3 тыс. рублей, из них по годам: 2014 – 39,3 тыс. руб., 2015 – 0,0 тыс. руб., 2016 –  0,0 тыс. руб.</w:t>
            </w:r>
          </w:p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районного бюджета – 160,5 тыс. рублей, из них по годам:</w:t>
            </w:r>
          </w:p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– 96,3 тыс. руб., 2015 – 32,1 тыс. руб., 2016 –  32,1 тыс. руб.</w:t>
            </w:r>
          </w:p>
        </w:tc>
      </w:tr>
    </w:tbl>
    <w:p w:rsidR="00C8636C" w:rsidRPr="00C8636C" w:rsidRDefault="00C8636C" w:rsidP="00111C0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подразделе 2.5. раздела 2. слова «Общий объём расходов на реализацию подпрограммы в 2014-2016 годах составит 478,152 тыс. рублей</w:t>
      </w:r>
      <w:proofErr w:type="gram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.» </w:t>
      </w:r>
      <w:proofErr w:type="gram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заменить словами «Общий объём расходов на реализацию подпрограммы в 2014-2016 годах составит 542,352 тыс. рублей.»;</w:t>
      </w:r>
    </w:p>
    <w:p w:rsidR="00C8636C" w:rsidRPr="00C8636C" w:rsidRDefault="00C8636C" w:rsidP="00111C0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подразделе 2.7. раздела 2.:</w:t>
      </w:r>
    </w:p>
    <w:p w:rsidR="00C8636C" w:rsidRPr="00C8636C" w:rsidRDefault="00C8636C" w:rsidP="00C8636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«Общий объем финансирования на реализацию подпрограммы составит 478,152 тыс. рублей, в том числе</w:t>
      </w:r>
      <w:proofErr w:type="gram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:»</w:t>
      </w:r>
      <w:proofErr w:type="gram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заменить словами «Общий объем финансирования на реализацию подпрограммы составит 542,352 тыс. рублей, в том числе:»;</w:t>
      </w:r>
    </w:p>
    <w:p w:rsidR="00C8636C" w:rsidRPr="00C8636C" w:rsidRDefault="00C8636C" w:rsidP="00C8636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слова «за счет средств районного бюджета - 96,3 тыс. рублей: в 2014 году – 32,1 </w:t>
      </w:r>
      <w:proofErr w:type="spell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.; в 2015 году – 32,1 </w:t>
      </w:r>
      <w:proofErr w:type="spell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.; в 2016 году – 32,1 </w:t>
      </w:r>
      <w:proofErr w:type="spell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.;» заменить словами «за счет средств районного бюджета – 160,5 тыс. рублей: в 2014 году – 96,3 </w:t>
      </w:r>
      <w:proofErr w:type="spell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.; в 2015 году – 32,1 </w:t>
      </w:r>
      <w:proofErr w:type="spell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.; в 2016 году – 32,1 </w:t>
      </w:r>
      <w:proofErr w:type="spell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.;»;</w:t>
      </w:r>
    </w:p>
    <w:p w:rsidR="00C8636C" w:rsidRPr="00C8636C" w:rsidRDefault="00C8636C" w:rsidP="00111C0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Приложении № 2 к подпрограмме «к подпрограмме «Развитие малых форм хозяйствования в Каратузском районе»» строку «Разовая финансовая поддержка </w:t>
      </w:r>
    </w:p>
    <w:p w:rsidR="00C8636C" w:rsidRPr="00C8636C" w:rsidRDefault="00C8636C" w:rsidP="00111C0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сельскохозяйственным потребительским кооперативам </w:t>
      </w:r>
      <w:proofErr w:type="gram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закуп молока в личных подсобных хозяйствах» изменить и изложить в новой редакции: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1"/>
        <w:gridCol w:w="546"/>
        <w:gridCol w:w="656"/>
        <w:gridCol w:w="986"/>
        <w:gridCol w:w="546"/>
        <w:gridCol w:w="601"/>
        <w:gridCol w:w="601"/>
        <w:gridCol w:w="601"/>
        <w:gridCol w:w="711"/>
        <w:gridCol w:w="2406"/>
      </w:tblGrid>
      <w:tr w:rsidR="00C8636C" w:rsidRPr="00C8636C" w:rsidTr="00C8636C">
        <w:trPr>
          <w:trHeight w:val="77"/>
        </w:trPr>
        <w:tc>
          <w:tcPr>
            <w:tcW w:w="2552" w:type="dxa"/>
          </w:tcPr>
          <w:p w:rsidR="00C8636C" w:rsidRPr="00C8636C" w:rsidRDefault="00C8636C" w:rsidP="00C8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C8636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закуп молока в личных подсобных хозяйствах</w:t>
            </w:r>
          </w:p>
        </w:tc>
        <w:tc>
          <w:tcPr>
            <w:tcW w:w="851" w:type="dxa"/>
          </w:tcPr>
          <w:p w:rsidR="00C8636C" w:rsidRPr="00C8636C" w:rsidRDefault="00C8636C" w:rsidP="00C8636C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46" w:type="dxa"/>
            <w:vAlign w:val="center"/>
          </w:tcPr>
          <w:p w:rsidR="00C8636C" w:rsidRPr="00C8636C" w:rsidRDefault="00C8636C" w:rsidP="00C8636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6" w:type="dxa"/>
            <w:vAlign w:val="center"/>
          </w:tcPr>
          <w:p w:rsidR="00C8636C" w:rsidRPr="00C8636C" w:rsidRDefault="00C8636C" w:rsidP="00C8636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0405</w:t>
            </w:r>
          </w:p>
        </w:tc>
        <w:tc>
          <w:tcPr>
            <w:tcW w:w="986" w:type="dxa"/>
            <w:vAlign w:val="center"/>
          </w:tcPr>
          <w:p w:rsidR="00C8636C" w:rsidRPr="00C8636C" w:rsidRDefault="00C8636C" w:rsidP="00C8636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1621602</w:t>
            </w:r>
          </w:p>
        </w:tc>
        <w:tc>
          <w:tcPr>
            <w:tcW w:w="546" w:type="dxa"/>
            <w:vAlign w:val="center"/>
          </w:tcPr>
          <w:p w:rsidR="00C8636C" w:rsidRPr="00C8636C" w:rsidRDefault="00C8636C" w:rsidP="00C8636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630</w:t>
            </w:r>
          </w:p>
        </w:tc>
        <w:tc>
          <w:tcPr>
            <w:tcW w:w="601" w:type="dxa"/>
            <w:vAlign w:val="center"/>
          </w:tcPr>
          <w:p w:rsidR="00C8636C" w:rsidRPr="00C8636C" w:rsidRDefault="00C8636C" w:rsidP="00C8636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601" w:type="dxa"/>
            <w:vAlign w:val="center"/>
          </w:tcPr>
          <w:p w:rsidR="00C8636C" w:rsidRPr="00C8636C" w:rsidRDefault="00C8636C" w:rsidP="00C8636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32,1</w:t>
            </w:r>
          </w:p>
        </w:tc>
        <w:tc>
          <w:tcPr>
            <w:tcW w:w="601" w:type="dxa"/>
            <w:vAlign w:val="center"/>
          </w:tcPr>
          <w:p w:rsidR="00C8636C" w:rsidRPr="00C8636C" w:rsidRDefault="00C8636C" w:rsidP="00C8636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32,1</w:t>
            </w:r>
          </w:p>
        </w:tc>
        <w:tc>
          <w:tcPr>
            <w:tcW w:w="711" w:type="dxa"/>
            <w:vAlign w:val="center"/>
          </w:tcPr>
          <w:p w:rsidR="00C8636C" w:rsidRPr="00C8636C" w:rsidRDefault="00C8636C" w:rsidP="00C8636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160,5</w:t>
            </w:r>
          </w:p>
        </w:tc>
        <w:tc>
          <w:tcPr>
            <w:tcW w:w="2406" w:type="dxa"/>
          </w:tcPr>
          <w:p w:rsidR="00C8636C" w:rsidRPr="00C8636C" w:rsidRDefault="00C8636C" w:rsidP="00C863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Рост производства и объема реализации сельскохозяйственной продукции, производимой малыми формами хозяйствования на селе</w:t>
            </w:r>
          </w:p>
        </w:tc>
      </w:tr>
    </w:tbl>
    <w:p w:rsidR="00C8636C" w:rsidRPr="00C8636C" w:rsidRDefault="00C8636C" w:rsidP="00111C01">
      <w:pPr>
        <w:numPr>
          <w:ilvl w:val="0"/>
          <w:numId w:val="4"/>
        </w:numPr>
        <w:spacing w:after="0" w:line="240" w:lineRule="auto"/>
        <w:ind w:left="0" w:firstLine="283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«Итого по мероприятиям» изменить и изложить в новой редакции: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10"/>
        <w:gridCol w:w="511"/>
        <w:gridCol w:w="511"/>
        <w:gridCol w:w="416"/>
        <w:gridCol w:w="396"/>
        <w:gridCol w:w="992"/>
        <w:gridCol w:w="601"/>
        <w:gridCol w:w="679"/>
        <w:gridCol w:w="988"/>
        <w:gridCol w:w="736"/>
      </w:tblGrid>
      <w:tr w:rsidR="00C8636C" w:rsidRPr="00C8636C" w:rsidTr="00C8636C">
        <w:trPr>
          <w:trHeight w:val="113"/>
        </w:trPr>
        <w:tc>
          <w:tcPr>
            <w:tcW w:w="2977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Итого по мероприятиям</w:t>
            </w:r>
          </w:p>
        </w:tc>
        <w:tc>
          <w:tcPr>
            <w:tcW w:w="510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11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11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16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C8636C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478,152</w:t>
            </w:r>
          </w:p>
        </w:tc>
        <w:tc>
          <w:tcPr>
            <w:tcW w:w="601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32,1</w:t>
            </w:r>
          </w:p>
        </w:tc>
        <w:tc>
          <w:tcPr>
            <w:tcW w:w="679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32,1</w:t>
            </w:r>
          </w:p>
        </w:tc>
        <w:tc>
          <w:tcPr>
            <w:tcW w:w="988" w:type="dxa"/>
            <w:vAlign w:val="center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8636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542,352</w:t>
            </w:r>
          </w:p>
        </w:tc>
        <w:tc>
          <w:tcPr>
            <w:tcW w:w="736" w:type="dxa"/>
          </w:tcPr>
          <w:p w:rsidR="00C8636C" w:rsidRPr="00C8636C" w:rsidRDefault="00C8636C" w:rsidP="00C863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8636C" w:rsidRPr="00C8636C" w:rsidRDefault="00C8636C" w:rsidP="00C8636C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C8636C" w:rsidRPr="00C8636C" w:rsidRDefault="00C8636C" w:rsidP="00C8636C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8636C" w:rsidRPr="00C8636C" w:rsidRDefault="00C8636C" w:rsidP="00C8636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Pr="00C8636C" w:rsidRDefault="00C8636C" w:rsidP="00C8636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8636C" w:rsidRDefault="00C8636C" w:rsidP="00C863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8636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Г.И. Кулакова</w:t>
      </w:r>
    </w:p>
    <w:p w:rsidR="00C8636C" w:rsidRDefault="00C8636C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8636C" w:rsidRDefault="00C8636C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8636C" w:rsidRDefault="00C8636C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8636C" w:rsidRPr="00C8636C" w:rsidRDefault="00C8636C" w:rsidP="00C863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C8636C" w:rsidRPr="00C8636C" w:rsidRDefault="00C8636C" w:rsidP="00C863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8636C" w:rsidRPr="00C8636C" w:rsidRDefault="00C8636C" w:rsidP="00C863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C8636C" w:rsidRPr="00C8636C" w:rsidRDefault="00C8636C" w:rsidP="00C8636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8636C" w:rsidRPr="00C8636C" w:rsidRDefault="00C8636C" w:rsidP="00C8636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28.10.2014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с. Каратузское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          </w:t>
      </w: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 1111-п</w:t>
      </w:r>
    </w:p>
    <w:p w:rsidR="00C8636C" w:rsidRPr="00C8636C" w:rsidRDefault="00C8636C" w:rsidP="00C8636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31.03.2014 г. № 317-п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1.Внести изменения в постановление администрации Каратузского района от 31.03.2014 г. № 317-п   «Об утверждении муниципальной программы «Развитие культуры, молодежной политики, физкультуры и спорта в Каратузском районе»: </w:t>
      </w:r>
    </w:p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1.5. В приложении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«Задача 4 Повышение престижа библиотечной профессии, привлекательности имиджа общедоступных библиотек» изменить и изложить в следующей редакции:</w:t>
      </w:r>
    </w:p>
    <w:tbl>
      <w:tblPr>
        <w:tblW w:w="11084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5427"/>
        <w:gridCol w:w="1134"/>
        <w:gridCol w:w="567"/>
        <w:gridCol w:w="556"/>
        <w:gridCol w:w="686"/>
        <w:gridCol w:w="457"/>
        <w:gridCol w:w="587"/>
        <w:gridCol w:w="396"/>
        <w:gridCol w:w="423"/>
        <w:gridCol w:w="592"/>
        <w:gridCol w:w="259"/>
      </w:tblGrid>
      <w:tr w:rsidR="00C8636C" w:rsidRPr="00C8636C" w:rsidTr="00C8636C">
        <w:trPr>
          <w:trHeight w:val="113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Проведение Общероссийского Дня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6C" w:rsidRPr="00C8636C" w:rsidRDefault="00C8636C" w:rsidP="00C86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C8636C" w:rsidRPr="00C8636C" w:rsidTr="00C8636C">
        <w:trPr>
          <w:trHeight w:val="113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6C" w:rsidRPr="00C8636C" w:rsidRDefault="00C8636C" w:rsidP="00C86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C8636C" w:rsidRPr="00C8636C" w:rsidTr="00C8636C">
        <w:trPr>
          <w:trHeight w:val="113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4.3. </w:t>
            </w:r>
            <w:proofErr w:type="spellStart"/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6C" w:rsidRPr="00C8636C" w:rsidRDefault="00C8636C" w:rsidP="00C86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8636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6C" w:rsidRPr="00C8636C" w:rsidRDefault="00C8636C" w:rsidP="00C863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2.</w:t>
      </w:r>
      <w:proofErr w:type="gramStart"/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исполнением настоящего постановления возложить на </w:t>
      </w:r>
      <w:proofErr w:type="spellStart"/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Г.М.Адольф</w:t>
      </w:r>
      <w:proofErr w:type="spellEnd"/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заместителя главы администрации района по социальным вопросам.</w:t>
      </w:r>
    </w:p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8636C" w:rsidRPr="00C8636C" w:rsidRDefault="00C8636C" w:rsidP="00C8636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C8636C" w:rsidRPr="00C8636C" w:rsidRDefault="00C8636C" w:rsidP="00C863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C8636C" w:rsidRDefault="00C8636C" w:rsidP="00C863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                   </w:t>
      </w:r>
      <w:proofErr w:type="spellStart"/>
      <w:r w:rsidRPr="00C8636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C8636C" w:rsidRDefault="00EF36DC" w:rsidP="00BA25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101" style="position:absolute;margin-left:19.65pt;margin-top:103.0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2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3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F36DC" w:rsidRPr="00893B63" w:rsidRDefault="00EF36DC" w:rsidP="00EF36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F36DC" w:rsidRPr="00893B63" w:rsidRDefault="00EF36DC" w:rsidP="00EF36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F36DC" w:rsidRPr="00893B63" w:rsidRDefault="00EF36DC" w:rsidP="00EF36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EF36DC" w:rsidRPr="00893B63" w:rsidRDefault="00EF36DC" w:rsidP="00EF36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F36DC" w:rsidRPr="00893B63" w:rsidRDefault="00EF36DC" w:rsidP="00EF36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4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C8636C" w:rsidSect="00BA254D"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01" w:rsidRDefault="00111C01" w:rsidP="00D368D1">
      <w:pPr>
        <w:spacing w:after="0" w:line="240" w:lineRule="auto"/>
      </w:pPr>
      <w:r>
        <w:separator/>
      </w:r>
    </w:p>
  </w:endnote>
  <w:endnote w:type="continuationSeparator" w:id="0">
    <w:p w:rsidR="00111C01" w:rsidRDefault="00111C0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Content>
      <w:p w:rsidR="00C8636C" w:rsidRDefault="00C863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B87">
          <w:rPr>
            <w:noProof/>
          </w:rPr>
          <w:t>4</w:t>
        </w:r>
        <w:r>
          <w:fldChar w:fldCharType="end"/>
        </w:r>
      </w:p>
    </w:sdtContent>
  </w:sdt>
  <w:p w:rsidR="00C8636C" w:rsidRDefault="00C86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01" w:rsidRDefault="00111C01" w:rsidP="00D368D1">
      <w:pPr>
        <w:spacing w:after="0" w:line="240" w:lineRule="auto"/>
      </w:pPr>
      <w:r>
        <w:separator/>
      </w:r>
    </w:p>
  </w:footnote>
  <w:footnote w:type="continuationSeparator" w:id="0">
    <w:p w:rsidR="00111C01" w:rsidRDefault="00111C0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C8636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8636C" w:rsidRPr="00CB1931" w:rsidRDefault="00C8636C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D4B87">
                <w:rPr>
                  <w:b/>
                  <w:bCs/>
                  <w:caps/>
                  <w:szCs w:val="24"/>
                </w:rPr>
                <w:t xml:space="preserve">№ 41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0-30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8636C" w:rsidRPr="00CB1931" w:rsidRDefault="00BD4B87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30 октября 2014 г.</w:t>
              </w:r>
            </w:p>
          </w:tc>
        </w:sdtContent>
      </w:sdt>
    </w:tr>
  </w:tbl>
  <w:p w:rsidR="00C8636C" w:rsidRDefault="00C863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DBE"/>
    <w:rsid w:val="001070C5"/>
    <w:rsid w:val="00111C01"/>
    <w:rsid w:val="001157E6"/>
    <w:rsid w:val="00117175"/>
    <w:rsid w:val="00117396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0D2A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7F62AF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3BA4"/>
    <w:rsid w:val="009C4B17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70DD"/>
    <w:rsid w:val="00A2324C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AB6"/>
    <w:rsid w:val="00B4584D"/>
    <w:rsid w:val="00B70CE2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karatuz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E0DF6"/>
    <w:rsid w:val="00293762"/>
    <w:rsid w:val="00352E9C"/>
    <w:rsid w:val="00375700"/>
    <w:rsid w:val="004F550E"/>
    <w:rsid w:val="005C563A"/>
    <w:rsid w:val="00632CDE"/>
    <w:rsid w:val="00774075"/>
    <w:rsid w:val="007D179A"/>
    <w:rsid w:val="00811F62"/>
    <w:rsid w:val="008405FA"/>
    <w:rsid w:val="00891813"/>
    <w:rsid w:val="008D23A2"/>
    <w:rsid w:val="00944199"/>
    <w:rsid w:val="00991CB7"/>
    <w:rsid w:val="00A56C3E"/>
    <w:rsid w:val="00A80AE7"/>
    <w:rsid w:val="00B67005"/>
    <w:rsid w:val="00C262C9"/>
    <w:rsid w:val="00C41CF2"/>
    <w:rsid w:val="00C7436A"/>
    <w:rsid w:val="00C83941"/>
    <w:rsid w:val="00D67CC2"/>
    <w:rsid w:val="00E2386A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9336</TotalTime>
  <Pages>4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40 	Вести муниципального образования «Каратузский район»</vt:lpstr>
    </vt:vector>
  </TitlesOfParts>
  <Company>Администрация</Company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41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100</cp:revision>
  <cp:lastPrinted>2014-06-19T06:16:00Z</cp:lastPrinted>
  <dcterms:created xsi:type="dcterms:W3CDTF">2014-02-28T06:38:00Z</dcterms:created>
  <dcterms:modified xsi:type="dcterms:W3CDTF">2014-11-06T06:51:00Z</dcterms:modified>
</cp:coreProperties>
</file>