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4080" w:rsidRDefault="00C80369"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48046E" w:rsidRDefault="0048046E"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CB1931">
                        <w:rPr>
                          <w:rFonts w:ascii="Times New Roman" w:hAnsi="Times New Roman" w:cs="Times New Roman"/>
                          <w:b/>
                          <w:bCs/>
                          <w:sz w:val="22"/>
                          <w:szCs w:val="32"/>
                        </w:rPr>
                        <w:t>32</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48046E" w:rsidRPr="00CB1931" w:rsidRDefault="0048046E"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CB1931">
                        <w:rPr>
                          <w:rFonts w:ascii="Times New Roman" w:hAnsi="Times New Roman" w:cs="Times New Roman"/>
                          <w:b/>
                          <w:bCs/>
                          <w:sz w:val="22"/>
                          <w:szCs w:val="22"/>
                        </w:rPr>
                        <w:t>05</w:t>
                      </w:r>
                      <w:r>
                        <w:rPr>
                          <w:rFonts w:ascii="Times New Roman" w:hAnsi="Times New Roman" w:cs="Times New Roman"/>
                          <w:b/>
                          <w:bCs/>
                          <w:sz w:val="22"/>
                          <w:szCs w:val="22"/>
                          <w:lang w:val="en-US"/>
                        </w:rPr>
                        <w:t>.</w:t>
                      </w:r>
                      <w:r w:rsidR="00CB1931">
                        <w:rPr>
                          <w:rFonts w:ascii="Times New Roman" w:hAnsi="Times New Roman" w:cs="Times New Roman"/>
                          <w:b/>
                          <w:bCs/>
                          <w:sz w:val="22"/>
                          <w:szCs w:val="22"/>
                        </w:rPr>
                        <w:t>09</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48046E" w:rsidRDefault="0048046E"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48046E" w:rsidRPr="0041243A" w:rsidRDefault="0048046E"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48046E" w:rsidRPr="0024392E" w:rsidRDefault="0048046E"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48046E" w:rsidRPr="00D368D1" w:rsidRDefault="0048046E"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4E42DF" w:rsidRDefault="004E42DF" w:rsidP="004E42DF">
      <w:pPr>
        <w:suppressAutoHyphens/>
        <w:spacing w:after="0" w:line="240" w:lineRule="auto"/>
        <w:jc w:val="both"/>
        <w:rPr>
          <w:rFonts w:ascii="Times New Roman" w:hAnsi="Times New Roman" w:cs="Times New Roman"/>
          <w:color w:val="auto"/>
          <w:kern w:val="0"/>
          <w:sz w:val="12"/>
          <w:szCs w:val="12"/>
          <w:lang w:eastAsia="ar-SA"/>
        </w:rPr>
      </w:pPr>
    </w:p>
    <w:p w:rsidR="00CC4CB2" w:rsidRPr="00CC4CB2" w:rsidRDefault="00CC4CB2" w:rsidP="00CC4CB2">
      <w:pPr>
        <w:spacing w:after="0" w:line="240" w:lineRule="auto"/>
        <w:jc w:val="center"/>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КАРАТУЗСКИЙ   РАЙОННЫЙ   СОВЕТ  ДЕПУТАТОВ</w:t>
      </w:r>
    </w:p>
    <w:p w:rsidR="00CC4CB2" w:rsidRPr="00CC4CB2" w:rsidRDefault="00CC4CB2" w:rsidP="00CC4CB2">
      <w:pPr>
        <w:spacing w:after="0" w:line="240" w:lineRule="auto"/>
        <w:jc w:val="center"/>
        <w:rPr>
          <w:rFonts w:ascii="Times New Roman" w:hAnsi="Times New Roman" w:cs="Times New Roman"/>
          <w:color w:val="auto"/>
          <w:kern w:val="0"/>
          <w:sz w:val="16"/>
          <w:szCs w:val="16"/>
        </w:rPr>
      </w:pPr>
    </w:p>
    <w:p w:rsidR="00CC4CB2" w:rsidRPr="00CC4CB2" w:rsidRDefault="00CC4CB2" w:rsidP="00CC4CB2">
      <w:pPr>
        <w:spacing w:after="0" w:line="240" w:lineRule="auto"/>
        <w:jc w:val="center"/>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РЕШЕНИЕ</w:t>
      </w:r>
    </w:p>
    <w:p w:rsidR="00CC4CB2" w:rsidRPr="00CC4CB2" w:rsidRDefault="00CC4CB2" w:rsidP="00CC4CB2">
      <w:pPr>
        <w:spacing w:after="0" w:line="240" w:lineRule="auto"/>
        <w:rPr>
          <w:rFonts w:ascii="Times New Roman" w:hAnsi="Times New Roman" w:cs="Times New Roman"/>
          <w:color w:val="auto"/>
          <w:kern w:val="0"/>
          <w:sz w:val="16"/>
          <w:szCs w:val="16"/>
        </w:rPr>
      </w:pPr>
    </w:p>
    <w:p w:rsidR="00CC4CB2" w:rsidRPr="00CC4CB2" w:rsidRDefault="00CC4CB2" w:rsidP="00CC4CB2">
      <w:pPr>
        <w:spacing w:after="0" w:line="240" w:lineRule="auto"/>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 xml:space="preserve">29.07.2014                              </w:t>
      </w:r>
      <w:r w:rsidR="00CB1931">
        <w:rPr>
          <w:rFonts w:ascii="Times New Roman" w:hAnsi="Times New Roman" w:cs="Times New Roman"/>
          <w:color w:val="auto"/>
          <w:kern w:val="0"/>
          <w:sz w:val="16"/>
          <w:szCs w:val="16"/>
        </w:rPr>
        <w:tab/>
      </w:r>
      <w:r w:rsidR="00CB1931">
        <w:rPr>
          <w:rFonts w:ascii="Times New Roman" w:hAnsi="Times New Roman" w:cs="Times New Roman"/>
          <w:color w:val="auto"/>
          <w:kern w:val="0"/>
          <w:sz w:val="16"/>
          <w:szCs w:val="16"/>
        </w:rPr>
        <w:tab/>
      </w:r>
      <w:r w:rsidR="00CB1931">
        <w:rPr>
          <w:rFonts w:ascii="Times New Roman" w:hAnsi="Times New Roman" w:cs="Times New Roman"/>
          <w:color w:val="auto"/>
          <w:kern w:val="0"/>
          <w:sz w:val="16"/>
          <w:szCs w:val="16"/>
        </w:rPr>
        <w:tab/>
      </w:r>
      <w:r w:rsidR="00CB1931">
        <w:rPr>
          <w:rFonts w:ascii="Times New Roman" w:hAnsi="Times New Roman" w:cs="Times New Roman"/>
          <w:color w:val="auto"/>
          <w:kern w:val="0"/>
          <w:sz w:val="16"/>
          <w:szCs w:val="16"/>
        </w:rPr>
        <w:tab/>
      </w:r>
      <w:r w:rsidR="00CB1931">
        <w:rPr>
          <w:rFonts w:ascii="Times New Roman" w:hAnsi="Times New Roman" w:cs="Times New Roman"/>
          <w:color w:val="auto"/>
          <w:kern w:val="0"/>
          <w:sz w:val="16"/>
          <w:szCs w:val="16"/>
        </w:rPr>
        <w:tab/>
      </w:r>
      <w:r w:rsidRPr="00CC4CB2">
        <w:rPr>
          <w:rFonts w:ascii="Times New Roman" w:hAnsi="Times New Roman" w:cs="Times New Roman"/>
          <w:color w:val="auto"/>
          <w:kern w:val="0"/>
          <w:sz w:val="16"/>
          <w:szCs w:val="16"/>
        </w:rPr>
        <w:t xml:space="preserve">  с. Каратузское</w:t>
      </w:r>
      <w:r w:rsidRPr="00CC4CB2">
        <w:rPr>
          <w:rFonts w:ascii="Times New Roman" w:hAnsi="Times New Roman" w:cs="Times New Roman"/>
          <w:color w:val="auto"/>
          <w:kern w:val="0"/>
          <w:sz w:val="16"/>
          <w:szCs w:val="16"/>
        </w:rPr>
        <w:tab/>
      </w:r>
      <w:r w:rsidRPr="00CC4CB2">
        <w:rPr>
          <w:rFonts w:ascii="Times New Roman" w:hAnsi="Times New Roman" w:cs="Times New Roman"/>
          <w:color w:val="auto"/>
          <w:kern w:val="0"/>
          <w:sz w:val="16"/>
          <w:szCs w:val="16"/>
        </w:rPr>
        <w:tab/>
      </w:r>
      <w:r w:rsidR="00CB1931">
        <w:rPr>
          <w:rFonts w:ascii="Times New Roman" w:hAnsi="Times New Roman" w:cs="Times New Roman"/>
          <w:color w:val="auto"/>
          <w:kern w:val="0"/>
          <w:sz w:val="16"/>
          <w:szCs w:val="16"/>
        </w:rPr>
        <w:tab/>
      </w:r>
      <w:r w:rsidR="00CB1931">
        <w:rPr>
          <w:rFonts w:ascii="Times New Roman" w:hAnsi="Times New Roman" w:cs="Times New Roman"/>
          <w:color w:val="auto"/>
          <w:kern w:val="0"/>
          <w:sz w:val="16"/>
          <w:szCs w:val="16"/>
        </w:rPr>
        <w:tab/>
      </w:r>
      <w:r w:rsidR="00CB1931">
        <w:rPr>
          <w:rFonts w:ascii="Times New Roman" w:hAnsi="Times New Roman" w:cs="Times New Roman"/>
          <w:color w:val="auto"/>
          <w:kern w:val="0"/>
          <w:sz w:val="16"/>
          <w:szCs w:val="16"/>
        </w:rPr>
        <w:tab/>
      </w:r>
      <w:r w:rsidRPr="00CC4CB2">
        <w:rPr>
          <w:rFonts w:ascii="Times New Roman" w:hAnsi="Times New Roman" w:cs="Times New Roman"/>
          <w:color w:val="auto"/>
          <w:kern w:val="0"/>
          <w:sz w:val="16"/>
          <w:szCs w:val="16"/>
        </w:rPr>
        <w:t xml:space="preserve">         </w:t>
      </w:r>
      <w:r w:rsidRPr="00CC4CB2">
        <w:rPr>
          <w:rFonts w:ascii="Times New Roman" w:hAnsi="Times New Roman" w:cs="Times New Roman"/>
          <w:color w:val="auto"/>
          <w:kern w:val="0"/>
          <w:sz w:val="16"/>
          <w:szCs w:val="16"/>
        </w:rPr>
        <w:tab/>
        <w:t xml:space="preserve">            № 38-294</w:t>
      </w:r>
    </w:p>
    <w:p w:rsidR="00CC4CB2" w:rsidRPr="00CC4CB2" w:rsidRDefault="00CC4CB2" w:rsidP="00CC4CB2">
      <w:pPr>
        <w:spacing w:after="0" w:line="240" w:lineRule="auto"/>
        <w:rPr>
          <w:rFonts w:ascii="Times New Roman" w:hAnsi="Times New Roman" w:cs="Times New Roman"/>
          <w:color w:val="auto"/>
          <w:kern w:val="0"/>
          <w:sz w:val="16"/>
          <w:szCs w:val="16"/>
        </w:rPr>
      </w:pPr>
    </w:p>
    <w:p w:rsidR="00CC4CB2" w:rsidRPr="00CC4CB2" w:rsidRDefault="00CC4CB2" w:rsidP="00CC4CB2">
      <w:pPr>
        <w:spacing w:after="0" w:line="240" w:lineRule="auto"/>
        <w:rPr>
          <w:rFonts w:ascii="Times New Roman" w:hAnsi="Times New Roman" w:cs="Times New Roman"/>
          <w:color w:val="auto"/>
          <w:kern w:val="0"/>
          <w:sz w:val="16"/>
          <w:szCs w:val="16"/>
        </w:rPr>
      </w:pPr>
    </w:p>
    <w:p w:rsidR="00CC4CB2" w:rsidRPr="00CC4CB2" w:rsidRDefault="00CC4CB2" w:rsidP="00CC4CB2">
      <w:pPr>
        <w:spacing w:after="0" w:line="240" w:lineRule="auto"/>
        <w:ind w:right="-82"/>
        <w:jc w:val="both"/>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О внесении изменений и дополнений</w:t>
      </w:r>
      <w:r w:rsidR="00CB1931">
        <w:rPr>
          <w:rFonts w:ascii="Times New Roman" w:hAnsi="Times New Roman" w:cs="Times New Roman"/>
          <w:color w:val="auto"/>
          <w:kern w:val="0"/>
          <w:sz w:val="16"/>
          <w:szCs w:val="16"/>
        </w:rPr>
        <w:t xml:space="preserve"> </w:t>
      </w:r>
      <w:r w:rsidRPr="00CC4CB2">
        <w:rPr>
          <w:rFonts w:ascii="Times New Roman" w:hAnsi="Times New Roman" w:cs="Times New Roman"/>
          <w:color w:val="auto"/>
          <w:kern w:val="0"/>
          <w:sz w:val="16"/>
          <w:szCs w:val="16"/>
        </w:rPr>
        <w:t>в Устав Муниципального образования</w:t>
      </w:r>
    </w:p>
    <w:p w:rsidR="00CC4CB2" w:rsidRPr="00CC4CB2" w:rsidRDefault="00CC4CB2" w:rsidP="00CC4CB2">
      <w:pPr>
        <w:spacing w:after="0" w:line="240" w:lineRule="auto"/>
        <w:ind w:right="-82"/>
        <w:jc w:val="both"/>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«Каратузский район»</w:t>
      </w:r>
    </w:p>
    <w:p w:rsidR="00CC4CB2" w:rsidRPr="00CC4CB2" w:rsidRDefault="00CC4CB2" w:rsidP="00CC4CB2">
      <w:pPr>
        <w:spacing w:after="0" w:line="240" w:lineRule="auto"/>
        <w:ind w:right="-82"/>
        <w:jc w:val="both"/>
        <w:rPr>
          <w:rFonts w:ascii="Times New Roman" w:hAnsi="Times New Roman" w:cs="Times New Roman"/>
          <w:color w:val="auto"/>
          <w:kern w:val="0"/>
          <w:sz w:val="16"/>
          <w:szCs w:val="16"/>
        </w:rPr>
      </w:pPr>
    </w:p>
    <w:p w:rsidR="00CC4CB2" w:rsidRPr="00CC4CB2" w:rsidRDefault="00CC4CB2" w:rsidP="00CC4CB2">
      <w:pPr>
        <w:spacing w:after="0" w:line="240" w:lineRule="auto"/>
        <w:ind w:right="-82"/>
        <w:jc w:val="both"/>
        <w:rPr>
          <w:rFonts w:ascii="Times New Roman" w:hAnsi="Times New Roman" w:cs="Times New Roman"/>
          <w:color w:val="auto"/>
          <w:kern w:val="0"/>
          <w:sz w:val="16"/>
          <w:szCs w:val="16"/>
        </w:rPr>
      </w:pPr>
    </w:p>
    <w:p w:rsidR="00CC4CB2" w:rsidRPr="00CC4CB2" w:rsidRDefault="00CC4CB2" w:rsidP="00CB1931">
      <w:pPr>
        <w:spacing w:after="0" w:line="240" w:lineRule="auto"/>
        <w:ind w:right="-82" w:firstLine="567"/>
        <w:jc w:val="both"/>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CC4CB2" w:rsidRPr="00CC4CB2" w:rsidRDefault="00CC4CB2" w:rsidP="00CB1931">
      <w:pPr>
        <w:spacing w:after="0" w:line="240" w:lineRule="auto"/>
        <w:ind w:right="-82" w:firstLine="567"/>
        <w:jc w:val="both"/>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 xml:space="preserve">1.Внести в Устав  Муниципального образования «Каратузский район» следующие изменения и дополнения: </w:t>
      </w:r>
    </w:p>
    <w:p w:rsidR="00CC4CB2" w:rsidRPr="00CC4CB2" w:rsidRDefault="00CC4CB2" w:rsidP="00CB1931">
      <w:pPr>
        <w:spacing w:after="0" w:line="240" w:lineRule="auto"/>
        <w:ind w:right="-82" w:firstLine="567"/>
        <w:jc w:val="both"/>
        <w:rPr>
          <w:rFonts w:ascii="Times New Roman" w:hAnsi="Times New Roman" w:cs="Times New Roman"/>
          <w:b/>
          <w:color w:val="auto"/>
          <w:kern w:val="0"/>
          <w:sz w:val="16"/>
          <w:szCs w:val="16"/>
        </w:rPr>
      </w:pPr>
      <w:r w:rsidRPr="00CC4CB2">
        <w:rPr>
          <w:rFonts w:ascii="Times New Roman" w:hAnsi="Times New Roman" w:cs="Times New Roman"/>
          <w:b/>
          <w:color w:val="auto"/>
          <w:kern w:val="0"/>
          <w:sz w:val="16"/>
          <w:szCs w:val="16"/>
        </w:rPr>
        <w:t>В пункте 11 части 1 статьи 5 Вопросы местного значения муниципального района слова  «учреждение»</w:t>
      </w:r>
      <w:r w:rsidRPr="00CC4CB2">
        <w:rPr>
          <w:rFonts w:ascii="Times New Roman" w:hAnsi="Times New Roman" w:cs="Times New Roman"/>
          <w:color w:val="auto"/>
          <w:kern w:val="0"/>
          <w:sz w:val="16"/>
          <w:szCs w:val="16"/>
        </w:rPr>
        <w:t xml:space="preserve"> </w:t>
      </w:r>
      <w:r w:rsidRPr="00CC4CB2">
        <w:rPr>
          <w:rFonts w:ascii="Times New Roman" w:hAnsi="Times New Roman" w:cs="Times New Roman"/>
          <w:b/>
          <w:color w:val="auto"/>
          <w:kern w:val="0"/>
          <w:sz w:val="16"/>
          <w:szCs w:val="16"/>
        </w:rPr>
        <w:t xml:space="preserve">по тексту заменить на «организация» в соответствующем падеже; </w:t>
      </w:r>
    </w:p>
    <w:p w:rsidR="00CC4CB2" w:rsidRPr="00CC4CB2" w:rsidRDefault="00CC4CB2" w:rsidP="00CB1931">
      <w:pPr>
        <w:spacing w:after="0" w:line="240" w:lineRule="auto"/>
        <w:ind w:right="-82" w:firstLine="567"/>
        <w:jc w:val="both"/>
        <w:rPr>
          <w:rFonts w:ascii="Times New Roman" w:hAnsi="Times New Roman" w:cs="Times New Roman"/>
          <w:b/>
          <w:color w:val="auto"/>
          <w:kern w:val="0"/>
          <w:sz w:val="16"/>
          <w:szCs w:val="16"/>
        </w:rPr>
      </w:pPr>
      <w:r w:rsidRPr="00CC4CB2">
        <w:rPr>
          <w:rFonts w:ascii="Times New Roman" w:hAnsi="Times New Roman" w:cs="Times New Roman"/>
          <w:b/>
          <w:color w:val="auto"/>
          <w:kern w:val="0"/>
          <w:sz w:val="16"/>
          <w:szCs w:val="16"/>
        </w:rPr>
        <w:t>Пункт 12 части 1 статьи  5. Вопросы местного значения муниципального района изменить, изложив в следующей редакции:</w:t>
      </w:r>
    </w:p>
    <w:p w:rsidR="00CC4CB2" w:rsidRPr="00CC4CB2" w:rsidRDefault="00CC4CB2" w:rsidP="00CB1931">
      <w:pPr>
        <w:spacing w:after="0" w:line="240" w:lineRule="auto"/>
        <w:ind w:right="-82" w:firstLine="567"/>
        <w:jc w:val="both"/>
        <w:rPr>
          <w:rFonts w:ascii="Times New Roman" w:hAnsi="Times New Roman" w:cs="Times New Roman"/>
          <w:bCs/>
          <w:color w:val="auto"/>
          <w:kern w:val="0"/>
          <w:sz w:val="16"/>
          <w:szCs w:val="16"/>
        </w:rPr>
      </w:pPr>
      <w:proofErr w:type="gramStart"/>
      <w:r w:rsidRPr="00CC4CB2">
        <w:rPr>
          <w:rFonts w:ascii="Times New Roman" w:hAnsi="Times New Roman" w:cs="Times New Roman"/>
          <w:bCs/>
          <w:color w:val="auto"/>
          <w:kern w:val="0"/>
          <w:sz w:val="16"/>
          <w:szCs w:val="16"/>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CC4CB2">
          <w:rPr>
            <w:rFonts w:ascii="Times New Roman" w:hAnsi="Times New Roman" w:cs="Times New Roman"/>
            <w:bCs/>
            <w:color w:val="auto"/>
            <w:kern w:val="0"/>
            <w:sz w:val="16"/>
            <w:szCs w:val="16"/>
          </w:rPr>
          <w:t>перечень</w:t>
        </w:r>
      </w:hyperlink>
      <w:r w:rsidRPr="00CC4CB2">
        <w:rPr>
          <w:rFonts w:ascii="Times New Roman" w:hAnsi="Times New Roman" w:cs="Times New Roman"/>
          <w:bCs/>
          <w:color w:val="auto"/>
          <w:kern w:val="0"/>
          <w:sz w:val="16"/>
          <w:szCs w:val="1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CC4CB2">
          <w:rPr>
            <w:rFonts w:ascii="Times New Roman" w:hAnsi="Times New Roman" w:cs="Times New Roman"/>
            <w:bCs/>
            <w:color w:val="auto"/>
            <w:kern w:val="0"/>
            <w:sz w:val="16"/>
            <w:szCs w:val="16"/>
          </w:rPr>
          <w:t>органу</w:t>
        </w:r>
      </w:hyperlink>
      <w:r w:rsidRPr="00CC4CB2">
        <w:rPr>
          <w:rFonts w:ascii="Times New Roman" w:hAnsi="Times New Roman" w:cs="Times New Roman"/>
          <w:bCs/>
          <w:color w:val="auto"/>
          <w:kern w:val="0"/>
          <w:sz w:val="16"/>
          <w:szCs w:val="1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C4CB2" w:rsidRPr="00CC4CB2" w:rsidRDefault="00CC4CB2" w:rsidP="00CB1931">
      <w:pPr>
        <w:spacing w:after="0" w:line="240" w:lineRule="auto"/>
        <w:ind w:right="-82" w:firstLine="567"/>
        <w:jc w:val="both"/>
        <w:rPr>
          <w:rFonts w:ascii="Times New Roman" w:hAnsi="Times New Roman" w:cs="Times New Roman"/>
          <w:bCs/>
          <w:color w:val="auto"/>
          <w:kern w:val="0"/>
          <w:sz w:val="16"/>
          <w:szCs w:val="16"/>
        </w:rPr>
      </w:pPr>
      <w:r w:rsidRPr="00CC4CB2">
        <w:rPr>
          <w:rFonts w:ascii="Times New Roman" w:hAnsi="Times New Roman" w:cs="Times New Roman"/>
          <w:b/>
          <w:bCs/>
          <w:color w:val="auto"/>
          <w:kern w:val="0"/>
          <w:sz w:val="16"/>
          <w:szCs w:val="16"/>
        </w:rPr>
        <w:t>Пункт 32</w:t>
      </w:r>
      <w:r w:rsidRPr="00CC4CB2">
        <w:rPr>
          <w:rFonts w:ascii="Times New Roman" w:hAnsi="Times New Roman" w:cs="Times New Roman"/>
          <w:bCs/>
          <w:color w:val="auto"/>
          <w:kern w:val="0"/>
          <w:sz w:val="16"/>
          <w:szCs w:val="16"/>
        </w:rPr>
        <w:t xml:space="preserve"> </w:t>
      </w:r>
      <w:r w:rsidRPr="00CC4CB2">
        <w:rPr>
          <w:rFonts w:ascii="Times New Roman" w:hAnsi="Times New Roman" w:cs="Times New Roman"/>
          <w:b/>
          <w:color w:val="auto"/>
          <w:kern w:val="0"/>
          <w:sz w:val="16"/>
          <w:szCs w:val="16"/>
        </w:rPr>
        <w:t>части 1 статьи  5. Вопросы местного значения муниципального района исключить.</w:t>
      </w:r>
    </w:p>
    <w:p w:rsidR="00CC4CB2" w:rsidRPr="00CC4CB2" w:rsidRDefault="00CC4CB2" w:rsidP="00CB1931">
      <w:pPr>
        <w:spacing w:after="0" w:line="240" w:lineRule="auto"/>
        <w:ind w:right="-82" w:firstLine="567"/>
        <w:jc w:val="both"/>
        <w:rPr>
          <w:rFonts w:ascii="Times New Roman" w:hAnsi="Times New Roman" w:cs="Times New Roman"/>
          <w:b/>
          <w:color w:val="auto"/>
          <w:kern w:val="0"/>
          <w:sz w:val="16"/>
          <w:szCs w:val="16"/>
        </w:rPr>
      </w:pPr>
      <w:r w:rsidRPr="00CC4CB2">
        <w:rPr>
          <w:rFonts w:ascii="Times New Roman" w:hAnsi="Times New Roman" w:cs="Times New Roman"/>
          <w:b/>
          <w:color w:val="auto"/>
          <w:kern w:val="0"/>
          <w:sz w:val="16"/>
          <w:szCs w:val="16"/>
        </w:rPr>
        <w:t>Пункт 38 части 1 статьи 5. Вопросы местного значения муниципального района считать пунктом 39.</w:t>
      </w:r>
    </w:p>
    <w:p w:rsidR="00CC4CB2" w:rsidRPr="00CC4CB2" w:rsidRDefault="00CC4CB2" w:rsidP="00CB1931">
      <w:pPr>
        <w:spacing w:after="0" w:line="240" w:lineRule="auto"/>
        <w:ind w:right="-82" w:firstLine="567"/>
        <w:jc w:val="both"/>
        <w:rPr>
          <w:rFonts w:ascii="Times New Roman" w:hAnsi="Times New Roman" w:cs="Times New Roman"/>
          <w:b/>
          <w:color w:val="auto"/>
          <w:kern w:val="0"/>
          <w:sz w:val="16"/>
          <w:szCs w:val="16"/>
        </w:rPr>
      </w:pPr>
      <w:r w:rsidRPr="00CC4CB2">
        <w:rPr>
          <w:rFonts w:ascii="Times New Roman" w:hAnsi="Times New Roman" w:cs="Times New Roman"/>
          <w:b/>
          <w:color w:val="auto"/>
          <w:kern w:val="0"/>
          <w:sz w:val="16"/>
          <w:szCs w:val="16"/>
        </w:rPr>
        <w:t>Пункт 38 части 1 статьи 5. Вопросы местного значения муниципального района изменить, изложив в следующей редакции:</w:t>
      </w:r>
    </w:p>
    <w:p w:rsidR="00CC4CB2" w:rsidRPr="00CC4CB2" w:rsidRDefault="00CC4CB2" w:rsidP="00CB1931">
      <w:pPr>
        <w:spacing w:after="0" w:line="240" w:lineRule="auto"/>
        <w:ind w:right="-82" w:firstLine="567"/>
        <w:jc w:val="both"/>
        <w:rPr>
          <w:rFonts w:ascii="Times New Roman" w:hAnsi="Times New Roman" w:cs="Times New Roman"/>
          <w:b/>
          <w:color w:val="auto"/>
          <w:kern w:val="0"/>
          <w:sz w:val="16"/>
          <w:szCs w:val="16"/>
        </w:rPr>
      </w:pPr>
      <w:r w:rsidRPr="00CC4CB2">
        <w:rPr>
          <w:rFonts w:ascii="Times New Roman" w:hAnsi="Times New Roman" w:cs="Times New Roman"/>
          <w:color w:val="auto"/>
          <w:kern w:val="0"/>
          <w:sz w:val="16"/>
          <w:szCs w:val="1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CC4CB2">
        <w:rPr>
          <w:rFonts w:ascii="Times New Roman" w:hAnsi="Times New Roman" w:cs="Times New Roman"/>
          <w:b/>
          <w:color w:val="auto"/>
          <w:kern w:val="0"/>
          <w:sz w:val="16"/>
          <w:szCs w:val="16"/>
        </w:rPr>
        <w:t xml:space="preserve"> </w:t>
      </w:r>
    </w:p>
    <w:p w:rsidR="00CC4CB2" w:rsidRPr="00CC4CB2" w:rsidRDefault="00CC4CB2" w:rsidP="00CB1931">
      <w:pPr>
        <w:widowControl w:val="0"/>
        <w:autoSpaceDE w:val="0"/>
        <w:autoSpaceDN w:val="0"/>
        <w:adjustRightInd w:val="0"/>
        <w:spacing w:after="0" w:line="240" w:lineRule="auto"/>
        <w:ind w:firstLine="567"/>
        <w:jc w:val="both"/>
        <w:rPr>
          <w:rFonts w:ascii="Times New Roman" w:eastAsia="Calibri" w:hAnsi="Times New Roman" w:cs="Times New Roman"/>
          <w:b/>
          <w:color w:val="auto"/>
          <w:kern w:val="0"/>
          <w:sz w:val="16"/>
          <w:szCs w:val="16"/>
          <w:lang w:eastAsia="en-US"/>
        </w:rPr>
      </w:pPr>
      <w:r w:rsidRPr="00CC4CB2">
        <w:rPr>
          <w:rFonts w:ascii="Times New Roman" w:eastAsia="Calibri" w:hAnsi="Times New Roman" w:cs="Times New Roman"/>
          <w:b/>
          <w:color w:val="auto"/>
          <w:kern w:val="0"/>
          <w:sz w:val="16"/>
          <w:szCs w:val="16"/>
          <w:lang w:eastAsia="en-US"/>
        </w:rPr>
        <w:t>Пункт 9 статьи 16. Решения Совета дополнить абзацем  2 следующего содержания:</w:t>
      </w:r>
    </w:p>
    <w:p w:rsidR="00CC4CB2" w:rsidRPr="00CC4CB2" w:rsidRDefault="00CC4CB2" w:rsidP="00CB1931">
      <w:pPr>
        <w:widowControl w:val="0"/>
        <w:autoSpaceDE w:val="0"/>
        <w:autoSpaceDN w:val="0"/>
        <w:adjustRightInd w:val="0"/>
        <w:spacing w:after="0" w:line="240" w:lineRule="auto"/>
        <w:ind w:firstLine="567"/>
        <w:jc w:val="both"/>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 xml:space="preserve">Действие решения,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CC4CB2">
          <w:rPr>
            <w:rFonts w:ascii="Times New Roman" w:hAnsi="Times New Roman" w:cs="Times New Roman"/>
            <w:color w:val="auto"/>
            <w:kern w:val="0"/>
            <w:sz w:val="16"/>
            <w:szCs w:val="16"/>
          </w:rPr>
          <w:t>законодательством</w:t>
        </w:r>
      </w:hyperlink>
      <w:r w:rsidRPr="00CC4CB2">
        <w:rPr>
          <w:rFonts w:ascii="Times New Roman" w:hAnsi="Times New Roman" w:cs="Times New Roman"/>
          <w:color w:val="auto"/>
          <w:kern w:val="0"/>
          <w:sz w:val="16"/>
          <w:szCs w:val="16"/>
        </w:rPr>
        <w:t xml:space="preserve"> Российской Федерации об уполномоченных по защите прав предпринимателей. Об исполнении полученного предписания представительный орган местного самоуправления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CC4CB2" w:rsidRPr="00CC4CB2" w:rsidRDefault="00CC4CB2" w:rsidP="00CB1931">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6"/>
          <w:szCs w:val="16"/>
          <w:lang w:eastAsia="en-US"/>
        </w:rPr>
      </w:pPr>
      <w:r w:rsidRPr="00CC4CB2">
        <w:rPr>
          <w:rFonts w:ascii="Times New Roman" w:eastAsia="Calibri" w:hAnsi="Times New Roman" w:cs="Times New Roman"/>
          <w:b/>
          <w:color w:val="auto"/>
          <w:kern w:val="0"/>
          <w:sz w:val="16"/>
          <w:szCs w:val="16"/>
          <w:lang w:eastAsia="en-US"/>
        </w:rPr>
        <w:t>Пункт 4 статьи 25.</w:t>
      </w:r>
      <w:r w:rsidRPr="00CC4CB2">
        <w:rPr>
          <w:rFonts w:ascii="Times New Roman" w:hAnsi="Times New Roman" w:cs="Times New Roman"/>
          <w:b/>
          <w:bCs/>
          <w:color w:val="auto"/>
          <w:kern w:val="0"/>
          <w:sz w:val="16"/>
          <w:szCs w:val="16"/>
        </w:rPr>
        <w:t xml:space="preserve"> Правовые акты главы района дополнить абзацем 2 следующего содержания:</w:t>
      </w:r>
      <w:r w:rsidRPr="00CC4CB2">
        <w:rPr>
          <w:rFonts w:ascii="Times New Roman" w:eastAsia="Calibri" w:hAnsi="Times New Roman" w:cs="Times New Roman"/>
          <w:color w:val="auto"/>
          <w:kern w:val="0"/>
          <w:sz w:val="16"/>
          <w:szCs w:val="16"/>
          <w:lang w:eastAsia="en-US"/>
        </w:rPr>
        <w:t xml:space="preserve"> </w:t>
      </w:r>
    </w:p>
    <w:p w:rsidR="00CC4CB2" w:rsidRPr="00CC4CB2" w:rsidRDefault="00CC4CB2" w:rsidP="00CB1931">
      <w:pPr>
        <w:widowControl w:val="0"/>
        <w:autoSpaceDE w:val="0"/>
        <w:autoSpaceDN w:val="0"/>
        <w:adjustRightInd w:val="0"/>
        <w:spacing w:after="0" w:line="240" w:lineRule="auto"/>
        <w:ind w:firstLine="567"/>
        <w:jc w:val="both"/>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 xml:space="preserve">Правовые акты главы района, не имеющие нормативного характера, незамедлительно приостанавливаются им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CC4CB2">
          <w:rPr>
            <w:rFonts w:ascii="Times New Roman" w:hAnsi="Times New Roman" w:cs="Times New Roman"/>
            <w:color w:val="auto"/>
            <w:kern w:val="0"/>
            <w:sz w:val="16"/>
            <w:szCs w:val="16"/>
          </w:rPr>
          <w:t>законодательством</w:t>
        </w:r>
      </w:hyperlink>
      <w:r w:rsidRPr="00CC4CB2">
        <w:rPr>
          <w:rFonts w:ascii="Times New Roman" w:hAnsi="Times New Roman" w:cs="Times New Roman"/>
          <w:color w:val="auto"/>
          <w:kern w:val="0"/>
          <w:sz w:val="16"/>
          <w:szCs w:val="16"/>
        </w:rPr>
        <w:t xml:space="preserve"> Российской Федерации об уполномоченных по защите прав предпринимателей. </w:t>
      </w:r>
      <w:proofErr w:type="gramStart"/>
      <w:r w:rsidRPr="00CC4CB2">
        <w:rPr>
          <w:rFonts w:ascii="Times New Roman" w:hAnsi="Times New Roman" w:cs="Times New Roman"/>
          <w:color w:val="auto"/>
          <w:kern w:val="0"/>
          <w:sz w:val="16"/>
          <w:szCs w:val="16"/>
        </w:rPr>
        <w:t>Об исполнении полученного предписания  глава района обязан   сообщить Уполномоченному при Президенте Российской Федерации по защите прав предпринимателей в трехдневный срок.</w:t>
      </w:r>
      <w:proofErr w:type="gramEnd"/>
    </w:p>
    <w:p w:rsidR="00CC4CB2" w:rsidRPr="00CC4CB2" w:rsidRDefault="00CC4CB2" w:rsidP="00CB1931">
      <w:pPr>
        <w:spacing w:after="0" w:line="240" w:lineRule="auto"/>
        <w:ind w:firstLine="567"/>
        <w:jc w:val="both"/>
        <w:outlineLvl w:val="0"/>
        <w:rPr>
          <w:b/>
          <w:color w:val="auto"/>
          <w:kern w:val="0"/>
          <w:sz w:val="16"/>
          <w:szCs w:val="16"/>
        </w:rPr>
      </w:pPr>
      <w:r w:rsidRPr="00CC4CB2">
        <w:rPr>
          <w:rFonts w:ascii="Times New Roman" w:hAnsi="Times New Roman" w:cs="Times New Roman"/>
          <w:b/>
          <w:color w:val="auto"/>
          <w:kern w:val="0"/>
          <w:sz w:val="16"/>
          <w:szCs w:val="16"/>
        </w:rPr>
        <w:t xml:space="preserve">Пункт 5 части 1 </w:t>
      </w:r>
      <w:r w:rsidRPr="00CC4CB2">
        <w:rPr>
          <w:rFonts w:ascii="Times New Roman" w:hAnsi="Times New Roman" w:cs="Times New Roman"/>
          <w:b/>
          <w:bCs/>
          <w:color w:val="auto"/>
          <w:kern w:val="0"/>
          <w:sz w:val="16"/>
          <w:szCs w:val="16"/>
        </w:rPr>
        <w:t xml:space="preserve">Статьи 28. Компетенция администрации: </w:t>
      </w:r>
      <w:r w:rsidRPr="00CC4CB2">
        <w:rPr>
          <w:rFonts w:ascii="Times New Roman" w:hAnsi="Times New Roman" w:cs="Times New Roman"/>
          <w:bCs/>
          <w:kern w:val="0"/>
          <w:sz w:val="16"/>
          <w:szCs w:val="16"/>
        </w:rPr>
        <w:t>искл</w:t>
      </w:r>
      <w:r w:rsidRPr="00CC4CB2">
        <w:rPr>
          <w:rFonts w:ascii="Times New Roman" w:hAnsi="Times New Roman" w:cs="Times New Roman"/>
          <w:kern w:val="0"/>
          <w:sz w:val="16"/>
          <w:szCs w:val="16"/>
        </w:rPr>
        <w:t>ючить.</w:t>
      </w:r>
    </w:p>
    <w:p w:rsidR="00CC4CB2" w:rsidRPr="00CC4CB2" w:rsidRDefault="00CC4CB2" w:rsidP="00CB1931">
      <w:pPr>
        <w:spacing w:after="0" w:line="240" w:lineRule="auto"/>
        <w:ind w:firstLine="567"/>
        <w:jc w:val="both"/>
        <w:rPr>
          <w:rFonts w:ascii="Times New Roman" w:hAnsi="Times New Roman" w:cs="Times New Roman"/>
          <w:iCs/>
          <w:color w:val="auto"/>
          <w:kern w:val="0"/>
          <w:sz w:val="16"/>
          <w:szCs w:val="16"/>
        </w:rPr>
      </w:pPr>
      <w:r w:rsidRPr="00CC4CB2">
        <w:rPr>
          <w:rFonts w:ascii="Times New Roman" w:hAnsi="Times New Roman" w:cs="Times New Roman"/>
          <w:color w:val="auto"/>
          <w:kern w:val="0"/>
          <w:sz w:val="16"/>
          <w:szCs w:val="16"/>
        </w:rPr>
        <w:t xml:space="preserve">2. </w:t>
      </w:r>
      <w:proofErr w:type="gramStart"/>
      <w:r w:rsidRPr="00CC4CB2">
        <w:rPr>
          <w:rFonts w:ascii="Times New Roman" w:hAnsi="Times New Roman" w:cs="Times New Roman"/>
          <w:color w:val="auto"/>
          <w:kern w:val="0"/>
          <w:sz w:val="16"/>
          <w:szCs w:val="16"/>
        </w:rPr>
        <w:t>Контроль за</w:t>
      </w:r>
      <w:proofErr w:type="gramEnd"/>
      <w:r w:rsidRPr="00CC4CB2">
        <w:rPr>
          <w:rFonts w:ascii="Times New Roman" w:hAnsi="Times New Roman" w:cs="Times New Roman"/>
          <w:color w:val="auto"/>
          <w:kern w:val="0"/>
          <w:sz w:val="16"/>
          <w:szCs w:val="16"/>
        </w:rPr>
        <w:t xml:space="preserve"> исполнением настоящего Решения возложить </w:t>
      </w:r>
      <w:r w:rsidRPr="00CC4CB2">
        <w:rPr>
          <w:rFonts w:ascii="Times New Roman" w:hAnsi="Times New Roman" w:cs="Times New Roman"/>
          <w:iCs/>
          <w:color w:val="auto"/>
          <w:kern w:val="0"/>
          <w:sz w:val="16"/>
          <w:szCs w:val="16"/>
        </w:rPr>
        <w:t>на постоянную депутатскую комиссию по охране общественного порядка и законности (В.И. Пономарев).</w:t>
      </w:r>
    </w:p>
    <w:p w:rsidR="00CC4CB2" w:rsidRPr="00CC4CB2" w:rsidRDefault="00CC4CB2" w:rsidP="00CB1931">
      <w:pPr>
        <w:spacing w:after="0" w:line="240" w:lineRule="auto"/>
        <w:ind w:firstLine="567"/>
        <w:jc w:val="both"/>
        <w:rPr>
          <w:rFonts w:ascii="Times New Roman" w:hAnsi="Times New Roman" w:cs="Times New Roman"/>
          <w:iCs/>
          <w:color w:val="auto"/>
          <w:kern w:val="0"/>
          <w:sz w:val="16"/>
          <w:szCs w:val="16"/>
        </w:rPr>
      </w:pPr>
      <w:r w:rsidRPr="00CC4CB2">
        <w:rPr>
          <w:rFonts w:ascii="Times New Roman" w:hAnsi="Times New Roman" w:cs="Times New Roman"/>
          <w:iCs/>
          <w:color w:val="auto"/>
          <w:kern w:val="0"/>
          <w:sz w:val="16"/>
          <w:szCs w:val="16"/>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C4CB2" w:rsidRPr="00CC4CB2" w:rsidRDefault="00CC4CB2" w:rsidP="00CB1931">
      <w:pPr>
        <w:tabs>
          <w:tab w:val="left" w:pos="426"/>
        </w:tabs>
        <w:spacing w:after="0" w:line="240" w:lineRule="auto"/>
        <w:ind w:right="-1" w:firstLine="567"/>
        <w:jc w:val="both"/>
        <w:rPr>
          <w:rFonts w:ascii="Times New Roman" w:hAnsi="Times New Roman" w:cs="Times New Roman"/>
          <w:color w:val="auto"/>
          <w:kern w:val="0"/>
          <w:sz w:val="16"/>
          <w:szCs w:val="16"/>
        </w:rPr>
      </w:pPr>
    </w:p>
    <w:p w:rsidR="00CC4CB2" w:rsidRPr="00CC4CB2" w:rsidRDefault="00CC4CB2" w:rsidP="00CC4CB2">
      <w:pPr>
        <w:tabs>
          <w:tab w:val="left" w:pos="426"/>
        </w:tabs>
        <w:spacing w:after="0" w:line="240" w:lineRule="auto"/>
        <w:ind w:right="-1"/>
        <w:jc w:val="both"/>
        <w:rPr>
          <w:rFonts w:ascii="Times New Roman" w:hAnsi="Times New Roman" w:cs="Times New Roman"/>
          <w:color w:val="auto"/>
          <w:kern w:val="0"/>
          <w:sz w:val="16"/>
          <w:szCs w:val="16"/>
        </w:rPr>
      </w:pPr>
    </w:p>
    <w:p w:rsidR="00CC4CB2" w:rsidRPr="00CC4CB2" w:rsidRDefault="00CC4CB2" w:rsidP="00CC4CB2">
      <w:pPr>
        <w:tabs>
          <w:tab w:val="left" w:pos="426"/>
        </w:tabs>
        <w:spacing w:after="0" w:line="240" w:lineRule="auto"/>
        <w:ind w:right="-1"/>
        <w:jc w:val="both"/>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Глава района-</w:t>
      </w:r>
    </w:p>
    <w:p w:rsidR="00CC4CB2" w:rsidRPr="00CC4CB2" w:rsidRDefault="00CC4CB2" w:rsidP="00CC4CB2">
      <w:pPr>
        <w:tabs>
          <w:tab w:val="left" w:pos="426"/>
        </w:tabs>
        <w:spacing w:after="0" w:line="240" w:lineRule="auto"/>
        <w:ind w:right="-1"/>
        <w:jc w:val="both"/>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 xml:space="preserve">Председатель </w:t>
      </w:r>
      <w:proofErr w:type="gramStart"/>
      <w:r w:rsidRPr="00CC4CB2">
        <w:rPr>
          <w:rFonts w:ascii="Times New Roman" w:hAnsi="Times New Roman" w:cs="Times New Roman"/>
          <w:color w:val="auto"/>
          <w:kern w:val="0"/>
          <w:sz w:val="16"/>
          <w:szCs w:val="16"/>
        </w:rPr>
        <w:t>районного</w:t>
      </w:r>
      <w:proofErr w:type="gramEnd"/>
    </w:p>
    <w:p w:rsidR="00CC4CB2" w:rsidRPr="00CC4CB2" w:rsidRDefault="00CC4CB2" w:rsidP="00CB1931">
      <w:pPr>
        <w:autoSpaceDE w:val="0"/>
        <w:autoSpaceDN w:val="0"/>
        <w:adjustRightInd w:val="0"/>
        <w:spacing w:after="0" w:line="240" w:lineRule="auto"/>
        <w:rPr>
          <w:rFonts w:ascii="Times New Roman" w:hAnsi="Times New Roman" w:cs="Times New Roman"/>
          <w:color w:val="auto"/>
          <w:kern w:val="0"/>
          <w:sz w:val="16"/>
          <w:szCs w:val="16"/>
        </w:rPr>
      </w:pPr>
      <w:r w:rsidRPr="00CC4CB2">
        <w:rPr>
          <w:rFonts w:ascii="Times New Roman" w:hAnsi="Times New Roman" w:cs="Times New Roman"/>
          <w:color w:val="auto"/>
          <w:kern w:val="0"/>
          <w:sz w:val="16"/>
          <w:szCs w:val="16"/>
        </w:rPr>
        <w:t xml:space="preserve">Совета депутатов                                                                         </w:t>
      </w:r>
      <w:r w:rsidR="00CB1931">
        <w:rPr>
          <w:rFonts w:ascii="Times New Roman" w:hAnsi="Times New Roman" w:cs="Times New Roman"/>
          <w:color w:val="auto"/>
          <w:kern w:val="0"/>
          <w:sz w:val="16"/>
          <w:szCs w:val="16"/>
        </w:rPr>
        <w:t xml:space="preserve">   </w:t>
      </w:r>
      <w:r w:rsidRPr="00CC4CB2">
        <w:rPr>
          <w:rFonts w:ascii="Times New Roman" w:hAnsi="Times New Roman" w:cs="Times New Roman"/>
          <w:color w:val="auto"/>
          <w:kern w:val="0"/>
          <w:sz w:val="16"/>
          <w:szCs w:val="16"/>
        </w:rPr>
        <w:t xml:space="preserve">          К.А. </w:t>
      </w:r>
      <w:proofErr w:type="spellStart"/>
      <w:r w:rsidRPr="00CC4CB2">
        <w:rPr>
          <w:rFonts w:ascii="Times New Roman" w:hAnsi="Times New Roman" w:cs="Times New Roman"/>
          <w:color w:val="auto"/>
          <w:kern w:val="0"/>
          <w:sz w:val="16"/>
          <w:szCs w:val="16"/>
        </w:rPr>
        <w:t>Тюнин</w:t>
      </w:r>
      <w:proofErr w:type="spellEnd"/>
    </w:p>
    <w:p w:rsidR="00CB1931" w:rsidRDefault="00CB1931">
      <w:pPr>
        <w:spacing w:after="200" w:line="276" w:lineRule="auto"/>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br w:type="page"/>
      </w:r>
    </w:p>
    <w:p w:rsidR="00CB1931" w:rsidRPr="00CB1931" w:rsidRDefault="00CB1931" w:rsidP="00CB1931">
      <w:pPr>
        <w:spacing w:after="0" w:line="240" w:lineRule="auto"/>
        <w:jc w:val="center"/>
        <w:rPr>
          <w:rFonts w:ascii="Times New Roman" w:hAnsi="Times New Roman" w:cs="Times New Roman"/>
          <w:color w:val="auto"/>
          <w:kern w:val="0"/>
          <w:sz w:val="16"/>
          <w:szCs w:val="16"/>
        </w:rPr>
      </w:pPr>
      <w:r w:rsidRPr="00CB1931">
        <w:rPr>
          <w:rFonts w:ascii="Times New Roman" w:hAnsi="Times New Roman" w:cs="Times New Roman"/>
          <w:color w:val="auto"/>
          <w:kern w:val="0"/>
          <w:sz w:val="16"/>
          <w:szCs w:val="16"/>
        </w:rPr>
        <w:lastRenderedPageBreak/>
        <w:t>КАРАТУЗСКИЙ РАЙОННЫЙ СОВЕТ ДЕПУТАТОВ</w:t>
      </w:r>
    </w:p>
    <w:p w:rsidR="00CB1931" w:rsidRPr="00CB1931" w:rsidRDefault="00CB1931" w:rsidP="00CB1931">
      <w:pPr>
        <w:spacing w:after="0" w:line="240" w:lineRule="auto"/>
        <w:jc w:val="center"/>
        <w:rPr>
          <w:rFonts w:ascii="Times New Roman" w:hAnsi="Times New Roman" w:cs="Times New Roman"/>
          <w:color w:val="auto"/>
          <w:kern w:val="0"/>
          <w:sz w:val="16"/>
          <w:szCs w:val="16"/>
        </w:rPr>
      </w:pPr>
    </w:p>
    <w:p w:rsidR="00CB1931" w:rsidRPr="00CB1931" w:rsidRDefault="00CB1931" w:rsidP="00CB1931">
      <w:pPr>
        <w:spacing w:after="0" w:line="240" w:lineRule="auto"/>
        <w:jc w:val="center"/>
        <w:rPr>
          <w:rFonts w:ascii="Times New Roman" w:hAnsi="Times New Roman" w:cs="Times New Roman"/>
          <w:color w:val="auto"/>
          <w:kern w:val="0"/>
          <w:sz w:val="16"/>
          <w:szCs w:val="16"/>
        </w:rPr>
      </w:pPr>
      <w:r w:rsidRPr="00CB1931">
        <w:rPr>
          <w:rFonts w:ascii="Times New Roman" w:hAnsi="Times New Roman" w:cs="Times New Roman"/>
          <w:color w:val="auto"/>
          <w:kern w:val="0"/>
          <w:sz w:val="16"/>
          <w:szCs w:val="16"/>
        </w:rPr>
        <w:t>РЕШЕНИЕ</w:t>
      </w:r>
    </w:p>
    <w:p w:rsidR="00CB1931" w:rsidRPr="00CB1931" w:rsidRDefault="00CB1931" w:rsidP="00CB1931">
      <w:pPr>
        <w:spacing w:after="0" w:line="240" w:lineRule="auto"/>
        <w:rPr>
          <w:rFonts w:ascii="Times New Roman" w:hAnsi="Times New Roman" w:cs="Times New Roman"/>
          <w:color w:val="auto"/>
          <w:kern w:val="0"/>
          <w:sz w:val="16"/>
          <w:szCs w:val="16"/>
        </w:rPr>
      </w:pPr>
    </w:p>
    <w:p w:rsidR="00CB1931" w:rsidRPr="00CB1931" w:rsidRDefault="00CB1931" w:rsidP="00CB1931">
      <w:pPr>
        <w:spacing w:after="0" w:line="240" w:lineRule="auto"/>
        <w:rPr>
          <w:rFonts w:ascii="Times New Roman" w:hAnsi="Times New Roman" w:cs="Times New Roman"/>
          <w:color w:val="auto"/>
          <w:kern w:val="0"/>
          <w:sz w:val="16"/>
          <w:szCs w:val="16"/>
        </w:rPr>
      </w:pPr>
      <w:r w:rsidRPr="00CB1931">
        <w:rPr>
          <w:rFonts w:ascii="Times New Roman" w:hAnsi="Times New Roman" w:cs="Times New Roman"/>
          <w:color w:val="auto"/>
          <w:kern w:val="0"/>
          <w:sz w:val="16"/>
          <w:szCs w:val="16"/>
        </w:rPr>
        <w:t xml:space="preserve">29.07. 2014     </w:t>
      </w:r>
      <w:r>
        <w:rPr>
          <w:rFonts w:ascii="Times New Roman" w:hAnsi="Times New Roman" w:cs="Times New Roman"/>
          <w:color w:val="auto"/>
          <w:kern w:val="0"/>
          <w:sz w:val="16"/>
          <w:szCs w:val="16"/>
        </w:rPr>
        <w:tab/>
      </w:r>
      <w:r>
        <w:rPr>
          <w:rFonts w:ascii="Times New Roman" w:hAnsi="Times New Roman" w:cs="Times New Roman"/>
          <w:color w:val="auto"/>
          <w:kern w:val="0"/>
          <w:sz w:val="16"/>
          <w:szCs w:val="16"/>
        </w:rPr>
        <w:tab/>
      </w:r>
      <w:r>
        <w:rPr>
          <w:rFonts w:ascii="Times New Roman" w:hAnsi="Times New Roman" w:cs="Times New Roman"/>
          <w:color w:val="auto"/>
          <w:kern w:val="0"/>
          <w:sz w:val="16"/>
          <w:szCs w:val="16"/>
        </w:rPr>
        <w:tab/>
      </w:r>
      <w:r>
        <w:rPr>
          <w:rFonts w:ascii="Times New Roman" w:hAnsi="Times New Roman" w:cs="Times New Roman"/>
          <w:color w:val="auto"/>
          <w:kern w:val="0"/>
          <w:sz w:val="16"/>
          <w:szCs w:val="16"/>
        </w:rPr>
        <w:tab/>
        <w:t xml:space="preserve">         </w:t>
      </w:r>
      <w:r w:rsidRPr="00CB1931">
        <w:rPr>
          <w:rFonts w:ascii="Times New Roman" w:hAnsi="Times New Roman" w:cs="Times New Roman"/>
          <w:color w:val="auto"/>
          <w:kern w:val="0"/>
          <w:sz w:val="16"/>
          <w:szCs w:val="16"/>
        </w:rPr>
        <w:t xml:space="preserve">                            с. Каратузское                       </w:t>
      </w:r>
      <w:r>
        <w:rPr>
          <w:rFonts w:ascii="Times New Roman" w:hAnsi="Times New Roman" w:cs="Times New Roman"/>
          <w:color w:val="auto"/>
          <w:kern w:val="0"/>
          <w:sz w:val="16"/>
          <w:szCs w:val="16"/>
        </w:rPr>
        <w:tab/>
      </w:r>
      <w:r>
        <w:rPr>
          <w:rFonts w:ascii="Times New Roman" w:hAnsi="Times New Roman" w:cs="Times New Roman"/>
          <w:color w:val="auto"/>
          <w:kern w:val="0"/>
          <w:sz w:val="16"/>
          <w:szCs w:val="16"/>
        </w:rPr>
        <w:tab/>
      </w:r>
      <w:r>
        <w:rPr>
          <w:rFonts w:ascii="Times New Roman" w:hAnsi="Times New Roman" w:cs="Times New Roman"/>
          <w:color w:val="auto"/>
          <w:kern w:val="0"/>
          <w:sz w:val="16"/>
          <w:szCs w:val="16"/>
        </w:rPr>
        <w:tab/>
      </w:r>
      <w:r>
        <w:rPr>
          <w:rFonts w:ascii="Times New Roman" w:hAnsi="Times New Roman" w:cs="Times New Roman"/>
          <w:color w:val="auto"/>
          <w:kern w:val="0"/>
          <w:sz w:val="16"/>
          <w:szCs w:val="16"/>
        </w:rPr>
        <w:tab/>
      </w:r>
      <w:r w:rsidRPr="00CB1931">
        <w:rPr>
          <w:rFonts w:ascii="Times New Roman" w:hAnsi="Times New Roman" w:cs="Times New Roman"/>
          <w:color w:val="auto"/>
          <w:kern w:val="0"/>
          <w:sz w:val="16"/>
          <w:szCs w:val="16"/>
        </w:rPr>
        <w:t xml:space="preserve">                 №38-295</w:t>
      </w:r>
    </w:p>
    <w:p w:rsidR="00CB1931" w:rsidRPr="00CB1931" w:rsidRDefault="00CB1931" w:rsidP="00CB1931">
      <w:pPr>
        <w:spacing w:after="0" w:line="240" w:lineRule="auto"/>
        <w:rPr>
          <w:rFonts w:ascii="Times New Roman" w:hAnsi="Times New Roman" w:cs="Times New Roman"/>
          <w:color w:val="auto"/>
          <w:kern w:val="0"/>
          <w:sz w:val="16"/>
          <w:szCs w:val="16"/>
        </w:rPr>
      </w:pPr>
    </w:p>
    <w:p w:rsidR="00CB1931" w:rsidRPr="00CB1931" w:rsidRDefault="00CB1931" w:rsidP="00CB1931">
      <w:pPr>
        <w:spacing w:after="0" w:line="240" w:lineRule="auto"/>
        <w:rPr>
          <w:rFonts w:ascii="Times New Roman" w:hAnsi="Times New Roman" w:cs="Times New Roman"/>
          <w:color w:val="auto"/>
          <w:kern w:val="0"/>
          <w:sz w:val="16"/>
          <w:szCs w:val="16"/>
        </w:rPr>
      </w:pPr>
    </w:p>
    <w:tbl>
      <w:tblPr>
        <w:tblW w:w="0" w:type="auto"/>
        <w:tblLook w:val="01E0" w:firstRow="1" w:lastRow="1" w:firstColumn="1" w:lastColumn="1" w:noHBand="0" w:noVBand="0"/>
      </w:tblPr>
      <w:tblGrid>
        <w:gridCol w:w="5868"/>
        <w:gridCol w:w="3703"/>
      </w:tblGrid>
      <w:tr w:rsidR="00CB1931" w:rsidRPr="00CB1931" w:rsidTr="004C5438">
        <w:tc>
          <w:tcPr>
            <w:tcW w:w="5868" w:type="dxa"/>
            <w:shd w:val="clear" w:color="auto" w:fill="auto"/>
          </w:tcPr>
          <w:p w:rsidR="00CB1931" w:rsidRPr="00CB1931" w:rsidRDefault="00CB1931" w:rsidP="00CB1931">
            <w:pPr>
              <w:autoSpaceDE w:val="0"/>
              <w:autoSpaceDN w:val="0"/>
              <w:adjustRightInd w:val="0"/>
              <w:spacing w:after="0" w:line="240" w:lineRule="auto"/>
              <w:jc w:val="both"/>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О внесении изменений в решение</w:t>
            </w:r>
            <w:r w:rsidRPr="00CB1931">
              <w:rPr>
                <w:rFonts w:ascii="Times New Roman" w:eastAsia="Calibri" w:hAnsi="Times New Roman" w:cs="Times New Roman"/>
                <w:caps/>
                <w:color w:val="auto"/>
                <w:kern w:val="0"/>
                <w:sz w:val="16"/>
                <w:szCs w:val="16"/>
                <w:lang w:eastAsia="en-US"/>
              </w:rPr>
              <w:t xml:space="preserve"> </w:t>
            </w:r>
            <w:r w:rsidRPr="00CB1931">
              <w:rPr>
                <w:rFonts w:ascii="Times New Roman" w:eastAsia="Calibri" w:hAnsi="Times New Roman" w:cs="Times New Roman"/>
                <w:color w:val="auto"/>
                <w:kern w:val="0"/>
                <w:sz w:val="16"/>
                <w:szCs w:val="16"/>
                <w:lang w:eastAsia="en-US"/>
              </w:rPr>
              <w:t xml:space="preserve">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w:t>
            </w:r>
          </w:p>
        </w:tc>
        <w:tc>
          <w:tcPr>
            <w:tcW w:w="3703" w:type="dxa"/>
            <w:shd w:val="clear" w:color="auto" w:fill="auto"/>
          </w:tcPr>
          <w:p w:rsidR="00CB1931" w:rsidRPr="00CB1931" w:rsidRDefault="00CB1931" w:rsidP="00CB1931">
            <w:pPr>
              <w:spacing w:after="0" w:line="360" w:lineRule="auto"/>
              <w:jc w:val="both"/>
              <w:rPr>
                <w:rFonts w:ascii="Times New Roman" w:eastAsia="Calibri" w:hAnsi="Times New Roman" w:cs="Times New Roman"/>
                <w:b/>
                <w:color w:val="auto"/>
                <w:kern w:val="0"/>
                <w:sz w:val="16"/>
                <w:szCs w:val="16"/>
                <w:lang w:eastAsia="en-US"/>
              </w:rPr>
            </w:pPr>
          </w:p>
        </w:tc>
      </w:tr>
    </w:tbl>
    <w:p w:rsidR="00CB1931" w:rsidRPr="00CB1931" w:rsidRDefault="00CB1931" w:rsidP="00CB1931">
      <w:pPr>
        <w:spacing w:after="0" w:line="240" w:lineRule="auto"/>
        <w:ind w:firstLine="709"/>
        <w:jc w:val="both"/>
        <w:rPr>
          <w:rFonts w:ascii="Times New Roman" w:eastAsia="Calibri" w:hAnsi="Times New Roman" w:cs="Times New Roman"/>
          <w:color w:val="auto"/>
          <w:kern w:val="0"/>
          <w:sz w:val="16"/>
          <w:szCs w:val="16"/>
          <w:lang w:eastAsia="en-US"/>
        </w:rPr>
      </w:pPr>
    </w:p>
    <w:p w:rsidR="00CB1931" w:rsidRPr="00CB1931" w:rsidRDefault="00CB1931" w:rsidP="00CB1931">
      <w:pPr>
        <w:spacing w:after="0" w:line="240" w:lineRule="auto"/>
        <w:ind w:firstLine="567"/>
        <w:jc w:val="both"/>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На основании статьи 10 Устава Муниципального образования «Каратузский район» Каратузский районный Совет депутатов РЕШИЛ:</w:t>
      </w:r>
    </w:p>
    <w:p w:rsidR="00CB1931" w:rsidRPr="00CB1931" w:rsidRDefault="00CB1931" w:rsidP="00CB1931">
      <w:pPr>
        <w:spacing w:after="0" w:line="240" w:lineRule="auto"/>
        <w:ind w:firstLine="567"/>
        <w:jc w:val="both"/>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1. Внести следующие изменения в решение</w:t>
      </w:r>
      <w:r w:rsidRPr="00CB1931">
        <w:rPr>
          <w:rFonts w:ascii="Times New Roman" w:eastAsia="Calibri" w:hAnsi="Times New Roman" w:cs="Times New Roman"/>
          <w:caps/>
          <w:color w:val="auto"/>
          <w:kern w:val="0"/>
          <w:sz w:val="16"/>
          <w:szCs w:val="16"/>
          <w:lang w:eastAsia="en-US"/>
        </w:rPr>
        <w:t xml:space="preserve"> </w:t>
      </w:r>
      <w:r w:rsidRPr="00CB1931">
        <w:rPr>
          <w:rFonts w:ascii="Times New Roman" w:eastAsia="Calibri" w:hAnsi="Times New Roman" w:cs="Times New Roman"/>
          <w:color w:val="auto"/>
          <w:kern w:val="0"/>
          <w:sz w:val="16"/>
          <w:szCs w:val="16"/>
          <w:lang w:eastAsia="en-US"/>
        </w:rPr>
        <w:t>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CB1931" w:rsidRPr="00CB1931" w:rsidRDefault="00CB1931" w:rsidP="00CB1931">
      <w:pPr>
        <w:spacing w:after="0" w:line="240" w:lineRule="auto"/>
        <w:ind w:firstLine="567"/>
        <w:jc w:val="both"/>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 xml:space="preserve">1.1. Пункт 2 статьи 3 Решения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дополнить абзацем следующего содержания: «выплаты за работу в сельской местности».  </w:t>
      </w:r>
    </w:p>
    <w:p w:rsidR="00CB1931" w:rsidRPr="00CB1931" w:rsidRDefault="00CB1931" w:rsidP="00CB1931">
      <w:pPr>
        <w:spacing w:after="0" w:line="240" w:lineRule="auto"/>
        <w:ind w:firstLine="567"/>
        <w:jc w:val="both"/>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1.2. В пункте 2 статьи 4 Решения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слова «квалификационной категории,», «работы в сельской местности</w:t>
      </w:r>
      <w:proofErr w:type="gramStart"/>
      <w:r w:rsidRPr="00CB1931">
        <w:rPr>
          <w:rFonts w:ascii="Times New Roman" w:eastAsia="Calibri" w:hAnsi="Times New Roman" w:cs="Times New Roman"/>
          <w:color w:val="auto"/>
          <w:kern w:val="0"/>
          <w:sz w:val="16"/>
          <w:szCs w:val="16"/>
          <w:lang w:eastAsia="en-US"/>
        </w:rPr>
        <w:t>,»</w:t>
      </w:r>
      <w:proofErr w:type="gramEnd"/>
      <w:r w:rsidRPr="00CB1931">
        <w:rPr>
          <w:rFonts w:ascii="Times New Roman" w:eastAsia="Calibri" w:hAnsi="Times New Roman" w:cs="Times New Roman"/>
          <w:color w:val="auto"/>
          <w:kern w:val="0"/>
          <w:sz w:val="16"/>
          <w:szCs w:val="16"/>
          <w:lang w:eastAsia="en-US"/>
        </w:rPr>
        <w:t xml:space="preserve"> исключить.</w:t>
      </w:r>
    </w:p>
    <w:p w:rsidR="00CB1931" w:rsidRPr="00CB1931" w:rsidRDefault="00CB1931" w:rsidP="00CB1931">
      <w:pPr>
        <w:spacing w:after="0" w:line="240" w:lineRule="auto"/>
        <w:ind w:firstLine="567"/>
        <w:jc w:val="both"/>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1.3. В пункт 2</w:t>
      </w:r>
      <w:r w:rsidRPr="00CB1931">
        <w:rPr>
          <w:rFonts w:ascii="Times New Roman" w:eastAsia="Calibri" w:hAnsi="Times New Roman" w:cs="Times New Roman"/>
          <w:color w:val="auto"/>
          <w:kern w:val="0"/>
          <w:sz w:val="16"/>
          <w:szCs w:val="16"/>
          <w:vertAlign w:val="superscript"/>
          <w:lang w:eastAsia="en-US"/>
        </w:rPr>
        <w:t>1</w:t>
      </w:r>
      <w:r w:rsidRPr="00CB1931">
        <w:rPr>
          <w:rFonts w:ascii="Times New Roman" w:eastAsia="Calibri" w:hAnsi="Times New Roman" w:cs="Times New Roman"/>
          <w:color w:val="auto"/>
          <w:kern w:val="0"/>
          <w:sz w:val="16"/>
          <w:szCs w:val="16"/>
          <w:lang w:eastAsia="en-US"/>
        </w:rPr>
        <w:t xml:space="preserve"> статьи 4 Решения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в  абзаце  втором  слова  «6068 рублей»  заменить словами «6371 рублей».</w:t>
      </w:r>
    </w:p>
    <w:p w:rsidR="00CB1931" w:rsidRPr="00CB1931" w:rsidRDefault="00CB1931" w:rsidP="00CB1931">
      <w:pPr>
        <w:autoSpaceDE w:val="0"/>
        <w:autoSpaceDN w:val="0"/>
        <w:adjustRightInd w:val="0"/>
        <w:spacing w:after="0" w:line="240" w:lineRule="auto"/>
        <w:ind w:firstLine="567"/>
        <w:jc w:val="both"/>
        <w:outlineLvl w:val="0"/>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 xml:space="preserve"> 1.4. Пункт 2 статьи 6 Решения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дополнить абзацем следующего содержания: «В примерных положениях об оплате труда могут устанавливаться условия </w:t>
      </w:r>
      <w:proofErr w:type="gramStart"/>
      <w:r w:rsidRPr="00CB1931">
        <w:rPr>
          <w:rFonts w:ascii="Times New Roman" w:eastAsia="Calibri" w:hAnsi="Times New Roman" w:cs="Times New Roman"/>
          <w:color w:val="auto"/>
          <w:kern w:val="0"/>
          <w:sz w:val="16"/>
          <w:szCs w:val="16"/>
          <w:lang w:eastAsia="en-US"/>
        </w:rPr>
        <w:t>увеличения размера должностного оклада руководителя учреждения</w:t>
      </w:r>
      <w:proofErr w:type="gramEnd"/>
      <w:r w:rsidRPr="00CB1931">
        <w:rPr>
          <w:rFonts w:ascii="Times New Roman" w:eastAsia="Calibri" w:hAnsi="Times New Roman" w:cs="Times New Roman"/>
          <w:color w:val="auto"/>
          <w:kern w:val="0"/>
          <w:sz w:val="16"/>
          <w:szCs w:val="16"/>
          <w:lang w:eastAsia="en-US"/>
        </w:rPr>
        <w:t xml:space="preserve"> при наличии квалификационной категории.».</w:t>
      </w:r>
    </w:p>
    <w:p w:rsidR="00CB1931" w:rsidRPr="00CB1931" w:rsidRDefault="00CB1931" w:rsidP="00CB1931">
      <w:pPr>
        <w:autoSpaceDE w:val="0"/>
        <w:autoSpaceDN w:val="0"/>
        <w:adjustRightInd w:val="0"/>
        <w:spacing w:after="0" w:line="240" w:lineRule="auto"/>
        <w:ind w:firstLine="567"/>
        <w:jc w:val="both"/>
        <w:outlineLvl w:val="0"/>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 xml:space="preserve">2. </w:t>
      </w:r>
      <w:proofErr w:type="gramStart"/>
      <w:r w:rsidRPr="00CB1931">
        <w:rPr>
          <w:rFonts w:ascii="Times New Roman" w:eastAsia="Calibri" w:hAnsi="Times New Roman" w:cs="Times New Roman"/>
          <w:color w:val="auto"/>
          <w:kern w:val="0"/>
          <w:sz w:val="16"/>
          <w:szCs w:val="16"/>
          <w:lang w:eastAsia="en-US"/>
        </w:rPr>
        <w:t>Контроль за</w:t>
      </w:r>
      <w:proofErr w:type="gramEnd"/>
      <w:r w:rsidRPr="00CB1931">
        <w:rPr>
          <w:rFonts w:ascii="Times New Roman" w:eastAsia="Calibri" w:hAnsi="Times New Roman" w:cs="Times New Roman"/>
          <w:color w:val="auto"/>
          <w:kern w:val="0"/>
          <w:sz w:val="16"/>
          <w:szCs w:val="16"/>
          <w:lang w:eastAsia="en-US"/>
        </w:rPr>
        <w:t xml:space="preserve"> выполнением настоящего решения возложить на постоянную депутатскую комиссию по финансам, бюджету и налоговой политике М.А. Фатюшину.</w:t>
      </w:r>
    </w:p>
    <w:p w:rsidR="00CB1931" w:rsidRPr="00CB1931" w:rsidRDefault="00CB1931" w:rsidP="00CB1931">
      <w:pPr>
        <w:autoSpaceDE w:val="0"/>
        <w:autoSpaceDN w:val="0"/>
        <w:adjustRightInd w:val="0"/>
        <w:spacing w:after="0" w:line="240" w:lineRule="auto"/>
        <w:ind w:firstLine="567"/>
        <w:jc w:val="both"/>
        <w:outlineLvl w:val="0"/>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r w:rsidRPr="00CB1931">
        <w:rPr>
          <w:rFonts w:ascii="Calibri" w:eastAsia="Calibri" w:hAnsi="Calibri" w:cs="Times New Roman"/>
          <w:color w:val="auto"/>
          <w:kern w:val="0"/>
          <w:sz w:val="16"/>
          <w:szCs w:val="16"/>
          <w:lang w:eastAsia="en-US"/>
        </w:rPr>
        <w:t xml:space="preserve"> </w:t>
      </w:r>
      <w:r w:rsidRPr="00CB1931">
        <w:rPr>
          <w:rFonts w:ascii="Times New Roman" w:eastAsia="Calibri" w:hAnsi="Times New Roman" w:cs="Times New Roman"/>
          <w:color w:val="auto"/>
          <w:kern w:val="0"/>
          <w:sz w:val="16"/>
          <w:szCs w:val="16"/>
          <w:lang w:eastAsia="en-US"/>
        </w:rPr>
        <w:t>и применяется к правоотношениям, возникшим с 1 октября 2014 года.</w:t>
      </w:r>
    </w:p>
    <w:p w:rsidR="00CB1931" w:rsidRPr="00CB1931" w:rsidRDefault="00CB1931" w:rsidP="00CB1931">
      <w:pPr>
        <w:spacing w:after="0" w:line="240" w:lineRule="auto"/>
        <w:ind w:firstLine="709"/>
        <w:jc w:val="both"/>
        <w:rPr>
          <w:rFonts w:ascii="Times New Roman" w:eastAsia="Calibri" w:hAnsi="Times New Roman" w:cs="Times New Roman"/>
          <w:color w:val="auto"/>
          <w:kern w:val="0"/>
          <w:sz w:val="16"/>
          <w:szCs w:val="16"/>
          <w:lang w:eastAsia="en-US"/>
        </w:rPr>
      </w:pPr>
    </w:p>
    <w:p w:rsidR="00CB1931" w:rsidRPr="00CB1931" w:rsidRDefault="00CB1931" w:rsidP="00CB1931">
      <w:pPr>
        <w:spacing w:after="0" w:line="240" w:lineRule="auto"/>
        <w:jc w:val="both"/>
        <w:rPr>
          <w:rFonts w:ascii="Times New Roman" w:eastAsia="Calibri" w:hAnsi="Times New Roman" w:cs="Times New Roman"/>
          <w:color w:val="auto"/>
          <w:kern w:val="0"/>
          <w:sz w:val="16"/>
          <w:szCs w:val="16"/>
          <w:lang w:eastAsia="en-US"/>
        </w:rPr>
      </w:pPr>
    </w:p>
    <w:p w:rsidR="00CB1931" w:rsidRPr="00CB1931" w:rsidRDefault="00CB1931" w:rsidP="00CB1931">
      <w:pPr>
        <w:spacing w:after="0" w:line="240" w:lineRule="auto"/>
        <w:jc w:val="both"/>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Глава района-</w:t>
      </w:r>
    </w:p>
    <w:p w:rsidR="00CB1931" w:rsidRPr="00CB1931" w:rsidRDefault="00CB1931" w:rsidP="00CB1931">
      <w:pPr>
        <w:spacing w:after="0" w:line="240" w:lineRule="auto"/>
        <w:jc w:val="both"/>
        <w:rPr>
          <w:rFonts w:ascii="Times New Roman" w:eastAsia="Calibri" w:hAnsi="Times New Roman"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 xml:space="preserve">Председатель </w:t>
      </w:r>
      <w:proofErr w:type="gramStart"/>
      <w:r w:rsidRPr="00CB1931">
        <w:rPr>
          <w:rFonts w:ascii="Times New Roman" w:eastAsia="Calibri" w:hAnsi="Times New Roman" w:cs="Times New Roman"/>
          <w:color w:val="auto"/>
          <w:kern w:val="0"/>
          <w:sz w:val="16"/>
          <w:szCs w:val="16"/>
          <w:lang w:eastAsia="en-US"/>
        </w:rPr>
        <w:t>районного</w:t>
      </w:r>
      <w:proofErr w:type="gramEnd"/>
      <w:r w:rsidRPr="00CB1931">
        <w:rPr>
          <w:rFonts w:ascii="Times New Roman" w:eastAsia="Calibri" w:hAnsi="Times New Roman" w:cs="Times New Roman"/>
          <w:color w:val="auto"/>
          <w:kern w:val="0"/>
          <w:sz w:val="16"/>
          <w:szCs w:val="16"/>
          <w:lang w:eastAsia="en-US"/>
        </w:rPr>
        <w:t xml:space="preserve"> </w:t>
      </w:r>
    </w:p>
    <w:p w:rsidR="00CB1931" w:rsidRPr="00CB1931" w:rsidRDefault="00CB1931" w:rsidP="00CB1931">
      <w:pPr>
        <w:spacing w:after="0" w:line="240" w:lineRule="auto"/>
        <w:jc w:val="both"/>
        <w:rPr>
          <w:rFonts w:ascii="Calibri" w:eastAsia="Calibri" w:hAnsi="Calibri" w:cs="Times New Roman"/>
          <w:color w:val="auto"/>
          <w:kern w:val="0"/>
          <w:sz w:val="16"/>
          <w:szCs w:val="16"/>
          <w:lang w:eastAsia="en-US"/>
        </w:rPr>
      </w:pPr>
      <w:r w:rsidRPr="00CB1931">
        <w:rPr>
          <w:rFonts w:ascii="Times New Roman" w:eastAsia="Calibri" w:hAnsi="Times New Roman" w:cs="Times New Roman"/>
          <w:color w:val="auto"/>
          <w:kern w:val="0"/>
          <w:sz w:val="16"/>
          <w:szCs w:val="16"/>
          <w:lang w:eastAsia="en-US"/>
        </w:rPr>
        <w:t xml:space="preserve">Совета депутатов                                                                                   К.А. </w:t>
      </w:r>
      <w:proofErr w:type="spellStart"/>
      <w:r w:rsidRPr="00CB1931">
        <w:rPr>
          <w:rFonts w:ascii="Times New Roman" w:eastAsia="Calibri" w:hAnsi="Times New Roman" w:cs="Times New Roman"/>
          <w:color w:val="auto"/>
          <w:kern w:val="0"/>
          <w:sz w:val="16"/>
          <w:szCs w:val="16"/>
          <w:lang w:eastAsia="en-US"/>
        </w:rPr>
        <w:t>Тюнин</w:t>
      </w:r>
      <w:proofErr w:type="spellEnd"/>
    </w:p>
    <w:p w:rsidR="0035759A" w:rsidRPr="004E42DF" w:rsidRDefault="00CB1931" w:rsidP="004E42DF">
      <w:pPr>
        <w:suppressAutoHyphens/>
        <w:spacing w:after="0" w:line="240" w:lineRule="auto"/>
        <w:jc w:val="both"/>
        <w:rPr>
          <w:rFonts w:ascii="Times New Roman" w:hAnsi="Times New Roman" w:cs="Times New Roman"/>
          <w:color w:val="auto"/>
          <w:kern w:val="0"/>
          <w:sz w:val="12"/>
          <w:szCs w:val="12"/>
          <w:lang w:eastAsia="ar-SA"/>
        </w:rPr>
      </w:pPr>
      <w:bookmarkStart w:id="0" w:name="_GoBack"/>
      <w:bookmarkEnd w:id="0"/>
      <w:r>
        <w:rPr>
          <w:rFonts w:ascii="Times New Roman" w:hAnsi="Times New Roman" w:cs="Times New Roman"/>
          <w:noProof/>
          <w:color w:val="auto"/>
          <w:kern w:val="0"/>
          <w:sz w:val="12"/>
          <w:szCs w:val="12"/>
        </w:rPr>
        <w:pict>
          <v:group id="_x0000_s1110" style="position:absolute;left:0;text-align:left;margin-left:28.95pt;margin-top:312.9pt;width:511.75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1"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2"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inset="2.85pt,2.85pt,2.85pt,2.85pt">
                <w:txbxContent>
                  <w:p w:rsidR="00CB1931" w:rsidRPr="00893B63" w:rsidRDefault="00CB1931" w:rsidP="00CB193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B1931" w:rsidRPr="00893B63" w:rsidRDefault="00CB1931" w:rsidP="00CB193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4"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CB1931" w:rsidRPr="00893B63" w:rsidRDefault="00CB1931" w:rsidP="00CB193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CB1931" w:rsidRPr="00893B63" w:rsidRDefault="00CB1931" w:rsidP="00CB193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B1931" w:rsidRPr="00893B63" w:rsidRDefault="00CB1931" w:rsidP="00CB193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13"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35759A" w:rsidRPr="004E42DF" w:rsidSect="00C53F0A">
      <w:headerReference w:type="default" r:id="rId15"/>
      <w:footerReference w:type="default" r:id="rId16"/>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69" w:rsidRDefault="00C80369" w:rsidP="00D368D1">
      <w:pPr>
        <w:spacing w:after="0" w:line="240" w:lineRule="auto"/>
      </w:pPr>
      <w:r>
        <w:separator/>
      </w:r>
    </w:p>
  </w:endnote>
  <w:endnote w:type="continuationSeparator" w:id="0">
    <w:p w:rsidR="00C80369" w:rsidRDefault="00C8036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EndPr/>
    <w:sdtContent>
      <w:p w:rsidR="004E42DF" w:rsidRDefault="004E42DF">
        <w:pPr>
          <w:pStyle w:val="a5"/>
          <w:jc w:val="right"/>
        </w:pPr>
        <w:r>
          <w:fldChar w:fldCharType="begin"/>
        </w:r>
        <w:r>
          <w:instrText>PAGE   \* MERGEFORMAT</w:instrText>
        </w:r>
        <w:r>
          <w:fldChar w:fldCharType="separate"/>
        </w:r>
        <w:r w:rsidR="00CB1931">
          <w:rPr>
            <w:noProof/>
          </w:rPr>
          <w:t>1</w:t>
        </w:r>
        <w:r>
          <w:fldChar w:fldCharType="end"/>
        </w:r>
      </w:p>
    </w:sdtContent>
  </w:sdt>
  <w:p w:rsidR="004E42DF" w:rsidRDefault="004E42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69" w:rsidRDefault="00C80369" w:rsidP="00D368D1">
      <w:pPr>
        <w:spacing w:after="0" w:line="240" w:lineRule="auto"/>
      </w:pPr>
      <w:r>
        <w:separator/>
      </w:r>
    </w:p>
  </w:footnote>
  <w:footnote w:type="continuationSeparator" w:id="0">
    <w:p w:rsidR="00C80369" w:rsidRDefault="00C80369"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1B243E" w:rsidRPr="00CB1931" w:rsidTr="001B243E">
      <w:tc>
        <w:tcPr>
          <w:tcW w:w="3500" w:type="pct"/>
          <w:tcBorders>
            <w:bottom w:val="single" w:sz="4" w:space="0" w:color="auto"/>
          </w:tcBorders>
          <w:vAlign w:val="bottom"/>
        </w:tcPr>
        <w:p w:rsidR="001B243E" w:rsidRPr="00CB1931" w:rsidRDefault="001B243E">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CB1931">
                <w:rPr>
                  <w:b/>
                  <w:bCs/>
                  <w:caps/>
                  <w:szCs w:val="24"/>
                </w:rPr>
                <w:t>№ 32</w:t>
              </w:r>
              <w:r w:rsidRPr="00CB1931">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09-05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1B243E" w:rsidRPr="00CB1931" w:rsidRDefault="00CB1931">
              <w:pPr>
                <w:pStyle w:val="a3"/>
                <w:rPr>
                  <w:color w:val="FFFFFF" w:themeColor="background1"/>
                </w:rPr>
              </w:pPr>
              <w:r>
                <w:rPr>
                  <w:color w:val="FFFFFF" w:themeColor="background1"/>
                </w:rPr>
                <w:t>5 сентября 2014 г.</w:t>
              </w:r>
            </w:p>
          </w:tc>
        </w:sdtContent>
      </w:sdt>
    </w:tr>
  </w:tbl>
  <w:p w:rsidR="001B243E" w:rsidRDefault="001B24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155"/>
    <w:multiLevelType w:val="hybridMultilevel"/>
    <w:tmpl w:val="34CA77B2"/>
    <w:lvl w:ilvl="0" w:tplc="FB2C7E5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2">
    <w:nsid w:val="08362B68"/>
    <w:multiLevelType w:val="singleLevel"/>
    <w:tmpl w:val="E28258CE"/>
    <w:lvl w:ilvl="0">
      <w:start w:val="11"/>
      <w:numFmt w:val="decimal"/>
      <w:lvlText w:val="%1."/>
      <w:legacy w:legacy="1" w:legacySpace="0" w:legacyIndent="394"/>
      <w:lvlJc w:val="left"/>
      <w:rPr>
        <w:rFonts w:ascii="Times New Roman" w:hAnsi="Times New Roman" w:cs="Times New Roman" w:hint="default"/>
      </w:rPr>
    </w:lvl>
  </w:abstractNum>
  <w:abstractNum w:abstractNumId="3">
    <w:nsid w:val="0BB24BA2"/>
    <w:multiLevelType w:val="hybridMultilevel"/>
    <w:tmpl w:val="7D267CD0"/>
    <w:lvl w:ilvl="0" w:tplc="63B816EA">
      <w:start w:val="5"/>
      <w:numFmt w:val="upperRoman"/>
      <w:lvlText w:val="%1."/>
      <w:lvlJc w:val="left"/>
      <w:pPr>
        <w:ind w:left="2444" w:hanging="72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4">
    <w:nsid w:val="0BCA6F8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D256DC0"/>
    <w:multiLevelType w:val="hybridMultilevel"/>
    <w:tmpl w:val="C4A2FC62"/>
    <w:lvl w:ilvl="0" w:tplc="DD3A79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74FCE"/>
    <w:multiLevelType w:val="hybridMultilevel"/>
    <w:tmpl w:val="9B6ADFF6"/>
    <w:lvl w:ilvl="0" w:tplc="71E83814">
      <w:start w:val="1"/>
      <w:numFmt w:val="decimal"/>
      <w:lvlText w:val="%1."/>
      <w:lvlJc w:val="left"/>
      <w:pPr>
        <w:ind w:left="928" w:hanging="360"/>
      </w:pPr>
      <w:rPr>
        <w:rFonts w:hint="default"/>
        <w:b/>
        <w:color w:val="000000"/>
        <w:sz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7023C6"/>
    <w:multiLevelType w:val="multilevel"/>
    <w:tmpl w:val="3B4408B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7D16717"/>
    <w:multiLevelType w:val="hybridMultilevel"/>
    <w:tmpl w:val="CC70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41A41"/>
    <w:multiLevelType w:val="hybridMultilevel"/>
    <w:tmpl w:val="5B9272F4"/>
    <w:lvl w:ilvl="0" w:tplc="C780194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D5E6F"/>
    <w:multiLevelType w:val="singleLevel"/>
    <w:tmpl w:val="2BB4E0E0"/>
    <w:lvl w:ilvl="0">
      <w:numFmt w:val="bullet"/>
      <w:lvlText w:val="-"/>
      <w:lvlJc w:val="left"/>
      <w:pPr>
        <w:tabs>
          <w:tab w:val="num" w:pos="360"/>
        </w:tabs>
        <w:ind w:left="360" w:hanging="360"/>
      </w:pPr>
      <w:rPr>
        <w:rFonts w:hint="default"/>
      </w:rPr>
    </w:lvl>
  </w:abstractNum>
  <w:abstractNum w:abstractNumId="15">
    <w:nsid w:val="33D95757"/>
    <w:multiLevelType w:val="hybridMultilevel"/>
    <w:tmpl w:val="E692167A"/>
    <w:lvl w:ilvl="0" w:tplc="71E83814">
      <w:start w:val="1"/>
      <w:numFmt w:val="decimal"/>
      <w:lvlText w:val="%1."/>
      <w:lvlJc w:val="left"/>
      <w:pPr>
        <w:ind w:left="644" w:hanging="360"/>
      </w:pPr>
      <w:rPr>
        <w:rFonts w:hint="default"/>
        <w:b/>
        <w:color w:val="000000"/>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7">
    <w:nsid w:val="39675411"/>
    <w:multiLevelType w:val="hybridMultilevel"/>
    <w:tmpl w:val="CE24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70960"/>
    <w:multiLevelType w:val="hybridMultilevel"/>
    <w:tmpl w:val="65E8E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277A8"/>
    <w:multiLevelType w:val="hybridMultilevel"/>
    <w:tmpl w:val="8F48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52D1731"/>
    <w:multiLevelType w:val="hybridMultilevel"/>
    <w:tmpl w:val="AE4C3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D52F15"/>
    <w:multiLevelType w:val="multilevel"/>
    <w:tmpl w:val="FD8C9DC0"/>
    <w:lvl w:ilvl="0">
      <w:start w:val="1"/>
      <w:numFmt w:val="decimal"/>
      <w:lvlText w:val="%1."/>
      <w:lvlJc w:val="left"/>
      <w:pPr>
        <w:ind w:left="1065" w:hanging="7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C4306"/>
    <w:multiLevelType w:val="hybridMultilevel"/>
    <w:tmpl w:val="05EC6964"/>
    <w:lvl w:ilvl="0" w:tplc="0419000F">
      <w:start w:val="1"/>
      <w:numFmt w:val="decimal"/>
      <w:lvlText w:val="%1."/>
      <w:lvlJc w:val="left"/>
      <w:pPr>
        <w:tabs>
          <w:tab w:val="num" w:pos="720"/>
        </w:tabs>
        <w:ind w:left="720" w:hanging="360"/>
      </w:pPr>
      <w:rPr>
        <w:rFonts w:hint="default"/>
      </w:rPr>
    </w:lvl>
    <w:lvl w:ilvl="1" w:tplc="674E861C">
      <w:start w:val="1"/>
      <w:numFmt w:val="bullet"/>
      <w:lvlText w:val="–"/>
      <w:lvlJc w:val="left"/>
      <w:pPr>
        <w:tabs>
          <w:tab w:val="num" w:pos="284"/>
        </w:tabs>
        <w:ind w:left="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9DA426A"/>
    <w:multiLevelType w:val="hybridMultilevel"/>
    <w:tmpl w:val="56FA3358"/>
    <w:lvl w:ilvl="0" w:tplc="473A13C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67335E"/>
    <w:multiLevelType w:val="hybridMultilevel"/>
    <w:tmpl w:val="79AE7BA2"/>
    <w:lvl w:ilvl="0" w:tplc="C072573E">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2">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60490BF0"/>
    <w:multiLevelType w:val="hybridMultilevel"/>
    <w:tmpl w:val="CE5C31C6"/>
    <w:lvl w:ilvl="0" w:tplc="2E8E4BD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nsid w:val="67C370D0"/>
    <w:multiLevelType w:val="hybridMultilevel"/>
    <w:tmpl w:val="A7980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2A13B0"/>
    <w:multiLevelType w:val="hybridMultilevel"/>
    <w:tmpl w:val="3B7EB54C"/>
    <w:lvl w:ilvl="0" w:tplc="163A19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38">
    <w:nsid w:val="6F61397C"/>
    <w:multiLevelType w:val="hybridMultilevel"/>
    <w:tmpl w:val="265E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41">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44">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6">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46"/>
  </w:num>
  <w:num w:numId="3">
    <w:abstractNumId w:val="4"/>
  </w:num>
  <w:num w:numId="4">
    <w:abstractNumId w:val="7"/>
  </w:num>
  <w:num w:numId="5">
    <w:abstractNumId w:val="2"/>
  </w:num>
  <w:num w:numId="6">
    <w:abstractNumId w:val="27"/>
  </w:num>
  <w:num w:numId="7">
    <w:abstractNumId w:val="21"/>
  </w:num>
  <w:num w:numId="8">
    <w:abstractNumId w:val="14"/>
  </w:num>
  <w:num w:numId="9">
    <w:abstractNumId w:val="13"/>
  </w:num>
  <w:num w:numId="10">
    <w:abstractNumId w:val="19"/>
  </w:num>
  <w:num w:numId="11">
    <w:abstractNumId w:val="37"/>
  </w:num>
  <w:num w:numId="12">
    <w:abstractNumId w:val="16"/>
  </w:num>
  <w:num w:numId="13">
    <w:abstractNumId w:val="18"/>
  </w:num>
  <w:num w:numId="14">
    <w:abstractNumId w:val="36"/>
  </w:num>
  <w:num w:numId="15">
    <w:abstractNumId w:val="17"/>
  </w:num>
  <w:num w:numId="16">
    <w:abstractNumId w:val="15"/>
  </w:num>
  <w:num w:numId="17">
    <w:abstractNumId w:val="6"/>
  </w:num>
  <w:num w:numId="18">
    <w:abstractNumId w:val="34"/>
  </w:num>
  <w:num w:numId="19">
    <w:abstractNumId w:val="3"/>
  </w:num>
  <w:num w:numId="20">
    <w:abstractNumId w:val="38"/>
  </w:num>
  <w:num w:numId="21">
    <w:abstractNumId w:val="24"/>
  </w:num>
  <w:num w:numId="22">
    <w:abstractNumId w:val="22"/>
  </w:num>
  <w:num w:numId="23">
    <w:abstractNumId w:val="12"/>
  </w:num>
  <w:num w:numId="24">
    <w:abstractNumId w:val="41"/>
  </w:num>
  <w:num w:numId="25">
    <w:abstractNumId w:val="39"/>
  </w:num>
  <w:num w:numId="26">
    <w:abstractNumId w:val="45"/>
  </w:num>
  <w:num w:numId="27">
    <w:abstractNumId w:val="32"/>
  </w:num>
  <w:num w:numId="28">
    <w:abstractNumId w:val="26"/>
  </w:num>
  <w:num w:numId="29">
    <w:abstractNumId w:val="33"/>
  </w:num>
  <w:num w:numId="30">
    <w:abstractNumId w:val="43"/>
  </w:num>
  <w:num w:numId="31">
    <w:abstractNumId w:val="1"/>
  </w:num>
  <w:num w:numId="32">
    <w:abstractNumId w:val="40"/>
  </w:num>
  <w:num w:numId="33">
    <w:abstractNumId w:val="23"/>
  </w:num>
  <w:num w:numId="34">
    <w:abstractNumId w:val="44"/>
  </w:num>
  <w:num w:numId="35">
    <w:abstractNumId w:val="29"/>
  </w:num>
  <w:num w:numId="36">
    <w:abstractNumId w:val="9"/>
  </w:num>
  <w:num w:numId="37">
    <w:abstractNumId w:val="11"/>
  </w:num>
  <w:num w:numId="38">
    <w:abstractNumId w:val="8"/>
  </w:num>
  <w:num w:numId="39">
    <w:abstractNumId w:val="42"/>
  </w:num>
  <w:num w:numId="40">
    <w:abstractNumId w:val="5"/>
  </w:num>
  <w:num w:numId="41">
    <w:abstractNumId w:val="28"/>
  </w:num>
  <w:num w:numId="42">
    <w:abstractNumId w:val="30"/>
  </w:num>
  <w:num w:numId="43">
    <w:abstractNumId w:val="10"/>
  </w:num>
  <w:num w:numId="44">
    <w:abstractNumId w:val="25"/>
  </w:num>
  <w:num w:numId="45">
    <w:abstractNumId w:val="0"/>
  </w:num>
  <w:num w:numId="46">
    <w:abstractNumId w:val="3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75060"/>
    <w:rsid w:val="0008225A"/>
    <w:rsid w:val="00085728"/>
    <w:rsid w:val="00092AE7"/>
    <w:rsid w:val="000A2F8A"/>
    <w:rsid w:val="000B3A73"/>
    <w:rsid w:val="000B4D64"/>
    <w:rsid w:val="000B4E4D"/>
    <w:rsid w:val="000D4E6D"/>
    <w:rsid w:val="000E353E"/>
    <w:rsid w:val="000E715D"/>
    <w:rsid w:val="000F1B3A"/>
    <w:rsid w:val="000F3601"/>
    <w:rsid w:val="000F79F5"/>
    <w:rsid w:val="001008D4"/>
    <w:rsid w:val="00106DBE"/>
    <w:rsid w:val="001070C5"/>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6431"/>
    <w:rsid w:val="002579B8"/>
    <w:rsid w:val="002617B3"/>
    <w:rsid w:val="00262AD8"/>
    <w:rsid w:val="00267602"/>
    <w:rsid w:val="00270636"/>
    <w:rsid w:val="00272976"/>
    <w:rsid w:val="00273464"/>
    <w:rsid w:val="00275E28"/>
    <w:rsid w:val="002772C9"/>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E1D"/>
    <w:rsid w:val="003F0F14"/>
    <w:rsid w:val="003F2BF5"/>
    <w:rsid w:val="003F5C7B"/>
    <w:rsid w:val="00400534"/>
    <w:rsid w:val="00404253"/>
    <w:rsid w:val="0041243A"/>
    <w:rsid w:val="00416825"/>
    <w:rsid w:val="00442EE3"/>
    <w:rsid w:val="0045752B"/>
    <w:rsid w:val="00460138"/>
    <w:rsid w:val="00465A7B"/>
    <w:rsid w:val="00470EEE"/>
    <w:rsid w:val="0048046E"/>
    <w:rsid w:val="004825F7"/>
    <w:rsid w:val="0048502B"/>
    <w:rsid w:val="004874C9"/>
    <w:rsid w:val="00494A4C"/>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E13C9"/>
    <w:rsid w:val="005E4B1B"/>
    <w:rsid w:val="005F10B0"/>
    <w:rsid w:val="005F32E3"/>
    <w:rsid w:val="005F44A5"/>
    <w:rsid w:val="00601336"/>
    <w:rsid w:val="006016D4"/>
    <w:rsid w:val="00601F73"/>
    <w:rsid w:val="00606948"/>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85F"/>
    <w:rsid w:val="006A3355"/>
    <w:rsid w:val="006B0ECF"/>
    <w:rsid w:val="006C362D"/>
    <w:rsid w:val="006C7831"/>
    <w:rsid w:val="006E2F87"/>
    <w:rsid w:val="006E6087"/>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7F19E6"/>
    <w:rsid w:val="007F62AF"/>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7D80"/>
    <w:rsid w:val="00891F3C"/>
    <w:rsid w:val="00893B63"/>
    <w:rsid w:val="008A11A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709CF"/>
    <w:rsid w:val="009735E2"/>
    <w:rsid w:val="0097402E"/>
    <w:rsid w:val="009758E0"/>
    <w:rsid w:val="00985383"/>
    <w:rsid w:val="00996D7A"/>
    <w:rsid w:val="009A034D"/>
    <w:rsid w:val="009A783C"/>
    <w:rsid w:val="009B3BA4"/>
    <w:rsid w:val="009C4B17"/>
    <w:rsid w:val="009D6518"/>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AB6"/>
    <w:rsid w:val="00B4584D"/>
    <w:rsid w:val="00B7251C"/>
    <w:rsid w:val="00B72E74"/>
    <w:rsid w:val="00B74CB9"/>
    <w:rsid w:val="00B86D15"/>
    <w:rsid w:val="00B8732A"/>
    <w:rsid w:val="00B90B42"/>
    <w:rsid w:val="00B925EB"/>
    <w:rsid w:val="00B9533E"/>
    <w:rsid w:val="00B977C3"/>
    <w:rsid w:val="00BA2CBD"/>
    <w:rsid w:val="00BB15F8"/>
    <w:rsid w:val="00BB25B0"/>
    <w:rsid w:val="00BB3494"/>
    <w:rsid w:val="00BB4F56"/>
    <w:rsid w:val="00BB7E18"/>
    <w:rsid w:val="00BC10BF"/>
    <w:rsid w:val="00BC2383"/>
    <w:rsid w:val="00BC4566"/>
    <w:rsid w:val="00BC4807"/>
    <w:rsid w:val="00BD7B58"/>
    <w:rsid w:val="00BE0A8F"/>
    <w:rsid w:val="00BF4B7F"/>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7F90"/>
    <w:rsid w:val="00C95C05"/>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5245E"/>
    <w:rsid w:val="00D542A9"/>
    <w:rsid w:val="00D659E7"/>
    <w:rsid w:val="00D671E9"/>
    <w:rsid w:val="00D7346D"/>
    <w:rsid w:val="00D74080"/>
    <w:rsid w:val="00D77AFC"/>
    <w:rsid w:val="00D8376F"/>
    <w:rsid w:val="00D87D8B"/>
    <w:rsid w:val="00D908E8"/>
    <w:rsid w:val="00D935F1"/>
    <w:rsid w:val="00DA1B9D"/>
    <w:rsid w:val="00DA22EB"/>
    <w:rsid w:val="00DB688E"/>
    <w:rsid w:val="00DD7624"/>
    <w:rsid w:val="00DE16E8"/>
    <w:rsid w:val="00DE4CC4"/>
    <w:rsid w:val="00DF77E5"/>
    <w:rsid w:val="00E05546"/>
    <w:rsid w:val="00E07FB1"/>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A4103"/>
    <w:rsid w:val="00EA5E66"/>
    <w:rsid w:val="00EA6333"/>
    <w:rsid w:val="00EA6C17"/>
    <w:rsid w:val="00EC3845"/>
    <w:rsid w:val="00EC73B9"/>
    <w:rsid w:val="00EC7DA7"/>
    <w:rsid w:val="00ED09C7"/>
    <w:rsid w:val="00ED5323"/>
    <w:rsid w:val="00ED5D85"/>
    <w:rsid w:val="00ED787F"/>
    <w:rsid w:val="00EE4508"/>
    <w:rsid w:val="00EE4F9F"/>
    <w:rsid w:val="00EF776C"/>
    <w:rsid w:val="00F007ED"/>
    <w:rsid w:val="00F01D49"/>
    <w:rsid w:val="00F02E67"/>
    <w:rsid w:val="00F12273"/>
    <w:rsid w:val="00F1300D"/>
    <w:rsid w:val="00F13BEE"/>
    <w:rsid w:val="00F514F2"/>
    <w:rsid w:val="00F52BAD"/>
    <w:rsid w:val="00F53695"/>
    <w:rsid w:val="00F5688B"/>
    <w:rsid w:val="00F5774B"/>
    <w:rsid w:val="00F60402"/>
    <w:rsid w:val="00F70140"/>
    <w:rsid w:val="00F73822"/>
    <w:rsid w:val="00F73F8C"/>
    <w:rsid w:val="00F74472"/>
    <w:rsid w:val="00F755B4"/>
    <w:rsid w:val="00F76E6F"/>
    <w:rsid w:val="00F807CC"/>
    <w:rsid w:val="00F8475A"/>
    <w:rsid w:val="00F8647D"/>
    <w:rsid w:val="00F94E7C"/>
    <w:rsid w:val="00F96E49"/>
    <w:rsid w:val="00FA1C10"/>
    <w:rsid w:val="00FA5332"/>
    <w:rsid w:val="00FA7CC0"/>
    <w:rsid w:val="00FB30E4"/>
    <w:rsid w:val="00FB41E3"/>
    <w:rsid w:val="00FB5CC7"/>
    <w:rsid w:val="00FC384C"/>
    <w:rsid w:val="00FC40BA"/>
    <w:rsid w:val="00FC591B"/>
    <w:rsid w:val="00FC66BA"/>
    <w:rsid w:val="00FC75D5"/>
    <w:rsid w:val="00FD36A6"/>
    <w:rsid w:val="00FD39D8"/>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FA622B87186C2D3B6FB33BCF09DEF887F4F1915FDD0D82E43AB5465FqE23C"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FA622B87186C2D3B6FB33BCF09DEF887F4F1915FDD0D82E43AB5465FqE23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BAD3FE879917424F46389D3CCE9B79F4A48264558A3718B47B550C883881D10B1618AA053159838c3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BBBAD3FE879917424F46389D3CCE9B79F494D2E4458A3718B47B550C883881D10B1618AA053109838c3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inkaratuz@kras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352E9C"/>
    <w:rsid w:val="00375700"/>
    <w:rsid w:val="004F550E"/>
    <w:rsid w:val="005C563A"/>
    <w:rsid w:val="00632CDE"/>
    <w:rsid w:val="00774075"/>
    <w:rsid w:val="007D179A"/>
    <w:rsid w:val="00811F62"/>
    <w:rsid w:val="008405FA"/>
    <w:rsid w:val="00891813"/>
    <w:rsid w:val="00944199"/>
    <w:rsid w:val="00A56C3E"/>
    <w:rsid w:val="00A80AE7"/>
    <w:rsid w:val="00B67005"/>
    <w:rsid w:val="00C262C9"/>
    <w:rsid w:val="00C7436A"/>
    <w:rsid w:val="00C83941"/>
    <w:rsid w:val="00D67CC2"/>
    <w:rsid w:val="00E2386A"/>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9110</TotalTime>
  <Pages>2</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30 	Вести муниципального образования «Каратузский район»</vt:lpstr>
    </vt:vector>
  </TitlesOfParts>
  <Company>Администрация</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32 	Вести муниципального образования «Каратузский район»</dc:title>
  <dc:subject/>
  <dc:creator>Пользователь</dc:creator>
  <cp:keywords/>
  <dc:description/>
  <cp:lastModifiedBy>Пользователь</cp:lastModifiedBy>
  <cp:revision>86</cp:revision>
  <cp:lastPrinted>2014-06-19T06:16:00Z</cp:lastPrinted>
  <dcterms:created xsi:type="dcterms:W3CDTF">2014-02-28T06:38:00Z</dcterms:created>
  <dcterms:modified xsi:type="dcterms:W3CDTF">2014-09-05T07:22:00Z</dcterms:modified>
</cp:coreProperties>
</file>