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C95C05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48046E" w:rsidRDefault="0048046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3359F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48046E" w:rsidRDefault="0048046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3359F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48046E" w:rsidRDefault="0048046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48046E" w:rsidRPr="0041243A" w:rsidRDefault="0048046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48046E" w:rsidRPr="0024392E" w:rsidRDefault="0048046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48046E" w:rsidRPr="00D368D1" w:rsidRDefault="0048046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4E42DF" w:rsidRDefault="004E42DF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759A" w:rsidRDefault="0035759A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759A" w:rsidRDefault="0035759A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5759A" w:rsidRPr="004E42DF" w:rsidRDefault="0035759A" w:rsidP="004E42D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3359F5" w:rsidRPr="0085678F" w:rsidRDefault="00C95C05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2"/>
        </w:rPr>
      </w:pPr>
      <w:r w:rsidRPr="0085678F">
        <w:rPr>
          <w:rFonts w:ascii="Times New Roman" w:hAnsi="Times New Roman" w:cs="Times New Roman"/>
          <w:noProof/>
          <w:color w:val="auto"/>
          <w:kern w:val="0"/>
          <w:sz w:val="16"/>
          <w:szCs w:val="12"/>
        </w:rPr>
        <w:pict>
          <v:group id="_x0000_s1098" style="position:absolute;margin-left:168.05pt;margin-top:888.0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0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93B63" w:rsidRPr="00893B63" w:rsidRDefault="00893B63" w:rsidP="00893B63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  <w:lang w:eastAsia="en-US"/>
        </w:rPr>
        <w:t xml:space="preserve">В связи с технической ошибкой в номере 30 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 xml:space="preserve"> периодическо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>го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 xml:space="preserve"> печатно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>го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 xml:space="preserve"> издани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>я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 xml:space="preserve"> «Вести муниципального образования «Каратузский район»»</w:t>
      </w:r>
      <w:r w:rsidR="00547C7B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 xml:space="preserve"> от 19.08.2014</w:t>
      </w:r>
      <w:r w:rsidR="003359F5" w:rsidRPr="0085678F">
        <w:rPr>
          <w:rFonts w:ascii="Times New Roman" w:hAnsi="Times New Roman" w:cs="Times New Roman"/>
          <w:color w:val="auto"/>
          <w:kern w:val="0"/>
          <w:sz w:val="16"/>
          <w:szCs w:val="12"/>
        </w:rPr>
        <w:t>, слова:</w:t>
      </w: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01"/>
        <w:gridCol w:w="3386"/>
      </w:tblGrid>
      <w:tr w:rsidR="003359F5" w:rsidRPr="00C53F0A" w:rsidTr="001F3A58"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3359F5" w:rsidRPr="00C53F0A" w:rsidRDefault="003359F5" w:rsidP="001F3A58">
            <w:pPr>
              <w:pStyle w:val="a3"/>
              <w:jc w:val="right"/>
              <w:rPr>
                <w:color w:val="76923C" w:themeColor="accent3" w:themeShade="BF"/>
                <w:szCs w:val="24"/>
              </w:rPr>
            </w:pPr>
            <w:r w:rsidRPr="00C53F0A">
              <w:rPr>
                <w:b/>
                <w:bCs/>
                <w:color w:val="76923C" w:themeColor="accent3" w:themeShade="BF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Cs w:val="24"/>
                </w:rPr>
                <w:alias w:val="Название"/>
                <w:id w:val="-1912231640"/>
                <w:placeholder>
                  <w:docPart w:val="A81F2D1FAC7E4561BB1C047E19D30E0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C53F0A">
                  <w:rPr>
                    <w:b/>
                    <w:bCs/>
                    <w:caps/>
                    <w:szCs w:val="24"/>
                  </w:rPr>
                  <w:t xml:space="preserve">№ 30 </w:t>
                </w:r>
                <w:r w:rsidRPr="00C53F0A">
                  <w:rPr>
                    <w:b/>
                    <w:bCs/>
                    <w:caps/>
                    <w:szCs w:val="24"/>
                  </w:rPr>
                  <w:tab/>
                  <w:t>Вести муниципального образования «Каратузский район»</w:t>
                </w:r>
              </w:sdtContent>
            </w:sdt>
            <w:r w:rsidRPr="00C53F0A">
              <w:rPr>
                <w:b/>
                <w:bCs/>
                <w:color w:val="76923C" w:themeColor="accent3" w:themeShade="BF"/>
                <w:szCs w:val="24"/>
              </w:rPr>
              <w:t>]</w:t>
            </w:r>
          </w:p>
        </w:tc>
        <w:sdt>
          <w:sdtPr>
            <w:rPr>
              <w:color w:val="FFFFFF" w:themeColor="background1"/>
            </w:rPr>
            <w:alias w:val="Дата"/>
            <w:id w:val="-1250730250"/>
            <w:placeholder>
              <w:docPart w:val="8DB708DDA4094A0591FC95650FC5513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6-19T00:00:00Z">
              <w:dateFormat w:val="d MMMM yyyy г.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500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3359F5" w:rsidRPr="00C53F0A" w:rsidRDefault="003359F5" w:rsidP="003359F5">
                <w:pPr>
                  <w:pStyle w:val="a3"/>
                  <w:rPr>
                    <w:color w:val="FFFFFF" w:themeColor="background1"/>
                  </w:rPr>
                </w:pPr>
                <w:r w:rsidRPr="00C53F0A">
                  <w:rPr>
                    <w:color w:val="FFFFFF" w:themeColor="background1"/>
                  </w:rPr>
                  <w:t>19 июня 2014 г.</w:t>
                </w:r>
              </w:p>
            </w:tc>
          </w:sdtContent>
        </w:sdt>
      </w:tr>
    </w:tbl>
    <w:p w:rsidR="004E42DF" w:rsidRDefault="004E42D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359F5" w:rsidRPr="00B05EC1" w:rsidRDefault="00C53F0A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5678F">
        <w:rPr>
          <w:rFonts w:ascii="Times New Roman" w:hAnsi="Times New Roman" w:cs="Times New Roman"/>
          <w:noProof/>
          <w:sz w:val="16"/>
          <w:szCs w:val="12"/>
        </w:rPr>
        <w:pict>
          <v:shape id="_x0000_s1104" type="#_x0000_t202" style="position:absolute;margin-left:388.55pt;margin-top:4.8pt;width:152.15pt;height:30.15pt;z-index:251665408" filled="f" stroked="f">
            <v:textbox style="mso-next-textbox:#_x0000_s1104">
              <w:txbxContent>
                <w:p w:rsidR="00C53F0A" w:rsidRPr="00C53F0A" w:rsidRDefault="00C53F0A">
                  <w:pPr>
                    <w:rPr>
                      <w:rFonts w:asciiTheme="minorHAnsi" w:hAnsiTheme="minorHAnsi" w:cstheme="minorHAnsi"/>
                      <w:color w:val="FFFFFF" w:themeColor="background1"/>
                      <w:sz w:val="22"/>
                    </w:rPr>
                  </w:pPr>
                  <w:r w:rsidRPr="00C53F0A">
                    <w:rPr>
                      <w:rFonts w:asciiTheme="minorHAnsi" w:hAnsiTheme="minorHAnsi" w:cstheme="minorHAnsi"/>
                      <w:color w:val="FFFFFF" w:themeColor="background1"/>
                      <w:sz w:val="22"/>
                    </w:rPr>
                    <w:t>19 августа 2014 г.</w:t>
                  </w:r>
                </w:p>
              </w:txbxContent>
            </v:textbox>
          </v:shape>
        </w:pict>
      </w:r>
      <w:r w:rsidR="003359F5" w:rsidRPr="0085678F">
        <w:rPr>
          <w:noProof/>
          <w:color w:val="FFFFFF" w:themeColor="background1"/>
          <w:sz w:val="32"/>
        </w:rPr>
        <w:pict>
          <v:shape id="_x0000_s1103" type="#_x0000_t202" style="position:absolute;margin-left:564.45pt;margin-top:6.4pt;width:163.45pt;height:28.55pt;z-index:251664384" filled="f" stroked="f">
            <v:textbox style="mso-next-textbox:#_x0000_s1103">
              <w:txbxContent>
                <w:p w:rsidR="003359F5" w:rsidRPr="003359F5" w:rsidRDefault="003359F5">
                  <w:pPr>
                    <w:rPr>
                      <w:rFonts w:asciiTheme="minorHAnsi" w:hAnsiTheme="minorHAnsi" w:cstheme="minorHAnsi"/>
                      <w:color w:val="FFFFFF" w:themeColor="background1"/>
                      <w:sz w:val="32"/>
                    </w:rPr>
                  </w:pPr>
                  <w:r w:rsidRPr="003359F5">
                    <w:rPr>
                      <w:rFonts w:asciiTheme="minorHAnsi" w:hAnsiTheme="minorHAnsi" w:cstheme="minorHAnsi"/>
                      <w:color w:val="FFFFFF" w:themeColor="background1"/>
                      <w:sz w:val="32"/>
                    </w:rPr>
                    <w:t>19 августа 2014 г.</w:t>
                  </w:r>
                </w:p>
              </w:txbxContent>
            </v:textbox>
          </v:shape>
        </w:pict>
      </w:r>
      <w:r w:rsidR="003359F5" w:rsidRPr="0085678F">
        <w:rPr>
          <w:rFonts w:ascii="Times New Roman" w:hAnsi="Times New Roman" w:cs="Times New Roman"/>
          <w:color w:val="auto"/>
          <w:kern w:val="0"/>
          <w:sz w:val="16"/>
          <w:szCs w:val="12"/>
          <w:lang w:eastAsia="en-US"/>
        </w:rPr>
        <w:t xml:space="preserve">Следует трактовать как: </w:t>
      </w: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01"/>
        <w:gridCol w:w="3386"/>
      </w:tblGrid>
      <w:tr w:rsidR="003359F5" w:rsidRPr="00C53F0A" w:rsidTr="001F3A58"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:rsidR="003359F5" w:rsidRPr="00C53F0A" w:rsidRDefault="003359F5" w:rsidP="001F3A58">
            <w:pPr>
              <w:pStyle w:val="a3"/>
              <w:jc w:val="right"/>
              <w:rPr>
                <w:color w:val="76923C" w:themeColor="accent3" w:themeShade="BF"/>
                <w:szCs w:val="24"/>
              </w:rPr>
            </w:pPr>
            <w:r w:rsidRPr="00C53F0A">
              <w:rPr>
                <w:b/>
                <w:bCs/>
                <w:color w:val="76923C" w:themeColor="accent3" w:themeShade="BF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Cs w:val="24"/>
                </w:rPr>
                <w:alias w:val="Название"/>
                <w:id w:val="-1246725933"/>
                <w:placeholder>
                  <w:docPart w:val="16DDBEEF132C4CD6884AC88D974B454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C53F0A">
                  <w:rPr>
                    <w:b/>
                    <w:bCs/>
                    <w:caps/>
                    <w:szCs w:val="24"/>
                  </w:rPr>
                  <w:t xml:space="preserve">№ 30 </w:t>
                </w:r>
                <w:r w:rsidRPr="00C53F0A">
                  <w:rPr>
                    <w:b/>
                    <w:bCs/>
                    <w:caps/>
                    <w:szCs w:val="24"/>
                  </w:rPr>
                  <w:tab/>
                  <w:t>Вести муниципального образования «Каратузский район»</w:t>
                </w:r>
              </w:sdtContent>
            </w:sdt>
            <w:r w:rsidRPr="00C53F0A">
              <w:rPr>
                <w:b/>
                <w:bCs/>
                <w:color w:val="76923C" w:themeColor="accent3" w:themeShade="BF"/>
                <w:szCs w:val="24"/>
              </w:rPr>
              <w:t>]</w:t>
            </w:r>
          </w:p>
        </w:tc>
        <w:tc>
          <w:tcPr>
            <w:tcW w:w="1500" w:type="pct"/>
            <w:tcBorders>
              <w:bottom w:val="single" w:sz="4" w:space="0" w:color="943634" w:themeColor="accent2" w:themeShade="BF"/>
            </w:tcBorders>
            <w:shd w:val="clear" w:color="auto" w:fill="943634" w:themeFill="accent2" w:themeFillShade="BF"/>
            <w:vAlign w:val="bottom"/>
          </w:tcPr>
          <w:p w:rsidR="003359F5" w:rsidRPr="00C53F0A" w:rsidRDefault="003359F5" w:rsidP="001F3A58">
            <w:pPr>
              <w:pStyle w:val="a3"/>
              <w:rPr>
                <w:color w:val="FFFFFF" w:themeColor="background1"/>
              </w:rPr>
            </w:pPr>
          </w:p>
        </w:tc>
      </w:tr>
    </w:tbl>
    <w:p w:rsidR="003359F5" w:rsidRPr="00B05EC1" w:rsidRDefault="0085678F" w:rsidP="004E42D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05" style="position:absolute;margin-left:28.95pt;margin-top:465.8pt;width:511.75pt;height:97.75pt;z-index:251666432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0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5678F" w:rsidRPr="00893B63" w:rsidRDefault="0085678F" w:rsidP="0085678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5678F" w:rsidRPr="00893B63" w:rsidRDefault="0085678F" w:rsidP="0085678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5678F" w:rsidRPr="00893B63" w:rsidRDefault="0085678F" w:rsidP="0085678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85678F" w:rsidRPr="00893B63" w:rsidRDefault="0085678F" w:rsidP="0085678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5678F" w:rsidRPr="00893B63" w:rsidRDefault="0085678F" w:rsidP="0085678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0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359F5" w:rsidRPr="00B05EC1" w:rsidSect="00C53F0A">
      <w:headerReference w:type="default" r:id="rId12"/>
      <w:footerReference w:type="default" r:id="rId13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05" w:rsidRDefault="00C95C05" w:rsidP="00D368D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4E42DF" w:rsidRDefault="004E42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9A">
          <w:rPr>
            <w:noProof/>
          </w:rPr>
          <w:t>1</w:t>
        </w:r>
        <w:r>
          <w:fldChar w:fldCharType="end"/>
        </w:r>
      </w:p>
    </w:sdtContent>
  </w:sdt>
  <w:p w:rsidR="004E42DF" w:rsidRDefault="004E42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05" w:rsidRDefault="00C95C05" w:rsidP="00D368D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1B243E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B243E" w:rsidRPr="001B243E" w:rsidRDefault="001B243E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1B243E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B72E74">
                <w:rPr>
                  <w:b/>
                  <w:bCs/>
                  <w:caps/>
                  <w:sz w:val="32"/>
                  <w:szCs w:val="24"/>
                </w:rPr>
                <w:t xml:space="preserve">№ 30 </w:t>
              </w:r>
              <w:r w:rsidRPr="00B72E74">
                <w:rPr>
                  <w:b/>
                  <w:bCs/>
                  <w:caps/>
                  <w:sz w:val="32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1B243E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  <w:sz w:val="32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1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B243E" w:rsidRDefault="003359F5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2"/>
                </w:rPr>
                <w:t>19 июня 2014 г.</w:t>
              </w:r>
            </w:p>
          </w:tc>
        </w:sdtContent>
      </w:sdt>
    </w:tr>
  </w:tbl>
  <w:p w:rsidR="001B243E" w:rsidRDefault="001B2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155"/>
    <w:multiLevelType w:val="hybridMultilevel"/>
    <w:tmpl w:val="34CA77B2"/>
    <w:lvl w:ilvl="0" w:tplc="FB2C7E5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7D16717"/>
    <w:multiLevelType w:val="hybridMultilevel"/>
    <w:tmpl w:val="CC7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D52F15"/>
    <w:multiLevelType w:val="multilevel"/>
    <w:tmpl w:val="FD8C9DC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0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1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44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6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4"/>
  </w:num>
  <w:num w:numId="4">
    <w:abstractNumId w:val="7"/>
  </w:num>
  <w:num w:numId="5">
    <w:abstractNumId w:val="2"/>
  </w:num>
  <w:num w:numId="6">
    <w:abstractNumId w:val="27"/>
  </w:num>
  <w:num w:numId="7">
    <w:abstractNumId w:val="21"/>
  </w:num>
  <w:num w:numId="8">
    <w:abstractNumId w:val="14"/>
  </w:num>
  <w:num w:numId="9">
    <w:abstractNumId w:val="13"/>
  </w:num>
  <w:num w:numId="10">
    <w:abstractNumId w:val="19"/>
  </w:num>
  <w:num w:numId="11">
    <w:abstractNumId w:val="37"/>
  </w:num>
  <w:num w:numId="12">
    <w:abstractNumId w:val="16"/>
  </w:num>
  <w:num w:numId="13">
    <w:abstractNumId w:val="18"/>
  </w:num>
  <w:num w:numId="14">
    <w:abstractNumId w:val="36"/>
  </w:num>
  <w:num w:numId="15">
    <w:abstractNumId w:val="17"/>
  </w:num>
  <w:num w:numId="16">
    <w:abstractNumId w:val="15"/>
  </w:num>
  <w:num w:numId="17">
    <w:abstractNumId w:val="6"/>
  </w:num>
  <w:num w:numId="18">
    <w:abstractNumId w:val="34"/>
  </w:num>
  <w:num w:numId="19">
    <w:abstractNumId w:val="3"/>
  </w:num>
  <w:num w:numId="20">
    <w:abstractNumId w:val="38"/>
  </w:num>
  <w:num w:numId="21">
    <w:abstractNumId w:val="24"/>
  </w:num>
  <w:num w:numId="22">
    <w:abstractNumId w:val="22"/>
  </w:num>
  <w:num w:numId="23">
    <w:abstractNumId w:val="12"/>
  </w:num>
  <w:num w:numId="24">
    <w:abstractNumId w:val="41"/>
  </w:num>
  <w:num w:numId="25">
    <w:abstractNumId w:val="39"/>
  </w:num>
  <w:num w:numId="26">
    <w:abstractNumId w:val="45"/>
  </w:num>
  <w:num w:numId="27">
    <w:abstractNumId w:val="32"/>
  </w:num>
  <w:num w:numId="28">
    <w:abstractNumId w:val="26"/>
  </w:num>
  <w:num w:numId="29">
    <w:abstractNumId w:val="33"/>
  </w:num>
  <w:num w:numId="30">
    <w:abstractNumId w:val="43"/>
  </w:num>
  <w:num w:numId="31">
    <w:abstractNumId w:val="1"/>
  </w:num>
  <w:num w:numId="32">
    <w:abstractNumId w:val="40"/>
  </w:num>
  <w:num w:numId="33">
    <w:abstractNumId w:val="23"/>
  </w:num>
  <w:num w:numId="34">
    <w:abstractNumId w:val="44"/>
  </w:num>
  <w:num w:numId="35">
    <w:abstractNumId w:val="29"/>
  </w:num>
  <w:num w:numId="36">
    <w:abstractNumId w:val="9"/>
  </w:num>
  <w:num w:numId="37">
    <w:abstractNumId w:val="11"/>
  </w:num>
  <w:num w:numId="38">
    <w:abstractNumId w:val="8"/>
  </w:num>
  <w:num w:numId="39">
    <w:abstractNumId w:val="42"/>
  </w:num>
  <w:num w:numId="40">
    <w:abstractNumId w:val="5"/>
  </w:num>
  <w:num w:numId="41">
    <w:abstractNumId w:val="28"/>
  </w:num>
  <w:num w:numId="42">
    <w:abstractNumId w:val="30"/>
  </w:num>
  <w:num w:numId="43">
    <w:abstractNumId w:val="10"/>
  </w:num>
  <w:num w:numId="44">
    <w:abstractNumId w:val="25"/>
  </w:num>
  <w:num w:numId="45">
    <w:abstractNumId w:val="0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3601"/>
    <w:rsid w:val="000F79F5"/>
    <w:rsid w:val="001008D4"/>
    <w:rsid w:val="00106DBE"/>
    <w:rsid w:val="001070C5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4796"/>
    <w:rsid w:val="00C87F90"/>
    <w:rsid w:val="00C95C05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  <o:r id="V:Rule2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karatuz@krasmail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karatuz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81F2D1FAC7E4561BB1C047E19D30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E39A6-B240-422C-8136-58BD52E49B22}"/>
      </w:docPartPr>
      <w:docPartBody>
        <w:p w:rsidR="00000000" w:rsidRDefault="00C83941" w:rsidP="00C83941">
          <w:pPr>
            <w:pStyle w:val="A81F2D1FAC7E4561BB1C047E19D30E0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8DB708DDA4094A0591FC95650FC55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B9F3B-AC52-4866-ACDD-5021E9060B93}"/>
      </w:docPartPr>
      <w:docPartBody>
        <w:p w:rsidR="00000000" w:rsidRDefault="00C83941" w:rsidP="00C83941">
          <w:pPr>
            <w:pStyle w:val="8DB708DDA4094A0591FC95650FC55130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16DDBEEF132C4CD6884AC88D974B4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6145-3432-49EF-BBD4-EA3AA3214C61}"/>
      </w:docPartPr>
      <w:docPartBody>
        <w:p w:rsidR="00000000" w:rsidRDefault="00C83941" w:rsidP="00C83941">
          <w:pPr>
            <w:pStyle w:val="16DDBEEF132C4CD6884AC88D974B4540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4F550E"/>
    <w:rsid w:val="005C563A"/>
    <w:rsid w:val="00632CDE"/>
    <w:rsid w:val="00774075"/>
    <w:rsid w:val="007D179A"/>
    <w:rsid w:val="00811F62"/>
    <w:rsid w:val="008405FA"/>
    <w:rsid w:val="00891813"/>
    <w:rsid w:val="00944199"/>
    <w:rsid w:val="00A56C3E"/>
    <w:rsid w:val="00A80AE7"/>
    <w:rsid w:val="00B67005"/>
    <w:rsid w:val="00C262C9"/>
    <w:rsid w:val="00C7436A"/>
    <w:rsid w:val="00C83941"/>
    <w:rsid w:val="00D67CC2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30 	Вести муниципального образования «Каратузский район»</vt:lpstr>
    </vt:vector>
  </TitlesOfParts>
  <Company>Администрация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30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85</cp:revision>
  <cp:lastPrinted>2014-06-19T06:16:00Z</cp:lastPrinted>
  <dcterms:created xsi:type="dcterms:W3CDTF">2014-02-28T06:38:00Z</dcterms:created>
  <dcterms:modified xsi:type="dcterms:W3CDTF">2014-08-22T03:24:00Z</dcterms:modified>
</cp:coreProperties>
</file>