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CF71E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-865505</wp:posOffset>
                </wp:positionV>
                <wp:extent cx="7520940" cy="1725295"/>
                <wp:effectExtent l="5080" t="10795" r="17780" b="16510"/>
                <wp:wrapSquare wrapText="bothSides"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940" cy="1725295"/>
                          <a:chOff x="49" y="43"/>
                          <a:chExt cx="16710" cy="27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9" y="43"/>
                            <a:ext cx="16710" cy="2717"/>
                            <a:chOff x="10675" y="10560"/>
                            <a:chExt cx="685" cy="171"/>
                          </a:xfrm>
                        </wpg:grpSpPr>
                        <wps:wsp>
                          <wps:cNvPr id="8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10560"/>
                              <a:ext cx="686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" y="10709"/>
                              <a:ext cx="210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1B6B" w:rsidRDefault="00171B6B" w:rsidP="00D77AFC">
                                <w:pPr>
                                  <w:widowControl w:val="0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D368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</w:rPr>
                                  <w:t>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</w:rPr>
                                  <w:t>10</w:t>
                                </w:r>
                                <w:r w:rsidR="0004710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8" y="10709"/>
                              <a:ext cx="153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1B6B" w:rsidRPr="00CB1931" w:rsidRDefault="00171B6B" w:rsidP="00D77AFC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ab/>
                                  <w:t xml:space="preserve">         </w:t>
                                </w:r>
                                <w:r w:rsidR="0004710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 w:rsidR="0004710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11" name="Line 8"/>
                          <wps:cNvCnPr/>
                          <wps:spPr bwMode="auto">
                            <a:xfrm>
                              <a:off x="10675" y="10709"/>
                              <a:ext cx="68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10560"/>
                              <a:ext cx="686" cy="172"/>
                            </a:xfrm>
                            <a:prstGeom prst="rect">
                              <a:avLst/>
                            </a:prstGeom>
                            <a:noFill/>
                            <a:ln w="317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" y="10569"/>
                              <a:ext cx="667" cy="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1B6B" w:rsidRDefault="00171B6B" w:rsidP="00D77AFC">
                                <w:pPr>
                                  <w:widowControl w:val="0"/>
                                  <w:ind w:left="851"/>
                                  <w:jc w:val="center"/>
                                  <w:rPr>
                                    <w:rFonts w:ascii="Arno Pro Display" w:hAnsi="Arno Pro Display"/>
                                    <w:b/>
                                    <w:bCs/>
                                    <w:sz w:val="40"/>
                                    <w:szCs w:val="71"/>
                                  </w:rPr>
                                </w:pPr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9"/>
                                  </w:rPr>
                                  <w:t>Администрация Каратузского района</w:t>
                                </w:r>
                              </w:p>
                              <w:p w:rsidR="00171B6B" w:rsidRPr="0041243A" w:rsidRDefault="00171B6B" w:rsidP="00D77AFC">
                                <w:pPr>
                                  <w:widowControl w:val="0"/>
                                  <w:spacing w:after="0"/>
                                  <w:ind w:left="85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</w:pPr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  <w:t xml:space="preserve">Вести муниципального образования </w:t>
                                </w:r>
                              </w:p>
                              <w:p w:rsidR="00171B6B" w:rsidRPr="0024392E" w:rsidRDefault="00171B6B" w:rsidP="00D77AFC">
                                <w:pPr>
                                  <w:widowControl w:val="0"/>
                                  <w:spacing w:after="0"/>
                                  <w:ind w:left="85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71"/>
                                  </w:rPr>
                                </w:pPr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  <w:t>«</w:t>
                                </w:r>
                                <w:proofErr w:type="spellStart"/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  <w:t>Каратузский</w:t>
                                </w:r>
                                <w:proofErr w:type="spellEnd"/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  <w:t xml:space="preserve"> район»</w:t>
                                </w:r>
                              </w:p>
                              <w:p w:rsidR="00171B6B" w:rsidRPr="00D368D1" w:rsidRDefault="00171B6B" w:rsidP="00D77AFC">
                                <w:pPr>
                                  <w:widowControl w:val="0"/>
                                  <w:ind w:left="85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3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9" t="14516" r="16829" b="14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179"/>
                            <a:ext cx="1641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18.95pt;margin-top:-68.15pt;width:592.2pt;height:135.85pt;z-index:251662336" coordorigin="49,43" coordsize="16710,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CgAHM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M9AAAABgAAAAAAAAAAAAABIAAAAM8A&#10;AAAEBBMENQRABDEAAAABAAAAAAAAAAAAAAAAAAAAAAAAAAEAAAAAAAAAAAAAAM8AAAEgAAAAAAAA&#10;AAAAAAAAAAAAAAEAAAAAAAAAAAAAAAAAAAAAAAAAEAAAAAEAAAAAAABudWxsAAAAAgAAAAZib3Vu&#10;ZHNPYmpjAAAAAQAAAAAAAFJjdDEAAAAEAAAAAFRvcCBsb25nAAAAAAAAAABMZWZ0bG9uZwAAAAAA&#10;AAAAQnRvbWxvbmcAAAEgAAAAAFJnaHRsb25nAAAAz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IAAAAABSZ2h0bG9uZwAA&#10;AM8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IOEJJTQQM&#10;AAAAAA5cAAAAAQAAAHMAAACgAAABXAAA2YAAAA5AABgAAf/Y/+AAEEpGSUYAAQIAAEgASAAA/+0A&#10;DEFkb2JlX0NNAAH/7gAOQWRvYmUAZIAAAAAB/9sAhAAMCAgICQgMCQkMEQsKCxEVDwwMDxUYExMV&#10;ExMYEQwMDAwMDBEMDAwMDAwMDAwMDAwMDAwMDAwMDAwMDAwMDAwMAQ0LCw0ODRAODhAUDg4OFBQO&#10;Dg4OFBEMDAwMDBERDAwMDAwMEQwMDAwMDAwMDAwMDAwMDAwMDAwMDAwMDAwMDAz/wAARCACgAHM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NTEyODVCNTUyRDQzMkNBMTNC&#10;Mzc5NDQzREVDOTEyQjYiPiA8eGFwTU06RGVyaXZlZEZyb20gc3RSZWY6aW5zdGFuY2VJRD0idXVp&#10;ZDpCNTI2QUJERDkyQzJFMjExODVBN0EyMzlDM0JENzcxQyIgc3RSZWY6ZG9jdW1lbnRJRD0idXVp&#10;ZDpCNDI2QUJERDkyQzJFMjExODVBN0EyMzlDM0JENzcxQy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BIADPAwER&#10;AAIRAQMRAf/dAAQAG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//R3+P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">
                <v:group id="Group 3" o:spid="_x0000_s1027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style="position:absolute;left:10675;top:10560;width:686;height:17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pacAA&#10;AADaAAAADwAAAGRycy9kb3ducmV2LnhtbERPy4rCMBTdC/5DuII7TR1UpNMog4OgIL4XXd5p7rSl&#10;zU1ponb+frIQXB7OO1l1phYPal1pWcFkHIEgzqwuOVdwu25GCxDOI2usLZOCP3KwWvZ7CcbaPvlM&#10;j4vPRQhhF6OCwvsmltJlBRl0Y9sQB+7XtgZ9gG0udYvPEG5q+RFFc2mw5NBQYEPrgrLqcjcKjrej&#10;XHz/XA+naldtUz2f7me7VKnhoPv6BOGp82/xy73VCsLWcC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CpacAAAADaAAAADwAAAAAAAAAAAAAAAACYAgAAZHJzL2Rvd25y&#10;ZXYueG1sUEsFBgAAAAAEAAQA9QAAAIUDAAAAAA==&#10;" stroked="f">
                    <v:stroke joinstyle="round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684;top:10709;width:21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    <v:shadow color="#ccc"/>
                    <v:textbox inset="2.85pt,2.85pt,2.85pt,2.85pt">
                      <w:txbxContent>
                        <w:p w:rsidR="00171B6B" w:rsidRDefault="00171B6B" w:rsidP="00D77AFC">
                          <w:pPr>
                            <w:widowControl w:val="0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ab/>
                          </w:r>
                          <w:r w:rsidRPr="00D368D1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</w:rPr>
                            <w:t>№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</w:rPr>
                            <w:t>10</w:t>
                          </w:r>
                          <w:r w:rsidR="00047107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198;top:10709;width:15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KIs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9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woixQAAANsAAAAPAAAAAAAAAAAAAAAAAJgCAABkcnMv&#10;ZG93bnJldi54bWxQSwUGAAAAAAQABAD1AAAAigMAAAAA&#10;" stroked="f" strokecolor="black [0]" strokeweight="0" insetpen="t">
                    <v:shadow color="#ccc"/>
                    <v:textbox inset="2.85pt,2.85pt,2.85pt,2.85pt">
                      <w:txbxContent>
                        <w:p w:rsidR="00171B6B" w:rsidRPr="00CB1931" w:rsidRDefault="00171B6B" w:rsidP="00D77AFC">
                          <w:pPr>
                            <w:widowControl w:val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ab/>
                            <w:t xml:space="preserve">         </w:t>
                          </w:r>
                          <w:r w:rsidR="00047107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r w:rsidR="00047107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2015</w:t>
                          </w:r>
                        </w:p>
                      </w:txbxContent>
                    </v:textbox>
                  </v:shape>
                  <v:line id="Line 8" o:spid="_x0000_s1031" style="position:absolute;visibility:visible;mso-wrap-style:squar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1CgcIAAADbAAAADwAAAGRycy9kb3ducmV2LnhtbERPTWsCMRC9C/6HMEJvNasVtVujWKHQ&#10;m7p6qLdhM91su5ksSepu/30jFLzN433OatPbRlzJh9qxgsk4A0FcOl1zpeB8entcgggRWWPjmBT8&#10;UoDNejhYYa5dx0e6FrESKYRDjgpMjG0uZSgNWQxj1xIn7tN5izFBX0ntsUvhtpHTLJtLizWnBoMt&#10;7QyV38WPVXCR5lK+zs61P3zsv6pu97x4mmmlHkb99gVEpD7exf/ud53mT+D2Szp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1CgcIAAADbAAAADwAAAAAAAAAAAAAA&#10;AAChAgAAZHJzL2Rvd25yZXYueG1sUEsFBgAAAAAEAAQA+QAAAJADAAAAAA==&#10;" strokecolor="blue" strokeweight=".25pt">
                    <v:shadow color="#ccc"/>
                  </v:line>
                  <v:rect id="Rectangle 9" o:spid="_x0000_s1032" style="position:absolute;left:10675;top:10560;width:6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5EMIA&#10;AADbAAAADwAAAGRycy9kb3ducmV2LnhtbERPTWsCMRC9C/6HMEJvmtVCa1ejaGlBpJeupb2Om3Gz&#10;uJlsN1lN/70pFHqbx/uc5TraRlyo87VjBdNJBoK4dLrmSsHH4XU8B+EDssbGMSn4IQ/r1XCwxFy7&#10;K7/TpQiVSCHsc1RgQmhzKX1pyKKfuJY4cSfXWQwJdpXUHV5TuG3kLMsepMWaU4PBlp4NleeitwqO&#10;X4/958t90b/57dM+7r7NptFRqbtR3CxABIrhX/zn3uk0fwa/v6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XkQwgAAANsAAAAPAAAAAAAAAAAAAAAAAJgCAABkcnMvZG93&#10;bnJldi54bWxQSwUGAAAAAAQABAD1AAAAhwMAAAAA&#10;" filled="f" fillcolor="black [0]" strokecolor="blue" strokeweight=".25pt" insetpen="t">
                    <v:shadow color="#ccc"/>
                    <v:textbox inset="2.88pt,2.88pt,2.88pt,2.88pt"/>
                  </v:rect>
                  <v:shape id="Text Box 10" o:spid="_x0000_s1033" type="#_x0000_t202" style="position:absolute;left:10684;top:10569;width:66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UVcUA&#10;AADbAAAADwAAAGRycy9kb3ducmV2LnhtbESPQWvCQBCF7wX/wzJCL0U3Vao1dZViqYigoBZ7HbJj&#10;NpidDdltEv+9Wyj0NsN735s382VnS9FQ7QvHCp6HCQjizOmCcwVfp8/BKwgfkDWWjknBjTwsF72H&#10;OabatXyg5hhyEUPYp6jAhFClUvrMkEU/dBVx1C6uthjiWudS19jGcFvKUZJMpMWC4wWDFa0MZdfj&#10;j401ti/N/mmc76aV+Taczdb40Z6Veux3728gAnXh3/xHb3TkxvD7Sx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ZRVxQAAANsAAAAPAAAAAAAAAAAAAAAAAJgCAABkcnMv&#10;ZG93bnJldi54bWxQSwUGAAAAAAQABAD1AAAAigMAAAAA&#10;" stroked="f" strokecolor="black [0]" strokeweight="0" insetpen="t">
                    <v:shadow color="#ccc"/>
                    <v:textbox inset="2.85pt,2.85pt,2.85pt,2.85pt">
                      <w:txbxContent>
                        <w:p w:rsidR="00171B6B" w:rsidRDefault="00171B6B" w:rsidP="00D77AFC">
                          <w:pPr>
                            <w:widowControl w:val="0"/>
                            <w:ind w:left="851"/>
                            <w:jc w:val="center"/>
                            <w:rPr>
                              <w:rFonts w:ascii="Arno Pro Display" w:hAnsi="Arno Pro Display"/>
                              <w:b/>
                              <w:bCs/>
                              <w:sz w:val="40"/>
                              <w:szCs w:val="71"/>
                            </w:rPr>
                          </w:pPr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9"/>
                            </w:rPr>
                            <w:t>Администрация Каратузского района</w:t>
                          </w:r>
                        </w:p>
                        <w:p w:rsidR="00171B6B" w:rsidRPr="0041243A" w:rsidRDefault="00171B6B" w:rsidP="00D77AFC">
                          <w:pPr>
                            <w:widowControl w:val="0"/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</w:pPr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  <w:t xml:space="preserve">Вести муниципального образования </w:t>
                          </w:r>
                        </w:p>
                        <w:p w:rsidR="00171B6B" w:rsidRPr="0024392E" w:rsidRDefault="00171B6B" w:rsidP="00D77AFC">
                          <w:pPr>
                            <w:widowControl w:val="0"/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71"/>
                            </w:rPr>
                          </w:pPr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  <w:t>«</w:t>
                          </w:r>
                          <w:proofErr w:type="spellStart"/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  <w:t>Каратузский</w:t>
                          </w:r>
                          <w:proofErr w:type="spellEnd"/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  <w:t xml:space="preserve"> район»</w:t>
                          </w:r>
                        </w:p>
                        <w:p w:rsidR="00171B6B" w:rsidRPr="00D368D1" w:rsidRDefault="00171B6B" w:rsidP="00D77AFC">
                          <w:pPr>
                            <w:widowControl w:val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39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alt="Герб" style="position:absolute;left:268;top:179;width:1641;height:1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d2SzCAAAA2wAAAA8AAABkcnMvZG93bnJldi54bWxET0trwkAQvhf8D8sI3uqmxUeNrqEtCPZY&#10;Fay3ITsmodnZsLvRxF/vFgre5uN7zirrTC0u5HxlWcHLOAFBnFtdcaHgsN88v4HwAVljbZkU9OQh&#10;Ww+eVphqe+VvuuxCIWII+xQVlCE0qZQ+L8mgH9uGOHJn6wyGCF0htcNrDDe1fE2SmTRYcWwosaHP&#10;kvLfXWsUHD++2v44n51u0yLvfyZ1OHRuodRo2L0vQQTqwkP8797qOH8Cf7/E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3dkswgAAANsAAAAPAAAAAAAAAAAAAAAAAJ8C&#10;AABkcnMvZG93bnJldi54bWxQSwUGAAAAAAQABAD3AAAAjgMAAAAA&#10;" strokecolor="black [0]" insetpen="t">
                  <v:imagedata r:id="rId11" o:title="Герб" croptop="9513f" cropbottom="9249f" cropleft="10662f" cropright="11029f"/>
                </v:shape>
                <w10:wrap type="square"/>
              </v:group>
            </w:pict>
          </mc:Fallback>
        </mc:AlternateContent>
      </w:r>
    </w:p>
    <w:p w:rsidR="00965FD5" w:rsidRPr="00965FD5" w:rsidRDefault="00965FD5" w:rsidP="00965FD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965FD5" w:rsidRPr="00965FD5" w:rsidRDefault="00965FD5" w:rsidP="00965FD5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tbl>
      <w:tblPr>
        <w:tblW w:w="11271" w:type="dxa"/>
        <w:tblInd w:w="-106" w:type="dxa"/>
        <w:tblLook w:val="00A0" w:firstRow="1" w:lastRow="0" w:firstColumn="1" w:lastColumn="0" w:noHBand="0" w:noVBand="0"/>
      </w:tblPr>
      <w:tblGrid>
        <w:gridCol w:w="4183"/>
        <w:gridCol w:w="3337"/>
        <w:gridCol w:w="3751"/>
      </w:tblGrid>
      <w:tr w:rsidR="00965FD5" w:rsidRPr="00965FD5" w:rsidTr="00965FD5">
        <w:trPr>
          <w:trHeight w:val="279"/>
        </w:trPr>
        <w:tc>
          <w:tcPr>
            <w:tcW w:w="4183" w:type="dxa"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17.11.2015</w:t>
            </w:r>
          </w:p>
        </w:tc>
        <w:tc>
          <w:tcPr>
            <w:tcW w:w="3337" w:type="dxa"/>
          </w:tcPr>
          <w:p w:rsidR="00965FD5" w:rsidRPr="00965FD5" w:rsidRDefault="00965FD5" w:rsidP="0096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751" w:type="dxa"/>
          </w:tcPr>
          <w:p w:rsidR="00965FD5" w:rsidRPr="00965FD5" w:rsidRDefault="00965FD5" w:rsidP="0096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№ 723-п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65FD5" w:rsidRPr="00965FD5" w:rsidRDefault="00965FD5" w:rsidP="00965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65FD5" w:rsidRPr="00965FD5" w:rsidRDefault="00965FD5" w:rsidP="00965F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19.10.2015 г. № 627-п) следующие изменения:</w:t>
      </w:r>
    </w:p>
    <w:p w:rsidR="00965FD5" w:rsidRPr="00965FD5" w:rsidRDefault="00965FD5" w:rsidP="00965FD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65FD5" w:rsidRPr="00965FD5" w:rsidTr="00965FD5">
        <w:tc>
          <w:tcPr>
            <w:tcW w:w="3403" w:type="dxa"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12 008,09тыс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415 895,94797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240 755,72966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173 032,01831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2017 год – 364 006,68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965FD5" w:rsidRPr="00965FD5" w:rsidRDefault="00965FD5" w:rsidP="00965F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965FD5" w:rsidRPr="00965FD5" w:rsidRDefault="00965FD5" w:rsidP="00965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1 558 828,66424 тыс. рублей, в том числе: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415 895,94797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913 043,85193 тыс. рублей,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240 755,72966 тыс. рублей;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630 148,72231 тыс. рублей,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965FD5" w:rsidRPr="00965FD5" w:rsidRDefault="00965FD5" w:rsidP="00965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65FD5" w:rsidRPr="00965FD5" w:rsidTr="00965FD5">
        <w:tc>
          <w:tcPr>
            <w:tcW w:w="3685" w:type="dxa"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912,01790 тыс. рублей, в том числе: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–351 377,67611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449 227,25221 тыс. руб.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123 684,87913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859491,27569 тыс. руб.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227 692,79698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1 308 912,01790 тыс. рублей, в том числе: 2014 год – 329 965,31179 тыс. рублей; 2015 год – 351 377,67611 тыс. рублей; 2016 год – 312 784,35 тыс. рублей, 2017 год – 314 784,68 </w:t>
      </w: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449 227,25221  тыс. рублей: 2014 год – 109 892,62308 тыс. рублей; 2015 год – 123 684,87913 тыс. рублей; 2016 год – 106 824,71 тыс. рублей; 2017 год – 108 825,04 </w:t>
      </w: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859 491,27569 тыс. рублей:  2014 год – 219 879,19871 тыс. рублей; 2015 год – 227 692,79698 тыс. рублей; 2016 год – 205 959,64 тыс. рублей; 2017 год – 205 959,64 тыс. рублей;</w:t>
      </w:r>
      <w:proofErr w:type="gram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 федерального бюджета 193,49 </w:t>
      </w: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рублей».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Приложение № 5 к муниципальной программе «Развитие системы образования Каратузского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65FD5" w:rsidRPr="00965FD5" w:rsidTr="00965FD5">
        <w:tc>
          <w:tcPr>
            <w:tcW w:w="392" w:type="dxa"/>
          </w:tcPr>
          <w:p w:rsidR="00965FD5" w:rsidRPr="00965FD5" w:rsidRDefault="00965FD5" w:rsidP="00965FD5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31 852,78563 тыс. рублей, в том числе: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9 293,90322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65FD5" w:rsidRPr="00965FD5" w:rsidRDefault="00965FD5" w:rsidP="0096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13 429,64814 тыс. рублей, в том числе:</w:t>
            </w:r>
          </w:p>
          <w:p w:rsidR="00965FD5" w:rsidRPr="00965FD5" w:rsidRDefault="00965FD5" w:rsidP="0096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965FD5" w:rsidRPr="00965FD5" w:rsidRDefault="00965FD5" w:rsidP="0096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5 021,37322 тыс. рублей;</w:t>
            </w:r>
          </w:p>
          <w:p w:rsidR="00965FD5" w:rsidRPr="00965FD5" w:rsidRDefault="00965FD5" w:rsidP="0096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965FD5" w:rsidRPr="00965FD5" w:rsidRDefault="00965FD5" w:rsidP="0096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2 300,00 </w:t>
            </w:r>
            <w:proofErr w:type="spell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31 852,78563 тыс. рублей, в том числе: 2014 год – 17 958,88241 тыс. рублей; 2015 год – 9 293,90322 тыс. рублей; 2016 год – 2 300,00 тыс. рублей, 2017 год – 2 300,00 тыс. рублей в том числе:</w:t>
      </w:r>
      <w:proofErr w:type="gram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13 429,64814 тыс. рублей: 2014 год – 3 808,27492 тыс. рублей; 2015 год – 5 021,37322 тыс. рублей; 2016 год – 2 300,00 тыс. рублей; 2017 год – 2 300,00 тыс. рублей;</w:t>
      </w:r>
      <w:proofErr w:type="gram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3 172,53 тыс. рублей; 2016 год – 0  тыс. рублей; 2017 год – 0 тыс. рублей;</w:t>
      </w:r>
      <w:proofErr w:type="gram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0 тыс. рублей; 2015 год – 1100,00 тыс. рублей; 2016 год – 0  тыс. рублей; 2017 год – 0 тыс. рублей».</w:t>
      </w:r>
      <w:proofErr w:type="gram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В Приложение № 7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65FD5" w:rsidRPr="00965FD5" w:rsidTr="00965FD5">
        <w:tc>
          <w:tcPr>
            <w:tcW w:w="392" w:type="dxa"/>
          </w:tcPr>
          <w:p w:rsidR="00965FD5" w:rsidRPr="00965FD5" w:rsidRDefault="00965FD5" w:rsidP="00965FD5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181 786,868 тыс. рублей, в том числе: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44 569,74343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149 027,29319 тыс. рублей, в том числе: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- 39 301,64075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36 754,87 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23 631,17481  тыс. рублей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- 4 259,90268 тыс. рублей,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9 128,40 </w:t>
            </w:r>
            <w:proofErr w:type="spell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965FD5" w:rsidRPr="00965FD5" w:rsidRDefault="00965FD5" w:rsidP="00965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965FD5" w:rsidRPr="00965FD5" w:rsidRDefault="00965FD5" w:rsidP="00965F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65FD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65FD5" w:rsidRPr="00965FD5" w:rsidRDefault="00965FD5" w:rsidP="00965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2.7 Обоснование финансовых, материальных и трудовых затрат (ресурсное обеспечение подпрограммы) изложить в новой редакции: </w:t>
      </w:r>
    </w:p>
    <w:p w:rsidR="00965FD5" w:rsidRPr="00965FD5" w:rsidRDefault="00965FD5" w:rsidP="00965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 составляет всего         181 786,868 тыс. рублей, в том числе: 2014 год – 56 839,96457 тыс. рублей, 2015 год – 44 569,74343 тыс. рублей, 2016 год – 39 623,130 тыс. рублей, 2017 год – 40 754,030 тыс. рублей;</w:t>
      </w:r>
      <w:proofErr w:type="gramEnd"/>
    </w:p>
    <w:p w:rsidR="00965FD5" w:rsidRPr="00965FD5" w:rsidRDefault="00965FD5" w:rsidP="00965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149 027,29319 тыс. руб. в т ч: 2014 год  - 36 215,91244 тыс. рублей; 2015 год  - 39 301,64075 тыс. рублей; 2016 год  - 36 754,87тыс. рублей, 2017 год – 36 754,87 тыс. рублей</w:t>
      </w:r>
      <w:proofErr w:type="gramEnd"/>
    </w:p>
    <w:p w:rsidR="00965FD5" w:rsidRPr="00965FD5" w:rsidRDefault="00965FD5" w:rsidP="00965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23 631,17481 тыс. руб., в том числе 2014 год  - 14 023,65213 тыс. рублей; 2015 год  - 4 259,90268 тыс. рублей; 2016 год  - 2 359,46 тыс. рублей, 2017 год – 2 988,16 тыс. рублей;</w:t>
      </w:r>
      <w:proofErr w:type="gramEnd"/>
    </w:p>
    <w:p w:rsidR="00965FD5" w:rsidRPr="00965FD5" w:rsidRDefault="00965FD5" w:rsidP="00965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2 к подпрограмме 3 «Одаренные дети»,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4 к настоящему постановлению.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965FD5" w:rsidRPr="00965FD5" w:rsidRDefault="00965FD5" w:rsidP="00965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     А.А. Савина, заместителя главы района по социальным вопросам – руководителя управления образования.</w:t>
      </w:r>
    </w:p>
    <w:p w:rsidR="00965FD5" w:rsidRPr="00965FD5" w:rsidRDefault="00965FD5" w:rsidP="00965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65FD5" w:rsidRPr="00965FD5" w:rsidRDefault="00965FD5" w:rsidP="00965FD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                                                                               Е.С. </w:t>
      </w:r>
      <w:proofErr w:type="spellStart"/>
      <w:r w:rsidRPr="00965FD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CE1103" w:rsidRDefault="00CE1103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139" w:type="dxa"/>
        <w:tblLook w:val="04A0" w:firstRow="1" w:lastRow="0" w:firstColumn="1" w:lastColumn="0" w:noHBand="0" w:noVBand="1"/>
      </w:tblPr>
      <w:tblGrid>
        <w:gridCol w:w="1526"/>
        <w:gridCol w:w="1149"/>
        <w:gridCol w:w="502"/>
        <w:gridCol w:w="477"/>
        <w:gridCol w:w="636"/>
        <w:gridCol w:w="449"/>
        <w:gridCol w:w="1011"/>
        <w:gridCol w:w="1005"/>
        <w:gridCol w:w="957"/>
        <w:gridCol w:w="991"/>
        <w:gridCol w:w="1134"/>
        <w:gridCol w:w="1302"/>
      </w:tblGrid>
      <w:tr w:rsidR="00965FD5" w:rsidRPr="00965FD5" w:rsidTr="00965FD5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RANGE!A1:L63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0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от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.11.2015 г. №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-п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1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4" w:type="dxa"/>
            <w:gridSpan w:val="4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98" w:type="dxa"/>
            <w:gridSpan w:val="5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49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005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5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05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5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9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1139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329 965,31179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351 377,67611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312 784,35000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314 784,68000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1 308 912,01790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ГРБС: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315 940,52226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336 351,98146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298 345,05000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300 345,38000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1 250 982,93372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14 024,78953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14 680,69966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57 584,08919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139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№1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63790,18387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77995,55158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265068,93545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149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24586,11650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33678,73608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112801,69258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396,75000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2709,68350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3064,11392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12306,95742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68,00000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26225,34668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29408,28067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107931,06735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1951,46516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3046,79352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10709,41868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96,72500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12,48557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109,21057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7257,70000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145,10000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799,16061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39,43939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18,00000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46 младших воспитателей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1.6. Выплаты младшим воспитателям и помощникам воспитателей в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2202,76788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4393,49788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240,53212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493,10212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3065,304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3606,66124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6671,96524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346,169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396,33058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742,49958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139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№2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240578,55326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247360,77239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226033,51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228033,84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942006,67565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49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167435,22480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160837,32800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649585,23280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1969,87520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1689,71200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3659,58720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58368,82601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66147,38937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52706,67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54707,00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231929,88538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16,19000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141,23545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47055,00000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3282,192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5921,53051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9203,72251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установленные в целях повышения оплаты труда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молодым специалистам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2 молодым специалистам в 2014г.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139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№3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25596,57466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26021,35214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101752,21303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49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10238,28609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10969,94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42548,10609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12546,39069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13613,93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55038,92069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224,516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689,88600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176,235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344,99499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521,22999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346,37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542,92338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889,29338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3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3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3.6.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49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0215014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3.10.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0210217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6,51000</w:t>
            </w:r>
          </w:p>
        </w:tc>
        <w:tc>
          <w:tcPr>
            <w:tcW w:w="13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25,71749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25,71749</w:t>
            </w:r>
          </w:p>
        </w:tc>
        <w:tc>
          <w:tcPr>
            <w:tcW w:w="13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52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4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58,47628</w:t>
            </w:r>
          </w:p>
        </w:tc>
        <w:tc>
          <w:tcPr>
            <w:tcW w:w="95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58,47628</w:t>
            </w:r>
          </w:p>
        </w:tc>
        <w:tc>
          <w:tcPr>
            <w:tcW w:w="13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165" w:type="dxa"/>
        <w:tblLook w:val="04A0" w:firstRow="1" w:lastRow="0" w:firstColumn="1" w:lastColumn="0" w:noHBand="0" w:noVBand="1"/>
      </w:tblPr>
      <w:tblGrid>
        <w:gridCol w:w="470"/>
        <w:gridCol w:w="1838"/>
        <w:gridCol w:w="1011"/>
        <w:gridCol w:w="604"/>
        <w:gridCol w:w="564"/>
        <w:gridCol w:w="697"/>
        <w:gridCol w:w="537"/>
        <w:gridCol w:w="726"/>
        <w:gridCol w:w="778"/>
        <w:gridCol w:w="726"/>
        <w:gridCol w:w="726"/>
        <w:gridCol w:w="786"/>
        <w:gridCol w:w="1702"/>
      </w:tblGrid>
      <w:tr w:rsidR="00965FD5" w:rsidRPr="00965FD5" w:rsidTr="00965FD5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M96"/>
            <w:bookmarkEnd w:id="1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17.11.2015 г. №723-п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3385,80400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513,30400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541,50000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2137,80400</w:t>
            </w:r>
          </w:p>
        </w:tc>
        <w:tc>
          <w:tcPr>
            <w:tcW w:w="17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1248,00000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165" w:type="dxa"/>
            <w:gridSpan w:val="13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965FD5" w:rsidRPr="00965FD5" w:rsidTr="00965FD5">
        <w:trPr>
          <w:trHeight w:val="20"/>
        </w:trPr>
        <w:tc>
          <w:tcPr>
            <w:tcW w:w="11165" w:type="dxa"/>
            <w:gridSpan w:val="13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38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конкурсов, фестивалей, конференций, форумов, интенсивных школ, олимпиад для одаренных и талантливых детей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559,01620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549,60800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564,79000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564,79000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#########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469,75100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477,82300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484,99000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484,99000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#########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89,26520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71,78500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79,80000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79,80000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320,65020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финал военно-спортивной игры "Победа"</w:t>
            </w:r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67,074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67,32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269,034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Соревнования по пулевой стрельбе, посвященные памяти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И.Кропочева</w:t>
            </w:r>
            <w:proofErr w:type="spellEnd"/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62,800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богатыри"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Научно-практическая конференция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"Ученик года" для 7-8 классов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"Ученик года" для 9-11 классов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1.9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"Последний звонок"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1.10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июн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я-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День защиты детей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"Рождественский бал"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7,912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7,91200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1.12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Гранты самым одаренным школьникам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пяти номинациях будут награждены 10  одаренных старшеклассников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1.13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Фестиваль школьных газет "Детская пресса"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3,87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15,480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1.14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фестиваль музеев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1.15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Гранты перспективным школьникам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1.16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Районная выставка детского творчества 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1.17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этап конкурса "Безопасное колесо"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районных спортивно-массовых мероприятий. Актуализация среди учащихся безопасного дорожного движения.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Количество участников: 63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1.18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Военно- полевые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сборы допризывной молодежи Каратузского района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141,195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168,13450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177,100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663,530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1.19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конкурсов и фестивалей (МБОУ ДОД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34,489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154,489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сств в К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1.20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4,51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14,020</w:t>
            </w:r>
          </w:p>
        </w:tc>
        <w:tc>
          <w:tcPr>
            <w:tcW w:w="170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48,3762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18,885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3,49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74,2412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1.22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1.23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1.24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1.25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1.26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</w:t>
            </w:r>
            <w:proofErr w:type="spellEnd"/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легкой атлетике среди юношей и девушек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1.27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 футболу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4,40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13,200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1.28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1.29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 "Школьная спортивная лига" по теннису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7,000</w:t>
            </w:r>
          </w:p>
        </w:tc>
        <w:tc>
          <w:tcPr>
            <w:tcW w:w="170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1.30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"Посвящение в первоклассники"</w:t>
            </w:r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Рождественские встречи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6,79850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16,79850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Будет поддержана активная  жизненная позиция 80 -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ти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старшеклассников района.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51" w:type="dxa"/>
            <w:gridSpan w:val="6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38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266,28780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303,89200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288,71000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288,71000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#########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43,55300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63,67700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56,51000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220,25000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3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222,73480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240,21500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232,20000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232,20000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927,34980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расноярске</w:t>
            </w:r>
            <w:proofErr w:type="spellEnd"/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6,75500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32,55500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человек) победительницы районного этапа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24,375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35,46550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26,500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112,841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Выявление и поддержка талантливых детей, занимающихся пулевой стрельбой. Участие в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краевом мероприятии  1 команда (5 участников)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2.3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7,04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21,120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 1 команды победительницы районного этапа в краевом этапе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инусинске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2,86650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2,88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8,6265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технического творчества в районе, участие 1 команды в мероприятии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9,378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33,558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1 команды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участника) в мероприятии среди юных техников, краевой уровень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2.6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искусств)</w:t>
            </w:r>
            <w:proofErr w:type="gramEnd"/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4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104,911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403,111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Пионерская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правда"      г. Назарово 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48,600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2.8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.Ж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елезногорск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25,40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50,800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Лыжный марафон среди ОУ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раснокаменка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5,68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5,68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11,360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2.10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А.Сидько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.Д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ивногорск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19,515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19,74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10,87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10,87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60,995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среди учащихся,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чинск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23,95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23,95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47,900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2.12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Открытое первенство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Курагинского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района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п. Б. -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Ирба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) по лыжным гонкам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9,568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3,90</w:t>
            </w:r>
          </w:p>
        </w:tc>
        <w:tc>
          <w:tcPr>
            <w:tcW w:w="72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3,90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17,368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2.13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Первенство Юга Красноярского края по лыжероллерам (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урагино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1,75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1,75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2.14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56,5808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26,926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117,4068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2.15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"(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2.16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Коробейникова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41,728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27,63700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69,365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2.17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Краевые соревнования среди девушек и юношей посвященные памяти мастера спорта СССР А.А.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Потоцкого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23,74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23,740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5 учащихся ДЮСШ (за три года 15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2.18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расноярск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8,015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5 учащихся ДЮСШ (за три года 15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2.19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5,72940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5,729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7 учащихся ДЮСШ (за три года 21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2.20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Открытый чемпионат и первенство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.Ч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ерногорска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 рукопашному бою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соревнованиях порядка 14 учащихся ДЮСШ (за три года 42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2.21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Открытое первенство и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чемпионат республики Хакасии по рукопашному бою (МБОУ ДОД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9,730</w:t>
            </w:r>
          </w:p>
        </w:tc>
        <w:tc>
          <w:tcPr>
            <w:tcW w:w="170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Ежегодное участие в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соревнованиях порядка 14 учащихся ДЮСШ (за три года 42 учащихся) </w:t>
            </w:r>
          </w:p>
        </w:tc>
      </w:tr>
      <w:tr w:rsidR="00965FD5" w:rsidRPr="00965FD5" w:rsidTr="00965FD5">
        <w:trPr>
          <w:trHeight w:val="20"/>
        </w:trPr>
        <w:tc>
          <w:tcPr>
            <w:tcW w:w="47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2.22</w:t>
            </w:r>
          </w:p>
        </w:tc>
        <w:tc>
          <w:tcPr>
            <w:tcW w:w="183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краевом фестивале технического творчества "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Туранский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Техностарт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 с. Краснотуранск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7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11,55000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2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11,550</w:t>
            </w:r>
          </w:p>
        </w:tc>
        <w:tc>
          <w:tcPr>
            <w:tcW w:w="170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307" w:type="dxa"/>
        <w:tblLook w:val="04A0" w:firstRow="1" w:lastRow="0" w:firstColumn="1" w:lastColumn="0" w:noHBand="0" w:noVBand="1"/>
      </w:tblPr>
      <w:tblGrid>
        <w:gridCol w:w="516"/>
        <w:gridCol w:w="1847"/>
        <w:gridCol w:w="1011"/>
        <w:gridCol w:w="547"/>
        <w:gridCol w:w="547"/>
        <w:gridCol w:w="636"/>
        <w:gridCol w:w="547"/>
        <w:gridCol w:w="973"/>
        <w:gridCol w:w="786"/>
        <w:gridCol w:w="786"/>
        <w:gridCol w:w="786"/>
        <w:gridCol w:w="846"/>
        <w:gridCol w:w="1479"/>
      </w:tblGrid>
      <w:tr w:rsidR="00965FD5" w:rsidRPr="00965FD5" w:rsidTr="00965FD5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17.11.2015 г. №723-п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177" w:type="dxa"/>
            <w:gridSpan w:val="5"/>
            <w:tcBorders>
              <w:top w:val="single" w:sz="4" w:space="0" w:color="auto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79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13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965FD5" w:rsidRPr="00965FD5" w:rsidTr="00965FD5">
        <w:trPr>
          <w:trHeight w:val="20"/>
        </w:trPr>
        <w:tc>
          <w:tcPr>
            <w:tcW w:w="2363" w:type="dxa"/>
            <w:gridSpan w:val="2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9293,90322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31852,78563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2363" w:type="dxa"/>
            <w:gridSpan w:val="2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9293,90322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31852,78563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13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12244,69249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5662,04361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17895,73610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2412,98500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2250,68831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6263,67331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7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546,059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1216,05900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6 ОУ; 2015 г. в 1 ОУ; в 2016 г. в 4 ОУ; в 2017 г. в 4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1.1.3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476,47692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16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1.1.4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548,00000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3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1.1.5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449,00000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1.1.6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г. 8 ОУ; в 2017 г. в 8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1.1.7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1.1.8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2016 г.1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1.1.9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 в 2015 в 2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1.1.10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.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3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1.1.11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1.1.12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215,40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275,72139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491,12139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7 ОУ; в 2015 в 6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1.1.13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9,82600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2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1.1.14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дымовой трубы.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54,70000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1.1.15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1.1.16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полов и стен 2-го этажа в МБОУ ДОД РДЮЦ "Радуга"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ОУ;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1.1.17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297,543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297,54300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15 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1.1.18</w:t>
            </w:r>
          </w:p>
        </w:tc>
        <w:tc>
          <w:tcPr>
            <w:tcW w:w="1847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11,068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11,06800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1,46000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г. в 11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1.1.19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58,419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58,41900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1.1.20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2015 году в 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0257439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3543,40700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3 ОУ; 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0257562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6288,30049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0257470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1782,53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1782,53000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 в 2015 году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1.5.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0250219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17,82530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17,82530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 в 2015 году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1.6.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0257745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помещений в Центр "Патриот"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1.7.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0255027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1.8.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0250220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11,00000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й-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инвалидов в МБОУ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СОШ</w:t>
            </w:r>
          </w:p>
        </w:tc>
      </w:tr>
      <w:tr w:rsidR="00965FD5" w:rsidRPr="00965FD5" w:rsidTr="00965FD5">
        <w:trPr>
          <w:trHeight w:val="20"/>
        </w:trPr>
        <w:tc>
          <w:tcPr>
            <w:tcW w:w="3921" w:type="dxa"/>
            <w:gridSpan w:val="4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5714,18992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3631,85961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12346,04953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1342,10092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2741,85961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78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7083,96053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832,10092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2411,94294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1500,000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6244,04386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2017 в 2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11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329,91667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379,91667</w:t>
            </w:r>
          </w:p>
        </w:tc>
        <w:tc>
          <w:tcPr>
            <w:tcW w:w="1479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в 1 ОУ; в 2015 г. в 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7 ОУ; в 2015 в 3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кровли ОУ</w:t>
            </w:r>
          </w:p>
        </w:tc>
        <w:tc>
          <w:tcPr>
            <w:tcW w:w="1011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0257746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4318,90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5208,90000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  <w:tr w:rsidR="00965FD5" w:rsidRPr="00965FD5" w:rsidTr="00965FD5">
        <w:trPr>
          <w:trHeight w:val="20"/>
        </w:trPr>
        <w:tc>
          <w:tcPr>
            <w:tcW w:w="51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1847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развитие муниципальных учреждений за счет средств местного бюджета</w:t>
            </w:r>
          </w:p>
        </w:tc>
        <w:tc>
          <w:tcPr>
            <w:tcW w:w="1011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0250215</w:t>
            </w:r>
          </w:p>
        </w:tc>
        <w:tc>
          <w:tcPr>
            <w:tcW w:w="547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53,18900</w:t>
            </w:r>
          </w:p>
        </w:tc>
        <w:tc>
          <w:tcPr>
            <w:tcW w:w="1479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2014 г. в 1 ОУ</w:t>
            </w:r>
          </w:p>
        </w:tc>
      </w:tr>
    </w:tbl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307" w:type="dxa"/>
        <w:tblLook w:val="04A0" w:firstRow="1" w:lastRow="0" w:firstColumn="1" w:lastColumn="0" w:noHBand="0" w:noVBand="1"/>
      </w:tblPr>
      <w:tblGrid>
        <w:gridCol w:w="1460"/>
        <w:gridCol w:w="1154"/>
        <w:gridCol w:w="532"/>
        <w:gridCol w:w="532"/>
        <w:gridCol w:w="636"/>
        <w:gridCol w:w="532"/>
        <w:gridCol w:w="895"/>
        <w:gridCol w:w="1030"/>
        <w:gridCol w:w="788"/>
        <w:gridCol w:w="788"/>
        <w:gridCol w:w="1008"/>
        <w:gridCol w:w="1952"/>
      </w:tblGrid>
      <w:tr w:rsidR="00965FD5" w:rsidRPr="00965FD5" w:rsidTr="00965FD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4 к постановлению администрации Каратузского района от 17.11.2015 г. №723-п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32" w:type="dxa"/>
            <w:gridSpan w:val="4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9" w:type="dxa"/>
            <w:gridSpan w:val="5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95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03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8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8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08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5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3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8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8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08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56 839,96457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44569,74343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181 786,86800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37 977,61457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41177,04343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156 139,11800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3392,70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1130,90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2261,80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40 111,84343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151 868,41800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40 111,84343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151 868,41800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5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624,30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2 590,98000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3 035,05215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3 241,99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12 731,02215</w:t>
            </w:r>
          </w:p>
        </w:tc>
        <w:tc>
          <w:tcPr>
            <w:tcW w:w="195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28 915,05978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31 741,29075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120 858,51053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276,34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276,34000</w:t>
            </w:r>
          </w:p>
        </w:tc>
        <w:tc>
          <w:tcPr>
            <w:tcW w:w="195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311,939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572,40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884,33900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3 541,89299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3 082,64473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12 915,41772</w:t>
            </w:r>
          </w:p>
        </w:tc>
        <w:tc>
          <w:tcPr>
            <w:tcW w:w="195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36,708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166,35800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375,21052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347,02527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1 195,25579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37,07937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49,69937</w:t>
            </w:r>
          </w:p>
        </w:tc>
        <w:tc>
          <w:tcPr>
            <w:tcW w:w="195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75,69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117,56331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193,25331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1.5. Расходы за счет субсидии на частичное финансирование (возмещение) расходов на повышение минимальных размеров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6,03577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6,04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12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19 904,25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4 457,900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2 212,70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3 343,60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29 918,45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1 041,90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4 270,70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1 130,90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2 261,80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95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4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794,00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817,30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3 279,10</w:t>
            </w:r>
          </w:p>
        </w:tc>
        <w:tc>
          <w:tcPr>
            <w:tcW w:w="195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13,8835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10,177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105,861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234,0165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237,723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885,740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6 600,40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9 128,40</w:t>
            </w:r>
          </w:p>
        </w:tc>
        <w:tc>
          <w:tcPr>
            <w:tcW w:w="1952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3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12 261,90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2384,50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622,10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1250,80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16 519,30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46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15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0270214</w:t>
            </w:r>
          </w:p>
        </w:tc>
        <w:tc>
          <w:tcPr>
            <w:tcW w:w="53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895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1952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307" w:type="dxa"/>
        <w:tblLook w:val="04A0" w:firstRow="1" w:lastRow="0" w:firstColumn="1" w:lastColumn="0" w:noHBand="0" w:noVBand="1"/>
      </w:tblPr>
      <w:tblGrid>
        <w:gridCol w:w="1650"/>
        <w:gridCol w:w="3703"/>
        <w:gridCol w:w="1172"/>
        <w:gridCol w:w="1144"/>
        <w:gridCol w:w="1144"/>
        <w:gridCol w:w="1144"/>
        <w:gridCol w:w="1350"/>
      </w:tblGrid>
      <w:tr w:rsidR="00965FD5" w:rsidRPr="00965FD5" w:rsidTr="00965FD5">
        <w:trPr>
          <w:trHeight w:val="2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 к постановлению администрации Каратузского района от 17.11.2015 г. №723-п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8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965FD5" w:rsidRPr="00965FD5" w:rsidTr="00965FD5">
        <w:trPr>
          <w:trHeight w:val="20"/>
        </w:trPr>
        <w:tc>
          <w:tcPr>
            <w:tcW w:w="11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3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4" w:type="dxa"/>
            <w:gridSpan w:val="5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3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14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4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4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35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03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2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14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14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144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35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173032,01831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630148,72231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123684,87913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449227,25221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3385,80400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2595,73721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9245,21537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5021,37322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13429,64814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965FD5" w:rsidRPr="00965FD5" w:rsidTr="00965FD5">
        <w:trPr>
          <w:trHeight w:val="20"/>
        </w:trPr>
        <w:tc>
          <w:tcPr>
            <w:tcW w:w="16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3703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72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39301,64075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144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35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149027,29319</w:t>
            </w:r>
          </w:p>
        </w:tc>
      </w:tr>
    </w:tbl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388"/>
        <w:gridCol w:w="2364"/>
        <w:gridCol w:w="2821"/>
        <w:gridCol w:w="940"/>
        <w:gridCol w:w="940"/>
        <w:gridCol w:w="940"/>
        <w:gridCol w:w="940"/>
        <w:gridCol w:w="940"/>
      </w:tblGrid>
      <w:tr w:rsidR="00965FD5" w:rsidRPr="00965FD5" w:rsidTr="00965FD5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:H62"/>
            <w:bookmarkEnd w:id="2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6 к постановлению администрации Каратузского района от 17.11.2015 г. №723-п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965FD5" w:rsidRPr="00965FD5" w:rsidTr="00965FD5">
        <w:trPr>
          <w:trHeight w:val="20"/>
        </w:trPr>
        <w:tc>
          <w:tcPr>
            <w:tcW w:w="19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</w:tcBorders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58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418050,58627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415895,94797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360875,45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364006,68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1558828,66424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2108,20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15636,09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250894,02227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240755,72966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210382,70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211011,40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913043,85193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630148,72231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329965,31179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351377,67611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312784,35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314784,68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1308912,01790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219879,19871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227692,79698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859491,27569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123684,87913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449227,25221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3539,868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13582,21102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2050,10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2100,80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8278,10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3385,804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3385,804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6125,43721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18779,57931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3529,70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4320,16394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2595,73721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9245,21537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9293,90322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31852,78563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3172,53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17323,13749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5021,37322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13429,64814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529,39838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44569,74343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181786,86800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9128,40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4259,90268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2359,460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2988,160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23631,17481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39301,64075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149027,29319</w:t>
            </w:r>
          </w:p>
        </w:tc>
      </w:tr>
      <w:tr w:rsidR="00965FD5" w:rsidRPr="00965FD5" w:rsidTr="00965FD5">
        <w:trPr>
          <w:trHeight w:val="20"/>
        </w:trPr>
        <w:tc>
          <w:tcPr>
            <w:tcW w:w="242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65FD5" w:rsidRPr="00965FD5" w:rsidRDefault="00965FD5" w:rsidP="00965FD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65FD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65FD5" w:rsidRPr="00965FD5" w:rsidRDefault="00965FD5" w:rsidP="00965FD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965FD5" w:rsidRPr="00965FD5" w:rsidRDefault="00965FD5" w:rsidP="00965FD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5FD5" w:rsidRPr="00965FD5" w:rsidRDefault="00965FD5" w:rsidP="00965FD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29.10.2015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</w:t>
      </w: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№ 667-п</w:t>
      </w: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5FD5" w:rsidRPr="00965FD5" w:rsidRDefault="00965FD5" w:rsidP="00965F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О внесении изменений в постановление администрации Каратузского района №1163-п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В соответствии со статьей 179 Бюджетного кодекса Российской Федерации,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статьей  28 Устава Муниципального образования «</w:t>
      </w:r>
      <w:proofErr w:type="spellStart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ПОСТАНОВЛЯЮ:</w:t>
      </w:r>
    </w:p>
    <w:p w:rsidR="00965FD5" w:rsidRPr="00965FD5" w:rsidRDefault="00965FD5" w:rsidP="00965F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1.  Внести изменение в приложение к постановлению администрации Каратузского района  №1163-п от 11.11.2013 года «Об утверждении муниципальной программы «Развитие культуры, молодежной политики, физкультуры и спорта в Каратузском районе»:</w:t>
      </w:r>
    </w:p>
    <w:p w:rsidR="00965FD5" w:rsidRPr="00965FD5" w:rsidRDefault="00965FD5" w:rsidP="00965F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Муниципальную программу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настоящему постановлению.</w:t>
      </w: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2. </w:t>
      </w:r>
      <w:proofErr w:type="gramStart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А.А. Савина, заместителя главы района по социальным вопросам, руководителя управления образования.</w:t>
      </w: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3.Постановление вступает в силу с 1 января 2016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65FD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</w:t>
      </w:r>
    </w:p>
    <w:p w:rsidR="00965FD5" w:rsidRPr="00965FD5" w:rsidRDefault="00965FD5" w:rsidP="00965F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65FD5" w:rsidRPr="00965FD5" w:rsidRDefault="00965FD5" w:rsidP="00965F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965FD5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</w:t>
      </w:r>
      <w:r w:rsid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65FD5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К.А. </w:t>
      </w:r>
      <w:proofErr w:type="spellStart"/>
      <w:r w:rsidRPr="00965FD5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965FD5" w:rsidRDefault="00965FD5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к постановлению</w:t>
      </w:r>
    </w:p>
    <w:p w:rsidR="00A40171" w:rsidRPr="00A40171" w:rsidRDefault="00A40171" w:rsidP="00A40171">
      <w:pPr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администрации Каратузского района </w:t>
      </w:r>
    </w:p>
    <w:p w:rsidR="00A40171" w:rsidRDefault="00A40171" w:rsidP="00A40171">
      <w:pPr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от_29.10.2015 г. №667-п</w:t>
      </w:r>
    </w:p>
    <w:p w:rsidR="00A40171" w:rsidRPr="00A40171" w:rsidRDefault="00A40171" w:rsidP="00A40171">
      <w:pPr>
        <w:framePr w:hSpace="180" w:wrap="around" w:vAnchor="text" w:hAnchor="page" w:x="4403" w:y="104"/>
        <w:suppressAutoHyphens/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Муниципальная программа Каратузского района «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Развитие культуры, </w:t>
      </w:r>
    </w:p>
    <w:p w:rsidR="00A40171" w:rsidRPr="00A40171" w:rsidRDefault="00A40171" w:rsidP="00A40171">
      <w:pPr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молодежной политики, физкультуры и спорта в Каратузском районе» </w:t>
      </w:r>
      <w:bookmarkStart w:id="3" w:name="_Toc291678808"/>
    </w:p>
    <w:p w:rsidR="00A40171" w:rsidRDefault="00A40171" w:rsidP="00A401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1. Паспорт </w:t>
      </w:r>
      <w:bookmarkEnd w:id="3"/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муниципальной программы Каратузского района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-284" w:firstLine="284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«Развитие культуры, молодежной политики, физкультуры и спорта                            в Каратузском районе»</w:t>
      </w:r>
    </w:p>
    <w:tbl>
      <w:tblPr>
        <w:tblpPr w:leftFromText="180" w:rightFromText="180" w:vertAnchor="text" w:horzAnchor="margin" w:tblpXSpec="center" w:tblpY="136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13"/>
      </w:tblGrid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Наименование муниципальной программы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Муниципальная программа «Развитие культуры, 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молодежной политики, физкультуры и спорта в Каратузском районе»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Основания для разработки муниципальной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статья 179 Бюджетного кодекса Российской Федерации от 07.05.2013 № 104-ФЗ;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постановление администрации Каратузского района  от 29.07.2013 г. № 738-п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постановление администрации Каратузского района  от 30.10.2013 г. № 1123-п «Об утверждении перечня муниципальных программ Каратузского района»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Ответственный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исполнитель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</w:t>
            </w:r>
            <w:proofErr w:type="gramEnd"/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МБУК «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Каратузский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районный краеведческий музей»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МБУ «Молодёжный центр Лидер»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МБУК «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Межпоселенческая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библиотека Каратузского района»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МБУК «Центр культурных инициатив и кинематографии Каратузского района»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                              и отдельных мероприятий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</w:t>
            </w:r>
            <w:proofErr w:type="gramEnd"/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программы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tabs>
                <w:tab w:val="left" w:pos="36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1.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«Новое проектирование музейного пространства»</w:t>
            </w:r>
          </w:p>
          <w:p w:rsidR="00A40171" w:rsidRPr="00A40171" w:rsidRDefault="00A40171" w:rsidP="00A40171">
            <w:pPr>
              <w:tabs>
                <w:tab w:val="left" w:pos="36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2.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«</w:t>
            </w:r>
            <w:proofErr w:type="spellStart"/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молодой»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3.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«Развитие и пропаганда физической культуры и спорта»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4.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«Поддержка и развитие культурного потенциала»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5.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«Сохранение и развитие библиотечного дела района»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6.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«Обеспечение условий предоставления культурно-досуговых услуг  населению района»</w:t>
            </w:r>
          </w:p>
          <w:p w:rsidR="00A40171" w:rsidRPr="00A40171" w:rsidRDefault="00A40171" w:rsidP="00A40171">
            <w:pPr>
              <w:suppressAutoHyphens/>
              <w:autoSpaceDE w:val="0"/>
              <w:spacing w:after="20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7.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«Социальные услуги </w:t>
            </w:r>
            <w:r w:rsidRPr="00A4017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населению через партнерство некоммерческих организаций и власти»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 муниципальной  программы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pacing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Создание условий для реализации и развития  культурного, духовно-нравственного и физического потенциала населения Каратузского района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Задачи муниципальной 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Задача 1.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Сохранение и популяризация  культурного наследия Каратузского района</w:t>
            </w: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Задача 2.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Создание условий для развития потенциала молодежи и его реализации в интересах развития Каратузского района.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Задача 3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района.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Задача 4.</w:t>
            </w: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</w:t>
            </w:r>
            <w:proofErr w:type="gramStart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единого</w:t>
            </w:r>
            <w:proofErr w:type="gramEnd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культурного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пространства района, обеспечение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преемственности культурных традиций,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поддержка инноваций, способствующих росту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культурного потенциала и дальнейшее развитие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народного творчества и культурно - досуговой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деятельности.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Задача 5.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Совершенствование деятельности библиотек Каратузского района.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Задача 6.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Задача 7.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hanging="700"/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i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2014-2018 годы</w:t>
            </w:r>
          </w:p>
          <w:p w:rsidR="00A40171" w:rsidRPr="00A40171" w:rsidRDefault="00A40171" w:rsidP="00A4017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целевых показателей  и показателей  результативности программы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 расшифровкой плановых значений по годам её реализации, значения целевых показателей на долгосрочный  период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экспонатов основного фонда;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массовых мероприятий в музее;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посещений музея;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предметов;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выставок в стационарных условиях;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выставок вне стационара;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оказание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информационно-консультационной</w:t>
            </w:r>
            <w:proofErr w:type="gramEnd"/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помощи молодежи;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предоставление консультационных и методических услуг;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проектов, реализуемых молодежью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района;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организация  молодежных мероприятий по     различным направлениям (досуговые,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культурно-массовые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др.);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мероприятий по отдыху молодежи;</w:t>
            </w:r>
          </w:p>
          <w:p w:rsidR="00A40171" w:rsidRPr="00A40171" w:rsidRDefault="00A40171" w:rsidP="00A40171">
            <w:pPr>
              <w:tabs>
                <w:tab w:val="left" w:pos="2842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мероприятий  по трудовому воспитанию;</w:t>
            </w:r>
          </w:p>
          <w:p w:rsidR="00A40171" w:rsidRPr="00A40171" w:rsidRDefault="00A40171" w:rsidP="00A40171">
            <w:pPr>
              <w:tabs>
                <w:tab w:val="left" w:pos="2842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мероприятий;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обеспеченность населения спортсооружениями и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спортинвентарем;                                                        </w:t>
            </w:r>
          </w:p>
          <w:p w:rsidR="00A40171" w:rsidRPr="00A40171" w:rsidRDefault="00A40171" w:rsidP="00A40171">
            <w:pPr>
              <w:tabs>
                <w:tab w:val="left" w:pos="3703"/>
              </w:tabs>
              <w:suppressAutoHyphens/>
              <w:spacing w:after="0" w:line="240" w:lineRule="auto"/>
              <w:ind w:left="3840" w:hanging="38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охват жителей района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спортивно-массовыми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A40171" w:rsidRPr="00A40171" w:rsidRDefault="00A40171" w:rsidP="00A40171">
            <w:pPr>
              <w:tabs>
                <w:tab w:val="left" w:pos="3703"/>
              </w:tabs>
              <w:suppressAutoHyphens/>
              <w:spacing w:after="0" w:line="240" w:lineRule="auto"/>
              <w:ind w:left="3840" w:hanging="384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мероприятиями;</w:t>
            </w:r>
          </w:p>
          <w:p w:rsidR="00A40171" w:rsidRPr="00A40171" w:rsidRDefault="00A40171" w:rsidP="00A40171">
            <w:pPr>
              <w:tabs>
                <w:tab w:val="left" w:pos="3360"/>
              </w:tabs>
              <w:suppressAutoHyphens/>
              <w:spacing w:after="0" w:line="240" w:lineRule="auto"/>
              <w:ind w:left="3360" w:hanging="36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- количество жителей, регулярно занимающихся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физкультурой и спортом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-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 культурн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о-</w:t>
            </w:r>
            <w:proofErr w:type="gramEnd"/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досуговых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мероприятий;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              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-12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клубных формирований;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-12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 - число участников клубных формирований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-12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 учреждений культурно-досугового типа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;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динамика количества зарегистрированных пользователей в библиотеках;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динамика количества посещений библиотек;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экземпляров новых изданий, поступивших в фонды общедоступных библиотек, в расчете на 1000 жителей района;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среднее число книговыдач в расчете на 1000 жителей;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специалистов в библиотеках, повысивших квалификацию, прошедших переподготовку;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увеличение количества библиографических записей в электронном каталоге;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количество выданных справок и консультаций удаленным пользователям библиотек;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выбытие документов;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</w:rPr>
              <w:t>- количество киноустановок;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ме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 в зр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ительных залах киноустановок;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- количество посещений киносеансов;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- количество киносеансов;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- количество валового сбора;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</w:t>
            </w:r>
            <w:proofErr w:type="gramStart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созданного</w:t>
            </w:r>
            <w:proofErr w:type="gramEnd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видеофонда</w:t>
            </w:r>
            <w:proofErr w:type="spellEnd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2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-количество социально ориентированных некоммерческих организаций, активно осуществляющих свою деятельность;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некоммерческих организаций – получателей поддержки на реализацию  социально значимых проектов, активно осуществляющих свою деятельность;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обучающих мероприятий, проводимых для участников и членов социально ориентированных некоммерческих организаций.</w:t>
            </w: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86989,41192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371,4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средства краевого бюджета – 3126,6150 </w:t>
            </w:r>
            <w:proofErr w:type="spell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.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районного бюджета – 83491,39542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2014 год – </w:t>
            </w:r>
            <w:r w:rsidRPr="00A4017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16827,20164 </w:t>
            </w:r>
            <w:proofErr w:type="spellStart"/>
            <w:r w:rsidRPr="00A4017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7,8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средства краевого бюджета – 1782,51416 </w:t>
            </w:r>
            <w:proofErr w:type="spell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.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районного бюджета – 15036,88748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2015 год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– </w:t>
            </w: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 xml:space="preserve">17779,06567 </w:t>
            </w:r>
            <w:proofErr w:type="spellStart"/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 xml:space="preserve">в том числе:                  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325,00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lastRenderedPageBreak/>
              <w:t xml:space="preserve">средства краевого бюджета – 696,00034 </w:t>
            </w:r>
            <w:proofErr w:type="spell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.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 xml:space="preserve">средства районного бюджета – 16758,06533 тыс. руб.     </w:t>
            </w:r>
          </w:p>
          <w:p w:rsidR="00A40171" w:rsidRPr="00A40171" w:rsidRDefault="00A40171" w:rsidP="00A40171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2016 год – 17443,05715 </w:t>
            </w:r>
            <w:proofErr w:type="spellStart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19,3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средства краевого бюджета – 216,034 тыс. руб.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 xml:space="preserve">средства  районного бюджета – 17207,72315 тыс. руб. </w:t>
            </w:r>
          </w:p>
          <w:p w:rsidR="00A40171" w:rsidRPr="00A40171" w:rsidRDefault="00A40171" w:rsidP="00A40171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2017 год – 17479,69373 </w:t>
            </w:r>
            <w:proofErr w:type="spellStart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19,3 тыс. руб.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средства краевого бюджета – 216,034тыс. руб.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 xml:space="preserve">средства  районного бюджета – 17244,35973 тыс. руб. </w:t>
            </w:r>
          </w:p>
          <w:p w:rsidR="00A40171" w:rsidRPr="00A40171" w:rsidRDefault="00A40171" w:rsidP="00A40171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2018 год – 17460,39373 </w:t>
            </w:r>
            <w:proofErr w:type="spellStart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 xml:space="preserve">средства федерального бюджета – 0,0 </w:t>
            </w:r>
            <w:proofErr w:type="spell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</w:t>
            </w:r>
            <w:proofErr w:type="gram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.р</w:t>
            </w:r>
            <w:proofErr w:type="gram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уб</w:t>
            </w:r>
            <w:proofErr w:type="spellEnd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средства краевого бюджета –. 216,034 тыс. руб.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br/>
              <w:t>средства  районного бюджета – 17244,35973 тыс. руб.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Не предусматривается</w:t>
            </w:r>
          </w:p>
        </w:tc>
      </w:tr>
    </w:tbl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Характеристика текущего состояния сферы культуры, молодежной политики, физкультуры и спорта Каратузского района с указанием основных показателей социально-экономического развития Каратузского района и анализ социальных, финансово-экономических и прочих рисков реализации программы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сельские библиотеки, учреждения культурно-досугового типа, центр культурных инициатив и</w:t>
      </w:r>
    </w:p>
    <w:p w:rsidR="00A40171" w:rsidRPr="00A40171" w:rsidRDefault="00A40171" w:rsidP="00A4017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кинематографии, районный краеведческий музей, сельские физкультурно-спортивные клубы, молодёжный центр «Лидер».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 xml:space="preserve"> Культура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На территории района действует 61 муниципальное бюджетное учреждение культуры, из них 3 сельские библиотеки,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централизованная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библиотечная система, включающая 19 сельских филиалов-библиотек, 25 культурно-досуговых учреждений,  центр культурных инициатив и кинематографии с 10 киноустановками, 1 кинопередвижкой, отделом аудиовизуальных произведений, 1 районный краеведческий музей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филиалом – сельской картинной галереей, 1 учреждение дополнительного образования в области культуры и искусства –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детская школа искусств. Численность работников отрасли составляет 144 человека. Специалистов культурно-досуговой  деятельности – 65 человек, с профильным образованием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- 38, что на уровне прошлого года</w:t>
      </w:r>
      <w:r w:rsidRPr="00A40171">
        <w:rPr>
          <w:rFonts w:ascii="Times New Roman" w:hAnsi="Times New Roman" w:cs="Times New Roman"/>
          <w:color w:val="800000"/>
          <w:kern w:val="0"/>
          <w:sz w:val="12"/>
          <w:szCs w:val="12"/>
          <w:lang w:eastAsia="ar-SA"/>
        </w:rPr>
        <w:t>.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Сеть учреждений культуры сохранена полностью. 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В рамках краевой программы «Развитие и модернизация материально-технической базы муниципальных учреждений культуры сельских поселений Красноярского края» на 2012-2014 годы по созданию безопасных и комфортных условий в учреждениях культуры проведён капитальный ремонт в трех зданиях учреждения культуры – МБУК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Уджейский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сельский Центр культуры», МБУК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Нижнекужебарский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сельский Центр культуры» и МБУК «Центр культуры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Моторского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сельсовета» за счёт средств краевого бюджета. 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Благодаря выигранному конкурсу на миллионный грант Губернатора края, в 2011 году в районе был реализован социокультурный проект «Искусство – в глубинку!», что позволило приобрести необходимое оборудование, заменить багетные рамы на картинах, отремонтировать помещение «Центр культуры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Таскинского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сельсовета» и открыть сельскую картинную галерею – филиал Каратузского районного краеведческого музея. С 1 марта  2012 года галерея открыла свои двери для посетителей.                                В 2014 году за счет краевого гранта в районе открыта модельная сельская библиотека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в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с.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Моторское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. В 2014 году укреплена материально-техническая база муниципальных учреждений культуры за счёт средств федерального, краевого и местного бюджетов. По федеральной программе «Культура России» и государственной целевой программе «Культура Красноярья» на условиях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софинансирования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: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для библиотек района организовано комплектование книжных фондов на сумму 831,5 тыс. руб. Приобретено 5057 экземпляров новой литературы. Для решения задачи информатизации учреждений культуры 3 сельские библиотеки подключены к сети Интернет.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2016-2018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2020 года,   законом Красноярского края «О культуре», а так же федеральными и краевыми государственными программами.</w:t>
      </w:r>
    </w:p>
    <w:p w:rsidR="00A40171" w:rsidRPr="00A40171" w:rsidRDefault="00A40171" w:rsidP="00A40171">
      <w:pPr>
        <w:tabs>
          <w:tab w:val="left" w:pos="195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Будет продолжено оснащение муниципальных учреждений культуры современным высокотехнологичным (свет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о-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звукотехническим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кино-, видеопроекционным) оборудованием, музыкальными инструментами, оргтехникой. Что позволит увеличить удельный вес населения, посещающего </w:t>
      </w:r>
    </w:p>
    <w:p w:rsidR="00A40171" w:rsidRPr="00A40171" w:rsidRDefault="00A40171" w:rsidP="00A40171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культурно-досуговые мероприятия на платной основе, проводимые муниципальными учреждениями культуры от 115% в 2014 году, до 120%                    в 2018 году. Удельный вес населения участвующего в культурно-досуговых мероприятиях и в работе любительских объединений планируется повысить  с 94,8% в 2015 году  до 94,9% к 2018 году.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В 2016-2018 годах планируется продолжить ремонтно-реставрационные работы на объектах культурного наследия, обеспечить расширение спектра услуг предоставляемых населению учреждениями культуры, провести капитальные ремонты зданий учреждений культуры,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укрепить материально-техническую базу,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грантовых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конкурсах. В 2016-2018 годах  продолжится реализация программы информатизации учреждений культуры через приобретение компьютерной техники и подключение к Интернету.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>Библиотеки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Население Каратузского района обслуживают 19 сельских  библиотек, объединенных в 2014 году в централизованную библиотечную систему, и поселенческая библиотека им.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Г.Г.Каратаева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со структурными подразделениями: детская библиотека и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Среднекужебарская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сельская библиотека. Число пользователей стабильно, по итогам 2014 года составило – 13 900 человек, что соответствует запланированным показателям. Число посещений составило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137 700.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Продолжается дальнейшее развитие новых форм библиотечной услуги населению на основе новых информационных технологий. Количество экземпляров библиотечного фонда общедоступных библиотек в 2014 году составило -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261 210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экземпляров, это составляет 7,5 единиц на 1 жителя.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Численность библиотечных работников в районе составляет – 38 человек.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Количество зданий, в которых располагаются учреждения культуры, - 36.  В 13 сельских Центрах культуры в одном здании находятся библиотека и клуб; 6 библиотек имеют отдельные здания: 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Ширыштыкская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Сагайская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Нижнебуланская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Нижнекурятская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Таятская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,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Лебедевская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сельские библиотеки.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поселенческая библиотека им.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Г.Г.Каратаева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и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Межпоселенческая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библиотека Каратузского района находятся в одном здании. В настоящее время две библиотеки нуждаются в капитальном ремонте – это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Сагайская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и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Нижнекурятская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сельские библиотеки.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>Учреждения культурно-досугового типа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В районе – 14 сельских Центров культуры, в состав которых входят 25 учреждений культурно-досугового типа, из них – 24 стационарных и 1 автоклуб. Численность работников – 138 человек, из них 65 - специалисты и руководители.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Количество ме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ст в зр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ительных залах учреждений культурно-досугового типа – 3 725, без изменения. Число культурно-досуговых мероприятий в 2014 году составило 4 268. Увеличение числа посетителей связано с реализацией масштабного проекта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каравай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».  Для детей проведено 922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мероприятий, это больше показателей 2013 года. Число посетителей культурно-досуговых мероприятий – 247 135. Из них посетителей мероприятий на платной основе – 52 746 человека, это на 4 503  посетителя больше, чем в 2013 году. На прежнем уровне остается число клубных формирований, их стало 178, которые посещают 1867 участников, что на 50 человек больше прошлого года.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Прогнозируется дальнейшее увеличение показателя оказания платных услуг в связи с получением учреждениями статуса «бюджетных» и выполнением муниципального задания.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Улучшилось качество мероприятий, используются новые технологии и формы работы с населением.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социально ориентированных некоммерческих организаций (далее СО НКО)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партнерские отношения, улучшается социальный климат, снижается количество жалоб и обращений граждан.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 то же время присутствуют  факторы,  влияющие на результативность деятельности  общественных организаций:</w:t>
      </w:r>
    </w:p>
    <w:p w:rsidR="00A40171" w:rsidRPr="00A40171" w:rsidRDefault="00A40171" w:rsidP="00A401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1"/>
          <w:sz w:val="12"/>
          <w:szCs w:val="12"/>
          <w:lang w:eastAsia="ar-SA"/>
        </w:rPr>
        <w:t>- недостаточно высокая  гражданская активность населения;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отсутствие знаний и навыков в решении новых социальных и экономических проблем;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недостаточный профессионализм кадров, участвующих в процессах развития общественных организаций;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- слабая информированность населения о работе СО НКО.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 xml:space="preserve">Музей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В районе действует 1 муниципальное бюджетное учреждение музейного типа: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районный краеведческий музей». Персонал музея составляет 5 человек. Экспозиционно-выставочная площадь – 91,8 кв. метра. Площадь под хранение фондов – 10,85 кв. метров. Всего экспонатов в музее – 3 891. Благодаря открытию сельской картинной галереи - филиала Каратузского районного краеведческого музея, увеличилось количество экскурсий, используются новые формы работы. Работники музея ведут активную просветительскую деятельность среди населения.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Показатели работы музея из года в год остаются стабильными. В 2014 году число экспонатов основного фонда составило 3650 единиц, музей посетило 12675 человек, проведено 70 мероприятий и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276 экскурсий, действовало 25 постоянных выставок и экспозиций, подготовлено 34 текущие выставки.</w:t>
      </w:r>
      <w:r w:rsidRPr="00A40171">
        <w:rPr>
          <w:rFonts w:ascii="Times New Roman" w:hAnsi="Times New Roman" w:cs="Times New Roman"/>
          <w:color w:val="800000"/>
          <w:kern w:val="0"/>
          <w:sz w:val="12"/>
          <w:szCs w:val="12"/>
          <w:lang w:eastAsia="ar-SA"/>
        </w:rPr>
        <w:t xml:space="preserve"> </w:t>
      </w:r>
    </w:p>
    <w:p w:rsidR="00A40171" w:rsidRPr="00A40171" w:rsidRDefault="00A40171" w:rsidP="00A40171">
      <w:pPr>
        <w:suppressAutoHyphens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>Киносеть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Муниципальное бюджетное учреждение культуры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районная киносеть» включает в себя 10 киноустановок и отдел аудиовизуальных произведений. Численность штатных работников – 17 человек.   МБУК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районная киносеть» активно используются новые формы работы с населением, выездные акции, кинопоказы в режиме «Нон-стоп»,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медиа-лектории и другие. С 2012 года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районная киносеть выпускает телерепортажи и транслирует информационную программу районных новостей по договору с телеканалом «Енисей» два раза в неделю и использует записанные на диски новости района как тележурналы перед киносеансами. Это повысило интерес жителей и способствовало увеличению числа посетителей киносеансов. Благодаря выигранному конкурсу на грант Губернатора края,  в 2013 году</w:t>
      </w:r>
      <w:r w:rsidRPr="00A40171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 xml:space="preserve">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МБУК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районная киносеть» реализован проект «Волшебный мир кино - в каждое село». На деньги гранта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приобретен микроавтобус «Соболь», что позволяет в настоящее время расширить работу кинопередвижки и предоставлять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киноуслуги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жителям отдалённых сёл.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В 2015 году  МБУК «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районная киносеть» переименована в МБУК «Центр культурных инициатив и кинематографии Каратузского района», усилен кадровый состав на 2 методиста, увеличено количество предоставляемых муниципальных услуг.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kern w:val="0"/>
          <w:sz w:val="12"/>
          <w:szCs w:val="12"/>
          <w:lang w:eastAsia="ar-SA"/>
        </w:rPr>
        <w:t>«Молодёжная политика, физическая культура и спорт»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В соответствие с государственной программой «Молодёжь Красноярского края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XXI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веке» определён вектор развития муниципальной молодежной политики, которая должна выстраивать межведомственную работу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создание условий для развития потенциала молодежи и его реализации в интересах развития Каратузского района;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усиление патриотического воспитания молодежи района;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развитие мер разносторонней поддержки молодежи. 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С целью реализации государственной молодёжной политики на муниципальном уровне в 2012 году открыто муниципальное бюджетное учреждение «Молодёжный центр Лидер» со штатом – 3 специалиста. За 2014 год достигнуты определенные результаты в деятельности данного учреждения: 1500 человек получили информационно-консультационную помощь по различным вопросам, проведено 45 молодежных мероприятий. Реализовано четыре проекта, такие как возрождение фольклорного обряда «Топление русалки» в селе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Моторское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благоустройство площадок отдыха жителей в селе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Таяты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 Каратузское. В 2014 году  молодёжный центр  Лидер принял участие в реализации 5 краевых флагманских программ, получив на эти цели субсидии из краевого бюджета.  Штатное расписание центра увеличено на 1 методиста, что позволило улучшить качество предоставления муниципальных услуг молодёжи района.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   Реализация государственной политики в области физической культуры и спорта на муниципальном уровне в рамках полномочий муниципального района, определённых ФЗ-131 «Об общих принципах организации местного самоуправления в Российской Федерации» направлена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: 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- предоставление услуг по дополнительному образованию детей в сфере физкультуры и спорта;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- организацию физкультурно-оздоровительной и спортивно-массовой работы с населением;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- пропаганду здорового образа жизни среди всех социальных и возрастных категорий жителей района.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Целью развития физической культуры и спорта в Каратузском районе является повышение роли физической культуры и спорта в формировании здорового образа жизни сельского населения. 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В 2014 году увеличилось количество населения, занимающегося физической культурой и спортом -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3388 человека,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в связи с повышением активности населения и пропагандой здорового образа жизни в коллективах и учреждениях района.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районе активно действуют 14 физкультурно-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спортивных клубов по месту жительства. Финансирование всех спортивных мероприятий обеспечивается в полном объёме.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Количество спортивных сооружений планируется увеличить с 62 до 69. Планируется продолжить строительство спортивных сооружений, детских спортивно-игровых площадок. В рамках краевой программы «От массовости к мастерству» на условиях </w:t>
      </w:r>
      <w:proofErr w:type="spell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софинансирования</w:t>
      </w:r>
      <w:proofErr w:type="spell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 районом планируется укрепление материально-технической базы и оснащение спортивным инвентарем 14 сельских физкультурно-спортивных клубов и открытие ещё одного спортивного клуба.   Планируется увеличение численности населения, систематически занимающегося физической культурой и спортом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с 3388 человек  в 2014 году до 3757 человек в 2018 году.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Материально-техническая база учреждений культуры                             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автотранспортом, необходимо открытие сайтов учреждений, развитие социального проектирования, выполнение плановых показателей «дорожной карты».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Каратузского района как места постоянного жительства.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целях преодоления сложившихся в сфере культуры противоречий,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 в крае и в стране,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Финансовые риски – возникновение бюджетного дефицита, а также снижение уровня бюджетного финансирования отрасли «Культура»                          может повлечь сокращение или прекращение программных мероприятий и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недостижение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целевых значений по ряду показателей (индикаторов) реализации программы.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недостижению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контроля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3B01DC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Приоритеты и цели социально-экономического развития в сфере культуры, молодежной политики, физкультуры и спорта Каратузского района, описание основных целей и задач программы, прогноз развития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Приоритеты и цели социально-экономического развития в сфере культуры Каратузского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2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Закон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3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Концепция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4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Стратегия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5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Стратегия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Национальная </w:t>
      </w:r>
      <w:hyperlink r:id="rId16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стратегия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Федеральная целевая программа «Жилище» на 2011-2015 годы, утвержденная Постановлением Правительства Российской Федерации от 17.12.2010 №1050.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культуры» (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утвержден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распоряжением Правительства Российской Федерации от 28.12.2012 № 2606-р);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7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Концепция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8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Концепция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19" w:history="1">
        <w:r w:rsidRPr="00A4017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ar-SA"/>
          </w:rPr>
          <w:t>Стратегия</w:t>
        </w:r>
      </w:hyperlink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1120-р):</w:t>
      </w:r>
    </w:p>
    <w:p w:rsidR="00A40171" w:rsidRPr="00A40171" w:rsidRDefault="00A40171" w:rsidP="00A4017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Закон Красноярского края от 28.06.2007 № 2-190 «О культуре»;</w:t>
      </w:r>
    </w:p>
    <w:p w:rsidR="00A40171" w:rsidRPr="00A40171" w:rsidRDefault="00A40171" w:rsidP="00A4017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программы будет осуществляться в соответствии со следующими основными приоритетами:</w:t>
      </w:r>
    </w:p>
    <w:p w:rsidR="00A40171" w:rsidRPr="00A40171" w:rsidRDefault="00A40171" w:rsidP="00A40171">
      <w:pPr>
        <w:tabs>
          <w:tab w:val="left" w:pos="72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ab/>
        <w:t>обеспечение максимальной доступности культурных ценностей для населения района, повышение качества и разнообразия культурных услуг,                  в том числе: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создание виртуального культурного пространства района (оснащение учреждений культуры современным программно-аппаратным комплексом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, создание инфраструктуры, обеспечивающей доступ населения                                к электронным фондам музеев и библиотек края, мировым культурным ценностям и информационным ресурсам);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максимальное использование инициатив граждан в народном самоуправлении;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активизация просветительской деятельности учреждений культуры (гражданско-патриотическое просвещение, культу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развитие системы непрерывного профессионального образования                       в области культуры, повышение социального статуса работников культуры,           в том числе путём повышения уровня оплаты их труда;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формирование нормативно-правовой базы культурной политики района, обеспечивающей рост и развитие отрасли; 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инновационное развитие учреждений культуры физкультуры и молодежной политики, в том числе путем внедрения информационных и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телекоммуникационных технологий, использования новых форм организации культурной деятельности;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сохранение, популяризация и эффективное использование культурного наследия района, в том числе: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сохранение и пополнение библиотечного, музейного, кино-, фото-, видео- и аудио-фондов района;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обеспечение сохранности объектов культурного наследия, введение их в экономический и культурный оборот;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развитие культурно-познавательного туризма, включение историко-культурного потенциала района в систему туристических потоков;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создание устойчивого позитивного образа района, как территории культурных традиций;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продвижение культуры района за его пределами в форме гастролей, участия в конкурсах, выставках и фестивалях;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развитие инфраструктуры отраслей культуры и спорта, в том числе: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реконструкция и строительство в районе новых объектов культуры и спорта;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капитальный ремонт и реконструкция, техническая и технологическая модернизация учреждений культуры и спорта.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соответствии с основными приоритетами, целью программы является создание условий для реализации и развития культурного, духовно-нравственного  и физического потенциала населения Каратузского района.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Данная цель должна быть реализована посредством исполнения подпрограммных мероприятий (приложения № 7-13 к паспорту программы) с решением следующих задач:</w:t>
      </w:r>
    </w:p>
    <w:p w:rsidR="00A40171" w:rsidRPr="00A40171" w:rsidRDefault="00A40171" w:rsidP="00A40171">
      <w:pPr>
        <w:tabs>
          <w:tab w:val="left" w:pos="2160"/>
        </w:tabs>
        <w:suppressAutoHyphens/>
        <w:autoSpaceDE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- обеспечение равных возможностей для доступа к культурным ценностям</w:t>
      </w:r>
    </w:p>
    <w:p w:rsidR="00A40171" w:rsidRPr="00A40171" w:rsidRDefault="00A40171" w:rsidP="00A40171">
      <w:pPr>
        <w:tabs>
          <w:tab w:val="left" w:pos="2160"/>
        </w:tabs>
        <w:suppressAutoHyphens/>
        <w:autoSpaceDE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и услугам всем жителям района и создания условий для свободы творчества, </w:t>
      </w:r>
    </w:p>
    <w:p w:rsidR="00A40171" w:rsidRPr="00A40171" w:rsidRDefault="00A40171" w:rsidP="00A40171">
      <w:pPr>
        <w:tabs>
          <w:tab w:val="left" w:pos="2160"/>
        </w:tabs>
        <w:suppressAutoHyphens/>
        <w:autoSpaceDE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культурного развития личности и общества;</w:t>
      </w:r>
    </w:p>
    <w:p w:rsidR="00A40171" w:rsidRPr="00A40171" w:rsidRDefault="00A40171" w:rsidP="00A4017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   - укрепление и развитие кадрового потенциала отрасли «Культура» района;</w:t>
      </w:r>
    </w:p>
    <w:p w:rsidR="00A40171" w:rsidRPr="00A40171" w:rsidRDefault="00A40171" w:rsidP="00A4017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-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 совершенствование форм и жанров художественного творчества;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- создание нормативных условий хранения и предоставления музейных предметов;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- оформление экспонируемого материала для его пространственного восприятия;</w:t>
      </w:r>
    </w:p>
    <w:p w:rsidR="00A40171" w:rsidRPr="00A40171" w:rsidRDefault="00A40171" w:rsidP="00A4017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- повышение качества предоставления и доступности  музейных предметов;                                                                                                                              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развитие и поддержка инициатив молодых людей в сфере сохранения исторической памяти, гражданского образования и военно-патриотического воспитания;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Родине;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развитие и поддержка инициатив молодых людей в сфере физической культуры, фитнеса и пропаганды здорового образа жизни;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развитие и поддержка инициатив молодых людей в традиционных видах творчества и эстрадного искусства;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развитие и поддержка инициатив молодых людей по развитию на территории района возможности сезонного заработка для старшеклассников;</w:t>
      </w:r>
    </w:p>
    <w:p w:rsidR="00A40171" w:rsidRPr="00A40171" w:rsidRDefault="00A40171" w:rsidP="00A40171">
      <w:pPr>
        <w:tabs>
          <w:tab w:val="left" w:pos="2687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категорий;</w:t>
      </w:r>
    </w:p>
    <w:p w:rsidR="00A40171" w:rsidRPr="00A40171" w:rsidRDefault="00A40171" w:rsidP="00A40171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совершенствование спортивного мастерства команд района  через участие в межрайонных, зональных и краевых соревнованиях;</w:t>
      </w:r>
    </w:p>
    <w:p w:rsidR="00A40171" w:rsidRPr="00A40171" w:rsidRDefault="00A40171" w:rsidP="00A40171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выявление и поддержка лучших спортсменов и сельских спортивных команд, стимулирование спортивной активности; </w:t>
      </w:r>
    </w:p>
    <w:p w:rsidR="00A40171" w:rsidRPr="00A40171" w:rsidRDefault="00A40171" w:rsidP="00A40171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-пропаганда здорового образа жизни среди разных возрастных категорий сельчан;</w:t>
      </w:r>
    </w:p>
    <w:p w:rsidR="00A40171" w:rsidRPr="00A40171" w:rsidRDefault="00A40171" w:rsidP="00A40171">
      <w:pPr>
        <w:tabs>
          <w:tab w:val="left" w:pos="2687"/>
        </w:tabs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  <w:t>-обеспечение и укрепление спортивной базы спортивных команд района;</w:t>
      </w:r>
    </w:p>
    <w:p w:rsidR="00A40171" w:rsidRPr="00A40171" w:rsidRDefault="00A40171" w:rsidP="00A40171">
      <w:pPr>
        <w:suppressAutoHyphens/>
        <w:spacing w:after="0" w:line="240" w:lineRule="auto"/>
        <w:ind w:hanging="700"/>
        <w:jc w:val="both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          - укрепление единого информационно-культурного пространства района;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 xml:space="preserve">    -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организация и осуществление библиотечного, информационного и справочно-библиографического обслуживания пользователей библиотек;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 - повышение качества формирования книжных фондов муниципальных  библиотек;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lastRenderedPageBreak/>
        <w:t xml:space="preserve">     -</w:t>
      </w:r>
      <w:r w:rsidRPr="00A40171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 xml:space="preserve">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- финансовая поддержка социально ориентированных некоммерческих организаций;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- обеспечение выполнения муниципальных заданий муниципальными бюджетными учреждениями культуры, спорта и молодежной политики.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Реализация программы позволит расширить доступ населения                         к культурным ценностям, обеспечить поддержку всех форм творческой самореализации личности, широкое вовлечение граждан в культурную, спортивную деятельность, активизирует процессы интеграции района  в краевое и общероссийское  культурное пространство, создаст условия для дальнейшей модернизации деятельности муниципальных учреждений культуры и образовательных учреждений в области культуры, а также физкультуры и спорта.</w:t>
      </w:r>
      <w:proofErr w:type="gramEnd"/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4. Механизм реализации отдельных мероприятий программы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Организационные,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экономические и правовые механизмы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необходимые для эффективной реализации мероприятий подпрограмм,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последовательность выполнения мероприятий подпрограмм, критерии выбора получателей муниципальных услуг представлены в подпрограммах программы.</w:t>
      </w:r>
    </w:p>
    <w:p w:rsidR="00A40171" w:rsidRPr="00A40171" w:rsidRDefault="00A40171" w:rsidP="00A40171">
      <w:pPr>
        <w:tabs>
          <w:tab w:val="left" w:pos="1134"/>
          <w:tab w:val="left" w:pos="14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5. Прогноз конечных результатов программы, </w:t>
      </w:r>
    </w:p>
    <w:p w:rsidR="00A40171" w:rsidRPr="00A40171" w:rsidRDefault="00A40171" w:rsidP="00A40171">
      <w:pPr>
        <w:tabs>
          <w:tab w:val="left" w:pos="1134"/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характеризующих</w:t>
      </w:r>
      <w:proofErr w:type="gramEnd"/>
      <w:r w:rsidRPr="00A40171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целевое состояние (изменение состояния) уровня </w:t>
      </w:r>
    </w:p>
    <w:p w:rsidR="00A40171" w:rsidRPr="00A40171" w:rsidRDefault="00A40171" w:rsidP="00A40171">
      <w:pPr>
        <w:tabs>
          <w:tab w:val="left" w:pos="1134"/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культуры, молодежной политики, физкультуры и спорта Каратузского района.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Ожидаемые результаты: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-  численность участников культурно-досуговых мероприятий составит в 2014 году-247,1 тыс. чел; в 2015 году – 247,3 тыс. чел.; в 2016 году - 247,4 тыс. чел., в 2017 году – 247,5 тыс. чел.;   в 2018 году – 247,6 тыс. человек;            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удельный вес населения, участвующего в платных культурно-досуговых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мероприятиях, проводимых муниципальными учреждениями культуры возрастет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с 115 % в 2014 году до 120 % в 2018 году;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 - количество предметов основного фонда  в 2014 – 3650 единиц; в 2015 – 3700 единиц;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количество посетителей музея    в 2014 – 12675 человек, в 2015 – 10100;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количество предметов в 2016 – 3700 единиц; в 2017 – 3700 единиц, в 2018 году – 3700 единиц;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- количество выставок в стационарных условиях  в 2016 – 25 единиц, в 2017 – 25 единиц, в 2018 – 25 единиц; 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количество выставок вне стационара в 2016 – 6 единиц, в 2017 – 6 единиц, в 2018 – 6 единиц;    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увеличение посещаемости библиотек и количества выполняемых информационных запросов на 10%;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 - количество экземпляров новых поступлений в библиотечные фонды общедоступных библиотек на 1 тыс. человек населения составит 381 единицу в 2017 году;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     - количество валового сбора на 11 кинопередвижках увеличится к 2017 году до 160, 0 тыс. руб., в 2018 году до 170,0 тыс. руб.;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    - доля населения занимающегося физической культурой и спортом возрастёт с 23,4 %  в 2014 году до 24,9% к 2018 году;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 уровень обеспеченности спортивными сооружениями будет составлять в 2014 году 140,7%, в 2018 году 141,8%;</w:t>
      </w:r>
    </w:p>
    <w:p w:rsidR="00A40171" w:rsidRPr="00A40171" w:rsidRDefault="00A40171" w:rsidP="00A4017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- увеличение численности молодежи получившей консультационные и методические услуги посредством личных консультаций и сети Интернет до 2200 человек в год;</w:t>
      </w:r>
    </w:p>
    <w:p w:rsidR="00A40171" w:rsidRPr="00A40171" w:rsidRDefault="00A40171" w:rsidP="00A4017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- увеличение мероприятий направленных на культурно-досуговое развитие и раскрытие потенциала молодежи до 50;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увеличится удельный вес молодых граждан, проживающих в Каратузском районе, вовлеченных в социально-экономические молодежные проекты до 3%;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количество социально-ориентированных некоммерческих организаций к 2018 году увеличится до 20;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- ежегодно для некоммерческих организаций будет проводиться по одному обучающему семинару.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   </w:t>
      </w:r>
      <w:r w:rsidRPr="00A40171">
        <w:rPr>
          <w:rFonts w:ascii="Times New Roman" w:hAnsi="Times New Roman" w:cs="Times New Roman"/>
          <w:bCs/>
          <w:kern w:val="0"/>
          <w:sz w:val="12"/>
          <w:szCs w:val="12"/>
          <w:lang w:eastAsia="ar-SA"/>
        </w:rPr>
        <w:t>Цели, целевые показатели, задачи, показатели результативности приведены в приложении № 1 к паспорту программы.</w:t>
      </w:r>
    </w:p>
    <w:p w:rsidR="00A40171" w:rsidRPr="00A40171" w:rsidRDefault="00A40171" w:rsidP="00A4017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Целевые показатели на долгосрочный период приведены в приложении № 2 к паспорту программы.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6. Перечень подпрограмм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 указанием сроков их реализации и ожидаемых результатов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Для достижения цели и решения задач программы предполагается реализация семи подпрограмм:</w:t>
      </w:r>
    </w:p>
    <w:p w:rsidR="00A40171" w:rsidRPr="00A40171" w:rsidRDefault="00A40171" w:rsidP="00A40171">
      <w:pPr>
        <w:tabs>
          <w:tab w:val="left" w:pos="3667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1. «Новое проектирование музейного пространства»;</w:t>
      </w:r>
    </w:p>
    <w:p w:rsidR="00A40171" w:rsidRPr="00A40171" w:rsidRDefault="00A40171" w:rsidP="00A40171">
      <w:pPr>
        <w:tabs>
          <w:tab w:val="left" w:pos="3667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2.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молодой»;</w:t>
      </w:r>
    </w:p>
    <w:p w:rsidR="00A40171" w:rsidRPr="00A40171" w:rsidRDefault="00A40171" w:rsidP="00A40171">
      <w:pPr>
        <w:tabs>
          <w:tab w:val="left" w:pos="3667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3. «Развитие и пропаганда физической культуры и спорта»;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4. «Поддержка и развитие культурного потенциала»»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5. « Сохранение и развитие библиотечного дела района»;</w:t>
      </w: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6. «Обеспечение условий предоставления культурно-досуговых услуг населению района»;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подпрограмма 7. «Социальные услуги 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населению через партнерство некоммерческих организаций и власти».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Сроки реализации, мероприятия и ожидаемые результаты подпрограмм представлены в приложениях № 7-13 к паспорту программы. 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ind w:firstLine="74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7. Основные меры правового регулирования в сфере культуры, молодежной политики, физкультуры и спорта Каратузского района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Основные меры правового регулирования в сфере культуры, молодежной политики, физкультуры и спорта,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представлены в приложении №3 к паспорту программы.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ind w:firstLine="74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8. Информация о распределении планируемых расходов по  отдельным мероприятиям программы, подпрограммам с указанием главных распорядителей средств районного бюджета</w:t>
      </w: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Распределение планируемых расходов по отдельным мероприятиям программы, подпрограммам с указанием главных распорядителей сре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дств кр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аевого бюджета, а также по годам реализации программы представлено в приложении №</w:t>
      </w:r>
      <w:r w:rsidRPr="00A40171">
        <w:rPr>
          <w:rFonts w:ascii="Times New Roman" w:hAnsi="Times New Roman" w:cs="Times New Roman"/>
          <w:color w:val="FF00FF"/>
          <w:kern w:val="0"/>
          <w:sz w:val="12"/>
          <w:szCs w:val="12"/>
          <w:lang w:eastAsia="ar-SA"/>
        </w:rPr>
        <w:t xml:space="preserve">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4 к паспорту программы.</w:t>
      </w: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ind w:left="72" w:hanging="7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9. Информация о ресурсном обеспечении муниципальной программы и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ind w:left="72" w:hanging="7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прогнозной оценке расходов на реализацию целей муниципальной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ind w:left="72" w:hanging="7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программы</w:t>
      </w: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 5 к паспорту программы.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10. Прогноз сводных показателей муниципальных заданий</w:t>
      </w: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Прогноз сводных показателей муниципальных заданий по районным муниципальным учреждениям культуры, оказывающим муниципальные 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ind w:left="72" w:hanging="7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услуги юридическим и физическим лицам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представлен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</w:t>
      </w:r>
      <w:r w:rsidRPr="00A40171">
        <w:rPr>
          <w:rFonts w:ascii="Times New Roman" w:hAnsi="Times New Roman" w:cs="Times New Roman"/>
          <w:color w:val="FF00FF"/>
          <w:kern w:val="0"/>
          <w:sz w:val="12"/>
          <w:szCs w:val="12"/>
          <w:lang w:eastAsia="ar-SA"/>
        </w:rPr>
        <w:t xml:space="preserve">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приложении № 6 к паспорту программы.</w:t>
      </w: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72" w:firstLine="636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11. Целевые показатели и показатели результативности программы, о</w:t>
      </w:r>
      <w:r w:rsidRPr="00A40171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>ценка планируемой эффективности муниципальной программы</w:t>
      </w:r>
    </w:p>
    <w:p w:rsidR="00A40171" w:rsidRPr="00A40171" w:rsidRDefault="00A40171" w:rsidP="00A40171">
      <w:pPr>
        <w:suppressAutoHyphens/>
        <w:spacing w:after="0" w:line="240" w:lineRule="auto"/>
        <w:ind w:left="72" w:firstLine="636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значения целевых показателей на долгосрочный период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представлены в приложении № 2 к паспорту программы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Эффективность реализации подпрограмм определяется по следующей формуле:</w:t>
      </w:r>
    </w:p>
    <w:p w:rsidR="00A40171" w:rsidRPr="00A40171" w:rsidRDefault="00CF71E0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color w:val="auto"/>
          <w:kern w:val="0"/>
          <w:position w:val="-28"/>
          <w:sz w:val="12"/>
          <w:szCs w:val="12"/>
        </w:rPr>
        <w:drawing>
          <wp:inline distT="0" distB="0" distL="0" distR="0">
            <wp:extent cx="97790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171"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где: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En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эффективность реализации отдельного направления подпрограммы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( процентов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), характеризуемого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м индикатором (показателем);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Tfn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фактическое значение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-го индикатора (показателя), характеризующего реализацию подпрограммы;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Tpn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плановое значение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-го индикатора (показателя), характеризующего реализацию подпрограммы;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номер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индикатора (показателя) подпрограммы.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Интегральная оценка эффективности реализации программы определяется на основе расчетов по следующей формуле:</w:t>
      </w:r>
    </w:p>
    <w:p w:rsidR="00A40171" w:rsidRPr="00A40171" w:rsidRDefault="00CF71E0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color w:val="auto"/>
          <w:kern w:val="0"/>
          <w:position w:val="-41"/>
          <w:sz w:val="12"/>
          <w:szCs w:val="12"/>
        </w:rPr>
        <w:drawing>
          <wp:inline distT="0" distB="0" distL="0" distR="0">
            <wp:extent cx="1017905" cy="6597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171"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где: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E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эффективность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реализации программы (процентов);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количество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индикаторов подпрограмм;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SUM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сумма.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Степень эффективности реализации программы определяется следующим образом: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если «Е» &gt; = 100% - муниципальная программа выполнена;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если 80% &lt; = «Е» &lt; = 100% -муниципальная программа в целом выполнена;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если «Е» &lt; 80% - муниципальная программа не выполнена.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Оценка эффективности реализации программы осуществляется администрацией района по итогам ее исполнения за каждый финансовый год до 1 марта года, следующего за отчетным годом, и в целом после завершения 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реализации программы и представляется в отдел планирования и экономического развития администрации Каратузского района.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    Программа считается эффективной при достижении плановых значений всех целевых показателей, предусмотренных программой.</w:t>
      </w:r>
    </w:p>
    <w:p w:rsidR="00A40171" w:rsidRPr="00A40171" w:rsidRDefault="00A40171" w:rsidP="00A40171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12. Реализация и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выполнения программы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Реализация и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выполнением программы осуществляется в соответствие с Порядком принятия решений о разработке муниципальных </w:t>
      </w: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программ Каратузского района, их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формировании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 реализации, определенным Постановлением администрации Каратузского района за  № 738-п от 29.07.2013 года</w:t>
      </w: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left="846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846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к Паспорту муниципальной программы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846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«Развитие культуры, молодежной политики, физкультуры и спорта в Каратузском районе»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Цели, целевые показатели, задачи, показатели результативности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(показатели развития отрасли, вида экономической деятельности)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1"/>
        <w:gridCol w:w="2876"/>
        <w:gridCol w:w="1275"/>
        <w:gridCol w:w="851"/>
        <w:gridCol w:w="992"/>
        <w:gridCol w:w="851"/>
        <w:gridCol w:w="992"/>
        <w:gridCol w:w="850"/>
        <w:gridCol w:w="709"/>
        <w:gridCol w:w="993"/>
      </w:tblGrid>
      <w:tr w:rsidR="00A40171" w:rsidRPr="00A40171" w:rsidTr="00A40171">
        <w:trPr>
          <w:cantSplit/>
          <w:trHeight w:val="24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Цели,  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задачи, 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показатели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Вес показателя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111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</w:t>
            </w:r>
            <w:bookmarkStart w:id="4" w:name="OLE_LINK4"/>
            <w:bookmarkStart w:id="5" w:name="OLE_LINK3"/>
            <w:bookmarkStart w:id="6" w:name="OLE_LINK2"/>
            <w:bookmarkStart w:id="7" w:name="OLE_LINK1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условий для реализации и развития культурного, духовно-нравственного и физического потенциала населения Каратузского района    </w:t>
            </w:r>
            <w:bookmarkEnd w:id="4"/>
            <w:bookmarkEnd w:id="5"/>
            <w:bookmarkEnd w:id="6"/>
            <w:bookmarkEnd w:id="7"/>
          </w:p>
        </w:tc>
      </w:tr>
      <w:tr w:rsidR="00A40171" w:rsidRPr="00A40171" w:rsidTr="00A40171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Целевые показатели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1.1  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</w:t>
            </w:r>
            <w:bookmarkStart w:id="8" w:name="OLE_LINK5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 Сохранение и популяризация культурного наследия Каратузского района </w:t>
            </w:r>
            <w:bookmarkEnd w:id="8"/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1 Новое  проектирование музейного  пространства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экспонатов основного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массовых мероприятий в музее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посещений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выставок в стационарных условиях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выставок вне стационара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1.2 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2 </w:t>
            </w:r>
            <w:bookmarkStart w:id="9" w:name="OLE_LINK6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условий для развития потенциала молодежи и его реализации в интересах развития Каратузского района</w:t>
            </w:r>
            <w:bookmarkEnd w:id="9"/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2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молодой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Оказание информационно-консультационной помощи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консультационных и методических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проектов, реализуемых молодежью 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Организация молодежных мероприятий по различным направлениям (досуговые, 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культурно-массовые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др.)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 по отдыху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 по трудовому воспитанию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3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 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3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и пропаганда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Обеспеченность населения спортсооружениями и спортинвентарем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Охват жителей района спортивно-массовыми мероприятиями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4</w:t>
            </w: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единого культурного пространства района, обеспечение преемственности культурных традиций,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поддержка инноваций, способствующих росту культурного потенциала и дальнейшее развитие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народного творчества и </w:t>
            </w:r>
          </w:p>
          <w:p w:rsidR="00A40171" w:rsidRPr="00A40171" w:rsidRDefault="00A40171" w:rsidP="00A40171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 - досуговой деятельности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 Поддержка и развитие культурного потенциала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 культурно-досуговых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Число участников клубных формирований учреждений культурно-досугового типа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1.5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5 Совершенствование деятельности библиотек Каратузского района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1.5.1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Сохранение и развитие библиотечного дела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Динамика количества зарегистрированных пользователей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пользователи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Динамика количества посещений библиотек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74600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экземпляров новых изданий, поступивших в фонды общедоступных библиотек, в расчете на 1000 жителей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экз.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383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Среднее число книговыдач в расчете на 1000 жителей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70200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библиографических записей в электронном каталоге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библиографическая запись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21500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количество выданных справок и консультаций удаленным пользователям библиотек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справок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выбытие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11400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1.6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6 </w:t>
            </w:r>
            <w:r w:rsidRPr="00A40171">
              <w:rPr>
                <w:rFonts w:ascii="Times New Roman" w:eastAsia="Arial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hanging="7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1.6.1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  <w:p w:rsidR="00A40171" w:rsidRPr="00A40171" w:rsidRDefault="00A40171" w:rsidP="00A401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киноустановок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ме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 в зр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ительных залах киноустановок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посещений киносеансов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№ 10-НК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киносеансов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№ 10-НК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валового сбора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161,0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созданного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видеофонда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Обеспеченность населения спортсооружениями и спортинвентарем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Охват жителей района спортивно-массовыми мероприятиями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жителей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,р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егулярно</w:t>
            </w:r>
            <w:proofErr w:type="spell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занимающихся физкультурой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49230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1.7</w:t>
            </w:r>
          </w:p>
        </w:tc>
        <w:tc>
          <w:tcPr>
            <w:tcW w:w="9497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7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1.7.1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7 </w:t>
            </w: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Социальные услуги населению через партнерство некоммерческих организаций и власти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социально ориентированных некоммерческих организаций, активно осуществляющих свою деятельность.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A40171" w:rsidRPr="00A40171" w:rsidTr="00A40171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</w:tr>
    </w:tbl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  Ф.И.О.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                                К.А.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left="846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8460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к Паспорту муниципальной программы «Развитие культуры, молодежной политики, физкультуры и спорта в Каратузском районе»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Целевые показатели на долгосрочный период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670"/>
        <w:gridCol w:w="993"/>
        <w:gridCol w:w="995"/>
        <w:gridCol w:w="709"/>
        <w:gridCol w:w="850"/>
        <w:gridCol w:w="851"/>
        <w:gridCol w:w="709"/>
        <w:gridCol w:w="708"/>
        <w:gridCol w:w="567"/>
        <w:gridCol w:w="227"/>
        <w:gridCol w:w="482"/>
        <w:gridCol w:w="706"/>
        <w:gridCol w:w="20"/>
      </w:tblGrid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Цели,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целевые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показатели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Единица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Плановый период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tabs>
                <w:tab w:val="left" w:pos="125"/>
              </w:tabs>
              <w:suppressAutoHyphens/>
              <w:autoSpaceDE w:val="0"/>
              <w:spacing w:after="0" w:line="240" w:lineRule="auto"/>
              <w:ind w:left="-155" w:firstLine="70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2022</w:t>
            </w:r>
          </w:p>
        </w:tc>
      </w:tr>
      <w:tr w:rsidR="00A40171" w:rsidRPr="00A40171" w:rsidTr="00A40171">
        <w:tblPrEx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</w:t>
            </w:r>
            <w:bookmarkStart w:id="10" w:name="OLE_LINK41"/>
            <w:bookmarkStart w:id="11" w:name="OLE_LINK31"/>
            <w:bookmarkStart w:id="12" w:name="OLE_LINK21"/>
            <w:bookmarkStart w:id="13" w:name="OLE_LINK11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условий для реализации и развития культурного, духовно-нравственного и физического потенциала населения Каратузского района    </w:t>
            </w:r>
            <w:bookmarkEnd w:id="10"/>
            <w:bookmarkEnd w:id="11"/>
            <w:bookmarkEnd w:id="12"/>
            <w:bookmarkEnd w:id="13"/>
          </w:p>
        </w:tc>
        <w:tc>
          <w:tcPr>
            <w:tcW w:w="1188" w:type="dxa"/>
            <w:gridSpan w:val="2"/>
            <w:shd w:val="clear" w:color="auto" w:fill="auto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A40171" w:rsidRPr="00A40171" w:rsidRDefault="00A40171" w:rsidP="00A401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Целевой 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экспонатов основного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массовых мероприятий в музее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посещений музея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предметов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выставок в стационарных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выставок вне стационара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Оказание информационно-консультационной помощи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консультационных и методических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проектов, реализуемых молодежью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Организация  молодежных мероприятий по различным направлениям (досуговые, культурно-массовые и др.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 по отдыху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 по трудовому воспитанию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Обеспеченность населения спортсооружениями  спортинвентарем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Охват жителей района спортивно-массовыми мероприятиями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3760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17.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 культурно-досуговых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49350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клубных формирований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Динамика количества зарегистрированных пользователей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пользователи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Динамика количества посещений библиотек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посещения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74000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экземпляров новых изданий, поступивших в фонды общедоступных библиотек, в расчете  на 1000 жителей 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экз.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Среднее число книговыдач в расчете на 1000 жителей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книг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библиотек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библиографических записей в электронном каталоге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библиографическая запись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30000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Количество выданных справок и консультаций удаленным пользователям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справок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2250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Выбытие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документов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11400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киноустановок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шт.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ме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 в зр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ительных залах киноустановок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посещений киносеансов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киносеансов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валового сбора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руб.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163,5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созданного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видеофонда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460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социально ориентированных некоммерческих организаций, активно осуществляющих свою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</w:tr>
      <w:tr w:rsidR="00A40171" w:rsidRPr="00A40171" w:rsidTr="00A40171">
        <w:trPr>
          <w:gridAfter w:val="1"/>
          <w:wAfter w:w="20" w:type="dxa"/>
          <w:cantSplit/>
          <w:trHeight w:val="2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</w:tr>
    </w:tbl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Ф.И.О.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                          К.А.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Приложение № 3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 муниципальной программы «Развитие культуры, молодежной политики, физкультуры и спорта в Каратузском районе»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Основные меры правового регулирования в сфере культуры, направленные на достижение цели и (или) конечных результатов программы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952"/>
        <w:gridCol w:w="5048"/>
        <w:gridCol w:w="1985"/>
      </w:tblGrid>
      <w:tr w:rsidR="00A40171" w:rsidRPr="00A40171" w:rsidTr="00A401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</w:t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нормативного правового акта Каратузского района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Предмет регулирования, основное содержание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Срок принятия (год, квартал)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Решение № 12-92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«Об утверждении комплексной программы социально-экономического развития муниципального образования «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Каратузский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район» до 2020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18.11.2011 г.</w:t>
            </w:r>
          </w:p>
        </w:tc>
      </w:tr>
      <w:tr w:rsidR="00A40171" w:rsidRPr="00A40171" w:rsidTr="00A401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Постановление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№ 738-п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 утверждении Порядка принятия решений о разработке муниципальных   программ Каратузского района, их формировании и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29.07.2013 г.</w:t>
            </w:r>
          </w:p>
        </w:tc>
      </w:tr>
      <w:tr w:rsidR="00A40171" w:rsidRPr="00A40171" w:rsidTr="00A401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Постановление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№ 1123-п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Об утверждении перечня муниципальных программ Каратузского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30.10.2013 г.</w:t>
            </w:r>
          </w:p>
        </w:tc>
      </w:tr>
      <w:tr w:rsidR="00A40171" w:rsidRPr="00A40171" w:rsidTr="00A401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 xml:space="preserve">Постановление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№422-п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О внесении изменений в перечень муниципальных программ Каратузского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  <w:t>16.06.2015 г.</w:t>
            </w:r>
          </w:p>
        </w:tc>
      </w:tr>
    </w:tbl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Ф.И.О.</w:t>
      </w: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                          К.А.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left="8460"/>
        <w:jc w:val="both"/>
        <w:outlineLvl w:val="2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Приложение № 6</w:t>
      </w:r>
    </w:p>
    <w:p w:rsidR="00A40171" w:rsidRPr="00A40171" w:rsidRDefault="00A40171" w:rsidP="00A40171">
      <w:pPr>
        <w:suppressAutoHyphens/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Паспорту муниципальной программы «Развитие культуры, молодежной политики, физкультуры и спорта в Каратузском районе» </w:t>
      </w:r>
    </w:p>
    <w:p w:rsidR="00A40171" w:rsidRPr="00A40171" w:rsidRDefault="00A40171" w:rsidP="00A40171">
      <w:pPr>
        <w:suppressAutoHyphens/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Прогноз сводных показателей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муниципальных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заданий на оказание (выполнение)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муниципальных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услуг (работ) районными муниципальными учреждениями по муниципальной программе Каратузского района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3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894"/>
        <w:gridCol w:w="906"/>
        <w:gridCol w:w="29"/>
        <w:gridCol w:w="964"/>
        <w:gridCol w:w="29"/>
        <w:gridCol w:w="821"/>
        <w:gridCol w:w="29"/>
        <w:gridCol w:w="822"/>
        <w:gridCol w:w="29"/>
        <w:gridCol w:w="821"/>
        <w:gridCol w:w="29"/>
        <w:gridCol w:w="822"/>
        <w:gridCol w:w="29"/>
        <w:gridCol w:w="826"/>
        <w:gridCol w:w="29"/>
        <w:gridCol w:w="817"/>
        <w:gridCol w:w="29"/>
        <w:gridCol w:w="13"/>
        <w:gridCol w:w="992"/>
      </w:tblGrid>
      <w:tr w:rsidR="00A40171" w:rsidRPr="00A40171" w:rsidTr="00A40171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услуги, показателя объема услуги (работы)</w:t>
            </w:r>
          </w:p>
        </w:tc>
        <w:tc>
          <w:tcPr>
            <w:tcW w:w="4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Значение показателя объема услуги (работы)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Отчетный </w:t>
            </w:r>
            <w:proofErr w:type="spellStart"/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финансо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-вый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год 2014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Текущий </w:t>
            </w:r>
            <w:proofErr w:type="spellStart"/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финансо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-вый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год2015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 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Отчетный </w:t>
            </w:r>
            <w:proofErr w:type="spellStart"/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финансо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-вый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год 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Текущий </w:t>
            </w:r>
            <w:proofErr w:type="spellStart"/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финансо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-вый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год 2015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 2016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2018</w:t>
            </w:r>
          </w:p>
        </w:tc>
      </w:tr>
      <w:tr w:rsidR="00A40171" w:rsidRPr="00A40171" w:rsidTr="00A40171">
        <w:trPr>
          <w:trHeight w:val="385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 Новое проектирование музейного пространства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1769,82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2036,0588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2083,12623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2083,12623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2083,12623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Представление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режиме.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экспозиций и выставок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1138,62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1390,3588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  Количество печатных и электронных 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научных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,п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ублицистических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изданий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Показатель объема услуги (работы): Количество  выставок,  организованных вне музея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образовательных программ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  Проведение фестивалей, выставок, смотров, конкурсов, конференций и иных программных мероприятий, в том числе в рамках международного сотрудничества 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массовых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  Формирование, учет, сохранение фондов музеев 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Поступление музейных предметов (ед.)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музейных предметов основного и научно-вспомогательного фонда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  Методическая работа  в установленной сфере деятельности 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Проведение мероприятий (конференций, семинаров, мастер-классов и др.),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том числе на выезд (ед.)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92.52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Показатель объема услуги (работы)</w:t>
            </w:r>
            <w:proofErr w:type="gramStart"/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оличество предметов (Единица)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425,1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 Создание экспозиций (выставок) музеев, организация выездных выставок. </w:t>
            </w: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  стационарных условиях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92.52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Показатель объема услуги (работы): Количество экспозиций (Единица)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 Создание экспозиций (выставок) музеев, организация выездных выставок. </w:t>
            </w: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Вне стационара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92.52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Показатель объема услуги (работы):  Количество экспозиций (Единица)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482,30623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482,30623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482,30623</w:t>
            </w:r>
          </w:p>
        </w:tc>
      </w:tr>
      <w:tr w:rsidR="00A40171" w:rsidRPr="00A40171" w:rsidTr="00A40171">
        <w:trPr>
          <w:trHeight w:val="36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 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1546,0176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1832,3525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1793,05593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: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Оказание информационно-консультативной помощи молодежи</w:t>
            </w:r>
          </w:p>
        </w:tc>
      </w:tr>
      <w:tr w:rsidR="00A40171" w:rsidRPr="00A40171" w:rsidTr="00A40171">
        <w:trPr>
          <w:trHeight w:val="10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человек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1512,4176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1797,0525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:П</w:t>
            </w:r>
            <w:proofErr w:type="gramEnd"/>
            <w:r w:rsidRPr="00A4017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редоставление консультационных и методических услуг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72.4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человек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1756,95593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1756,95593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1756,95593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мероприятий по трудовому воспитанию и отдыху молодежи.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8.0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Организация молодежных мероприятий по различным направлениям  (досуговые,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культурно-массовые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др.)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27,3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рганизция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мероприятий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92.5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36,1</w:t>
            </w:r>
          </w:p>
        </w:tc>
      </w:tr>
      <w:tr w:rsidR="00A40171" w:rsidRPr="00A40171" w:rsidTr="00A40171">
        <w:trPr>
          <w:trHeight w:val="374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 Сохранение и развитие библиотечного дела района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246580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251362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176779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6871,784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иблиотечное, библиографическое и информационное обслуживание пользователей библиотеки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92.51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документов, выданных из фонда библиотек (ед.)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документов, выданных из фонда удалённым пользователям библиотек (экз.)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динамика количества посещений библиотек (посещения)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673,17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673,17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673,17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выданных справок и консультаций удаленным пользователям библиоте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к(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 справок.)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1265,5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1265,5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1265,5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среднее число книговыдач в расчете на 1000 жителей (количество книг)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607,1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:Ф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ормирование, учет, изучение, обеспечение физического сохранения и безопасности фондов библиотеки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92.51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поступление документов на материальных носителях, ед.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203,6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203,6 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Показатель объема услуги (работы):  выбытие документов (количество документов) ед.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11100 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11300 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11400  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1816,6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1936,3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1936,3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1936,3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1936,3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экземпляров новых изданий, поступивших в фонды общедоступных библиотек в расчете на 1000 жителей (экземпляры)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213,6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Методическая работа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выезды в муниципальные образования  с оказанием методической помощи, ед.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1215,5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изданий, методических материалов, программ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365,0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395,742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коллективных форм методической деятельности (конференций, семинаров, круглых столов)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395,742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409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 Подготовка и проведение культурно-просветительских мероприятий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мероприятий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Библиографическая обработка документов и создание каталогов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92.51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увеличение количества библиографических записей в электронном  каталоге (библиографическая запись)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2416,71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2476,6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2486,6</w:t>
            </w:r>
          </w:p>
        </w:tc>
      </w:tr>
      <w:tr w:rsidR="00A40171" w:rsidRPr="00A40171" w:rsidTr="00A40171">
        <w:trPr>
          <w:trHeight w:val="563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 «Обеспечение условий предоставления культурно-досуговых услуг населению района»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55388,1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55575,4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55707,45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55771,5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3480,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81498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4412,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94654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4976,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76342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и проведение кинопоказа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посещений (тыс. чел)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3469,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21498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3261,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Создание аудиовизуальных произведений, проектов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внесение в каталог  аудиовизуальных произведений (количество созданного 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видеофонда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:П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оказ кинофильмов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92.13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посещений киносеансо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в(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чел)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1906,38171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1924,7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1924,7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 количество </w:t>
            </w:r>
            <w:proofErr w:type="spellStart"/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</w:t>
            </w:r>
            <w:proofErr w:type="spellEnd"/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валового сбора(тыс. руб.)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1906,38171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1924,7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1924,7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Формирование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,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учет и сохранение фильмофонда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92.31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  количество созданного 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видеофонда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(ед.)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:О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92.51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:ч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исло участников платных культурно-досуговых мероприятий (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ечел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клубных формирований (ед.)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150,5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:ч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исло участников клубных формирований учреждений культурно-досугового типа(чел.)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</w:t>
            </w:r>
          </w:p>
        </w:tc>
      </w:tr>
      <w:tr w:rsidR="00A40171" w:rsidRPr="00A40171" w:rsidTr="00A40171">
        <w:trPr>
          <w:trHeight w:val="30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и проведение спортивно-массовых мероприятий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обеспеченность населения спортсооружениями и спортинвентарем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90,0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охват жителей района спортивно-массовыми мероприятиями(%)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200,5</w:t>
            </w:r>
          </w:p>
        </w:tc>
      </w:tr>
      <w:tr w:rsidR="00A40171" w:rsidRPr="00A40171" w:rsidTr="00A40171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жителей, регулярно занимающихся физкультурой и спорто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м(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чел.)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250,0,</w:t>
            </w:r>
          </w:p>
        </w:tc>
      </w:tr>
    </w:tbl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Ф.И.О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</w:t>
      </w:r>
      <w:proofErr w:type="spellStart"/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К.А.Тюнин</w:t>
      </w:r>
      <w:proofErr w:type="spellEnd"/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 №7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К Паспорту муниципальной программы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«Развитие культуры, молодежной политики,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физкультуры и спорта в Каратузском районе»,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утвержденной постановлением администрации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Каратузского района от ___ ____ 2015 г. № ___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Подпрограмма 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«Новое проектирование музейного пространства»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1. Паспорт подпрограммы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-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882"/>
      </w:tblGrid>
      <w:tr w:rsidR="00A40171" w:rsidRPr="00A40171" w:rsidTr="00A40171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Наименование </w:t>
            </w: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>подпрограммы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«Новое проектирование музейного пространства</w:t>
            </w:r>
            <w:r w:rsidRPr="00A40171">
              <w:rPr>
                <w:rFonts w:ascii="Times New Roman" w:eastAsia="SimSun" w:hAnsi="Times New Roman" w:cs="Times New Roman"/>
                <w:b/>
                <w:color w:val="auto"/>
                <w:kern w:val="1"/>
                <w:sz w:val="12"/>
                <w:szCs w:val="12"/>
                <w:lang w:eastAsia="ar-SA"/>
              </w:rPr>
              <w:t xml:space="preserve">» </w:t>
            </w: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(далее - подпрограмма) </w:t>
            </w: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ind w:left="55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bCs/>
                <w:color w:val="auto"/>
                <w:kern w:val="1"/>
                <w:sz w:val="12"/>
                <w:szCs w:val="12"/>
                <w:lang w:eastAsia="ar-SA"/>
              </w:rPr>
              <w:t xml:space="preserve">«Развитие культуры, молодежной политики, физкультуры и спорта в Каратузском районе» </w:t>
            </w: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Администрация Каратузского района 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Администрация Каратузского района  </w:t>
            </w: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Цель и задачи подпрограммы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Сохранение и популяризация культурного наследия  Каратузского района.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создание нормативных условий хранения и представления музейных предметов.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оформление экспонируемого материала для его  пространственного восприятия.</w:t>
            </w:r>
          </w:p>
          <w:p w:rsidR="00A40171" w:rsidRPr="00A40171" w:rsidRDefault="00A40171" w:rsidP="00A40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повышение качества представления и доступности  музейных предметов.</w:t>
            </w:r>
          </w:p>
          <w:p w:rsidR="00A40171" w:rsidRPr="00A40171" w:rsidRDefault="00A40171" w:rsidP="00A40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обеспечение выполнения муниципального задания Муниципальным бюджетным учреждением культуры «</w:t>
            </w:r>
            <w:proofErr w:type="spellStart"/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Каратузский</w:t>
            </w:r>
            <w:proofErr w:type="spellEnd"/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районный краеведческий музей»</w:t>
            </w: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Целевые индикаторы  </w:t>
            </w: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 xml:space="preserve">подпрограммы   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экспонатов основного фонда;  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массовых мероприятий в музее;  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посещений музея; 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предметов;  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выставок в стационарных условиях;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выставок вне стационара </w:t>
            </w: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Сроки </w:t>
            </w: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>реализации подпрограммы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2014 - 2018 годы</w:t>
            </w: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Общий объем финансирования: </w:t>
            </w: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10206,60457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тыс. руб.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краевой бюджет – 120,07817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районный бюджет – 10 086,5264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2014 г. -1881,1670 тыс. руб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97,467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-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районный бюджет – 1783,7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2015 г. -2046,05888 тыс. руб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22,61117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2023,44771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2016 г. – 2093,12623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2093,12623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2017 г. -2093,12623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0,0</w:t>
            </w:r>
            <w:r w:rsidRPr="00A40171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- районный бюджет –2093,12623 тыс. руб.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2018 г. -2093,12623 тыс. руб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-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районный бюджет –2093,12623 тыс. руб.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2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 исполнением подпрограммы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-720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Каратузского района,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финансовое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                                          </w:t>
            </w:r>
          </w:p>
          <w:p w:rsidR="00A40171" w:rsidRPr="00A40171" w:rsidRDefault="00A40171" w:rsidP="00A40171">
            <w:pPr>
              <w:tabs>
                <w:tab w:val="left" w:pos="180"/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управление администрации Каратузского района, </w:t>
            </w:r>
          </w:p>
          <w:p w:rsidR="00A40171" w:rsidRPr="00A40171" w:rsidRDefault="00A40171" w:rsidP="00A40171">
            <w:pPr>
              <w:tabs>
                <w:tab w:val="left" w:pos="180"/>
                <w:tab w:val="left" w:pos="360"/>
                <w:tab w:val="left" w:pos="1260"/>
              </w:tabs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ревизионная комиссия Каратузского района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tabs>
          <w:tab w:val="left" w:pos="0"/>
        </w:tabs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Основные разделы подпрограммы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2.1. Постановка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 – одна из южных территорий Красноярского края. Окраинное положение, удаленность от городов, сложности экономической деятельности и трудоустройства приводят к сокращению населения. Преодолению негативных тенденций может способствовать активная культурно-воспитательная деятельность музея. Значимость района для края и России, привлекательность жизнедеятельности на его территории могут остановить сокращение населения и привести к его росту. В свою очередь это будет способствовать укреплению и развитию края и России в целом.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 был открыт в 1986 году как  общественный музей в одном из залов районной библиотеки. В 1989 году он был размещен в отремонтированном здании бывшей церковно-приходской школы, построенной в 1900 году. В нем имелся фонд, насчитывающий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более тысячи  экспонатов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и, в основном, состоящий из фотографий, архивных документов и  предметов быта, которые были представлены в экспозиции, выставках и  альбомах.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На сегодняшний день в музее хранится 3650 экспонатов основного и около тысячи научно-вспомогательного фонда, имеется музейная библиотека.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Недостаток экспозиционных площадей, финансовых ресурсов не позволяют сегодня представить музейные предметы в полном объёме. Развитие музейной деятельности предполагает создание новых экспозиций и выставок по отдельным периодам истории района не только стационарного, но и мобильного типа. Для формирования и представления содержания исторических экспозиций музею необходим научный сотрудник.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2013 году осуществлено создание экспозиции «История Отечества в денежных знаках». Приобретено необходимое специальное оборудование для демонстрации коллекции нумизматики. Эта экспозиция всегда востребована  посетителями музея взрослыми и детьми.  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Имеющиеся в музее предметы древнекаменного века, подробное научное  описание археологических находок бассейна реки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Казыр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проводимые раскопки в пределах будущего строительства железной дороги на территории Каратузского района, а так же познавательный и образовательный интерес посетителей музея к этой теме, вызвал необходимость создания экспозиции «Из глубины веков». Для  создания  экспозиции к 90-летию Каратузского района  в 2014 году приобретено соответствующее оборудование. 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2015 году исполнилось 100 лет со дня рождения известного сибирского писателя А.Т. Черкасова, написавшего трилогию о людях тайги – старообрядцах: «Хмель», «Чёрный тополь», «Конь рыжий». Судьба и творчество писателя были представлены фотовыставкой и экспозицией.         3 июня 2015 года музей посетила Наталья Алексеевна Черкасова. Она подарила музею транзисторный приемник отца.  Были проведены встречи, беседы, посвященные 100 летнему юбилею А.Т Черкасова.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30 декабря 2016 года Каратузскому районному краеведческому музею исполнится 30 лет. К этому времени необходимо произвести реконструкцию входа и покраску стен здания.           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Создание и представление музейной экспозиции требует научно-исторического подхода, усилий коллектива музея и значительных финансово-материальных средств.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Каратузского района.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2.2. Основная цель, задачи, этапы и сроки выполнения подпрограммы, целевые индикаторы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Муниципальным заказчиком-координатором подпрограммы является администрация Каратузского района 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Основной целью подпрограммы является сохранение и популяризация  культурного наследия Каратузского района. Достичь ее позволяет решение следующих задач: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создание нормативных условий хранения и представления музейных  предметов; 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оформление экспонируемого материала для его пространственного  восприятия;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повышение качества представления и доступности музейных предметов;                                                                                                                                   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обеспечение выполнения муниципального задания Муниципальным бюджетным учреждением культуры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музей».                                                                                                                                   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подпрограммы осуществляется на постоянной основе в период с 01.01.2015-31.12.2018. В силу решаемых в рамках подпрограммы задач этапы реализации подпрограммы не выделяются.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индикаторов, позволяющих измерить достижение цели подпрограммы, приведен в приложении №1 к паспорту подпрограммы.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2.3. Механизм реализации подпрограммы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Финансирование мероприятий подпрограммы осуществляется за счет средств районного бюджета в соответствии с мероприятиями подпрограммы.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Главным распорядителем средств районного бюджета на реализацию мероприятий подпрограммы является администрация Каратузского района.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мероприятий, предусмотренных приложением №2 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 районе» подпунктом 1.1. пункта 1, подпунктом 2.1. и 2.2. пункта 2, подпунктом 3.1. пункта 3,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условиях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культуры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мероприятий, предусмотренных приложением №2 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 подпунктом 4.1. пункта 4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 обеспечением выполнения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муниципального задания на оказание муниципальных услуг (выполнение работ), а именно: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культуры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автономными учреждениями МО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муниципальные бюджетные учреждения МО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район»».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Проведение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Проведение мероприятий за пределами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 по гражданско-правовым договорам.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ее выполнения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Текущее управление реализацией подпрограммы осуществляется администрацией Каратузского района. Соисполнителем подпрограммы является муниципальное бюджетное учреждение культуры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музей».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осуществляет: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отбор исполнителей отдельных мероприятий подпрограммы;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-координацию исполнения подпрограммных мероприятий, мониторинг их реализации;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непосредственный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Отчеты о реализации подпрограммы, представляются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ответственным исполнителем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подпрограммы одновременно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отдел планирования и экономического развития администрации Каратузского района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отчетным.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Годовой отчет о ходе реализации подпрограммы формируется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ответственным исполнителем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представляется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до 1 марта года, следующего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отчетным.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ходом выполнения подпрограммы осуществляет финансовое управление Каратузского района и ревизионная комиссия Каратузского района.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2.5. Оценка социально-экономической эффективности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Реализация мероприятий подпрограммы за период 2016 - 2018 годов позволит: создать новые экспозиции с учётом нормативных условий хранения и экспонирования музейных предметов, предотвратить их естественное старение, сохранить музейные ценности для будущих поколений.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Конечными и промежуточными социально-экономическими результатами решения указанных проблем являются: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количество предметов основного фонда в 2014 – 3650 единиц, в 2015 – 3700 единиц 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количество массовых мероприятий в 2014 – 70 единиц, в 2015 – 70 единиц 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количества посетителей в 2014 –12675 человек, в 2015 – 10100 человек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количество предметов в 2016 – 3700 единиц; в 2017 – 3700 единиц; в 2018 году – 3700 единиц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количество выставок в стационарных условиях в 2016 – 25 единиц, в 2016 – 25 единиц, в 2016 – 25 единиц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количество выставок вне стационара в 2016 – 25 единиц, в 2016 – 25 единиц, в 2016 – 25 единиц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Научно-информационное, художественное и техническое проектирование позволяет достичь экспрессивности экспозиции, т.е. способности музейных  предметов воздействовать на зрителя и вызывать у него эмоциональное  переживание.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Аттрактивность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экспозиции, т.е. способность привлекать внимание  посетителей, создаст популярность музею, увеличит количество его посетителей, повысит интерес к изучению родного края, покажет неразрывную связь истории  Каратузского района с историей Красноярского края и всей России.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Все это будет способствовать формированию гражданских, патриотических чувств у молодёжи - гордость за свою Родину, готовность защищать интересы своей Отчизны.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2.6. Мероприятия подпрограммы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приведен в приложении № 2 к  паспорту подпрограммы.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2.7. Обоснование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финансовых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материальных и трудовых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затрат (ресурсное обеспечение подпрограммы) с указанием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источников финансирования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Мероприятия подпрограммы реализуются за счет бюджетных ассигнований районного бюджета и краевых субсидий на поддержку деятельности МБУК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Объем расходов средств на реализацию мероприятий подпрограммы представлен в приложении №2 к паспорту подпрограммы</w:t>
      </w: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Default="00A40171" w:rsidP="00A40171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993"/>
        <w:gridCol w:w="1275"/>
        <w:gridCol w:w="1096"/>
        <w:gridCol w:w="992"/>
        <w:gridCol w:w="1134"/>
        <w:gridCol w:w="992"/>
        <w:gridCol w:w="1173"/>
      </w:tblGrid>
      <w:tr w:rsidR="00A40171" w:rsidRPr="00A40171" w:rsidTr="00A40171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Целевые индикаторы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A40171" w:rsidRPr="00A40171" w:rsidTr="00A40171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экспонатов основного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массовых мероприятий в музее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 посещений музея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предметов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3700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выставок в стационарных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</w:tr>
      <w:tr w:rsidR="00A40171" w:rsidRPr="00A40171" w:rsidTr="00A40171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выставок вне стационара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8-НК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</w:tr>
    </w:tbl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Ф.И.О.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                                          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К.А.Тюнин</w:t>
      </w:r>
      <w:proofErr w:type="spellEnd"/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Приложение № 8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к муниципальной программе Каратузского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района «Развитие культуры, молодежной   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политики, физкультуры и спорта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Каратузском районе»,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утвержденной</w:t>
      </w:r>
      <w:proofErr w:type="gramEnd"/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постановлением администрации     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Каратузского района от ________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 №______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                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молодой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1. Паспорт подпрограммы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110"/>
      </w:tblGrid>
      <w:tr w:rsidR="00A40171" w:rsidRPr="00A40171" w:rsidTr="00A40171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lastRenderedPageBreak/>
              <w:t xml:space="preserve">Наименование подпрограммы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«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молодой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 (далее - подпрограмма)</w:t>
            </w:r>
          </w:p>
        </w:tc>
      </w:tr>
      <w:tr w:rsidR="00A40171" w:rsidRPr="00A40171" w:rsidTr="00A40171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«Развитие культуры, молодежной политики, физкультуры и спорта в Каратузском районе» </w:t>
            </w:r>
          </w:p>
        </w:tc>
      </w:tr>
      <w:tr w:rsidR="00A40171" w:rsidRPr="00A40171" w:rsidTr="00A40171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Исполнитель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11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Цель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условий для развития потенциала молодежи и его реализации в интересах развития Каратузского района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Задачи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3B01DC">
            <w:pPr>
              <w:numPr>
                <w:ilvl w:val="0"/>
                <w:numId w:val="5"/>
              </w:numPr>
              <w:tabs>
                <w:tab w:val="left" w:pos="2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и поддержка инициатив молодых людей в сфере сохранения исторической памяти, гражданского образования и военно-патриотического воспитания.</w:t>
            </w:r>
          </w:p>
          <w:p w:rsidR="00A40171" w:rsidRPr="00A40171" w:rsidRDefault="00A40171" w:rsidP="003B01DC">
            <w:pPr>
              <w:numPr>
                <w:ilvl w:val="0"/>
                <w:numId w:val="5"/>
              </w:numPr>
              <w:tabs>
                <w:tab w:val="left" w:pos="2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  <w:p w:rsidR="00A40171" w:rsidRPr="00A40171" w:rsidRDefault="00A40171" w:rsidP="003B01DC">
            <w:pPr>
              <w:numPr>
                <w:ilvl w:val="0"/>
                <w:numId w:val="5"/>
              </w:numPr>
              <w:tabs>
                <w:tab w:val="left" w:pos="2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и поддержка инициатив молодых людей по развитию на территории района возможности сезонного заработка для старшеклассников.</w:t>
            </w:r>
          </w:p>
          <w:p w:rsidR="00A40171" w:rsidRPr="00A40171" w:rsidRDefault="00A40171" w:rsidP="003B01DC">
            <w:pPr>
              <w:numPr>
                <w:ilvl w:val="0"/>
                <w:numId w:val="5"/>
              </w:numPr>
              <w:tabs>
                <w:tab w:val="left" w:pos="2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и поддержка инициатив молодых людей на территории района традиционных видов творчества и эстрадного искусства.</w:t>
            </w:r>
          </w:p>
          <w:p w:rsidR="00A40171" w:rsidRPr="00A40171" w:rsidRDefault="00A40171" w:rsidP="003B01DC">
            <w:pPr>
              <w:numPr>
                <w:ilvl w:val="0"/>
                <w:numId w:val="5"/>
              </w:numPr>
              <w:tabs>
                <w:tab w:val="left" w:pos="2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и поддержка инициатив молодых людей в сфере физической культуры, фитнеса и пропаганды здорового образа жизни.</w:t>
            </w:r>
          </w:p>
          <w:p w:rsidR="00A40171" w:rsidRPr="00A40171" w:rsidRDefault="00A40171" w:rsidP="003B01DC">
            <w:pPr>
              <w:numPr>
                <w:ilvl w:val="0"/>
                <w:numId w:val="5"/>
              </w:numPr>
              <w:tabs>
                <w:tab w:val="left" w:pos="2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ar-SA"/>
              </w:rPr>
              <w:t>fashion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-индустрии;</w:t>
            </w:r>
          </w:p>
          <w:p w:rsidR="00A40171" w:rsidRPr="00A40171" w:rsidRDefault="00A40171" w:rsidP="003B01D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выполнения муниципального  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задания Муниципальным бюджетным учреждением «Молодежный центр Лидер».</w:t>
            </w:r>
          </w:p>
        </w:tc>
      </w:tr>
      <w:tr w:rsidR="00A40171" w:rsidRPr="00A40171" w:rsidTr="00A40171">
        <w:trPr>
          <w:trHeight w:val="1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Целевые </w:t>
            </w: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>индикаторы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оказание информационно-консультационной помощи молодежи;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предоставление консультационных и методических услуг;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проектов, реализуемых молодежью района;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организация  молодежных мероприятий по различным направлениям (досуговые,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культурно-массовые</w:t>
            </w:r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др.);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2800" w:hanging="28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мероприятий по отдыху молодежи;</w:t>
            </w:r>
          </w:p>
          <w:p w:rsidR="00A40171" w:rsidRPr="00A40171" w:rsidRDefault="00A40171" w:rsidP="00A40171">
            <w:pPr>
              <w:tabs>
                <w:tab w:val="left" w:pos="2842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мероприятий  по трудовому воспитанию;</w:t>
            </w:r>
          </w:p>
          <w:p w:rsidR="00A40171" w:rsidRPr="00A40171" w:rsidRDefault="00A40171" w:rsidP="00A40171">
            <w:pPr>
              <w:tabs>
                <w:tab w:val="left" w:pos="2842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мероприятий.</w:t>
            </w:r>
          </w:p>
        </w:tc>
      </w:tr>
      <w:tr w:rsidR="00A40171" w:rsidRPr="00A40171" w:rsidTr="00A40171">
        <w:trPr>
          <w:trHeight w:val="8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Сроки </w:t>
            </w: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>реализации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2014 – 2018 годы</w:t>
            </w:r>
          </w:p>
        </w:tc>
      </w:tr>
      <w:tr w:rsidR="00A40171" w:rsidRPr="00A40171" w:rsidTr="00A40171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Общий объем финансирования:</w:t>
            </w:r>
            <w:r w:rsidRPr="00A4017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  <w:lang w:eastAsia="ar-SA"/>
              </w:rPr>
              <w:t xml:space="preserve"> 10 748,87562тыс. руб.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краевой бюджет – 1331,12655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районный бюджет – 9417,74907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2014 г. – 1959,8176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365,5176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1594,3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2015 г. – 2275,47803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317,50695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1957,97108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2016 г. – 2171,19333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216,034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 1955,15933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2017 г. - 2171,19333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216,034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1955,15933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2018 г. - 2171,19333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216,034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1955,15933 тыс. руб.</w:t>
            </w:r>
          </w:p>
        </w:tc>
      </w:tr>
      <w:tr w:rsidR="00A40171" w:rsidRPr="00A40171" w:rsidTr="00A40171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A40171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     исполнением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района, финансовое управление администрации Каратузского района, ревизионная комиссия Каратузского района.</w:t>
            </w:r>
          </w:p>
        </w:tc>
      </w:tr>
    </w:tbl>
    <w:p w:rsidR="00A40171" w:rsidRPr="00A40171" w:rsidRDefault="00A40171" w:rsidP="00A4017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>2. Основные разделы подпрограммы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2.1. Постановка </w:t>
      </w:r>
      <w:proofErr w:type="spellStart"/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A40171" w:rsidRPr="00A40171" w:rsidRDefault="00A40171" w:rsidP="00A40171">
      <w:pPr>
        <w:suppressAutoHyphens/>
        <w:spacing w:after="0" w:line="240" w:lineRule="auto"/>
        <w:ind w:left="720" w:hanging="12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 Уже в ближайшем будущем в районе возникнет потребность в новых трудовых ресурсах, которые нужно готовить сегодня.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От позиции молодых людей в общественной жизни, их стабильности и активности зависит социальное благополучие и снижение напряжённости в обществе. В районе нет ни центра досуга молодёжи, ни клуба молодёжных инициатив. Распространение негативных явлений в молодёжной среде  снижают стартовые возможности молодых людей, что ведёт к потере жизненных ориентиров, утрате общечеловеческих ценностей и видении собственных перспектив.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 Ещё одной проблемой является ветшание существующих спортивных объектов, моральное и техническое устаревание спортинвентаря, а также отсутствие стационарных летних лагерей, баз проката спортинвентаря и баз отдыха. Всё это, наряду с отсутствием современного спортивного комплекса и позитивного опыта ведения здорового образа жизни (при отрицательном влиянии на сознание молодых людей рекламы сигарет и алкогольных напитков), приводит к  падению интереса у жителей района к занятиям физической культурой и спортом, безответственно равнодушному отношению к собственному здоровью.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Свою деятельность муниципальное бюджетное учреждение по работе с молодежью «Молодёжный центр Лидер» модернизирует, формируясь как координационный центр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институты гражданского общества, обще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softHyphen/>
        <w:t>ственные объединения и молодежные организации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По показателям участия молодежи в социально-политической жизни района пока составляет всего 1 % молодежи, реализующей свой потенциал в интересах развития своей территории от всей молодежи, проживающей в районе. </w:t>
      </w: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Следствием </w:t>
      </w:r>
      <w:proofErr w:type="spellStart"/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невключенности</w:t>
      </w:r>
      <w:proofErr w:type="spellEnd"/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, отстраненности молодежи от социально-экономических процессов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A40171" w:rsidRPr="00A40171" w:rsidRDefault="00A40171" w:rsidP="00A4017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пользу развития территории, где проживает молодой человек и края в целом.  </w:t>
      </w:r>
    </w:p>
    <w:p w:rsidR="00A40171" w:rsidRPr="00A40171" w:rsidRDefault="00A40171" w:rsidP="00A40171">
      <w:pPr>
        <w:tabs>
          <w:tab w:val="left" w:pos="2429"/>
          <w:tab w:val="center" w:pos="52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2429"/>
          <w:tab w:val="center" w:pos="52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Анализ ситуации по молодежной политике в Каратузском районе в 2014 году.</w:t>
      </w:r>
    </w:p>
    <w:p w:rsidR="00A40171" w:rsidRPr="00A40171" w:rsidRDefault="00A40171" w:rsidP="00A401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Эффективная государственная молодёжная политика – один из важнейших инструментов развития территории, роста благосостояния её граждан и совершенствования общественных отношений. Чтобы молодёжная политика была эффективной, управляемой, разнообразной и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инвестиционно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привлекательной в условиях модернизации общества и растущих требований к человеческому капиталу, Муниципальное бюджетное учреждение «Молодежный центр Лидер» выстроил систему работы с разными категориями молодых людей и подростков. 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«О государственной молодёжной политике Красноярского края» относительно молодых граждан в возрасте от 14 до 30 лет, молодых семей, молодёжных объединений и направлена на приоритетное создание правовых, экономических и организационных гарантий, условий и стимулов для реализации молодыми людьми своих конституционных прав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 учётом специфических потребностей, запросов, интересов, присущих возрасту, а также для включения молодёжи в систему общественных отношений и их успешной социализации.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На 1 января 2014 года в районе проживает подростков и молодёжи с 14 до 18 лет - 2605 человек, около тысячи человек в возрасте от 19 до 30 лет. Учащейся молодёжи, включая школы и ПУ – 82 - 1600 человек. 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муниципальной системе образования с подростками и молодёжью работают общеобразовательные учреждения и учреждения физкультурно-спортивной направленности. В районе 17 общеобразовательных школ, 15 спортзалов, на базе которых действуют секции спортивных игр, 14 физкультурно-спортивных клубов, клуб спортивного туризма. Тридцать лет работает районный военный спортивно-технический центр «Патриот», сорок лет - Детско-юношеская спортивная школа, секция вольной борьбы, секция гиревого спорта, тренажерный зал. В районе развиваются такие виды спорта, как лыжные гонки, спортивный туризм, лёгкая атлетика, футбол, волейбол, баскетбол, настольный теннис, пулевая  стрельба. Создано местное отделение Всероссийской общественной организации «Молодая гвардия «Единой России»».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Кроме того, Районный детско-юношеский центр «Радуга», 23 сельских библиотеки, клуб «Краевед» при детской библиотеке с. Каратузского, 14 сельских Центров культуры, 1 автоклуб, киносеть,  районный краеведческий музей, Детская школа искусств, Межшкольный методический центр – все эти ресурсы тоже используются для реализации районных целевых программ  в работе с подростками и молодёжью.  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Предпосылки устойчивого развития молодёжной политики в Каратузском районе.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наличие собственного творческого потенциала, свободных трудовых ресурсов и инициативных молодых людей, желающих изменить ситуацию;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выстроенное сетевое и межведомственное взаимодействие (между администрацией района, управлением образования, управлением социальной защиты, учреждениями здравоохранения, инспекцией по делам несовершеннолетних и защите их прав, учреждениями культуры, военным комиссариатом, СМИ, отделом занятости населения) при разработке программ и программных мероприятий в сфере молодежной политики, физкультуры и спорта;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налажены деловые отношения с краевыми министерствами;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развитая система общего среднего, дополнительного, начального профессионального образования;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богатое культурно-историческое наследие района, наличие памятников истории и культуры; 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пример достижения признания и успеха в жизни замечательных людей земли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Каратузской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ветеранов Великой Отечественной войны, писателей и поэтов, художников, спортсменов, ученых, актеров, тружеников сельского хозяйства как основа воспитания чувства гордости за свою малую родину, формирования здорового образа жизни и желания внести свой вклад в развитие района;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наличие замечательных по красоте уголков природы как одного из ресурсов развития краеведения и туризма, экологического и патриотического воспитания молодого поколения;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интерес бизнесменов и предпринимателей к экономическому развитию территории и выбору перспективных направлений инвестирования;</w:t>
      </w:r>
    </w:p>
    <w:p w:rsidR="00A40171" w:rsidRPr="00A40171" w:rsidRDefault="00A40171" w:rsidP="00A40171">
      <w:pPr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возможность кооперации с другими районами юга края;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финансовая и управленческая поддержка администрацией края муниципальных инициатив.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Стратегические направления развития молодежной политики в Каратузском районе:</w:t>
      </w: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        </w:t>
      </w:r>
    </w:p>
    <w:p w:rsidR="00A40171" w:rsidRPr="00A40171" w:rsidRDefault="00A40171" w:rsidP="003B01DC">
      <w:pPr>
        <w:numPr>
          <w:ilvl w:val="0"/>
          <w:numId w:val="4"/>
        </w:numPr>
        <w:tabs>
          <w:tab w:val="clear" w:pos="822"/>
          <w:tab w:val="left" w:pos="280"/>
          <w:tab w:val="num" w:pos="975"/>
        </w:tabs>
        <w:suppressAutoHyphens/>
        <w:spacing w:after="0" w:line="240" w:lineRule="auto"/>
        <w:ind w:left="975" w:firstLine="615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>Формирование социально - ориентированной экономики территории, обеспечивающей рост производства и сферы услуг, создание новых рабочих мест для улучшения условий жизни населения, в том числе, молодёжи, снятие социальной напряжённости, а также решение иных социально-экономических задач, связанных с развитием главного богатства  района - его человеческого потенциала.</w:t>
      </w:r>
    </w:p>
    <w:p w:rsidR="00A40171" w:rsidRPr="00A40171" w:rsidRDefault="00A40171" w:rsidP="003B01DC">
      <w:pPr>
        <w:numPr>
          <w:ilvl w:val="0"/>
          <w:numId w:val="4"/>
        </w:numPr>
        <w:tabs>
          <w:tab w:val="clear" w:pos="822"/>
          <w:tab w:val="left" w:pos="0"/>
          <w:tab w:val="num" w:pos="975"/>
        </w:tabs>
        <w:suppressAutoHyphens/>
        <w:spacing w:after="0" w:line="240" w:lineRule="auto"/>
        <w:ind w:left="975" w:firstLine="615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>Создание благоприятных условий для развития разнообразных форм самореализации молодых людей: занятий спортом, туризмом, творчеством. Социальная, материальная и управленческая поддержка учащейся молодёжи и подростков, молодых специалистов, молодых семей, молодёжных инициатив. Развитие молодёжной политики, физкультуры и спорта территории как одного из условий выращивания здорового и инициативного молодого поколения района.</w:t>
      </w:r>
    </w:p>
    <w:p w:rsidR="00A40171" w:rsidRPr="00A40171" w:rsidRDefault="00A40171" w:rsidP="003B01DC">
      <w:pPr>
        <w:numPr>
          <w:ilvl w:val="0"/>
          <w:numId w:val="4"/>
        </w:numPr>
        <w:tabs>
          <w:tab w:val="clear" w:pos="822"/>
          <w:tab w:val="left" w:pos="0"/>
          <w:tab w:val="num" w:pos="975"/>
        </w:tabs>
        <w:suppressAutoHyphens/>
        <w:spacing w:after="0" w:line="240" w:lineRule="auto"/>
        <w:ind w:left="975" w:firstLine="615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 xml:space="preserve">Программное обеспечение финансирования традиционных форм организации работы с молодёжью и поддержка новых направлений организации отдыха, оздоровления и занятости подростков и молодёжи района. </w:t>
      </w:r>
    </w:p>
    <w:p w:rsidR="00A40171" w:rsidRPr="00A40171" w:rsidRDefault="00A40171" w:rsidP="003B01DC">
      <w:pPr>
        <w:numPr>
          <w:ilvl w:val="0"/>
          <w:numId w:val="4"/>
        </w:numPr>
        <w:tabs>
          <w:tab w:val="clear" w:pos="822"/>
          <w:tab w:val="left" w:pos="0"/>
          <w:tab w:val="num" w:pos="975"/>
        </w:tabs>
        <w:suppressAutoHyphens/>
        <w:spacing w:after="0" w:line="240" w:lineRule="auto"/>
        <w:ind w:left="975" w:firstLine="61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>Разработка долгосрочных программ, строительство современного спортивного зала, базы проката спортинвентаря,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 в район.</w:t>
      </w:r>
    </w:p>
    <w:p w:rsidR="00A40171" w:rsidRPr="00A40171" w:rsidRDefault="00A40171" w:rsidP="003B01DC">
      <w:pPr>
        <w:numPr>
          <w:ilvl w:val="0"/>
          <w:numId w:val="4"/>
        </w:numPr>
        <w:tabs>
          <w:tab w:val="clear" w:pos="822"/>
          <w:tab w:val="left" w:pos="0"/>
          <w:tab w:val="num" w:pos="975"/>
        </w:tabs>
        <w:suppressAutoHyphens/>
        <w:spacing w:after="0" w:line="240" w:lineRule="auto"/>
        <w:ind w:left="975" w:firstLine="61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Поддержка молодых семей через выстраивание сетевого и межведомственного взаимодействия с учреждениями социальной сферы и оказание  помощи молодым гражданам и молодым семьям в решении социально-экономических проблем.</w:t>
      </w:r>
    </w:p>
    <w:p w:rsidR="00A40171" w:rsidRPr="00A40171" w:rsidRDefault="00A40171" w:rsidP="00A4017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 xml:space="preserve">2.2. Основная цель, задачи, этапы и сроки выполнения </w:t>
      </w:r>
      <w:proofErr w:type="gramStart"/>
      <w:r w:rsidRPr="00A40171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>подпрограммы</w:t>
      </w:r>
      <w:proofErr w:type="gramEnd"/>
      <w:r w:rsidRPr="00A40171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 xml:space="preserve"> целевые индикаторы </w:t>
      </w:r>
    </w:p>
    <w:p w:rsidR="00A40171" w:rsidRP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Целью подпрограммы является создание условий для развития потенциала молодежи и его реализации в интересах развития Каратузского района</w:t>
      </w:r>
      <w:r w:rsidRPr="00A4017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.</w:t>
      </w:r>
    </w:p>
    <w:p w:rsidR="00A40171" w:rsidRPr="00A40171" w:rsidRDefault="00A40171" w:rsidP="00A4017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val="ru-RU" w:eastAsia="ar-SA"/>
        </w:rPr>
        <w:t xml:space="preserve">           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>Задачами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подпрограммы является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>: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развитие и поддержка инициатив молодых людей в сфере сохранения исторической памяти, гражданского образования и военно-патриотического воспитания;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развитие и поддержка инициатив молодых людей по развитию на территории района возможности сезонного заработка для старшеклассников;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развитие и поддержка инициатив молодых людей на территории района традиционных видов творчества и эстрадного искусства;</w:t>
      </w:r>
    </w:p>
    <w:p w:rsidR="00A40171" w:rsidRPr="00A40171" w:rsidRDefault="00A40171" w:rsidP="003B01DC">
      <w:pPr>
        <w:numPr>
          <w:ilvl w:val="0"/>
          <w:numId w:val="6"/>
        </w:numPr>
        <w:suppressAutoHyphens/>
        <w:autoSpaceDE w:val="0"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развитие и поддержка инициатив молодых людей в сфере физической культуры, фитнеса и пропаганды здорового образа жизни;</w:t>
      </w:r>
    </w:p>
    <w:p w:rsidR="00A40171" w:rsidRPr="00A40171" w:rsidRDefault="00A40171" w:rsidP="003B01D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fashion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-индустрии;</w:t>
      </w:r>
    </w:p>
    <w:p w:rsidR="00A40171" w:rsidRPr="00A40171" w:rsidRDefault="00A40171" w:rsidP="00A4017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обеспечение выполнения муниципального задания Муниципальным бюджетным учреждением «Молодежный центр Лидер».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подпрограммы осуществляется на постоянной основе в период с 01.01.2014 – 31.12.2018 года. В силу решаемых в рамках подпрограммы задач этапы реализации подпрограммы не выделяются.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Перечень целевых индикаторов перечислен в приложении №1 к паспорту подпрограммы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молодой».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2.3. Механизм реализации подпрограммы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Механизм реализации подпрограммы предусматривает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предполагает внедрение в систему государственной молодежной политики на территории Каратузского района следующих организационно-управленческих механизмов: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Главными распорядителями средств районного бюджета на реализацию мероприятий подпрограммы является администрация Каратузского района.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 предусмотренных приложением №2 к паспорту подпрограммы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районе». Задача 1, мероприятия: 1.1.; 1.2.; 1.4.; 1.5.. Задача 2, мероприятия: 2.1.; 2.1.1.; 2.1.2.; 2.1.3.; 2.1.4.; 2.1.5.; 2.1.6.. Задача 3, мероприятия: 3.1.; 3.1.1.; 3.1.2.. Задача 4, мероприятия: 4.1.; 4.1.1.; 4.1.2.; 4.1.3. Задача 5, мероприятия: 5.1.; 5.2.. Задача 6, мероприятия: 6.1.;6.2.,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«Молодежный центр Лидер».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мероприятий, предусмотренных приложением №2 к паспорту подпрограммы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районе». Задача 7 мероприятия 7.1.; 7.4.; 7.5.; 7.6.; 7.7.,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«Молодежный центр Лидер».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муниципальные бюджетные учреждения МО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район»».</w:t>
      </w:r>
    </w:p>
    <w:p w:rsidR="00A40171" w:rsidRPr="00A40171" w:rsidRDefault="00A40171" w:rsidP="00A4017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Для реализации подпрограммных мероприятий задачи 1 Развитие и поддержка инициатив молодых людей в сфере сохранения исторической памяти, гражданского образования и военно-патриотического воспитания. Мероприятия: 1.1.; 1.2.; 1.4.; 1.5., осуществляется на основании приказа о выделении денежных средств, Положения о проведении мероприятия, утвержденных руководителем учреждения,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 услуг, счета-фактуры. 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мероприятий задачи 1 Развитие и поддержка инициатив молодых людей в сфере сохранения исторической памяти, гражданского образования и военно-патриотического воспитания. Мероприятия 1.1.; 1.2.; 1.5., входит: оформление мероприятий, приобретение призов, грамот, приобретение материалов. Мероприятие 1.4., входит: приобретение основных средств и материалов.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Для реализации подпрограммных мероприятий задачи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Мероприятия: 2.1.; 2.1.1.; 2.1.2.; 2.1.3.; 2.1.4.; 2.1.5.; 2.1.6., осуществляются на основании приказа о выделении денежных средств, Положения о проведении мероприятий,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 услуг, счета-фактуры. 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В перечень расходов на проведение мероприятий задачи 2 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 Мероприятия 2.1.1. входит: оформление мероприятий, приобретение материалов. Мероприятия 2.1.2.; 2.1.3.; 2.1.4.; 2.1.6., оплата проезда участников и командировочных расходов сопровождающих их лиц и водителя, организационные взносы за участие. Мероприятие 2.1.5.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приобретение материалов.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Для реализации подпрограммных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старшеклассников.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Мероприятия: 3.1.; 3.1.1.; 3.1.2..осуществляются на основании приказа о выделении денежных средств, Положения о проведении мероприятия,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 услуг, счета-фактуры.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В перечень расходов на проведение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старшеклассников. Мероприятия 3.1.1. входит: создание 13 временных рабочих мест для несовершеннолетних и организация мероприятий по трудовому воспитанию, оплата труда и начисления на оплату труда. Оплата труда производится на основании табелей учета рабочего времени и приказов о приеме на работу. Мероприятие 3.1.2. оплата проезда и проживание участников, питание участников, командировочные расходы сопровождающих их лиц и водителя. </w:t>
      </w:r>
    </w:p>
    <w:p w:rsidR="00A40171" w:rsidRPr="00A40171" w:rsidRDefault="00A40171" w:rsidP="00A4017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Для реализации подпрограммных мероприятий задачи 4 Развитие и поддержка инициатив молодых людей на территории района традиционных видов творчества и эстрадного искусства. </w:t>
      </w:r>
      <w:proofErr w:type="gramStart"/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Мероприятия 4.1.1.; 4.1.2.; 4.1.3. осуществляются на основании приказа о выделении денежных средств, положения о проведении мероприятия, утвержденных руководителем учреждения и (или) официальных приглашений (или) </w:t>
      </w:r>
      <w:r w:rsidRPr="00A4017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 услуг, счета-фактуры.</w:t>
      </w:r>
      <w:proofErr w:type="gramEnd"/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В перечень расходов на проведение мероприятий задачи 4 Развитие и поддержка инициатив молодых людей на территории района традиционных видов творчества и эстрадного искусства. Мероприятия 4.1.1. входит: питание участников и сопровождающих их лиц, оплата проезда участников и сопровождающих их лиц, оплата проживания участников и сопровождающих их лиц, приобретение материалов.</w:t>
      </w:r>
      <w:r w:rsidRPr="00A40171"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  <w:t xml:space="preserve">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Мероприятие 4.1.2.: входит: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приобретение материалов. Мероприятие  4.1.3. входит: оформление мероприятий, приобретение материалов.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Для реализации подпрограммных мероприятий задачи 5  Развитие и поддержка инициатив молодых людей в сфере физической культуры, фитнеса и пропаганды здорового образа жизни.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Мероприятие 5.1.; 5.2. осуществляется на основании приказа на выделение денежных средств, Положения о проведении мероприятия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услуг, счета-фактуры.</w:t>
      </w:r>
      <w:proofErr w:type="gramEnd"/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В перечень расходов на проведение мероприятий задачи 5 Развитие и поддержка инициатив молодых людей в сфере физической культуры, фитнеса и пропаганды здорового образа жизни. Мероприятие 5.1. входит: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приобретение материалов. Мероприятие 5.2. входит: оформление мероприятий, приобретение материалов.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Для реализации подпрограммных мероприятий задачи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fashion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-индустрии.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Мероприятие 6.1.;6.2., осуществляется на основании приказа на выделение денежных средств, Положения о проведении мероприятия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 услуг, счета-фактуры.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В перечень расходов на проведение мероприятий задачи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fashion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-индустрии. Мероприятие 6.1.; 6.2. входит: приобретение основных средств и материалов, оформление мероприятия.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A40171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  <w:t xml:space="preserve"> ходом ее выполнения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Текущее управление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реализацией выполнения подпрограммы осуществляется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администрацией Каратузского района.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осуществляет: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- отбор исполнителей отдельных мероприятий подпрограммы;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- координацию исполнения подпрограммных мероприятий, мониторинг их реализации;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- непосредственный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Отчеты о реализации подпрограммы, представляются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ответственным исполнителем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подпрограммы одновременно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отдел планирования и экономического развития администрации Каратузского района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отчетным.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Годовой отчет о ходе реализации подпрограммы формируется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ответственным исполнителем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представляется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до 1 марта года, следующего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отчетным.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iCs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iCs/>
          <w:color w:val="auto"/>
          <w:kern w:val="0"/>
          <w:sz w:val="12"/>
          <w:szCs w:val="12"/>
          <w:lang w:eastAsia="ar-SA"/>
        </w:rPr>
        <w:t>Главным распорядителем средств районного бюджета на реализацию мероприятий подпрограммы является администрация Каратузского района.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iCs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iCs/>
          <w:kern w:val="0"/>
          <w:sz w:val="12"/>
          <w:szCs w:val="12"/>
          <w:lang w:eastAsia="ar-SA"/>
        </w:rPr>
        <w:t xml:space="preserve"> ходом выполнения подпрограммы осуществляет финансовое управление Каратузского района и ревизионная комиссия Каратузского района.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2.5. Оценка социально-экономической эффективности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результате реализации мероприятий подпрограммы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 будут созданы условия для успешной социализация и самореализация молодых людей района, что позволит обеспечить активное участие молодёжи в социальной, экономической, политической, спортивной и культурной жизни сельского сообщества.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Произойдет рост престижа здорового образа жизни, внедрение в молодежную и подростковую среду идеологии патриотизма, гражданственности и здорового образа жизни.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Снизится социальная напряжённость и нигилизм, а также распространение алкоголизма и наркомании как способа ухода от жизненных проблем, в молодёжной среде, снижение правонарушений в молодёжной среде на 1%.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Ведение здорового образа жизни молодыми людьми, сохранение и укрепление здоровья населения, рождение здоровых детей, снижение смертности.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Увеличение мероприятий по летнему отдыху молодежи в Каратузском районе до 15 мероприятий в год.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Увеличение численности молодежи получивших консультационные и методические услуги посредством личных консультаций и сети Интернет до 2200 человек в год.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Увеличение мероприятий, направленных на культурно-досуговое развитие и раскрытие потенциала у молодежи до 50 в год. </w:t>
      </w:r>
    </w:p>
    <w:p w:rsidR="00A40171" w:rsidRPr="00A40171" w:rsidRDefault="00A40171" w:rsidP="00A40171">
      <w:pPr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Увеличение удельного веса молодых граждан, проживающих в Каратузском районе, вовлеченных в социально-экономические молодежные проекты до 3%.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>2.6. Мероприятия подпрограммы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hyperlink w:anchor="Par377" w:history="1">
        <w:r w:rsidRPr="00A40171">
          <w:rPr>
            <w:rFonts w:ascii="Times New Roman" w:eastAsia="SimSun" w:hAnsi="Times New Roman" w:cs="Times New Roman"/>
            <w:color w:val="auto"/>
            <w:kern w:val="0"/>
            <w:sz w:val="12"/>
            <w:szCs w:val="12"/>
            <w:lang w:eastAsia="ar-SA"/>
          </w:rPr>
          <w:t>Перечень</w:t>
        </w:r>
      </w:hyperlink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 мероприятий подпрограммы приведен в приложении №2 к паспорту подпрограммы «</w:t>
      </w:r>
      <w:proofErr w:type="spellStart"/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 молодой».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A40171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 xml:space="preserve">2.7. </w:t>
      </w:r>
      <w:proofErr w:type="gramStart"/>
      <w:r w:rsidRPr="00A40171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>Обоснование финансовых, материальных трудовых затрат (ресурсное обеспечение подпрограммы с указанием источников финансирования</w:t>
      </w:r>
      <w:proofErr w:type="gramEnd"/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Мероприятия подпрограммы реализуются за счет бюджетных ассигнований районного бюджета и краевых субсидий на поддержку деятельности МБУ «Молодежный центр Лидер».</w:t>
      </w: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Объем расходов средств на реализацию мероприятий подпрограммы представлен в приложении №2 к паспорту подпрограммы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1"/>
        <w:gridCol w:w="992"/>
        <w:gridCol w:w="993"/>
        <w:gridCol w:w="1134"/>
        <w:gridCol w:w="850"/>
        <w:gridCol w:w="850"/>
        <w:gridCol w:w="851"/>
      </w:tblGrid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целевые индикаторы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Создание условий для развития потенциала молодежи и его реализации в интересах развития Каратузского района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Оказание информационно-консультационной помощи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консультационных и методических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проектов, реализуемых молодежью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gramStart"/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Организация  молодежных мероприятий по различным направлениям (досуговые, культурно-массовые и др.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 по отдыху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 по трудовому воспитанию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A40171" w:rsidRPr="00A40171" w:rsidTr="00A40171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</w:t>
            </w:r>
          </w:p>
        </w:tc>
      </w:tr>
    </w:tbl>
    <w:p w:rsidR="00A40171" w:rsidRPr="00A40171" w:rsidRDefault="00A40171" w:rsidP="00A4017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Ф.И.О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К.А.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Приложение № 9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к Паспорту муниципальной программы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«Развитие культуры, молодежной политики,  </w:t>
      </w:r>
    </w:p>
    <w:p w:rsidR="00A40171" w:rsidRPr="00A40171" w:rsidRDefault="00A40171" w:rsidP="00A4017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физкультуры и спорта в Каратузском районе»,</w:t>
      </w:r>
    </w:p>
    <w:p w:rsidR="00A40171" w:rsidRPr="00A40171" w:rsidRDefault="00A40171" w:rsidP="00A40171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  <w:t xml:space="preserve">                                                       утвержденной постановлением администрации</w:t>
      </w:r>
    </w:p>
    <w:p w:rsidR="00A40171" w:rsidRPr="00A40171" w:rsidRDefault="00A40171" w:rsidP="00A40171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  <w:t xml:space="preserve">                                                      Каратузского района от ___ ___.2015 г. № _____ </w:t>
      </w:r>
    </w:p>
    <w:p w:rsidR="00A40171" w:rsidRPr="00A40171" w:rsidRDefault="00A40171" w:rsidP="00A40171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  <w:t>Подпрограмма «Развитие и пропаганда физической культуры и спорта»</w:t>
      </w:r>
    </w:p>
    <w:p w:rsidR="00A40171" w:rsidRPr="00A40171" w:rsidRDefault="00A40171" w:rsidP="00A40171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  <w:t>1. Паспорт подпрограммы</w:t>
      </w:r>
    </w:p>
    <w:p w:rsidR="00A40171" w:rsidRPr="00A40171" w:rsidRDefault="00A40171" w:rsidP="00A40171">
      <w:pPr>
        <w:suppressAutoHyphens/>
        <w:spacing w:after="0" w:line="240" w:lineRule="auto"/>
        <w:ind w:left="3120" w:hanging="34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3033"/>
        <w:gridCol w:w="6698"/>
      </w:tblGrid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Наименование                  подпрограммы  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«Развитие и пропаганда физической культуры и спорта»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Муниципальный  заказчи</w:t>
            </w:r>
            <w:proofErr w:type="gramStart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к-</w:t>
            </w:r>
            <w:proofErr w:type="gramEnd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координатор 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Цель и задачи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tabs>
                <w:tab w:val="left" w:pos="3360"/>
              </w:tabs>
              <w:suppressAutoHyphens/>
              <w:spacing w:after="0" w:line="240" w:lineRule="auto"/>
              <w:ind w:left="3360" w:hanging="36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A40171" w:rsidRPr="00A40171" w:rsidRDefault="00A40171" w:rsidP="00A40171">
            <w:p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  <w:p w:rsidR="00A40171" w:rsidRPr="00A40171" w:rsidRDefault="00A40171" w:rsidP="003B01DC">
            <w:pPr>
              <w:numPr>
                <w:ilvl w:val="0"/>
                <w:numId w:val="8"/>
              </w:num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категорий.</w:t>
            </w:r>
          </w:p>
          <w:p w:rsidR="00A40171" w:rsidRPr="00A40171" w:rsidRDefault="00A40171" w:rsidP="003B01DC">
            <w:pPr>
              <w:numPr>
                <w:ilvl w:val="0"/>
                <w:numId w:val="8"/>
              </w:num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Совершенствование спортивного мастерства команд района через участие в межрайонных, зональных и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краевых соревнованиях.</w:t>
            </w:r>
          </w:p>
          <w:p w:rsidR="00A40171" w:rsidRPr="00A40171" w:rsidRDefault="00A40171" w:rsidP="003B01DC">
            <w:pPr>
              <w:numPr>
                <w:ilvl w:val="0"/>
                <w:numId w:val="8"/>
              </w:num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  <w:p w:rsidR="00A40171" w:rsidRPr="00A40171" w:rsidRDefault="00A40171" w:rsidP="003B01DC">
            <w:pPr>
              <w:numPr>
                <w:ilvl w:val="0"/>
                <w:numId w:val="8"/>
              </w:num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и укрепление спортивной базы спортивных команд района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обеспеченность населения спортсооружениями и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спортинвентарем;</w:t>
            </w:r>
          </w:p>
          <w:p w:rsidR="00A40171" w:rsidRPr="00A40171" w:rsidRDefault="00A40171" w:rsidP="00A40171">
            <w:pPr>
              <w:tabs>
                <w:tab w:val="left" w:pos="3703"/>
              </w:tabs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охват жителей района 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спортивно-массовыми</w:t>
            </w:r>
            <w:proofErr w:type="gramEnd"/>
          </w:p>
          <w:p w:rsidR="00A40171" w:rsidRPr="00A40171" w:rsidRDefault="00A40171" w:rsidP="00A40171">
            <w:pPr>
              <w:tabs>
                <w:tab w:val="left" w:pos="3703"/>
              </w:tabs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мероприятиями;</w:t>
            </w:r>
          </w:p>
          <w:p w:rsidR="00A40171" w:rsidRPr="00A40171" w:rsidRDefault="00A40171" w:rsidP="00A40171">
            <w:pPr>
              <w:tabs>
                <w:tab w:val="left" w:pos="3360"/>
              </w:tabs>
              <w:suppressAutoHyphens/>
              <w:spacing w:after="0" w:line="240" w:lineRule="auto"/>
              <w:ind w:left="3360" w:hanging="36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- количество жителей, регулярно занимающихся </w:t>
            </w:r>
          </w:p>
          <w:p w:rsidR="00A40171" w:rsidRPr="00A40171" w:rsidRDefault="00A40171" w:rsidP="00A40171">
            <w:pPr>
              <w:tabs>
                <w:tab w:val="left" w:pos="3360"/>
              </w:tabs>
              <w:suppressAutoHyphens/>
              <w:spacing w:after="0" w:line="240" w:lineRule="auto"/>
              <w:ind w:left="3360" w:hanging="360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физкультурой и спортом.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Сроки реализации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2014-2018 </w:t>
            </w:r>
            <w:proofErr w:type="spell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г.</w:t>
            </w:r>
            <w:proofErr w:type="gramStart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spellEnd"/>
            <w:proofErr w:type="gramEnd"/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Общий объем финансирования: 557,82 тыс. руб. 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краевой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районный бюджет – 557,82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2014 г. – 279,0 тыс. руб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279,0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2015 г. – 278,82 тыс. руб</w:t>
            </w: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278,82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2016 г.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- районный бюджет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2017 г.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- краевой бюджет – 0,0 тыс. руб.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- районный бюджет – 0,0 тыс. руб.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2018 г. – 0,0 тыс. руб.</w:t>
            </w:r>
          </w:p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- краевой бюджет – 0,0 тыс. руб. </w:t>
            </w:r>
          </w:p>
          <w:p w:rsidR="00A40171" w:rsidRPr="00A40171" w:rsidRDefault="00A40171" w:rsidP="00A40171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 xml:space="preserve">- районный бюджет – 0,0 тыс. </w:t>
            </w:r>
            <w:proofErr w:type="spellStart"/>
            <w:r w:rsidRPr="00A40171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руб</w:t>
            </w:r>
            <w:proofErr w:type="spellEnd"/>
          </w:p>
        </w:tc>
      </w:tr>
      <w:tr w:rsidR="00A40171" w:rsidRPr="00A40171" w:rsidTr="00A40171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A4017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исполнением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71" w:rsidRPr="00A40171" w:rsidRDefault="00A40171" w:rsidP="00A40171">
            <w:pPr>
              <w:suppressAutoHyphens/>
              <w:autoSpaceDE w:val="0"/>
              <w:spacing w:after="0" w:line="240" w:lineRule="auto"/>
              <w:ind w:left="-8" w:right="-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района, финансовое</w:t>
            </w:r>
            <w:r w:rsidRPr="00A40171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A4017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управление администрации Каратузского района, ревизионная комиссия Каратузского района </w:t>
            </w:r>
          </w:p>
        </w:tc>
      </w:tr>
    </w:tbl>
    <w:p w:rsidR="00A40171" w:rsidRPr="00A40171" w:rsidRDefault="00A40171" w:rsidP="00A40171">
      <w:pPr>
        <w:tabs>
          <w:tab w:val="left" w:pos="2687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Основные разделы подпрограммы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3B01DC">
      <w:pPr>
        <w:numPr>
          <w:ilvl w:val="1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. Постановка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A40171" w:rsidRPr="00A40171" w:rsidRDefault="00A40171" w:rsidP="00A40171">
      <w:pPr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Государственная политика в области физической культуры, спорта и пропаганды здорового образа жизни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 «Физическая культура и спорт в Красноярском крае» относительно всех возрастных категорий жителей района, но особое внимание уделяется молодым гражданам в возрасте от 14 до 30 лет, молодым семьям, молодёжным объединениям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. Она направлена на приоритетное создание правовых, экономических и организационных гарантий, условий и стимулов для реализации молодыми людьми своих конституционных прав с учётом специфических потребностей, запросов, интересов, присущих возрасту, а также для включения молодёжи в систему общественных отношений и их успешной социализации.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соответствие с ФЗ-131 район выполняет полномочия: гл.3, ст. 15, п. 26 «Обеспечение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мероприятий муниципального района».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На территории Каратузского района – 62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спортивных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сооружения. Все они являются муниципальными. Обеспеченность спортивными сооружениями жителей района составляет 40,0%. Количество спортивных залов – 13. Количество плоскостных спортивных сооружений – 46. Численность постоянно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занимающихся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физкультурой и спортом на 1 января 2014 года составила 3 683 человека -23,</w:t>
      </w:r>
      <w:r w:rsid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4 % от всего населения района.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учреждениях дополнительного образования физкультурой и спортом занимаются 651 человек.      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муниципальной системе образования с подростками и молодёжью работают общеобразовательные учреждения и учреждения физкультурно-спортивной направленности. В районе 17 общеобразовательных школ, 13 спортзалов, на базе которых действуют секции спортивных игр, 14 сельских физкультурно-спортивных клубов, клуб спортивного туризма. В течение тридцати  лет работает учреждение дополнительного образования детей военно-спортивной направленности Детско-юношеский Центр «Патриот». Основные направления деятельности - пулевая стрельба, гиревой спорт. Более 40 лет успешно работает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Каратузская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детско-юношеская спортивная школа, в которой занимаются 199 учащихся. В районе сложились уникальные спортивные традиции, много мастеров и кандидатов в мастера спорта, есть президентские стипендиаты за достижения в спорте.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Развиваются такие виды спорта как лыжные гонки, спортивный туризм, лёгкая атлетика, футбол, волейбол, баскетбол, настольный теннис, пулевая  стрельба, гиревой спорт, биатлон.</w:t>
      </w:r>
      <w:proofErr w:type="gramEnd"/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сфере физической культуры и спорта занято 49 человек штатных работников. Обеспеченность физкультурными кадрами на 1000 жителей составляет 24 специалиста (норма – 26 человек).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Накоплен положительный опыт проведения крупных районных и межрайонных физкультурно-спортивных мероприятий, соревнований различного уровня, отраслевых спартакиад, турниров, спортивных состязаний между командами сельсоветов поселений. Действует районный совет руководителей спортивно-оздоровительных клубов.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На 2016-2018 годы планируется строительство районного физкультурно-спортивного Центра, развитие адаптивной физкультуры, строительство спортивных и детских игровых площадок в каждом селе, приобретение тренажёров для  занятий адаптивной физкультурой людям с ограниченными возможностями здоровья, открытие новых физкультурно-спортивных клубов, продолжить участие в краевых конкурсах и 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грантовых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программах с целью привлечения дополнительных средств для укрепления материально-технической базы учреждений физкультурно-спортивной направленности.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Введение сдачи нормативов ГТО в коллективы учреждений и организаций района позволит включить большой процент населения в систематические занятия физической культурой и спортом.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  <w:t>Основные проблемы района в области развития физкультуры и спорта и пропаганды здорового образа жизни.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Основной проблемой является ветшание имеющихся спортивных объектов, моральное и техническое устаревание спортинвентаря, отсутствие стационарных летних лагерей, спортивных баз  и баз отдыха для организации каникулярного и летнего отдыха детей и взрослых, для проведения спортивно-тренировочных сборов для воспитанников Детско-юношеской спортивной школы. В районе отсутствуют бассейны. Нет оборудованных стадионов. Всё это не позволяет охватить спортивно-массовой работой большее количество жителей района. Самая насущная проблема – это отсутствие современного физкультурно-спортивного Центра, благоустройство стадиона «Колос». Огораживание, уборка, охрана.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  <w:t>Стратегические направления развития физической культуры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  <w:t>и спорта в Каратузском районе.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  <w:t>1.Одним из основополагающих документов в развитии спорта является Федеральный закон от 04.12.2007 № 329-ФЗ «О физической культуре и спорте в Российской Федерации»;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  <w:lang w:eastAsia="ar-SA"/>
        </w:rPr>
        <w:t>Краевой отраслевой закон «О физической культуре и спорте в Красноярском крае»;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Положение о Министерстве спорта, туризма и молодёжной политики Красноярского края.</w:t>
      </w:r>
    </w:p>
    <w:p w:rsidR="00A40171" w:rsidRPr="00A40171" w:rsidRDefault="00A40171" w:rsidP="00A401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2. Формирование социально - ориентированной экономики территории, обеспечивающей рост производства и сферы услуг, создание новых рабочих мест для улучшения условий жизни широких масс населения, снятия социальной напряжённости через организацию и проведение спортивно-массовых мероприятий различного уровня, а также решения иных социально-экономических задач, связанных с развитием главного богатства района - его человеческого потенциала.</w:t>
      </w:r>
    </w:p>
    <w:p w:rsidR="00A40171" w:rsidRPr="00A40171" w:rsidRDefault="00A40171" w:rsidP="00A401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3 .Создание благоприятных условий для развития разнообразных форм самореализации молодых людей: занятий спортом, туризмом, творчеством. </w:t>
      </w:r>
    </w:p>
    <w:p w:rsidR="00A40171" w:rsidRPr="00A40171" w:rsidRDefault="00A40171" w:rsidP="00A401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4. Укрепление спортивной базы учреждений физкультурно-спортивной направленности и команд спортивных клубов территорий сельсоветов поселений; строительство спортивных площадок и оборудование мест активного отдыха.</w:t>
      </w:r>
    </w:p>
    <w:p w:rsidR="00A40171" w:rsidRPr="00A40171" w:rsidRDefault="00A40171" w:rsidP="00A401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5. Развитие физкультуры и спорта территории как одного из условий выращивания здорового и инициативного молодого поколения района. Поддержка лучших спортсменов и команд.</w:t>
      </w:r>
    </w:p>
    <w:p w:rsidR="00A40171" w:rsidRPr="00A40171" w:rsidRDefault="00A40171" w:rsidP="00A401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6. Программное обеспечение финансирования традиционных форм  работы и поддержка новых направлений организации отдыха, оздоровления и физкультурно-массовой работы с населением.</w:t>
      </w:r>
    </w:p>
    <w:p w:rsidR="00A40171" w:rsidRPr="00A40171" w:rsidRDefault="00A40171" w:rsidP="00A40171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7.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Разработка программы развития туризма,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предпринимателей.</w:t>
      </w:r>
    </w:p>
    <w:p w:rsidR="00A40171" w:rsidRPr="00A40171" w:rsidRDefault="00A40171" w:rsidP="00A401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ru-RU" w:eastAsia="ar-SA"/>
        </w:rPr>
        <w:t>2.</w:t>
      </w: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</w:t>
      </w: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ru-RU" w:eastAsia="ar-SA"/>
        </w:rPr>
        <w:t xml:space="preserve"> Основная цель, задачи, этапы и сроки выполнения подпрограммы </w:t>
      </w:r>
    </w:p>
    <w:p w:rsidR="00A40171" w:rsidRPr="00A40171" w:rsidRDefault="00A40171" w:rsidP="00A40171">
      <w:pPr>
        <w:tabs>
          <w:tab w:val="left" w:pos="268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  <w:t xml:space="preserve">Цель: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</w:r>
    </w:p>
    <w:p w:rsidR="00A40171" w:rsidRPr="00A40171" w:rsidRDefault="00A40171" w:rsidP="00A4017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val="ru-RU" w:eastAsia="ar-SA"/>
        </w:rPr>
        <w:t>Задач</w:t>
      </w:r>
      <w:r w:rsidRPr="00A40171">
        <w:rPr>
          <w:rFonts w:ascii="Times New Roman" w:hAnsi="Times New Roman" w:cs="Times New Roman"/>
          <w:b/>
          <w:bCs/>
          <w:iCs/>
          <w:color w:val="auto"/>
          <w:kern w:val="0"/>
          <w:sz w:val="12"/>
          <w:szCs w:val="12"/>
          <w:lang w:eastAsia="ar-SA"/>
        </w:rPr>
        <w:t>и:</w:t>
      </w:r>
    </w:p>
    <w:p w:rsidR="00A40171" w:rsidRPr="00A40171" w:rsidRDefault="00A40171" w:rsidP="00A40171">
      <w:pPr>
        <w:tabs>
          <w:tab w:val="left" w:pos="268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категорий.</w:t>
      </w:r>
    </w:p>
    <w:p w:rsidR="00A40171" w:rsidRPr="00A40171" w:rsidRDefault="00A40171" w:rsidP="00A40171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совершенствование спортивного мастерства команд района через участие в межрайонных, зональных и краевых соревнованиях.</w:t>
      </w:r>
    </w:p>
    <w:p w:rsidR="00A40171" w:rsidRPr="00A40171" w:rsidRDefault="00A40171" w:rsidP="003B01DC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ыявление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;</w:t>
      </w:r>
    </w:p>
    <w:p w:rsidR="00A40171" w:rsidRPr="00A40171" w:rsidRDefault="00A40171" w:rsidP="003B01DC">
      <w:pPr>
        <w:numPr>
          <w:ilvl w:val="0"/>
          <w:numId w:val="9"/>
        </w:numPr>
        <w:tabs>
          <w:tab w:val="left" w:pos="268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обеспечение и укрепление спортивной базы спортивных команд района.</w:t>
      </w:r>
    </w:p>
    <w:p w:rsidR="00A40171" w:rsidRPr="00A40171" w:rsidRDefault="00A40171" w:rsidP="00A40171">
      <w:pPr>
        <w:spacing w:line="240" w:lineRule="auto"/>
        <w:ind w:left="14" w:firstLine="709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Реализация мероприятий подпрограммы осуществляется на постоянной основе в период с 01.01.201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4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-31.12.201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7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годов. В силу решаемых в рамках подпрограммы задач этапы реализации подпрограммы не выделяется.</w:t>
      </w:r>
    </w:p>
    <w:p w:rsidR="00A40171" w:rsidRPr="00A40171" w:rsidRDefault="00A40171" w:rsidP="00A40171">
      <w:pPr>
        <w:spacing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Перечень целевых индикаторов подпрограммы представлен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</w:t>
      </w:r>
      <w:proofErr w:type="spell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риложении</w:t>
      </w:r>
      <w:proofErr w:type="spell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№ 1 к паспорту подпрограммы 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>«Развитие и пропаганда физической культуры и спорта»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2.3. Механизмы реализации подпрограммы</w:t>
      </w:r>
    </w:p>
    <w:p w:rsidR="00A40171" w:rsidRPr="00A40171" w:rsidRDefault="00A40171" w:rsidP="00A401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 подпрограммой.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Финансовое обеспечение реализации мероприятий подпрограммы  «Развитие и пропаганда физической культуры и спорта» осуществляется за счет средств районного бюджета.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«Проведение спортивно-массовых и оздоровительных мероприятий на территории Каратузского района осуществляется на основании Положений о проведении спортивных соревнований, распоряжений и постановлений на проведение спортивно-массовых мероприятий, смет расходов.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спортивно-массовых и оздоровительных мероприятий на территории Каратузского района входит: питание участников, оформление мероприятий, приобретение основных средств и материалов, оказание услуг, награждение денежными сертификатами.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Проведение спортивно-массовых и оздоровительных мероприятий за  пределами Каратузского района осуществляется на основании Положений о проведении мероприятий, смет расходов.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спортивно-массовых и оздоровительных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Общее руководство реализацией подпрограммы осуществляет Исполнитель программы - администрация Каратузского района. Администрация района осуществляет координацию деятельности  структурных подразделений района, молодежных, общественных организаций в сфере развития спорта в целях достижения комплексного эффекта и наиболее эффективного использования средств. Исполнитель  осуществляет сбор и рассмотрение предложений общественных объединений и организаций, отдельных граждан, а так же возможность адаптации мероприятий подпрограммы к потребностям граждан и, при необходимости, их корректировки.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ходом её выполнения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Текущее управление реализацией подпрограммы осуществляется администрацией Каратузского района.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осуществляет: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отбор исполнителей отдельных мероприятий подпрограммы;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координацию исполнения подпрограммных мероприятий, мониторинг их реализации;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непосредственный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Отчеты о реализации подпрограммы, представляются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ответственным исполнителем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подпрограммы одновременно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отдел планирования и экономического развития администрации Каратузского района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отчетным.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Годовой отчет о ходе реализации подпрограммы формируется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ответственным исполнителем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и представляется в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до 1 марта года, следующего </w:t>
      </w: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отчетным.</w:t>
      </w:r>
    </w:p>
    <w:p w:rsidR="00A40171" w:rsidRPr="00A40171" w:rsidRDefault="00A40171" w:rsidP="00A401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proofErr w:type="gramStart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>Контроль за</w:t>
      </w:r>
      <w:proofErr w:type="gramEnd"/>
      <w:r w:rsidRPr="00A40171">
        <w:rPr>
          <w:rFonts w:ascii="Times New Roman" w:hAnsi="Times New Roman" w:cs="Times New Roman"/>
          <w:kern w:val="0"/>
          <w:sz w:val="12"/>
          <w:szCs w:val="12"/>
          <w:lang w:eastAsia="ar-SA"/>
        </w:rPr>
        <w:t xml:space="preserve"> ходом выполнения подпрограммы осуществляет финансовое управление Каратузского района и ревизионная комиссия Каратузского района.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2.5. Оценка социально- экономической эффективности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результате своевременной и в полном объеме реализации мероприятий подпрограммы: 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доля населения </w:t>
      </w:r>
      <w:proofErr w:type="gramStart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занимающихся</w:t>
      </w:r>
      <w:proofErr w:type="gramEnd"/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физической культурой и спортом возрастёт в 2016 году до 24,6 %; в 2018 году до 24,9 %;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уровень обеспеченности спортивными сооружениями  составит в 2016 году 140,7%, в 2018 году 141,85% 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Цели, целевые показатели, задачи, показатели результативности приведены в приложении № 1 к паспорту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подпрограммы 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«Развитие и пропаганда физической культуры и спорта»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A40171" w:rsidRPr="00A40171" w:rsidRDefault="00A40171" w:rsidP="00A4017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2.6. Мероприятия подпрограммы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Перечень мероприятий подпрограммы приведён в приложении №2 к паспорту подпрограммы </w:t>
      </w:r>
      <w:r w:rsidRPr="00A4017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«Развитие и пропаганда физической культуры и спорта».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2.7. Обоснование финансовых, материальных и трудовых затрат</w:t>
      </w:r>
    </w:p>
    <w:p w:rsidR="00A40171" w:rsidRPr="00A40171" w:rsidRDefault="00A40171" w:rsidP="00A4017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(ресурсное обеспечение подпрограммы) с указанием источников финансирования</w:t>
      </w:r>
    </w:p>
    <w:p w:rsidR="00A40171" w:rsidRPr="00A40171" w:rsidRDefault="00A40171" w:rsidP="00A401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        </w:t>
      </w: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Мероприятия подпрограммы реализуются за счет бюджетных ассигнований районного бюджета. </w:t>
      </w:r>
    </w:p>
    <w:p w:rsidR="00A40171" w:rsidRDefault="00A40171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A4017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Объем расходов средств на реализацию мероприятий подпрограммы представлен в приложении №2 к паспорту подпрограммы</w:t>
      </w:r>
    </w:p>
    <w:p w:rsidR="006F1B8D" w:rsidRDefault="006F1B8D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Default="006F1B8D" w:rsidP="00A401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850"/>
        <w:gridCol w:w="851"/>
        <w:gridCol w:w="850"/>
        <w:gridCol w:w="851"/>
        <w:gridCol w:w="992"/>
        <w:gridCol w:w="1417"/>
        <w:gridCol w:w="1522"/>
      </w:tblGrid>
      <w:tr w:rsidR="006F1B8D" w:rsidRPr="006F1B8D" w:rsidTr="006F1B8D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целевые индикаторы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2016 г. 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6F1B8D" w:rsidRPr="006F1B8D" w:rsidTr="006F1B8D">
        <w:trPr>
          <w:cantSplit/>
          <w:trHeight w:val="240"/>
        </w:trPr>
        <w:tc>
          <w:tcPr>
            <w:tcW w:w="11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6F1B8D" w:rsidRPr="006F1B8D" w:rsidTr="006F1B8D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Обеспеченность населения спортсооружениями и спортинвентарем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6F1B8D" w:rsidRPr="006F1B8D" w:rsidTr="006F1B8D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Охват жителей района спортивно-массовыми мероприятиями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6F1B8D" w:rsidRPr="006F1B8D" w:rsidTr="006F1B8D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</w:tbl>
    <w:p w:rsidR="006F1B8D" w:rsidRPr="006F1B8D" w:rsidRDefault="006F1B8D" w:rsidP="006F1B8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Ф.И.О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К.А. 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6F1B8D" w:rsidRPr="006F1B8D" w:rsidRDefault="006F1B8D" w:rsidP="006F1B8D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6F1B8D" w:rsidRPr="006F1B8D" w:rsidRDefault="006F1B8D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666"/>
        <w:gridCol w:w="599"/>
        <w:gridCol w:w="602"/>
        <w:gridCol w:w="756"/>
        <w:gridCol w:w="630"/>
        <w:gridCol w:w="22"/>
        <w:gridCol w:w="10"/>
        <w:gridCol w:w="605"/>
        <w:gridCol w:w="10"/>
        <w:gridCol w:w="698"/>
        <w:gridCol w:w="10"/>
        <w:gridCol w:w="856"/>
        <w:gridCol w:w="851"/>
        <w:gridCol w:w="756"/>
        <w:gridCol w:w="10"/>
        <w:gridCol w:w="641"/>
        <w:gridCol w:w="10"/>
        <w:gridCol w:w="1596"/>
      </w:tblGrid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КЦСР</w:t>
            </w:r>
          </w:p>
        </w:tc>
        <w:tc>
          <w:tcPr>
            <w:tcW w:w="6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КВР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10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6F1B8D" w:rsidRPr="006F1B8D" w:rsidTr="006F1B8D">
        <w:trPr>
          <w:trHeight w:val="20"/>
        </w:trPr>
        <w:tc>
          <w:tcPr>
            <w:tcW w:w="1102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6F1B8D" w:rsidRPr="006F1B8D" w:rsidTr="006F1B8D">
        <w:tblPrEx>
          <w:tblCellMar>
            <w:top w:w="108" w:type="dxa"/>
            <w:bottom w:w="108" w:type="dxa"/>
          </w:tblCellMar>
        </w:tblPrEx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Проведение районных спортивных праздников: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38,65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168,65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Районная массовая лыжная гонка «Лыжня России»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участников различных возрастов населения массовой лыжной гонки на 50 человек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1.1.2. Всероссийский день бега «Кросс Нации»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участников различных возрастов населения</w:t>
            </w:r>
            <w:proofErr w:type="gram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,</w:t>
            </w:r>
            <w:proofErr w:type="gramEnd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любителей бега  на 100 человек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1.1.3. Районная Спартакиада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33,65,0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133,65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Привлечение населения всех возрастов к систематическому занятию физкультурой ежегодно на 5% к количеству участников 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День физкультурника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102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    Участие в краевых и зональных спортивных соревнованиях: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21,6150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121,615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2.1.1. Открытый чемпионат районов юга Красноярского края по хоккею с шайбой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перспективных хоккейных команд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Летние и зимние сельские спортивные игры муниципальных районов Красноярского края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жителей района к систематическим занятиям спортом.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2.1.3. Спартакиада муниципальных и государственных служащих Красноярского края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Пропаганда  здорового образа жизни среди муниципальных служащих района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2.1.4. Спартакиада Глав муниципальных образований Красноярского края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21,6150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2.1.5. Краевая Спартакиада ветеранов спорта Красноярского края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Пропаганда  здорового образа жизни среди ветеранов спорта</w:t>
            </w:r>
          </w:p>
        </w:tc>
      </w:tr>
      <w:tr w:rsidR="006F1B8D" w:rsidRPr="006F1B8D" w:rsidTr="006F1B8D">
        <w:trPr>
          <w:trHeight w:val="20"/>
        </w:trPr>
        <w:tc>
          <w:tcPr>
            <w:tcW w:w="110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Проведение районных спортивных соревнований: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60,4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Первенство района по волейболу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участников соревнований в различных видах спорта на 5%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Соревнования по стрельбе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Районные соревнования по футболу – закрытие летнего сезона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Районные соревнования по настольному теннису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Районный турнир по шахматам и шашкам.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Хоккейный предновогодний турнир на приз Главы района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лучших спортсменов для формирования хоккейной команды Каратузского района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 Физкультурные и комплексные мероприятия среди лиц с ограниченными возможностями здоровья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Приобщение жителей района с ограниченными возможностями здоровья к занятиям физической культурой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3.1.8. Районные соревнования по гиревому спорту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Формирование здорового образа жизни появление новых традиций организации активного отдыха и проведения досуга</w:t>
            </w:r>
          </w:p>
        </w:tc>
      </w:tr>
      <w:tr w:rsidR="006F1B8D" w:rsidRPr="006F1B8D" w:rsidTr="006F1B8D">
        <w:trPr>
          <w:trHeight w:val="20"/>
        </w:trPr>
        <w:tc>
          <w:tcPr>
            <w:tcW w:w="110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4 Обеспечение и укрепление спортивной базы  спортивных команд района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4.1.1. Приобретение спортивной формы,  спортивного инвентаря и оборудования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207,155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0,00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207,155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жителей привлеченных к систематическим занятиям спортом</w:t>
            </w:r>
          </w:p>
        </w:tc>
      </w:tr>
      <w:tr w:rsidR="006F1B8D" w:rsidRPr="006F1B8D" w:rsidTr="006F1B8D">
        <w:trPr>
          <w:trHeight w:val="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Итого по подпрограмме ГРБС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278,82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0,00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557,82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Ф.И.О.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К.А. 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10</w:t>
      </w:r>
    </w:p>
    <w:p w:rsidR="006F1B8D" w:rsidRPr="006F1B8D" w:rsidRDefault="006F1B8D" w:rsidP="006F1B8D">
      <w:pPr>
        <w:widowControl w:val="0"/>
        <w:suppressAutoHyphens/>
        <w:spacing w:after="0" w:line="100" w:lineRule="atLeast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к Паспорту муниципальной программы</w:t>
      </w:r>
    </w:p>
    <w:p w:rsidR="006F1B8D" w:rsidRPr="006F1B8D" w:rsidRDefault="006F1B8D" w:rsidP="006F1B8D">
      <w:pPr>
        <w:widowControl w:val="0"/>
        <w:suppressAutoHyphens/>
        <w:spacing w:after="0" w:line="100" w:lineRule="atLeast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«Развитие культуры, молодежной политики,  </w:t>
      </w:r>
    </w:p>
    <w:p w:rsidR="006F1B8D" w:rsidRPr="006F1B8D" w:rsidRDefault="006F1B8D" w:rsidP="006F1B8D">
      <w:pPr>
        <w:widowControl w:val="0"/>
        <w:suppressAutoHyphens/>
        <w:spacing w:after="0" w:line="100" w:lineRule="atLeast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физкультуры и спорта в Каратузском районе»,</w:t>
      </w:r>
    </w:p>
    <w:p w:rsidR="006F1B8D" w:rsidRPr="006F1B8D" w:rsidRDefault="006F1B8D" w:rsidP="006F1B8D">
      <w:pPr>
        <w:widowControl w:val="0"/>
        <w:suppressAutoHyphens/>
        <w:spacing w:after="0" w:line="100" w:lineRule="atLeast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утвержденной постановлением администрации</w:t>
      </w:r>
    </w:p>
    <w:p w:rsidR="006F1B8D" w:rsidRPr="006F1B8D" w:rsidRDefault="006F1B8D" w:rsidP="006F1B8D">
      <w:pPr>
        <w:widowControl w:val="0"/>
        <w:suppressAutoHyphens/>
        <w:spacing w:after="0" w:line="100" w:lineRule="atLeast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Каратузского района от ___ ___2015 г. № ___</w:t>
      </w:r>
    </w:p>
    <w:p w:rsidR="006F1B8D" w:rsidRPr="006F1B8D" w:rsidRDefault="006F1B8D" w:rsidP="006F1B8D">
      <w:pPr>
        <w:tabs>
          <w:tab w:val="left" w:pos="360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6F1B8D" w:rsidRPr="006F1B8D" w:rsidRDefault="006F1B8D" w:rsidP="006F1B8D">
      <w:pPr>
        <w:tabs>
          <w:tab w:val="left" w:pos="360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«Поддержка и развитие культурного потенциала»</w:t>
      </w:r>
    </w:p>
    <w:p w:rsidR="006F1B8D" w:rsidRPr="006F1B8D" w:rsidRDefault="006F1B8D" w:rsidP="006F1B8D">
      <w:pPr>
        <w:tabs>
          <w:tab w:val="left" w:pos="360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1. </w:t>
      </w: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Паспорт подпрограммы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Наименование                  подпрограммы  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tabs>
                <w:tab w:val="left" w:pos="2880"/>
              </w:tabs>
              <w:suppressAutoHyphens/>
              <w:autoSpaceDE w:val="0"/>
              <w:spacing w:after="0" w:line="240" w:lineRule="auto"/>
              <w:ind w:left="2700" w:hanging="27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«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Поддержка и развитие культурного потенциала»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Муниципальный  заказчи</w:t>
            </w:r>
            <w:proofErr w:type="gramStart"/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к-</w:t>
            </w:r>
            <w:proofErr w:type="gramEnd"/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координатор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Цель и задачи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Сохранение единого культурного пространства района, 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преемственности культурных традиций,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инноваций, способствующих росту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культурного потенциала и дальнейшее развитие 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народного творчества и культурно-досуговой 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деятельности.</w:t>
            </w:r>
          </w:p>
          <w:p w:rsidR="006F1B8D" w:rsidRPr="006F1B8D" w:rsidRDefault="006F1B8D" w:rsidP="006F1B8D">
            <w:pPr>
              <w:tabs>
                <w:tab w:val="left" w:pos="216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общества.</w:t>
            </w:r>
          </w:p>
          <w:p w:rsidR="006F1B8D" w:rsidRPr="006F1B8D" w:rsidRDefault="006F1B8D" w:rsidP="006F1B8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2.Укрепление и развитие кадрового потенциала отрасли «Культура» района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6F1B8D" w:rsidRPr="006F1B8D" w:rsidRDefault="006F1B8D" w:rsidP="006F1B8D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3.Повышение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 культуры района и совершенствование форм и жанров художественного творчества.</w:t>
            </w:r>
          </w:p>
          <w:p w:rsidR="006F1B8D" w:rsidRPr="006F1B8D" w:rsidRDefault="006F1B8D" w:rsidP="006F1B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ru-RU"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4. Модернизация материально- технической базы муниципальных учреждений культуры в сельской местности.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-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 -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досуговых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мероприятий;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 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ind w:left="-12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               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клубных формирований;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ind w:left="-126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- число участников клубных формирований учреждений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ind w:left="-126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культурно-досугового типа.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2014-2018 </w:t>
            </w: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г.</w:t>
            </w:r>
            <w:proofErr w:type="gram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spellEnd"/>
            <w:proofErr w:type="gramEnd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</w:t>
            </w:r>
            <w:r w:rsidRPr="006F1B8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3253,09399 тыс. руб. 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200,0000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670,0000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2383,09399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2014 г. – 1818,2645 тыс. руб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670,0000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1148,2645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2015 г. – 984,82249 тыс. руб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200,0000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–784,82249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2016 г. – 150,0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150,0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2017 г. – 150,00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150,0 тыс. руб.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2018 г. – 150,00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150,0 тыс. руб.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ind w:left="3840" w:hanging="3840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6F1B8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ind w:left="-8" w:right="-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района, финансовое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6F1B8D" w:rsidRPr="006F1B8D" w:rsidRDefault="006F1B8D" w:rsidP="006F1B8D">
      <w:pPr>
        <w:tabs>
          <w:tab w:val="left" w:pos="180"/>
          <w:tab w:val="left" w:pos="360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 Основные разделы подпрограммы</w:t>
      </w:r>
    </w:p>
    <w:p w:rsidR="006F1B8D" w:rsidRPr="006F1B8D" w:rsidRDefault="006F1B8D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2.1. Постановка </w:t>
      </w:r>
      <w:proofErr w:type="spellStart"/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6F1B8D" w:rsidRPr="006F1B8D" w:rsidRDefault="006F1B8D" w:rsidP="006F1B8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Каратузском районе 28 населённых пунктов. </w:t>
      </w: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Население района неоднородно, как по этническому составу (русские, эстонцы, украинцы, белорусы, немцы, поляки, татары, мордва и др.), так и по вероисповеданию (православные, мусульмане, католики, старообрядцы, баптисты, адвентисты,  и др.).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Несмотря на такой разнородный состав населения, каждая национальная диаспора сохранила свою самобытную культуру, язык, обычаи и обряды, мирно сосуществуя и внося частицу  своей духовной и материальной культуры в единый социум района. Основное занятие населения - сельскохозяйственное производство. Существует зависимость между отдаленностью места жительства от райцентра и уровнем и качеством жизни: чем дальше, тем ниже уровень и качество жизни людей. В результате жители отдаленных сел не имеют тех возможностей, которые предоставляют система образования, культурные услуги, спортивно-физкультурные и молодёжные мероприятия на районном уровне. 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районе стабильно работают муниципальные бюджетные учреждения культуры, в которые входят 14 сельских Центров  культуры (25 сетевых единиц клубного типа), 23 сельских библиотеки,  краеведческий музей, детская школа искусств,  Центр культурных инициатив и кинематографии. 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Кадровый потенциал района отрасли культуры стабилен. В учреждениях культуры района работают 137 специалистов культурно-досуговых учреждений, пять народных коллективов: народный хор «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Расеюшка</w:t>
      </w:r>
      <w:proofErr w:type="spell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», народный хор «Лейся, песня»,  народный хор «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Амыльские</w:t>
      </w:r>
      <w:proofErr w:type="spell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парни», народный вокальный ансамбль «Акварель», народный национальный эстонский духовой оркестр д. Верхний 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Суэтук</w:t>
      </w:r>
      <w:proofErr w:type="spell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6F1B8D" w:rsidRPr="006F1B8D" w:rsidRDefault="006F1B8D" w:rsidP="006F1B8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Главными проблемами отрасли культуры являются:</w:t>
      </w:r>
    </w:p>
    <w:p w:rsidR="006F1B8D" w:rsidRPr="006F1B8D" w:rsidRDefault="006F1B8D" w:rsidP="006F1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 Износ и старение материально-технической базы учреждений культуры, что снижает качество предоставляемых услуг.</w:t>
      </w:r>
    </w:p>
    <w:p w:rsidR="006F1B8D" w:rsidRPr="006F1B8D" w:rsidRDefault="006F1B8D" w:rsidP="006F1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Слабая оснащённость отрасли современными информационно-коммуникационными средствами и оргтехникой снижает её конкурентоспособность в условиях современных рыночных отношений.</w:t>
      </w:r>
    </w:p>
    <w:p w:rsidR="006F1B8D" w:rsidRPr="006F1B8D" w:rsidRDefault="006F1B8D" w:rsidP="006F1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 Проблема сохранения культурного наследия, обеспечение безопасности библиотечных и музейных фондов и охраны учреждений культуры района.</w:t>
      </w:r>
    </w:p>
    <w:p w:rsidR="006F1B8D" w:rsidRPr="006F1B8D" w:rsidRDefault="006F1B8D" w:rsidP="006F1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4. Проблема обновления кадрового потенциала учреждений культуры.</w:t>
      </w:r>
    </w:p>
    <w:p w:rsidR="006F1B8D" w:rsidRPr="006F1B8D" w:rsidRDefault="006F1B8D" w:rsidP="006F1B8D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Предпосылки устойчивого развития отрасли культуры Каратузского района:</w:t>
      </w:r>
    </w:p>
    <w:p w:rsidR="006F1B8D" w:rsidRPr="006F1B8D" w:rsidRDefault="006F1B8D" w:rsidP="006F1B8D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- укрепление материально-технической базы;</w:t>
      </w:r>
    </w:p>
    <w:p w:rsidR="006F1B8D" w:rsidRPr="006F1B8D" w:rsidRDefault="006F1B8D" w:rsidP="006F1B8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- наличие собственного творческого потенциала;</w:t>
      </w:r>
    </w:p>
    <w:p w:rsidR="006F1B8D" w:rsidRPr="006F1B8D" w:rsidRDefault="006F1B8D" w:rsidP="006F1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развитая система общего среднего профессионального образования;</w:t>
      </w:r>
    </w:p>
    <w:p w:rsidR="006F1B8D" w:rsidRPr="006F1B8D" w:rsidRDefault="006F1B8D" w:rsidP="006F1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особая культура, отражающая своеобразие района;</w:t>
      </w:r>
    </w:p>
    <w:p w:rsidR="006F1B8D" w:rsidRPr="006F1B8D" w:rsidRDefault="006F1B8D" w:rsidP="006F1B8D">
      <w:pPr>
        <w:suppressAutoHyphens/>
        <w:spacing w:after="0" w:line="240" w:lineRule="auto"/>
        <w:ind w:left="720" w:hanging="153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богатая история, наличие памятников истории и культуры, в том числе и федерального значения.</w:t>
      </w:r>
    </w:p>
    <w:p w:rsidR="006F1B8D" w:rsidRPr="006F1B8D" w:rsidRDefault="006F1B8D" w:rsidP="006F1B8D">
      <w:pPr>
        <w:suppressAutoHyphens/>
        <w:spacing w:after="0" w:line="240" w:lineRule="auto"/>
        <w:ind w:left="720" w:hanging="153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ru-RU" w:eastAsia="ar-SA"/>
        </w:rPr>
        <w:t>2.2</w:t>
      </w: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. </w:t>
      </w: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ru-RU" w:eastAsia="ar-SA"/>
        </w:rPr>
        <w:t>Основная цель, задачи, этапы и сроки выполнения подпрограммы, целевые индикатор</w:t>
      </w: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ы</w:t>
      </w:r>
    </w:p>
    <w:p w:rsidR="006F1B8D" w:rsidRPr="006F1B8D" w:rsidRDefault="006F1B8D" w:rsidP="006F1B8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</w:t>
      </w:r>
      <w:r w:rsidRPr="006F1B8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ru-RU" w:eastAsia="ar-SA"/>
        </w:rPr>
        <w:t xml:space="preserve">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деятельности.</w:t>
      </w:r>
    </w:p>
    <w:p w:rsidR="006F1B8D" w:rsidRPr="006F1B8D" w:rsidRDefault="006F1B8D" w:rsidP="006F1B8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Достижение данной цели потребует решения следующих задач:</w:t>
      </w:r>
    </w:p>
    <w:p w:rsidR="006F1B8D" w:rsidRPr="006F1B8D" w:rsidRDefault="006F1B8D" w:rsidP="006F1B8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общества;</w:t>
      </w:r>
    </w:p>
    <w:p w:rsidR="006F1B8D" w:rsidRPr="006F1B8D" w:rsidRDefault="006F1B8D" w:rsidP="006F1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- укрепление и развитие кадрового потенциала отрасли «Культура» района;</w:t>
      </w:r>
    </w:p>
    <w:p w:rsidR="006F1B8D" w:rsidRPr="006F1B8D" w:rsidRDefault="006F1B8D" w:rsidP="006F1B8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совершенствование форм и жанров художественного творчества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;</w:t>
      </w:r>
    </w:p>
    <w:p w:rsidR="006F1B8D" w:rsidRPr="006F1B8D" w:rsidRDefault="006F1B8D" w:rsidP="006F1B8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- модернизация материально- технической базы муниципальных учреждений культуры в сельской местности.</w:t>
      </w:r>
    </w:p>
    <w:p w:rsidR="006F1B8D" w:rsidRPr="006F1B8D" w:rsidRDefault="006F1B8D" w:rsidP="006F1B8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Реализация мероприятий подпрограммы осуществляется на постоянной основе в период с 01.01.2014-31.12.201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8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г.г</w:t>
      </w:r>
      <w:proofErr w:type="spell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. В силу решаемых в рамках подпрограммы задач этапы реализации подпрограммы не выделяются.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Перечень целевых индикаторов перечислен в приложении №1 к паспорту подпрограммы </w:t>
      </w:r>
      <w:r w:rsidRPr="006F1B8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«Поддержка и развитие культурного потенциала в Каратузском районе».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2.3. Механизм реализации подпрограммы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Финансовое обеспечение реализации мероприятий подпрограммы «Поддержка и развитие культурного потенциала» осуществляется за счет средств районного бюджета.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Главный распорядитель бюджетных средств на реализацию мероприятий подпрограммы – администрация Каратузского района 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культурн</w:t>
      </w: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о-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ходом ее выполнения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Текущее управление реализацией подпрограммы осуществляется администрацией Каратузского района.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осуществляет: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отбор исполнителей отдельных мероприятий подпрограммы;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координацию исполнения подпрограммных мероприятий, мониторинг их реализации;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непосредственный </w:t>
      </w: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Каратузского района.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2.5. Оценка социально-экономической эффективности</w:t>
      </w:r>
    </w:p>
    <w:p w:rsidR="006F1B8D" w:rsidRPr="006F1B8D" w:rsidRDefault="006F1B8D" w:rsidP="006F1B8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Ожидаемые результаты: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число участников платных культурно-досуговых мероприятий составит   к 201 7 году - 49,2 тыс. чел.</w:t>
      </w: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результате стабильной работы клубных формирований, число участников клубных формирований муниципальных учреждений культурн</w:t>
      </w:r>
      <w:proofErr w:type="gram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о-</w:t>
      </w:r>
      <w:proofErr w:type="gramEnd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досугового типа увеличится</w:t>
      </w:r>
      <w:r w:rsidRPr="006F1B8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на 2%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подпрограммы будет способствовать: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повышению качества и доступности культурно-досуговых услуг;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росту вовлеченности всех групп населения в активную творческую деятельность;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повышению уровня проведения культурных мероприятий на 2%.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2.6. Мероприятия подпрограммы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w:anchor="Par573" w:history="1">
        <w:r w:rsidRPr="006F1B8D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eastAsia="ar-SA"/>
          </w:rPr>
          <w:t>Перечень</w:t>
        </w:r>
      </w:hyperlink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мероприятий подпрограммы приведен в приложении № 2 к </w:t>
      </w:r>
      <w:r w:rsidRPr="006F1B8D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паспорту подпрограммы «Поддержка и развитие культурного потенциала в Каратузском районе».</w:t>
      </w: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tabs>
          <w:tab w:val="left" w:pos="280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F1B8D" w:rsidRPr="006F1B8D" w:rsidRDefault="006F1B8D" w:rsidP="006F1B8D">
      <w:pPr>
        <w:tabs>
          <w:tab w:val="left" w:pos="280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Мероприятия подпрограммы реализуются за счет средств районного бюджета. </w:t>
      </w: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Объем расходов средств на реализацию мероприятий подпрограммы представлен в приложении №2 к паспорту подпрограммы</w:t>
      </w: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76"/>
        <w:gridCol w:w="850"/>
        <w:gridCol w:w="1512"/>
        <w:gridCol w:w="1096"/>
        <w:gridCol w:w="1134"/>
        <w:gridCol w:w="851"/>
        <w:gridCol w:w="992"/>
        <w:gridCol w:w="1179"/>
      </w:tblGrid>
      <w:tr w:rsidR="006F1B8D" w:rsidRPr="006F1B8D" w:rsidTr="006F1B8D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целевые индикаторы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6F1B8D" w:rsidRPr="006F1B8D" w:rsidTr="006F1B8D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Цель: Сохранение единого культурного пространства района, обеспечение преемственности культурных традиций, 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поддержка инноваций, способствующих росту культурного потенциала и дальнейшее развитие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народного творчества и </w:t>
            </w:r>
          </w:p>
          <w:p w:rsidR="006F1B8D" w:rsidRPr="006F1B8D" w:rsidRDefault="006F1B8D" w:rsidP="006F1B8D">
            <w:pPr>
              <w:tabs>
                <w:tab w:val="left" w:pos="3240"/>
              </w:tabs>
              <w:suppressAutoHyphens/>
              <w:spacing w:after="0" w:line="240" w:lineRule="auto"/>
              <w:ind w:left="3600" w:hanging="360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 - досуговой деятельности</w:t>
            </w:r>
          </w:p>
        </w:tc>
      </w:tr>
      <w:tr w:rsidR="006F1B8D" w:rsidRPr="006F1B8D" w:rsidTr="006F1B8D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 культурно-досуговых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</w:t>
            </w:r>
            <w:r w:rsidRPr="006F1B8D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</w:tr>
      <w:tr w:rsidR="006F1B8D" w:rsidRPr="006F1B8D" w:rsidTr="006F1B8D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6F1B8D" w:rsidRPr="006F1B8D" w:rsidTr="006F1B8D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</w:tbl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Ф.И.О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 Каратузского района                                                                                         К.А. 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2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CF71E0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20807045</wp:posOffset>
                </wp:positionV>
                <wp:extent cx="838200" cy="47625"/>
                <wp:effectExtent l="5080" t="8890" r="13970" b="10160"/>
                <wp:wrapNone/>
                <wp:docPr id="5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476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35pt,1638.35pt" to="644.35pt,1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" strokecolor="gray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7459345</wp:posOffset>
                </wp:positionH>
                <wp:positionV relativeFrom="paragraph">
                  <wp:posOffset>20807045</wp:posOffset>
                </wp:positionV>
                <wp:extent cx="276225" cy="152400"/>
                <wp:effectExtent l="5080" t="8890" r="13970" b="10160"/>
                <wp:wrapNone/>
                <wp:docPr id="2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52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35pt,1638.35pt" to="609.1pt,1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" strokecolor="gray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7487920</wp:posOffset>
                </wp:positionH>
                <wp:positionV relativeFrom="paragraph">
                  <wp:posOffset>20807045</wp:posOffset>
                </wp:positionV>
                <wp:extent cx="952500" cy="9525"/>
                <wp:effectExtent l="5080" t="8890" r="13970" b="10160"/>
                <wp:wrapNone/>
                <wp:docPr id="1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6pt,1638.35pt" to="664.6pt,1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" strokecolor="gray" strokeweight=".26mm">
                <v:stroke joinstyle="miter" endcap="square"/>
              </v:line>
            </w:pict>
          </mc:Fallback>
        </mc:AlternateContent>
      </w:r>
      <w:r w:rsidR="006F1B8D"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6F1B8D" w:rsidRPr="006F1B8D" w:rsidRDefault="006F1B8D" w:rsidP="006F1B8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12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8"/>
        <w:gridCol w:w="818"/>
        <w:gridCol w:w="14"/>
        <w:gridCol w:w="6"/>
        <w:gridCol w:w="6"/>
        <w:gridCol w:w="705"/>
        <w:gridCol w:w="711"/>
        <w:gridCol w:w="857"/>
        <w:gridCol w:w="7"/>
        <w:gridCol w:w="571"/>
        <w:gridCol w:w="843"/>
        <w:gridCol w:w="41"/>
        <w:gridCol w:w="797"/>
        <w:gridCol w:w="41"/>
        <w:gridCol w:w="667"/>
        <w:gridCol w:w="709"/>
        <w:gridCol w:w="41"/>
        <w:gridCol w:w="668"/>
        <w:gridCol w:w="41"/>
        <w:gridCol w:w="812"/>
        <w:gridCol w:w="1286"/>
        <w:gridCol w:w="20"/>
        <w:gridCol w:w="23"/>
        <w:gridCol w:w="23"/>
        <w:gridCol w:w="22"/>
      </w:tblGrid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7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8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КЦСР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КВР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Отчётный финансовый год 2014 г.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6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 год планового периода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         2018 г.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blPrEx>
          <w:tblCellMar>
            <w:left w:w="0" w:type="dxa"/>
            <w:right w:w="0" w:type="dxa"/>
          </w:tblCellMar>
        </w:tblPrEx>
        <w:trPr>
          <w:gridAfter w:val="1"/>
          <w:wAfter w:w="22" w:type="dxa"/>
          <w:trHeight w:val="20"/>
        </w:trPr>
        <w:tc>
          <w:tcPr>
            <w:tcW w:w="11199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</w:t>
            </w:r>
            <w:r w:rsidRPr="006F1B8D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  <w:tc>
          <w:tcPr>
            <w:tcW w:w="20" w:type="dxa"/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11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Проведение районных фестивалей, сельских творческих олимпиад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посетителей платных культурн</w:t>
            </w:r>
            <w:proofErr w:type="gram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о-</w:t>
            </w:r>
            <w:proofErr w:type="gramEnd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досуговых мероприятий, проводимых учреждениями культуры увеличится к 2018 году на сто двадцать человек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«Волшебные жемчужинки»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1.1.2. «Звезды </w:t>
            </w: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Приамылья</w:t>
            </w:r>
            <w:proofErr w:type="spellEnd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1.1.3. «Распахни свое сердце»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«Джентльмен-шоу»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1.1.5. «</w:t>
            </w: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красавица»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Проведение юбилейных мероприятий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1058,9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посетителей культурно-досуговых мероприятий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 пять тысяч человек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1.2.1. 90-летие Каратузского района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1.2.2. 70-летие Великой Победы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390,2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265,3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214,8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480,1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Воспитание у молодежи патриотизма, любви к своей Родине.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1.3.1. День памяти воинов-интернационалистов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1.3.2. День матери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1.3.3. День инвалидов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1.3.4. День пожилого человека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1.3.5. День Победы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25,3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45,3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1.3.6. День работников сельского хозяйства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210,8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380,8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1.4. Реализация на территории района проектов и акций: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16,32949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16,32949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1.4.1. Шагают победители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16,32949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16,32949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Воспитание у молодежи патриотизма, любви к своей Родине.</w:t>
            </w:r>
          </w:p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1.4.2.Акция, посвященная 30-й годовщине событий на </w:t>
            </w: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Чернобольской</w:t>
            </w:r>
            <w:proofErr w:type="spellEnd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АЭС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11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Укрепление и развитие кадрового потенциала отрасли «Культура» района</w:t>
            </w:r>
          </w:p>
        </w:tc>
      </w:tr>
      <w:tr w:rsidR="006F1B8D" w:rsidRPr="006F1B8D" w:rsidTr="00073219">
        <w:tblPrEx>
          <w:tblCellMar>
            <w:left w:w="0" w:type="dxa"/>
            <w:right w:w="0" w:type="dxa"/>
          </w:tblCellMar>
        </w:tblPrEx>
        <w:trPr>
          <w:gridAfter w:val="2"/>
          <w:wAfter w:w="45" w:type="dxa"/>
          <w:trHeight w:val="2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74,31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224,31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blPrEx>
          <w:tblCellMar>
            <w:left w:w="0" w:type="dxa"/>
            <w:right w:w="0" w:type="dxa"/>
          </w:tblCellMar>
        </w:tblPrEx>
        <w:trPr>
          <w:gridAfter w:val="2"/>
          <w:wAfter w:w="45" w:type="dxa"/>
          <w:trHeight w:val="20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901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0840008420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1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  <w:tc>
          <w:tcPr>
            <w:tcW w:w="20" w:type="dxa"/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" w:type="dxa"/>
            <w:gridSpan w:val="3"/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Участие в краевых и зональных культурных акциях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113,45</w:t>
            </w: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День Минусинского помидора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Краевой фестиваль исполнителей народной песни «Самоцветы Минусинского уезда»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 «Слава тебе, Господи, что мы казаки!»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</w:t>
            </w: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Краевой смотр-конкурс «Сибирская глубинка»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Краевой фестиваль семейных талантов «Очаг»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Краевая олимпиада народного творчества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 Краевой праздник  "День работника сельского хозяйства и перерабатывающей промышленности"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119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8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8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8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0847481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4.5.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84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Итого по подпрограмме ГРБС 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984,82249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2803,08699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6F1B8D" w:rsidRPr="006F1B8D" w:rsidTr="00073219">
        <w:trPr>
          <w:gridAfter w:val="4"/>
          <w:wAfter w:w="88" w:type="dxa"/>
          <w:trHeight w:val="20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6F1B8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450,0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B8D" w:rsidRPr="006F1B8D" w:rsidRDefault="006F1B8D" w:rsidP="006F1B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Руководитель                </w:t>
      </w:r>
    </w:p>
    <w:p w:rsidR="006F1B8D" w:rsidRPr="006F1B8D" w:rsidRDefault="006F1B8D" w:rsidP="006F1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Ф.И.О.</w:t>
      </w:r>
    </w:p>
    <w:p w:rsidR="006F1B8D" w:rsidRDefault="006F1B8D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</w:t>
      </w:r>
      <w:r w:rsid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</w:t>
      </w:r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К.А. </w:t>
      </w:r>
      <w:proofErr w:type="spellStart"/>
      <w:r w:rsidRPr="006F1B8D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073219" w:rsidRDefault="00073219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Default="00073219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Default="00073219" w:rsidP="006F1B8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widowControl w:val="0"/>
        <w:suppressAutoHyphens/>
        <w:spacing w:after="0" w:line="100" w:lineRule="atLeast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Приложение № 11</w:t>
      </w:r>
    </w:p>
    <w:p w:rsidR="00073219" w:rsidRPr="00073219" w:rsidRDefault="00073219" w:rsidP="00073219">
      <w:pPr>
        <w:widowControl w:val="0"/>
        <w:suppressAutoHyphens/>
        <w:spacing w:after="0" w:line="100" w:lineRule="atLeast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к Паспорту муниципальной программы</w:t>
      </w:r>
    </w:p>
    <w:p w:rsidR="00073219" w:rsidRPr="00073219" w:rsidRDefault="00073219" w:rsidP="00073219">
      <w:pPr>
        <w:widowControl w:val="0"/>
        <w:suppressAutoHyphens/>
        <w:spacing w:after="0" w:line="100" w:lineRule="atLeast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«Развитие культуры, молодежной политики,  </w:t>
      </w:r>
    </w:p>
    <w:p w:rsidR="00073219" w:rsidRPr="00073219" w:rsidRDefault="00073219" w:rsidP="00073219">
      <w:pPr>
        <w:widowControl w:val="0"/>
        <w:suppressAutoHyphens/>
        <w:spacing w:after="0" w:line="100" w:lineRule="atLeast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физкультуры и спорта в Каратузском районе»,</w:t>
      </w:r>
    </w:p>
    <w:p w:rsidR="00073219" w:rsidRPr="00073219" w:rsidRDefault="00073219" w:rsidP="00073219">
      <w:pPr>
        <w:widowControl w:val="0"/>
        <w:suppressAutoHyphens/>
        <w:spacing w:after="0" w:line="100" w:lineRule="atLeast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утвержденной постановлением администрации</w:t>
      </w:r>
    </w:p>
    <w:p w:rsidR="00073219" w:rsidRPr="00073219" w:rsidRDefault="00073219" w:rsidP="00073219">
      <w:pPr>
        <w:widowControl w:val="0"/>
        <w:suppressAutoHyphens/>
        <w:spacing w:after="0" w:line="100" w:lineRule="atLeast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Каратузского района от ___ ___.2015 г. № ___</w:t>
      </w:r>
    </w:p>
    <w:p w:rsidR="00073219" w:rsidRPr="00073219" w:rsidRDefault="00073219" w:rsidP="00073219">
      <w:pPr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>Подпрограмма «Сохранение и развитие библиотечного дела района»</w:t>
      </w:r>
    </w:p>
    <w:p w:rsidR="00073219" w:rsidRPr="00073219" w:rsidRDefault="00073219" w:rsidP="00073219">
      <w:pPr>
        <w:tabs>
          <w:tab w:val="left" w:pos="3000"/>
        </w:tabs>
        <w:suppressAutoHyphens/>
        <w:spacing w:after="0" w:line="240" w:lineRule="auto"/>
        <w:ind w:left="2640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tabs>
          <w:tab w:val="left" w:pos="3000"/>
        </w:tabs>
        <w:suppressAutoHyphens/>
        <w:spacing w:after="0" w:line="240" w:lineRule="auto"/>
        <w:ind w:left="2640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 Паспорт подпрограммы</w:t>
      </w: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«Сохранение и развитие библиотечного дела района»</w:t>
            </w: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«Обеспечение условий предоставления культурно-досуговых услуг населению района»</w:t>
            </w: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Муниципальный заказчи</w:t>
            </w:r>
            <w:proofErr w:type="gramStart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к-</w:t>
            </w:r>
            <w:proofErr w:type="gramEnd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координатор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073219" w:rsidRPr="00073219" w:rsidTr="002D72DB">
        <w:trPr>
          <w:trHeight w:val="10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 и задачи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Совершенствование деятельности библиотек Каратузского района. 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повышение качества формирования книжных фондов муниципальных библиотек;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перевод в электронный вид библиотечных фондов, обеспечение доступа населения к ним с использованием сети Интернет;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- </w:t>
            </w: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и осуществление библиотечного, информационного и справочно-библиографического обслуживания пользователей библиотек;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п</w:t>
            </w:r>
            <w:r w:rsidRPr="00073219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овышение престижа библиотечной профессии, привлекательности имиджа общедоступных библиотек;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Межпоселенческая</w:t>
            </w:r>
            <w:proofErr w:type="spellEnd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библиотека Каратузского района». </w:t>
            </w: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Целевые индикаторы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динамика количества зарегистрированных пользователей библиотек;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динамика количества посещений библиотек; 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экземпляров новых изданий, поступивших в фонды общедоступных библиотек, в расчете на 1000 жителей района;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среднее число книговыдач в расчете на 1000 жителей;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специалистов библиотек, повысивших  квалификацию, прошедших переподготовку;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увеличение количества библиографических записей в электронном каталоге.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количество выданных справок и консультаций удаленным пользователям библиотек;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выбытие документов.</w:t>
            </w: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Сроки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2014-2018 годы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</w:t>
            </w: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36649,44229 тыс. руб.</w:t>
            </w: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171,4000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1005,41178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35472,63051 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2014 г. – 7366,83756  тыс. руб</w:t>
            </w: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7,8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649,52956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6709,50800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2015 г. – 7472,18222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125,00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355,88222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6991,30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2016 г. – 7276,57417 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19,3 тыс. руб.</w:t>
            </w:r>
          </w:p>
          <w:p w:rsidR="00073219" w:rsidRPr="00073219" w:rsidRDefault="00073219" w:rsidP="0007321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0,00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7257,27417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2017 г.- 7276,57417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федеральный бюджет – 19,3 тыс. руб. 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- 0,00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-районный бюджет- 7257,27417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2018 г.- 7257,27417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 xml:space="preserve">- </w:t>
            </w: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0,00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бюджет- 0,00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-районный бюджет- 7257,27417 тыс. руб.</w:t>
            </w:r>
          </w:p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073219" w:rsidRPr="00073219" w:rsidTr="002D72D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исполнением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9" w:rsidRPr="00073219" w:rsidRDefault="00073219" w:rsidP="00073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gramStart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Контроль за</w:t>
            </w:r>
            <w:proofErr w:type="gramEnd"/>
            <w:r w:rsidRPr="0007321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исполнением подпрограммы осуществляет администрация Каратузского района, финансовое управление администрации Каратузского района, ревизионная комиссия районного Совета депутатов</w:t>
            </w:r>
          </w:p>
        </w:tc>
      </w:tr>
    </w:tbl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tabs>
          <w:tab w:val="left" w:pos="3000"/>
        </w:tabs>
        <w:suppressAutoHyphens/>
        <w:spacing w:after="0" w:line="240" w:lineRule="auto"/>
        <w:ind w:left="2640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 Основные разделы подпрограммы</w:t>
      </w: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2.1. Постановка </w:t>
      </w:r>
      <w:proofErr w:type="spellStart"/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073219" w:rsidRPr="00073219" w:rsidRDefault="00073219" w:rsidP="0007321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«Сохранение и развитие библиотечного дела района» содержит цели, задачи и направления развития библиотечного дела в Каратузском районе. Программа направлена на усиление роли библиотек в социально-экономической и духовной жизни Каратузского района.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настоящее время библиотечное обслуживание населения Каратузского района осуществляют 23 сельские библиотеки. Объем фонда составляет 260 тысяч изданий.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Библиотечный процесс района характеризуется ростом читательской активности, увеличением потребности в информации: наблюдается рост числа пользователей, книговыдачи, посещаемости - это главные показатели социальной значимости библиотек и особой востребованности населением.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Услугами  библиотек Каратузского района пользуются сегодня 13,0 тысяч пользователей, что составляет 75% обслуживания населения района. Ежегодно читателям выдается  373 тысячи изданий, выполняется более 3-х тысяч справок. 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настоящее время в библиотеках района занято 38 библиотечных работников. При этом доля специалистов, имеющих высшее библиотечное образование, от общего числа библиотечных работников составляет 21%, средне - специальное образование имеют 47% работников. 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то же время в библиотечной отрасли, традиционно ориентированной на государственную финансовую поддержку, существует немало проблем. Требует укрепления и модернизации материально-техническая база библиотек. Шесть сельских библиотек Каратузского района находятся в отдельных помещениях, 14 сельских библиотек находятся в зданиях совместно с клубными учреждениями. 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Нижнекурятская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Сагайская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сельские библиотеки требуют капитального ремонта. За последние годы не проводились текущие ремонты в библиотеках. Сельские библиотеки, не обеспечены современными системами пожарно-охранной сигнализации, пожаротушения, располагают устаревшим оборудованием. Сельские библиотеки не имеют телефонной связи.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Не созданы условия для библиотечного обслуживания жителей с ограничениями в жизнедеятельности: отсутствуют пандусы при входе-выходе, специальные держатели, ограждения и т.д. Требуется аттестация рабочих мест.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Социально-экономические и политические реформы российского общества привели к возрастанию роли библиотек как общедоступных информационных центров. Темпы компьютеризации остаются крайне низкими. Доступ к Интернету имеет 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библиотека, поселенческая библиотека, детская библиотека, 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Моторская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Верхнекужебарская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Качульская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Черемушинская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сельские библиотеки. В целях расширения  свободного доступа читателей к фондам муниципальных библиотек необходимо проведение работ по созданию локальной сети библиотек, наращиванию компьютерного парка, внедрению автоматизированных систем нового поколения,  приобретению программного обеспечения, создание новых информационных ресурсов и услуг для населения.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доступа, которые позволят повысить оперативность и качество информационного обслуживания населения Каратузского района, в том числе по предоставлению государственных и муниципальных услуг в электронном виде.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Переход к электронным технологиям,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Важнейшими задачами развития отрасли являются создание  библиотечных ресурсов, единых электронных каталогов, взаимное их использование на основе новейших информационных технологий.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Однако недостаточная оснащенность компьютерной техникой рабочих мест пользователей, специальным оборудованием, не позволяют ей выполнять в полном объеме возложенные на нее задачи.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Решение данных задач имеет особую актуальность. Создание единого информационного пространства, внедрение в деятельность библиотек новейших информационных технологий, в том числе информационно-коммуникационных, позволит ликвидировать информационное и социокультурное неравенство жителей района.</w:t>
      </w:r>
    </w:p>
    <w:p w:rsidR="00073219" w:rsidRPr="00073219" w:rsidRDefault="00073219" w:rsidP="0007321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Важнейшей составляющей деятельности библиотек является комплектование книжных фондов. Несмотря на то, что в последние годы в районе ведется  работа в данном направлении (за последние 3 года из местного бюджета на приобретение литературы для библиотек системы было выделено более 450 тыс. рублей), проблема комплектования библиотечных фондов сохраняется. 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Для реализации своих общественных функций и оптимального соответствия запросам населения библиотекам необходимо качественное обновление фондов, которое происходит крайне медленно, а именно до 80 процентов книжного фонда, особенно сельских библиотек, составляют книги 70-80-х годов издания, библиотеки испытывают 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издания.</w:t>
      </w:r>
      <w:proofErr w:type="gramEnd"/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Таким образом, сельские библиотеки оказались в катастрофическом положении, из-за отсутствия новых поступлений и физического износа книг сельский житель лишен возможности приобщения к знаниям, общественной и культурной жизни страны. Это, безусловно, отрицательно сказывается на уровне подготовки и развития молодежи, детей и юношества. Ни сельская, ни школьная библиотека на селе не могут сегодня обеспечить потребности пользователей. Книжные фонды устарели морально, обветшали физически, библиотека не может удовлетворить даже самые простые запросы в рамках обеспечения образовательного процесса. 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Для того</w:t>
      </w: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чтобы библиотеки могли эффективно осуществлять свои социальные функции, необходима целенаправленная и планомерная работа по комплектованию фондов. В 2014 году за счет средств районной программы книжные фонды библиотек пополнились на 300 экземпляров.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 сегодняшний день необходимо создание в селах модельных образцовых библиотек, соответствующих современным требованиям информационного обслуживания населения.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 В конечном итоге реализация Программы обеспечит значительное улучшение качества и доступности библиотечных услуг.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2.2. Основная цель, задачи, этапы и сроки выполнения подпрограммы, целевые индикаторы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ориентирована на достижение долгосрочных целей библиотечной политики района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 Совершенствование деятельности библиотек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приобщения к чтению на основе развития и укрепления материально-технической базы библиотеки, организация культурного досуга жителей района.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Основная цель подпрограммы – совершенствование деятельности библиотек Каратузского района.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Для достижения поставленной цели  подпрограмма предусматривает решение следующих приоритетных задач: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повышение качества формирования книжных фондов муниципальных библиотек;</w:t>
      </w:r>
    </w:p>
    <w:p w:rsidR="00073219" w:rsidRPr="00073219" w:rsidRDefault="00073219" w:rsidP="003B01DC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073219" w:rsidRPr="00073219" w:rsidRDefault="00073219" w:rsidP="003B01D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организация и осуществление </w:t>
      </w: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библиотечного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, информационного и </w:t>
      </w: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справочно-библиографического обслуживания пользователей библиотек;</w:t>
      </w: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- п</w:t>
      </w:r>
      <w:r w:rsidRPr="00073219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овышение престижа библиотечной профессии, привлекательности имиджа общедоступных библиотек;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обеспечение выполнения муниципального задания Муниципальным бюджетным учреждением культуры «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района».</w:t>
      </w:r>
    </w:p>
    <w:p w:rsidR="00073219" w:rsidRPr="00073219" w:rsidRDefault="00073219" w:rsidP="00073219">
      <w:pPr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Реализация мероприятий подпрограммы осуществляется на постоянной основе в период с 01.01.2014-31.12.2018 годов. В силу решаемых в рамках подпрограммы задач этапы реализации подпрограммы не выделяется.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представлен в Приложении №1 к паспорту подпрограммы «Сохранение и развитие библиотечного дела района».</w:t>
      </w:r>
    </w:p>
    <w:p w:rsidR="00073219" w:rsidRPr="00073219" w:rsidRDefault="00073219" w:rsidP="00073219">
      <w:pPr>
        <w:suppressAutoHyphens/>
        <w:spacing w:after="0" w:line="240" w:lineRule="auto"/>
        <w:ind w:left="15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2.3. Механизм реализации подпрограммы</w:t>
      </w:r>
    </w:p>
    <w:p w:rsidR="00073219" w:rsidRPr="00073219" w:rsidRDefault="00073219" w:rsidP="000732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Источником финансирования подпрограммы является районный бюджет.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Главным распорядителем средств районного бюджета является администрация Каратузского района.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Реализация мероприятий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подпунктами 1,1; 1,2; 1,3; задачи 1, подпунктами 2,1; 2,2; 2,3; 2,4; </w:t>
      </w: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2,5  задачи 2, подпунктом 3,1 задачи 3, подпункта 4,1 задачи 4,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  <w:proofErr w:type="gramEnd"/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культуры «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мероприятий,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подпунктом 5.1 пункта 5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обеспечением выполнения муниципального задания на оказание муниципальных услуг (выполнение работ), а именно: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культуры «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муниципальные бюджетные учреждения МО «</w:t>
      </w:r>
      <w:proofErr w:type="spell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район»».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Общее руководство реализацией подпрограммы осуществляет исполнитель программы - администрация Каратузского района. Администрация района осуществляет координацию деятельности исполнителей подпрограммы в целях достижения комплексного эффекта и наиболее эффективного использования средств.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ходом ее выполнения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Текущее управление реализацией подпрограммы осуществляется администрацией Каратузского района.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осуществляет: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отбор исполнителей отдельных мероприятий подпрограммы;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координацию исполнения подпрограммных мероприятий, мониторинг их реализации;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непосредственный </w:t>
      </w: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073219" w:rsidRPr="00073219" w:rsidRDefault="00073219" w:rsidP="0007321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выполнения подпрограммы осуществляет финансовое управление Каратузского района и ревизионная комиссия районного Совета депутатов.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2.5. Оценка социально-экономической эффективности 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подпрограммы за период 2014-2018 годов позволит: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увеличить комплектование фондов библиотек документами на различных носителях информации на 2000 экземпляров;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увеличить посещаемость библиотек и количество выполняемых информационных запросов на 10%;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увеличить количество массовых мероприятий на 5%;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охват населения библиотечным обслуживанием составит 80%;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Основной социальный эффект подпрограммы – обеспечение доступности муниципальных общедоступных библиотек Каратузского района для всех социальных групп населения, содействие современному развитию библиотек Каратузского района.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программы будет способствовать совершенствованию деятельности библиотек района, усилению их роли в обществе, расширению направлений и форм их работы.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Оценка социально-экономической эффективности подпрограммы осуществляется ответственным исполнителем по итогам ее реализации за отчетный финансовый год и за весь период.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 результатам указанной оценки подготавливаются предложения о целесообразности дальнейшего финансирования подпрограммы.</w:t>
      </w:r>
    </w:p>
    <w:p w:rsidR="00073219" w:rsidRPr="00073219" w:rsidRDefault="00073219" w:rsidP="000732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073219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>2.6. Мероприятия подпрограммы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hyperlink r:id="rId22" w:anchor="Par377%23Par377" w:history="1">
        <w:r w:rsidRPr="00073219">
          <w:rPr>
            <w:rFonts w:ascii="Times New Roman" w:eastAsia="SimSun" w:hAnsi="Times New Roman" w:cs="Times New Roman"/>
            <w:color w:val="auto"/>
            <w:kern w:val="0"/>
            <w:sz w:val="12"/>
            <w:szCs w:val="12"/>
            <w:u w:val="single"/>
            <w:lang w:eastAsia="ar-SA"/>
          </w:rPr>
          <w:t>Перечень</w:t>
        </w:r>
      </w:hyperlink>
      <w:r w:rsidRPr="00073219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 мероприятий подпрограммы приведен в приложении № 2 к паспорту подпрограммы «Сохранение и развитие библиотечного дела района».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073219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073219" w:rsidRPr="00073219" w:rsidRDefault="00073219" w:rsidP="000732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Мероприятия подпрограммы реализуются за счет бюджетных ассигнований районного и краевого бюджетов.</w:t>
      </w:r>
    </w:p>
    <w:p w:rsidR="00073219" w:rsidRDefault="00073219" w:rsidP="0007321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73219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Объем расходов средств районного бюджета на реализацию мероприятий подпрограммы представлен в приложении №2 к паспорту подпрограммы.</w:t>
      </w:r>
    </w:p>
    <w:p w:rsidR="002D72DB" w:rsidRDefault="002D72DB" w:rsidP="0007321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Default="002D72DB" w:rsidP="0007321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left="978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17"/>
        <w:gridCol w:w="1576"/>
        <w:gridCol w:w="1109"/>
        <w:gridCol w:w="946"/>
        <w:gridCol w:w="1039"/>
        <w:gridCol w:w="992"/>
        <w:gridCol w:w="992"/>
        <w:gridCol w:w="1134"/>
      </w:tblGrid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целевые индикаторы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Отчетный финансовый 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финансовый 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Первый 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планового периода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2018г.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Совершенствование деятельности библиотек Каратузского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D72DB" w:rsidRPr="002D72DB" w:rsidTr="002D72DB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Динамика количества зарегистрированных пользователей библиотек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пользователи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ind w:hanging="77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Динамика количества посещений библиотек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посещения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74500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74600</w:t>
            </w:r>
          </w:p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76000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    экземпляров новых изданий, поступивших в фонды общедоступных библиотек, в расчете              на 1000 жителей  района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экземпляры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383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Среднее число книговыдач в расчете на 1000 жителей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книг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65850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70200</w:t>
            </w:r>
          </w:p>
        </w:tc>
      </w:tr>
      <w:tr w:rsidR="002D72DB" w:rsidRPr="002D72DB" w:rsidTr="002D72DB">
        <w:tblPrEx>
          <w:tblCellMar>
            <w:left w:w="70" w:type="dxa"/>
            <w:right w:w="70" w:type="dxa"/>
          </w:tblCellMar>
        </w:tblPrEx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специалистов, повысивших  квалификацию, прошедших переподготовку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человек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отчет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.б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иблиотек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отчет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библиографических записей в электронном каталоге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библиографическая запись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6-НК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22000</w:t>
            </w:r>
          </w:p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выданных справок и консультаций удаленным пользователям библиотек;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справок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отчет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Выбытие документов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количество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отчет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DB" w:rsidRPr="002D72DB" w:rsidRDefault="002D72DB" w:rsidP="002D7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11300</w:t>
            </w:r>
          </w:p>
        </w:tc>
      </w:tr>
    </w:tbl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  Ф.И.О.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                               К.А. 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2D72DB" w:rsidRDefault="002D72DB" w:rsidP="000732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72DB" w:rsidRDefault="002D72DB" w:rsidP="000732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72DB" w:rsidRDefault="002D72DB" w:rsidP="0007321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72DB" w:rsidRPr="002D72DB" w:rsidRDefault="002D72DB" w:rsidP="002D72DB">
      <w:pPr>
        <w:tabs>
          <w:tab w:val="left" w:pos="334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12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муниципальной программы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«Развитие культуры, молодежной политики,  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физкультуры и спорта в Каратузском районе»,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утвержденной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постановлением 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администрации  Каратузского района от ____ ____ 2015г. №_______________</w:t>
      </w:r>
    </w:p>
    <w:p w:rsidR="002D72DB" w:rsidRPr="002D72DB" w:rsidRDefault="002D72DB" w:rsidP="002D72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  <w:r w:rsidRPr="002D72DB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Подпрограмма </w:t>
      </w:r>
      <w:r w:rsidRPr="002D72DB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>«Обеспечение условий предоставления культурно-досуговых услуг населению района»</w:t>
      </w:r>
      <w:r w:rsidRPr="002D72DB"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  <w:t xml:space="preserve"> </w:t>
      </w:r>
    </w:p>
    <w:p w:rsidR="002D72DB" w:rsidRPr="002D72DB" w:rsidRDefault="002D72DB" w:rsidP="002D72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12"/>
          <w:szCs w:val="12"/>
          <w:lang w:eastAsia="ar-SA"/>
        </w:rPr>
      </w:pPr>
    </w:p>
    <w:p w:rsidR="002D72DB" w:rsidRPr="002D72DB" w:rsidRDefault="002D72DB" w:rsidP="002D72DB">
      <w:pPr>
        <w:tabs>
          <w:tab w:val="left" w:pos="5040"/>
          <w:tab w:val="left" w:pos="5220"/>
        </w:tabs>
        <w:suppressAutoHyphens/>
        <w:spacing w:after="0" w:line="240" w:lineRule="auto"/>
        <w:ind w:left="360" w:hanging="36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</w:pPr>
      <w:r w:rsidRPr="002D72DB"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2"/>
          <w:lang w:eastAsia="ar-SA"/>
        </w:rPr>
        <w:t xml:space="preserve">1. Паспорт подпрограммы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tabs>
                <w:tab w:val="left" w:pos="5040"/>
                <w:tab w:val="left" w:pos="52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«Обеспечение условий предоставления культурно-досуговых услуг населению района» 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tabs>
                <w:tab w:val="left" w:pos="5040"/>
                <w:tab w:val="left" w:pos="52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«Развитие культуры, молодежной политики физкультуры и спорта в Каратузском районе»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Муниципальный заказчик-координатор 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tabs>
                <w:tab w:val="left" w:pos="5040"/>
                <w:tab w:val="left" w:pos="52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tabs>
                <w:tab w:val="left" w:pos="5040"/>
                <w:tab w:val="left" w:pos="522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 задачи подпрограммы</w:t>
            </w:r>
          </w:p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pacing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укрепление единого культурн</w:t>
            </w:r>
            <w:proofErr w:type="gramStart"/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о-</w:t>
            </w:r>
            <w:proofErr w:type="gramEnd"/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информационного пространства района;</w:t>
            </w:r>
          </w:p>
          <w:p w:rsidR="002D72DB" w:rsidRPr="002D72DB" w:rsidRDefault="002D72DB" w:rsidP="002D72DB">
            <w:pPr>
              <w:spacing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общества;</w:t>
            </w:r>
          </w:p>
          <w:p w:rsidR="002D72DB" w:rsidRPr="002D72DB" w:rsidRDefault="002D72DB" w:rsidP="002D72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совершенствование форм и жанров художественного творчества;</w:t>
            </w:r>
          </w:p>
          <w:p w:rsidR="002D72DB" w:rsidRPr="002D72DB" w:rsidRDefault="002D72DB" w:rsidP="002D72DB">
            <w:p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модернизация материально- технической базы муниципальных учреждений культуры в сельской местности;</w:t>
            </w:r>
          </w:p>
          <w:p w:rsidR="002D72DB" w:rsidRPr="002D72DB" w:rsidRDefault="002D72DB" w:rsidP="002D72DB">
            <w:p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категорий;</w:t>
            </w:r>
          </w:p>
          <w:p w:rsidR="002D72DB" w:rsidRPr="002D72DB" w:rsidRDefault="002D72DB" w:rsidP="002D72DB">
            <w:p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совершенствование спортивного мастерства команд района через участие в межрайонных, зональных и краевых соревнованиях;</w:t>
            </w:r>
          </w:p>
          <w:p w:rsidR="002D72DB" w:rsidRPr="002D72DB" w:rsidRDefault="002D72DB" w:rsidP="002D72DB">
            <w:pPr>
              <w:tabs>
                <w:tab w:val="left" w:pos="268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сельчан, обеспечение и укрепление спортивной базы спортивных команд района;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района».</w:t>
            </w:r>
          </w:p>
          <w:p w:rsidR="002D72DB" w:rsidRPr="002D72DB" w:rsidRDefault="002D72DB" w:rsidP="002D72D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</w:pPr>
          </w:p>
          <w:p w:rsidR="002D72DB" w:rsidRPr="002D72DB" w:rsidRDefault="002D72DB" w:rsidP="002D72DB">
            <w:pPr>
              <w:suppressAutoHyphens/>
              <w:spacing w:after="0" w:line="240" w:lineRule="auto"/>
              <w:ind w:hanging="98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Целевые индикаторы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spacing w:after="0" w:line="240" w:lineRule="auto"/>
              <w:ind w:hanging="98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</w:t>
            </w:r>
            <w:proofErr w:type="spellStart"/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охва</w:t>
            </w:r>
            <w:proofErr w:type="spellEnd"/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- количество киноустановок;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ме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 в зр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ительных залах;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посещений киносеансов;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киносеансов;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валового сбора;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созданного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видеофонда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-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платных</w:t>
            </w: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культурно -</w:t>
            </w: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досуговых</w:t>
            </w: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клубных формирований;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число участников клубных формирований учреждений культурно-досугового типа;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обеспеченность населения спортсооружениями и спортинвентарем;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охват жителей района спортивно-массовыми мероприятиями;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жителей, регулярно занимающихся физкультурой и спортом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Сроки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2014 - 2018 гг.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                    </w:t>
            </w:r>
            <w:r w:rsidRPr="002D72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25511,57545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руб.;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 25511,57545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2014 г. – 3520,11498 тыс. руб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3520,11498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2015 г. – 4706,69705 тыс. руб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4706,69705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2016 г. – 5737,16342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районный бюджет –  </w:t>
            </w:r>
            <w:r w:rsidRPr="002D72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5737,16342</w:t>
            </w: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2017 г. – 5773,8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районный бюджет – </w:t>
            </w:r>
            <w:r w:rsidRPr="002D72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5773,8</w:t>
            </w: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2018 г. –  5773,8 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районный бюджет –  </w:t>
            </w:r>
            <w:r w:rsidRPr="002D72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5773,8</w:t>
            </w:r>
            <w:r w:rsidRPr="002D72D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</w:tc>
      </w:tr>
      <w:tr w:rsidR="002D72DB" w:rsidRPr="002D72DB" w:rsidTr="002D72DB">
        <w:trPr>
          <w:trHeight w:val="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 исполнением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Администрация Каратузского района, финансовое</w:t>
            </w:r>
            <w:r w:rsidRPr="002D72DB"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12"/>
                <w:szCs w:val="12"/>
                <w:lang w:eastAsia="ar-SA"/>
              </w:rPr>
              <w:t xml:space="preserve"> </w:t>
            </w: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2D72DB" w:rsidRPr="002D72DB" w:rsidRDefault="002D72DB" w:rsidP="002D72DB">
      <w:pPr>
        <w:suppressAutoHyphens/>
        <w:spacing w:after="0" w:line="240" w:lineRule="auto"/>
        <w:ind w:hanging="98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lastRenderedPageBreak/>
        <w:t>2. Основные разделы подпрограммы</w:t>
      </w:r>
    </w:p>
    <w:p w:rsidR="002D72DB" w:rsidRPr="002D72DB" w:rsidRDefault="002D72DB" w:rsidP="002D72DB">
      <w:pPr>
        <w:suppressAutoHyphens/>
        <w:spacing w:after="0" w:line="240" w:lineRule="auto"/>
        <w:ind w:firstLine="113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 xml:space="preserve">2.1. Постановка </w:t>
      </w:r>
      <w:proofErr w:type="spellStart"/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Каратузском районе 28 населённых пунктов.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Население района неоднородно, как по этническому составу (русские, эстонцы, украинцы, белорусы, немцы, поляки, татары, мордва и др.), так и по вероисповеданию (православные, мусульмане, католики, старообрядцы, баптисты, адвентисты,  и др.).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Несмотря на такой разнородный состав населения, каждая национальная диаспора сохранила свою самобытную культуру, язык, обычаи и обряды, мирно сосуществуя и внося частицу  своей духовной и материальной культуры в единый социум района. Основное занятие населения - сельскохозяйственное производство. Существует зависимость между отдаленностью места жительства от райцентра и уровнем и качеством жизни: чем дальше, тем ниже уровень и качество жизни людей. В результате жители отдаленных сел не всегда имеют возможности в получении услуг, которые предоставляют учреждения культуры и спорта на районном уровне. Сохранение кинофондов, киноархивов, как части национального культурного достояния, является важным фактором развития кинематографии. 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В районе действуют 14 сельских Центров  культуры, в которые вошли 14 сельских домов культуры, 10 сельских клубов и 1 автоклуб; действует  Муниципальное бюджетное учреждение культуры «Центр культурных инициатив и кинематографии» с 10-тью киноустановками на базе сельских центров культуры, отделом аудиовизуальных произведений, которые включаются в сетку вещания телепрограмм  краевого телеканала «Енисей». Выездная кинопередвижка обслуживает малые сёла района кинофильмами, аудиовизуальными произведениями о жизни района.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В соответствие с ФЗ-131 район выполняет полномочия: гл.3, ст. 15, п. 26 «Обеспечение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мероприятий муниципального района».  На территории Каратузского района – 62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спортивных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сооружения. Все они являются муниципальными. В районе сложились уникальные спортивные традиции, много мастеров и кандидатов в мастера спорта, есть президентские стипендиаты за достижения в спорте.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Развиваются такие виды спорта как лыжные гонки, спортивный туризм, лёгкая атлетика, футбол, волейбол, баскетбол, настольный теннис, пулевая  стрельба, гиревой спорт, биатлон.</w:t>
      </w:r>
      <w:proofErr w:type="gramEnd"/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Кадровый потенциал района отрасли культуры стабилен. В настоящее время в учреждениях культуры района работают 137 специалистов культурно-досуговых учреждений, пять народных коллективов: народный хор «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Расеюшка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», народный хор «Лейся, песня»,  народный хор «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Амыльские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парни», народный вокальный ансамбль «Акварель», народный национальный эстонский духовой оркестр д. Верхний 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Суэтук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. 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В сфере физической культуры и спорта занято 49 человек штатных работников. Обеспеченность физкультурными кадрами на 1000 жителей составляет 24 специалиста (норма – 26 человек).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Главными проблемами в отрасли культуры являются: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1. Износ и старение материально-технической базы учреждений культуры, что снижает качество предоставляемых услуг. 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Слабая оснащённость отрасли современными информационно-коммуникационными средствами и оргтехникой снижает её конкурентоспособность в условиях современных рыночных отношений.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 Проблема сохранения культурного наследия, обеспечение безопасности библиотечных и музейных фондов и охраны учреждений культуры района.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4. Проблема обновления кадрового потенциала учреждений культуры 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сфере физической культуры и спорта: 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 Ветшание имеющихся спортивных объектов, моральное и техническое устаревание спортинвентаря, отсутствие стационарных летних лагерей, спортивных баз  и баз отдыха для организации каникулярного и летнего отдыха детей и взрослых, для проведения спортивно-тренировочных сборов для воспитанников Детско-юношеской спортивной школы.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В районе отсутствуют бассейны. Нет оборудованных стадионов. Всё это не позволяет охватить спортивно-массовой работой большее количество жителей района.</w:t>
      </w:r>
    </w:p>
    <w:p w:rsidR="002D72DB" w:rsidRPr="002D72DB" w:rsidRDefault="002D72DB" w:rsidP="002D72DB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Предпосылки устойчивого развития отрасли культуры и спорта в Каратузском районе:</w:t>
      </w:r>
    </w:p>
    <w:p w:rsidR="002D72DB" w:rsidRDefault="002D72DB" w:rsidP="002D72DB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- укрепление материально-технической базы учреждений;                                     </w:t>
      </w:r>
    </w:p>
    <w:p w:rsidR="002D72DB" w:rsidRPr="002D72DB" w:rsidRDefault="002D72DB" w:rsidP="002D72DB">
      <w:pPr>
        <w:suppressAutoHyphens/>
        <w:spacing w:after="0" w:line="240" w:lineRule="auto"/>
        <w:ind w:left="540" w:hanging="22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строительство районного физкультурно-спортивного Центра;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- наличие собственного творческого потенциала;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развитая система общего среднего профессионального образования;</w:t>
      </w:r>
    </w:p>
    <w:p w:rsidR="002D72DB" w:rsidRPr="002D72DB" w:rsidRDefault="002D72DB" w:rsidP="002D72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особая культура, отражающая своеобразие района;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богатая история, наличие памятников истории и культуры, в том числе и федерального значения;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 развитие адаптивной физкультуры, приобретение тренажёров для  занятий адаптивной физкультурой людям с ограниченными возможностями здоровья;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разработка программы развития туризма,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предпринимателей.</w:t>
      </w:r>
    </w:p>
    <w:p w:rsidR="002D72DB" w:rsidRPr="002D72DB" w:rsidRDefault="002D72DB" w:rsidP="002D72DB">
      <w:pPr>
        <w:tabs>
          <w:tab w:val="left" w:pos="3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tabs>
          <w:tab w:val="left" w:pos="3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2.2. Основная цель, задачи, этапы и сроки выполнения подпрограммы,</w:t>
      </w:r>
    </w:p>
    <w:p w:rsidR="002D72DB" w:rsidRPr="002D72DB" w:rsidRDefault="002D72DB" w:rsidP="002D72DB">
      <w:pPr>
        <w:tabs>
          <w:tab w:val="left" w:pos="3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целевые индикаторы</w:t>
      </w:r>
    </w:p>
    <w:p w:rsidR="002D72DB" w:rsidRPr="002D72DB" w:rsidRDefault="002D72DB" w:rsidP="002D72DB">
      <w:pPr>
        <w:tabs>
          <w:tab w:val="left" w:pos="268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 руководствуясь Законом Красноярского края «О культуре» от 28.06.2007 №2-190,</w:t>
      </w:r>
    </w:p>
    <w:p w:rsidR="002D72DB" w:rsidRPr="002D72DB" w:rsidRDefault="002D72DB" w:rsidP="002D72DB">
      <w:pPr>
        <w:spacing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а также  Законом Красноярского края  «Физическая культура и спорт в Красноярском крае», целью определено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</w:r>
    </w:p>
    <w:p w:rsidR="002D72DB" w:rsidRPr="002D72DB" w:rsidRDefault="002D72DB" w:rsidP="002D72DB">
      <w:pPr>
        <w:spacing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Достижение данной цели потребует решения следующих задач: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укрепление единого информационно-культурного пространства района;</w:t>
      </w:r>
    </w:p>
    <w:p w:rsidR="002D72DB" w:rsidRPr="002D72DB" w:rsidRDefault="002D72DB" w:rsidP="002D72DB">
      <w:pPr>
        <w:spacing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общества, пропаганда здорового образа жизни;</w:t>
      </w:r>
    </w:p>
    <w:p w:rsidR="002D72DB" w:rsidRPr="002D72DB" w:rsidRDefault="002D72DB" w:rsidP="002D72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- укрепление и развитие кадрового потенциала;</w:t>
      </w:r>
    </w:p>
    <w:p w:rsidR="002D72DB" w:rsidRPr="002D72DB" w:rsidRDefault="002D72DB" w:rsidP="002D72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>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совершенствование форм и жанров художественного творчества;</w:t>
      </w:r>
    </w:p>
    <w:p w:rsidR="002D72DB" w:rsidRPr="002D72DB" w:rsidRDefault="002D72DB" w:rsidP="002D72DB">
      <w:pPr>
        <w:tabs>
          <w:tab w:val="left" w:pos="268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модернизация материально- технической базы муниципальных учреждений культуры в сельской местности, обеспечение и укрепление спортивной базы спортивных команд района;</w:t>
      </w:r>
    </w:p>
    <w:p w:rsidR="002D72DB" w:rsidRPr="002D72DB" w:rsidRDefault="002D72DB" w:rsidP="002D72DB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совершенствование спортивного мастерства команд района через участие в межрайонных, зональных и краевых соревнованиях;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района».</w:t>
      </w:r>
    </w:p>
    <w:p w:rsidR="002D72DB" w:rsidRPr="002D72DB" w:rsidRDefault="002D72DB" w:rsidP="002D72DB">
      <w:pPr>
        <w:spacing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ru-RU" w:eastAsia="ar-SA"/>
        </w:rPr>
        <w:t xml:space="preserve"> Реализация мероприятий подпрограммы осуществляется на постоянной основе в период с 01.01.2014-31.12.2018 годов. В силу решаемых в рамках подпрограммы задач этапы реализации подпрограммы не выделяются.</w:t>
      </w:r>
    </w:p>
    <w:p w:rsidR="002D72DB" w:rsidRPr="002D72DB" w:rsidRDefault="002D72DB" w:rsidP="003B01DC">
      <w:pPr>
        <w:numPr>
          <w:ilvl w:val="1"/>
          <w:numId w:val="10"/>
        </w:numPr>
        <w:tabs>
          <w:tab w:val="left" w:pos="3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. Механизм реализации подпрограммы</w:t>
      </w:r>
    </w:p>
    <w:p w:rsidR="002D72DB" w:rsidRPr="002D72DB" w:rsidRDefault="002D72DB" w:rsidP="002D72DB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 xml:space="preserve"> 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Механизм реализации подпрограммы предусматривает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предусмотренных приложением № 2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мероприятия 1.1.; 1.2.; 1.3.; 1.4.; 1.5.; 1.6.; 1.7.; 1.8. задачи 1,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условиях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культуры «Центр культурных инициатив и кинематографии Каратузского района».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мероприятий, предусмотренных приложением № 2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мероприятия  2.1 задачи 2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финансовым обеспечением выполнения муниципального задания на оказание муниципальных услуг (выполнение работ), а именно: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муниципальное бюджетное учреждение культуры «Центр культурных инициатив и кинематографии Каратузского района».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муниципальные бюджетные учреждения МО «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район»».</w:t>
      </w:r>
    </w:p>
    <w:p w:rsidR="002D72DB" w:rsidRPr="002D72DB" w:rsidRDefault="002D72DB" w:rsidP="002D72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   </w:t>
      </w:r>
      <w:proofErr w:type="gramStart"/>
      <w:r w:rsidRPr="002D72D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Для реализации подпрограммных мероприятий задачи 1 Укрепление единого информационного пространства Мероприятия 1.1.; 1.2.; 1.4.; 1.5.; 1.7.; 1.8 осуществляются на основании приказа о выделении денежных средств, Положения о проведении мероприятия, утвержденных руководителем учреждения,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 услуг, счета-фактуры. </w:t>
      </w:r>
      <w:proofErr w:type="gramEnd"/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В перечень расходов на проведение мероприятий задачи 1 Укрепление единого информационного пространства мероприятия 1.1.; 1.2.; 1.7.; 1.8. входит: оформление мероприятий, приобретение призов, грамот, сувениров, цветов, продуктов, ГСМ.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В перечень расходов на проведение мероприятий задачи 1 Укрепление единого информационного пространства мероприятия 1.4.; 1.5  входит: оформление мероприятий, приобретение призов, грамот, спортивных кубков, медалей, спортинвентаря, сувениров, цветов, ГСМ.</w:t>
      </w:r>
    </w:p>
    <w:p w:rsidR="002D72DB" w:rsidRPr="002D72DB" w:rsidRDefault="002D72DB" w:rsidP="002D72D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    </w:t>
      </w:r>
      <w:proofErr w:type="gramStart"/>
      <w:r w:rsidRPr="002D72D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Для реализации подпрограммных мероприятий задачи 1 Укрепление единого информационного пространства мероприятия 1.3.; 1.6. осуществляются на основании приказа о выделении денежных средств, Положения о проведении мероприятий,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РФ о размещении заказов на поставки товаров, оказание</w:t>
      </w:r>
      <w:proofErr w:type="gramEnd"/>
      <w:r w:rsidRPr="002D72D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 xml:space="preserve"> услуг, счета-фактуры. 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В перечень расходов на проведение мероприятий задачи 1 Укрепление единого информационного пространства мероприятия 1.3.; 1.6.входит: оформление мероприятий, оплата проезда, питания и проживания участников и сопровождающих их лиц, организационные взносы за участие.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района, ревизионная комиссия районного Совета депутатов.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Источником финансирования подпрограммы является районный бюджет.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Главным распорядителем средств районного бюджета является администрация Каратузского района.</w:t>
      </w:r>
    </w:p>
    <w:p w:rsidR="002D72DB" w:rsidRPr="002D72DB" w:rsidRDefault="002D72DB" w:rsidP="002D72DB">
      <w:pPr>
        <w:tabs>
          <w:tab w:val="left" w:pos="350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 xml:space="preserve"> ходом ее выполнения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Текущее управление реализацией подпрограммы осуществляется администрацией Каратузского района.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Администрация Каратузского района осуществляет: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отбор исполнителей отдельных мероприятий подпрограммы;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координацию исполнения подпрограммных мероприятий, мониторинг их реализации;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непосредственный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     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Каратузского района.</w:t>
      </w:r>
    </w:p>
    <w:p w:rsidR="002D72DB" w:rsidRPr="002D72DB" w:rsidRDefault="002D72DB" w:rsidP="002D72DB">
      <w:pPr>
        <w:tabs>
          <w:tab w:val="left" w:pos="360"/>
          <w:tab w:val="left" w:pos="3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tabs>
          <w:tab w:val="left" w:pos="360"/>
          <w:tab w:val="left" w:pos="3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2.5. Оценка социально-экономической эффективности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Ожидаемые результаты: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количество киноустановок МБУК «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Каратузской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районной киносети» составит 11 единиц до 2018 года;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lang w:eastAsia="ar-SA"/>
        </w:rPr>
      </w:pP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количество посещений киноустановок составит в 2014 году – 26,7  в 2015 году – 27,7 тыс. человек, в 2016 году – 28,7 тыс. человек; в 2017 году — 28,7 тыс. человек, в 2018 году – 28,7 тыс. человек;</w:t>
      </w:r>
      <w:proofErr w:type="gramEnd"/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количество киносеансов показываемых на киноустановках   в 2015 году – 2600 ед., в 2016 году – 2700 ед., в 2017 году — 2700 ед., в 2018 – 2700 ед.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количество валового сбора собранного со всех киноустановок  в 2015 году – 158,0 тыс. руб., в 2016 году – 159,0 тыс. руб., в 2017 году — 160,0 тыс. руб., в 2018 году- 200,0 тыс. рублей;</w:t>
      </w:r>
      <w:proofErr w:type="gramEnd"/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количество созданного 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видеофонда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 2014 году – 290 ед., в 2015 году – 320 ед., в 2016 году – 390 </w:t>
      </w:r>
      <w:proofErr w:type="spellStart"/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ед</w:t>
      </w:r>
      <w:proofErr w:type="spellEnd"/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; в 2017 году — 400 ед.,</w:t>
      </w:r>
      <w:r w:rsidRPr="002D72DB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lang w:eastAsia="ar-SA"/>
        </w:rPr>
        <w:t xml:space="preserve"> </w:t>
      </w: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2018 году- 410 ед.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число участников платных культурно-досуговых мероприятий составит   к 2018 году - 49,2 тыс. чел.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результате стабильной работы клубных формирований, число участников клубных формирований муниципальных учреждений культурн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о-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досугового типа увеличится на 2%.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доля населения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занимающихся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физической культурой и спортом возрастёт с 24,6 % в 2015 году,  до 25,4% в 2016 году,  до 24,9 % в 2017 году, до 26,5% в 2018 году.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уровень обеспеченности спортивными сооружениями будет составлять в 2014 году 140,8%, в 2015 году – 141,5%, в 2016 году – 141,8%,   2017 году -142,4%,</w:t>
      </w:r>
      <w:r w:rsidRPr="002D72DB">
        <w:rPr>
          <w:rFonts w:ascii="Times New Roman" w:hAnsi="Times New Roman" w:cs="Times New Roman"/>
          <w:i/>
          <w:iCs/>
          <w:color w:val="auto"/>
          <w:kern w:val="0"/>
          <w:sz w:val="12"/>
          <w:szCs w:val="12"/>
          <w:lang w:eastAsia="ar-SA"/>
        </w:rPr>
        <w:t xml:space="preserve"> </w:t>
      </w: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2018 году – 142,85%.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Реализация мероприятий подпрограммы будет способствовать: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повышению качества и доступности культурно-досуговых услуг;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росту вовлеченности всех групп населения в активную творческую деятельность и ведению здорового образа жизни;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повышению уровня проведения культурных мероприятий на 2%.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Цели, целевые показатели, задачи, показатели результативности приведены в приложении № 1 к паспорту подпрограммы «Обеспечение условий предоставления культурно-досуговых услуг населению района»  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Оценка социально-экономической эффективности подпрограммы осуществляется ответственным исполнителем  по итогам ее реализации за отчетный финансовый год и за весь период 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 результатам указанной оценки подготавливаются предложения о целесообразности дальнейшего финансирования подпрограммы.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2.6. Мероприятия подпрограммы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w:anchor="Par573" w:history="1">
        <w:r w:rsidRPr="002D72DB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eastAsia="ar-SA"/>
          </w:rPr>
          <w:t>Перечень</w:t>
        </w:r>
      </w:hyperlink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мероприятий подпрограммы приведен в приложении № 2 к паспорту подпрограммы «Обеспечение условий предоставления культурно-досуговых услуг населению района».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Мероприятия подпрограммы реализуются за счет бюджетных ассигнований районного и краевого бюджетов.</w:t>
      </w: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Объем расходов средств районного бюджета на реализацию мероприятий подпрограммы представлен в приложении №2 к паспорту подпрограммы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№1 к паспорту подпрограммы «Обеспечение условий предоставления культурно-досуговых услуг населению района »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left="978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tbl>
      <w:tblPr>
        <w:tblW w:w="1112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68"/>
        <w:gridCol w:w="850"/>
        <w:gridCol w:w="284"/>
        <w:gridCol w:w="1842"/>
        <w:gridCol w:w="1159"/>
        <w:gridCol w:w="992"/>
        <w:gridCol w:w="1134"/>
        <w:gridCol w:w="993"/>
        <w:gridCol w:w="992"/>
      </w:tblGrid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целевые индикаторы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iCs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11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pacing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ru-RU" w:eastAsia="ar-SA"/>
              </w:rPr>
              <w:t>Цель: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деятельности, пропаганда здорового образа жизни среди жителей района.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Количество киноустановок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шт.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Данные аналитического учёта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ме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 в зр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ительных залах киноустановок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Данные аналитического учёта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посещений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киносеансов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№ 10-НК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киносеансов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№ 10-НК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валового сбора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Статотчёт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Форма № к 2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рик</w:t>
            </w:r>
            <w:proofErr w:type="spell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.,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№ 10-НК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161,0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Количество 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созданного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видеофонда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Данные аналитического учёта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Число участников платных культурно-досуговых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49230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178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Форма стат. отчета 7-НК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Обеспеченность населения спортсооружениями и спортинвентарем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тчет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Охват жителей района спортивно-массовыми мероприятиями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тчет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24,90</w:t>
            </w:r>
          </w:p>
        </w:tc>
      </w:tr>
      <w:tr w:rsidR="002D72DB" w:rsidRPr="002D72DB" w:rsidTr="002D72DB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</w:t>
            </w:r>
            <w:proofErr w:type="gramEnd"/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тчет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3757</w:t>
            </w:r>
          </w:p>
        </w:tc>
      </w:tr>
    </w:tbl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                      Ф.И.О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</w:t>
      </w: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К.А. 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 13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к Паспорту муниципальной программы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«Развитие культуры, молодежной политики,  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физкультуры и спорта в Каратузском районе»,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утвержденной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постановлением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Каратузского района от ___ ___.2015 г. № ____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Подпрограмма «Социальные услуги </w:t>
      </w:r>
      <w:r w:rsidRPr="002D72DB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населению через партнерство некоммерческих организаций и власти»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3B01DC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100" w:lineRule="atLeast"/>
        <w:ind w:left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 Паспорт подпрограммы</w:t>
      </w:r>
    </w:p>
    <w:p w:rsidR="002D72DB" w:rsidRPr="002D72DB" w:rsidRDefault="002D72DB" w:rsidP="002D72DB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128" w:type="dxa"/>
        <w:tblInd w:w="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7489"/>
      </w:tblGrid>
      <w:tr w:rsidR="002D72DB" w:rsidRPr="002D72DB" w:rsidTr="002D72DB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Наименование        </w:t>
            </w: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«Социальные услуги </w:t>
            </w:r>
            <w:r w:rsidRPr="002D72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населению через партнерство некоммерческих организаций и власти»</w:t>
            </w: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Наименование муниципальной программы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ind w:left="55"/>
              <w:jc w:val="both"/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Администрация Каратузского района  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Администрация Каратузского района  </w:t>
            </w: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Цель и задачи 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      </w:r>
          </w:p>
          <w:p w:rsidR="002D72DB" w:rsidRPr="002D72DB" w:rsidRDefault="002D72DB" w:rsidP="002D72D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финансовая поддержка социально ориентированных некоммерческих организаций   </w:t>
            </w: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lastRenderedPageBreak/>
              <w:t xml:space="preserve">Целевые индикаторы  </w:t>
            </w: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>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количество социально ориентированных некоммерческих организаций, активно осуществляющих свою деятельность. 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Сроки </w:t>
            </w: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br/>
              <w:t>реализации 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2014 - 2018 годы</w:t>
            </w: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финансирования: 62,0 тыс. руб. 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62,0,0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2014 г. – 2,0 тыс. руб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2,0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2015 г. – 15,0 тыс. руб</w:t>
            </w: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2016 г. – 15,0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0,0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2017 г. – 15,0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краевой бюджет – 0,0 тыс. руб. 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2018 г. – 15,0 тыс. руб.</w:t>
            </w:r>
          </w:p>
          <w:p w:rsidR="002D72DB" w:rsidRPr="002D72DB" w:rsidRDefault="002D72DB" w:rsidP="002D72D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 краевой бюджет – 0,0 тыс. руб. 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15,0 тыс. руб.</w:t>
            </w:r>
          </w:p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D72DB" w:rsidRPr="002D72DB" w:rsidTr="002D72DB">
        <w:trPr>
          <w:trHeight w:val="2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color w:val="auto"/>
                <w:kern w:val="1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Система организации </w:t>
            </w:r>
            <w:proofErr w:type="gramStart"/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>контроля за</w:t>
            </w:r>
            <w:proofErr w:type="gramEnd"/>
            <w:r w:rsidRPr="002D72DB">
              <w:rPr>
                <w:rFonts w:ascii="Times New Roman" w:eastAsia="SimSun" w:hAnsi="Times New Roman" w:cs="Times New Roman"/>
                <w:color w:val="auto"/>
                <w:kern w:val="1"/>
                <w:sz w:val="12"/>
                <w:szCs w:val="12"/>
                <w:lang w:eastAsia="ar-SA"/>
              </w:rPr>
              <w:t xml:space="preserve"> исполнением 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DB" w:rsidRPr="002D72DB" w:rsidRDefault="002D72DB" w:rsidP="002D7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D72D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Контроль исполняет администрация Каратузского района, финансовое управление администрации Каратузского района, ревизионная комиссия Каратузского района.</w:t>
            </w:r>
          </w:p>
        </w:tc>
      </w:tr>
    </w:tbl>
    <w:p w:rsidR="002D72DB" w:rsidRPr="002D72DB" w:rsidRDefault="002D72DB" w:rsidP="002D72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 Основные разделы подпрограммы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2.1. Постановка </w:t>
      </w:r>
      <w:proofErr w:type="spell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общерайонной</w:t>
      </w:r>
      <w:proofErr w:type="spell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проблемы и обоснование необходимости разработки подпрограммы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настоящее время социально ориентированные некоммерческие организации (далее – СО НКО) являются огромной силой, поскольку объединяют активную часть населения. Они способны обеспечивать обратную связь с органами местного самоуправления, так как выражают интересы граждан, организуют людей для самостоятельного решения проблем. Значительный вклад в решение социальных проблем наиболее незащищенных граждан района вносят общественные организации, занимающиеся проблемами пенсионеров, инвалидов, ветеранов.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 территории Каратузского района активно осуществляют свою деятельность семнадцать СО НКО.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Разработка муниципальной целевой программы поддержки СО НКО является частью социальной политики администрации Каратузского района, которая призвана оказать помощь общественным организациям в их деятельности при проведении общественно значимых социальных мероприятий, обеспечить реализацию дополнительных мер по социальной защите граждан, находящихся в наиболее тяжелом социально-экономическом положении.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 НКО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партнерские отношения, улучшается социальный климат, снижается количество жалоб и обращений граждан.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 то же время присутствуют факторы, влияющие на результативность деятельности  общественных организаций:</w:t>
      </w:r>
    </w:p>
    <w:p w:rsidR="002D72DB" w:rsidRPr="002D72DB" w:rsidRDefault="002D72DB" w:rsidP="002D72D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1"/>
          <w:sz w:val="12"/>
          <w:szCs w:val="12"/>
          <w:lang w:eastAsia="ar-SA"/>
        </w:rPr>
        <w:t>- недостаточно высокая гражданская активность населения;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отсутствие знаний и навыков в решении новых социальных и экономических проблем;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недостаточный профессионализм кадров, участвующих в процессах развития общественных организаций;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слабая информированность населения о работе СО НКО;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 способна, во-первых, обеспечить формирование экономических предпосылок развития некоммерческих организаций, предусматривая не только рост прямого государственного финансирования их деятельности, но и формирование необходимых условий для ускоренного развития сектора. Во-вторых, её реализация  позволит использовать потенциал НКО в решении социальных проблем, которые до сих пор недостаточно эффективно решались вследствие недоиспользования потенциала организаций некоммерческого сектора. В-третьих, расширит осознание и самосознание человека как члена гражданского общества.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2D72D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2.2. Основная цель, задачи, этапы и сроки выполнения подпрограммы, целевые индикаторы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Муниципальным заказчиком-координатором подпрограммы является администрация Каратузского района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Основной целью подпрограммы является: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Достичь ее позволяет решение следующих задач: 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- финансовая поддержка социально ориентированных некоммерческих организаций.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подпрограммы осуществляется на постоянной основе в период с 01.01.2014 по 31.12.2018. В силу решаемых в рамках подпрограммы задач этапы реализации подпрограммы не выделяются.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индикаторов, позволяющих измерить достижение цели подпрограммы, приведен в приложении №1 к паспорту подпрограммы.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2.3. Механизм реализации подпрограммы</w:t>
      </w:r>
    </w:p>
    <w:p w:rsidR="002D72DB" w:rsidRPr="002D72DB" w:rsidRDefault="002D72DB" w:rsidP="002D72D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Финансирование мероприятий подпрограммы «Социальные услуги населению через партнерство некоммерческих организаций и власти» осуществляется за счет средств районного бюджета в соответствии с мероприятиями подпрограммы.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Главный распорядитель бюджетных средств – администрация Каратузского района. 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2D72DB" w:rsidRPr="002D72DB" w:rsidRDefault="002D72DB" w:rsidP="002D72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перечень расходов на проведение культурн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о-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</w:t>
      </w:r>
    </w:p>
    <w:p w:rsidR="002D72DB" w:rsidRPr="002D72DB" w:rsidRDefault="002D72DB" w:rsidP="002D72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Субсидии по задаче </w:t>
      </w:r>
      <w:hyperlink r:id="rId23" w:anchor="Par6412" w:history="1">
        <w:r w:rsidRPr="002D72DB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eastAsia="ar-SA"/>
          </w:rPr>
          <w:t>3</w:t>
        </w:r>
      </w:hyperlink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мероприятию 3.1 подпрограммы предоставляются на основании соглашения о предоставлении субсидии на реализацию мероприятий подпрограммы (далее - соглашение), заключенного между администрацией Каратузского района и СО НКО (далее - получатель);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Общее руководство реализацией подпрограммы осуществляет исполнитель программы администрация Каратузского района. 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2.4. Управление подпрограммой и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ее выполнения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Текущее управление реализацией подпрограммы осуществляется администрацией Каратузского района.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 осуществляет: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отбор исполнителей отдельных мероприятий подпрограммы;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координацию исполнения подпрограммных мероприятий, мониторинг их реализации;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непосредственный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реализации мероприятий подпрограммы;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- подготовку отчетов о реализации подпрограммы.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отчетным.</w:t>
      </w:r>
    </w:p>
    <w:p w:rsidR="002D72DB" w:rsidRPr="002D72DB" w:rsidRDefault="002D72DB" w:rsidP="002D72D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Каратузского района.</w:t>
      </w:r>
    </w:p>
    <w:p w:rsidR="002D72DB" w:rsidRPr="002D72DB" w:rsidRDefault="002D72DB" w:rsidP="002D72DB">
      <w:pPr>
        <w:widowControl w:val="0"/>
        <w:tabs>
          <w:tab w:val="left" w:pos="350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2.5. Оценка социально-экономической эффективности 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Реализация мероприятий подпрограммы за период 2014 - 2018 годов позволит: увеличить количество </w:t>
      </w: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>CO</w:t>
      </w: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НКО до 20 в 2018 году. 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Количество некоммерческих организаций – получателей поддержки на реализацию  социально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значимых проектов, активно осуществляющих свою деятельность составит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2018 году - 4.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Количество обучающих мероприятий, проводимых для участников и членов социально ориентированных некоммерческих организаци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й–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 2018 году.-2.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2.6. Мероприятия подпрограммы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hyperlink r:id="rId24" w:anchor="Par377%23Par377" w:history="1">
        <w:r w:rsidRPr="002D72DB">
          <w:rPr>
            <w:rFonts w:ascii="Times New Roman" w:hAnsi="Times New Roman" w:cs="Times New Roman"/>
            <w:color w:val="auto"/>
            <w:kern w:val="0"/>
            <w:sz w:val="12"/>
            <w:szCs w:val="12"/>
            <w:u w:val="single"/>
            <w:lang w:eastAsia="ar-SA"/>
          </w:rPr>
          <w:t>Перечень</w:t>
        </w:r>
      </w:hyperlink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мероприятий подпрограммы приведен в приложении № 2 к паспорту подпрограммы.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2.7. Обоснование </w:t>
      </w:r>
      <w:proofErr w:type="gramStart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финансовых</w:t>
      </w:r>
      <w:proofErr w:type="gramEnd"/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материальных и трудовых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затрат (ресурсное обеспечение подпрограммы) с указанием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источников финансирования</w:t>
      </w: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D72DB" w:rsidRPr="002D72DB" w:rsidRDefault="002D72DB" w:rsidP="002D7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2D72DB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представлен в Приложении №2 к подпрограмме.</w:t>
      </w: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31B6E" w:rsidRPr="00B31B6E" w:rsidRDefault="00B31B6E" w:rsidP="00B31B6E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31B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1 </w:t>
      </w:r>
    </w:p>
    <w:p w:rsidR="00B31B6E" w:rsidRPr="00B31B6E" w:rsidRDefault="00B31B6E" w:rsidP="00B31B6E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31B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паспорту подпрограммы «Социальные услуги </w:t>
      </w:r>
      <w:r w:rsidRPr="00B31B6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населению через партнерство некоммерческих организаций и власти</w:t>
      </w:r>
      <w:r w:rsidRPr="00B31B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B31B6E" w:rsidRPr="00B31B6E" w:rsidRDefault="00B31B6E" w:rsidP="00B31B6E">
      <w:pPr>
        <w:suppressAutoHyphens/>
        <w:autoSpaceDE w:val="0"/>
        <w:spacing w:after="0" w:line="240" w:lineRule="auto"/>
        <w:ind w:left="6804"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31B6E" w:rsidRPr="00B31B6E" w:rsidRDefault="00B31B6E" w:rsidP="00B31B6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31B6E" w:rsidRPr="00B31B6E" w:rsidRDefault="00B31B6E" w:rsidP="00B31B6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31B6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целевых индикаторов подпрограммы</w:t>
      </w:r>
    </w:p>
    <w:p w:rsidR="00B31B6E" w:rsidRPr="00B31B6E" w:rsidRDefault="00B31B6E" w:rsidP="00B31B6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8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67"/>
        <w:gridCol w:w="834"/>
        <w:gridCol w:w="873"/>
        <w:gridCol w:w="1071"/>
        <w:gridCol w:w="1109"/>
        <w:gridCol w:w="1017"/>
        <w:gridCol w:w="993"/>
        <w:gridCol w:w="1947"/>
      </w:tblGrid>
      <w:tr w:rsidR="00B31B6E" w:rsidRPr="00B31B6E" w:rsidTr="00B31B6E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№  </w:t>
            </w: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proofErr w:type="gramStart"/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End"/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Цель,    </w:t>
            </w: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целевые индикаторы </w:t>
            </w: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Единица</w:t>
            </w: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измерения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Источник </w:t>
            </w: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информации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</w:t>
            </w: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20145г.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20167г.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</w:tr>
      <w:tr w:rsidR="00B31B6E" w:rsidRPr="00B31B6E" w:rsidTr="00B31B6E">
        <w:trPr>
          <w:cantSplit/>
          <w:trHeight w:val="240"/>
        </w:trPr>
        <w:tc>
          <w:tcPr>
            <w:tcW w:w="10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B31B6E" w:rsidRPr="00B31B6E" w:rsidTr="00B31B6E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социально ориентированных некоммерческих организаций, активно осуществляющих свою деятельность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6E" w:rsidRPr="00B31B6E" w:rsidRDefault="00B31B6E" w:rsidP="00B31B6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31B6E" w:rsidRPr="00B31B6E" w:rsidRDefault="00B31B6E" w:rsidP="00B31B6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31B6E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</w:tr>
      <w:tr w:rsidR="00BD1091" w:rsidRPr="005150CC" w:rsidTr="00BD1091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некоммерческих организаций – получателей поддержки на реализацию социально значимых проектов, активно осуществляющих свою деятельность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 </w:t>
            </w:r>
          </w:p>
        </w:tc>
      </w:tr>
      <w:tr w:rsidR="00BD1091" w:rsidRPr="005150CC" w:rsidTr="00BD1091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</w:t>
            </w:r>
          </w:p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Годовой отчет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autoSpaceDE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</w:tr>
    </w:tbl>
    <w:p w:rsidR="002D72DB" w:rsidRDefault="002D72DB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1091" w:rsidRPr="00BD1091" w:rsidRDefault="00BD1091" w:rsidP="00BD109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Pr="00BD1091" w:rsidRDefault="00BD1091" w:rsidP="00BD109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Pr="00BD1091" w:rsidRDefault="00BD1091" w:rsidP="00BD10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             Ф.И.О</w:t>
      </w:r>
    </w:p>
    <w:p w:rsidR="00BD1091" w:rsidRPr="00BD1091" w:rsidRDefault="00BD1091" w:rsidP="00BD10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Pr="00BD1091" w:rsidRDefault="00BD1091" w:rsidP="00BD109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</w:t>
      </w:r>
    </w:p>
    <w:p w:rsidR="00BD1091" w:rsidRPr="00BD1091" w:rsidRDefault="00BD1091" w:rsidP="00BD109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Каратузского района                                                                                                                                            </w:t>
      </w:r>
      <w:proofErr w:type="spellStart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К.А.Тюнин</w:t>
      </w:r>
      <w:proofErr w:type="spellEnd"/>
    </w:p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1091" w:rsidRPr="00BD1091" w:rsidRDefault="00BD1091" w:rsidP="00BD1091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Приложение № 2 </w:t>
      </w:r>
    </w:p>
    <w:p w:rsidR="00BD1091" w:rsidRPr="00BD1091" w:rsidRDefault="00BD1091" w:rsidP="00BD1091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паспорту подпрограммы «Социальные услуги </w:t>
      </w:r>
      <w:r w:rsidRPr="00BD109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населению через партнерство некоммерческих организаций и власти</w:t>
      </w: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BD1091" w:rsidRPr="00BD1091" w:rsidRDefault="00BD1091" w:rsidP="00BD1091">
      <w:pPr>
        <w:suppressAutoHyphens/>
        <w:autoSpaceDE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Pr="00BD1091" w:rsidRDefault="00BD1091" w:rsidP="00BD109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26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134"/>
        <w:gridCol w:w="680"/>
        <w:gridCol w:w="524"/>
        <w:gridCol w:w="663"/>
        <w:gridCol w:w="619"/>
        <w:gridCol w:w="855"/>
        <w:gridCol w:w="562"/>
        <w:gridCol w:w="567"/>
        <w:gridCol w:w="851"/>
        <w:gridCol w:w="992"/>
        <w:gridCol w:w="851"/>
        <w:gridCol w:w="850"/>
        <w:gridCol w:w="708"/>
        <w:gridCol w:w="1413"/>
      </w:tblGrid>
      <w:tr w:rsidR="00BD1091" w:rsidRPr="00BD1091" w:rsidTr="00BD1091">
        <w:trPr>
          <w:trHeight w:val="2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КЦСР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КВР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BD1091" w:rsidRPr="00BD1091" w:rsidTr="00BD1091">
        <w:trPr>
          <w:trHeight w:val="20"/>
        </w:trPr>
        <w:tc>
          <w:tcPr>
            <w:tcW w:w="1126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 Информирование о деятельности НКО через средства массовой информации   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Опубликование 9 материалов в СМИ, увеличение числа НКО с 18 в 2014 году до 20 в 2018 году</w:t>
            </w: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0870008540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12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eastAsia="Arial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 Проведение семинаров,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консультаций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40 работников  НКО получат юридическую, консультативную помощь 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0870008550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12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3 Финансовая поддержка социально ориентированных некоммерческих организаций     </w:t>
            </w: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3.1 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9 НКО получат 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материальную поддержку</w:t>
            </w: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0870008560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</w:t>
            </w:r>
          </w:p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17,0</w:t>
            </w:r>
          </w:p>
        </w:tc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D109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091" w:rsidRPr="00BD1091" w:rsidRDefault="00BD1091" w:rsidP="00BD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BD1091" w:rsidRPr="00BD1091" w:rsidRDefault="00BD1091" w:rsidP="00BD10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Pr="00BD1091" w:rsidRDefault="00BD1091" w:rsidP="00BD109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Руководитель                                                                                                                                               Ф.И.О.</w:t>
      </w:r>
    </w:p>
    <w:p w:rsidR="00BD1091" w:rsidRPr="00BD1091" w:rsidRDefault="00BD1091" w:rsidP="00BD109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 Каратузского района                                                                                                                        К.А. </w:t>
      </w:r>
      <w:proofErr w:type="spellStart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</w:t>
      </w:r>
    </w:p>
    <w:p w:rsidR="00BD1091" w:rsidRPr="00BD1091" w:rsidRDefault="00BD1091" w:rsidP="00BD109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Pr="00BD1091" w:rsidRDefault="00BD1091" w:rsidP="00BD109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Пояснительная записка к проекту постановления администрации Каратузского района</w:t>
      </w:r>
    </w:p>
    <w:p w:rsidR="00BD1091" w:rsidRPr="00BD1091" w:rsidRDefault="00BD1091" w:rsidP="00BD109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«О внесении изменений в постановление администрации Каратузского района №1163-п от 11.11.2013 года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BD1091" w:rsidRPr="00BD1091" w:rsidRDefault="00BD1091" w:rsidP="00BD10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В связи с необходимостью приведения перечня муниципальных услуг (работ) учреждений Каратузского района в соответствие с базовым (отраслевым</w:t>
      </w:r>
      <w:proofErr w:type="gramStart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)п</w:t>
      </w:r>
      <w:proofErr w:type="gramEnd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еречнем государственных и муниципальных услуг и работ в следующих приложениях к муниципальной программе «Развитие культуры, молодежной политики, физкультуры и спорта в Каратузском районе» изменены целевые показатели и наименование услуг (работ):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Паспорту муниципальной программы «Развитие культуры, молодежной политики, физкультуры и спорта в Каратузском районе» - Цели, целевые показатели, задачи, показатели результативности (показатели развития отрасли, вида экономической деятельности).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№2 к Паспорту муниципальной программы «Развитие культуры, молодежной политики, физкультуры и спорта в Каратузском районе» - Целевые показатели на долгосрочный период.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№6 к Паспорту муниципальной программы «Развитие культуры, молодежной политики, физкультуры и спорта в Каратузском районе» - 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Каратузского района.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паспорту подпрограммы Новое проектирование музейного пространства, реализуемой в рамках муниципальной программы «Развитие культуры, молодежной политики, физкультуры и спорта в Каратузском районе» - Перечень целевых индикаторов подпрограммы.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паспорту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 - Перечень целевых индикаторов подпрограммы.</w:t>
      </w:r>
    </w:p>
    <w:p w:rsidR="00BD1091" w:rsidRPr="00BD1091" w:rsidRDefault="00BD1091" w:rsidP="00BD1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паспорту подпрограммы «</w:t>
      </w:r>
      <w:proofErr w:type="spellStart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 - Перечень целевых индикаторов подпрограммы.</w:t>
      </w:r>
    </w:p>
    <w:p w:rsidR="00BD1091" w:rsidRPr="00BD1091" w:rsidRDefault="00BD1091" w:rsidP="00BD10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- Перечень целевых индикаторов подпрограммы.</w:t>
      </w:r>
    </w:p>
    <w:p w:rsidR="00BD1091" w:rsidRPr="00BD1091" w:rsidRDefault="00BD1091" w:rsidP="00BD10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Pr="00BD1091" w:rsidRDefault="00BD1091" w:rsidP="00BD10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D109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- Перечень целевых индикаторов подпрограммы.</w:t>
      </w:r>
    </w:p>
    <w:p w:rsidR="00BD1091" w:rsidRPr="00BD1091" w:rsidRDefault="00BD1091" w:rsidP="00BD109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5"/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1002"/>
        <w:gridCol w:w="436"/>
        <w:gridCol w:w="456"/>
        <w:gridCol w:w="816"/>
        <w:gridCol w:w="396"/>
        <w:gridCol w:w="855"/>
        <w:gridCol w:w="855"/>
        <w:gridCol w:w="855"/>
        <w:gridCol w:w="786"/>
        <w:gridCol w:w="786"/>
        <w:gridCol w:w="846"/>
        <w:gridCol w:w="983"/>
      </w:tblGrid>
      <w:tr w:rsidR="00BD1091" w:rsidRPr="00BD1091" w:rsidTr="00BD1091">
        <w:trPr>
          <w:trHeight w:val="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 ГРБС </w:t>
            </w: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4" w:type="dxa"/>
            <w:gridSpan w:val="4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3" w:type="dxa"/>
            <w:gridSpan w:val="6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84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0850844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108,20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0850008440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162,30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0857488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120,50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131,90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252,40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0850074880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1.3.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0850888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39,95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44,00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83,95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0855144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17,20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17,20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0850051440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19,30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19,30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38,60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0850889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0,516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0,516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0855147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0850845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20,90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34,30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0850008450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40,20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2.1.1. Создание сайта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0850008450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40,20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0857485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75,50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75,50</w:t>
            </w:r>
          </w:p>
        </w:tc>
        <w:tc>
          <w:tcPr>
            <w:tcW w:w="983" w:type="dxa"/>
            <w:vMerge w:val="restart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Мероприятие 2.3.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0850885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18,88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18,88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Интеренет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0855146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7,80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7,80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15,60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2.5.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Интеренет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0850846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0,079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0850846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2,50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2,50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0850008460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2,50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2,50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2,50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0850847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0850008470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0857481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983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4.3.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0850848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0855014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4.5.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субсидии</w:t>
            </w:r>
            <w:proofErr w:type="spellEnd"/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0850814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0,600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983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0,099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0,099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58,660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58,66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Межпоселенческая</w:t>
            </w:r>
            <w:proofErr w:type="spellEnd"/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0850061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6543,30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6844,168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13387,468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0850061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11,60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27,616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39,216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Приобритение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основных сре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0850000610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7182,27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7182,27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7182,27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21546,823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размера оплаты труда)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0851021</w:t>
            </w:r>
          </w:p>
        </w:tc>
        <w:tc>
          <w:tcPr>
            <w:tcW w:w="39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131,20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165,68385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296,88385</w:t>
            </w:r>
          </w:p>
        </w:tc>
        <w:tc>
          <w:tcPr>
            <w:tcW w:w="98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0851022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8,66956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8,66956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002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0851031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58,29837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58,29837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BD1091">
        <w:trPr>
          <w:trHeight w:val="20"/>
        </w:trPr>
        <w:tc>
          <w:tcPr>
            <w:tcW w:w="223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43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7366,83756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7472,18222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7276,57417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7276,57417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7257,27417</w:t>
            </w:r>
          </w:p>
        </w:tc>
        <w:tc>
          <w:tcPr>
            <w:tcW w:w="84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36649,44229</w:t>
            </w:r>
          </w:p>
        </w:tc>
        <w:tc>
          <w:tcPr>
            <w:tcW w:w="98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5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069"/>
        <w:gridCol w:w="502"/>
        <w:gridCol w:w="537"/>
        <w:gridCol w:w="816"/>
        <w:gridCol w:w="443"/>
        <w:gridCol w:w="855"/>
        <w:gridCol w:w="855"/>
        <w:gridCol w:w="855"/>
        <w:gridCol w:w="786"/>
        <w:gridCol w:w="786"/>
        <w:gridCol w:w="786"/>
        <w:gridCol w:w="1349"/>
      </w:tblGrid>
      <w:tr w:rsidR="00BD1091" w:rsidRPr="00BD1091" w:rsidTr="007A1781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Наименование ГРБС</w:t>
            </w:r>
          </w:p>
        </w:tc>
        <w:tc>
          <w:tcPr>
            <w:tcW w:w="229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8" w:type="dxa"/>
            <w:gridSpan w:val="4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3" w:type="dxa"/>
            <w:gridSpan w:val="6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Рз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КЦСР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КВР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138"/>
        </w:trPr>
        <w:tc>
          <w:tcPr>
            <w:tcW w:w="11307" w:type="dxa"/>
            <w:gridSpan w:val="13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D1091" w:rsidRPr="00BD1091" w:rsidTr="007A1781">
        <w:trPr>
          <w:trHeight w:val="138"/>
        </w:trPr>
        <w:tc>
          <w:tcPr>
            <w:tcW w:w="11307" w:type="dxa"/>
            <w:gridSpan w:val="13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0820807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0820008070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мотофестиваля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0820809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25,46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25,46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0820008090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23,50000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23,50000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23,50000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70,50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0827456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237,10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488,00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0820074560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216,034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216,034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216,034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648,102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1.4.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0820856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25,90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23,71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49,61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082000856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21,6034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21,6034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21,6034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64,8102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0820808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34,3797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55,3797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0820008080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81,0000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13,0000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6,0000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9,0000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20,8553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28,8553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2.1.4.Участие в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международном молодежном форуме "Территория инициативной молодежи "Бирюса"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4,5244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4,5244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Доставка в краевые </w:t>
            </w: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Участие в выездных краевых и зональных мероприятиях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30,0000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2.1.6.Участие в краевых проектах ТИМ "Бирюса", ТИМ "Юниор"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0820008080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45,0000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0820814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80,87522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160,87522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0820008140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180,00000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69,58722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139,58722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0820008140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3.1.2. Краевой слет ТОС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11,2880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21,28800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0820008140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34,00000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23,24508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57,24508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23,00000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23,00000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23,00000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69,00000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ФОРВАТЕР"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ональные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23,24508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41,24508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творчества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:х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ореография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, вокал, рок-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музыка,хип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-хоп, рэп-музыка, граффити,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диджеинг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искусство,фотография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, видео, дизайн одежды.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4.1.3. Проведение календарных мероприятий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0820817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и проведение районных мероприятий и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акий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Флагманской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порграммы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"АРТ-парад"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0820008170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15,00000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106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0820816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Организаторы, руководители, тренеры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продвиженцы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06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0820008200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fashion</w:t>
            </w:r>
            <w:proofErr w:type="spellEnd"/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-индустрии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06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Мероприятие 6.2. Оснащение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коворкинг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зоны</w:t>
            </w:r>
          </w:p>
        </w:tc>
        <w:tc>
          <w:tcPr>
            <w:tcW w:w="106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0820818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16,35550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16,35550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BD1091" w:rsidRPr="00BD1091" w:rsidTr="007A1781">
        <w:trPr>
          <w:trHeight w:val="20"/>
        </w:trPr>
        <w:tc>
          <w:tcPr>
            <w:tcW w:w="11307" w:type="dxa"/>
            <w:gridSpan w:val="13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0820061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1431,40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1751,94558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3183,34558</w:t>
            </w:r>
          </w:p>
        </w:tc>
        <w:tc>
          <w:tcPr>
            <w:tcW w:w="134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0820000610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1793,05593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1793,05593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1793,05593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5379,16779</w:t>
            </w:r>
          </w:p>
        </w:tc>
        <w:tc>
          <w:tcPr>
            <w:tcW w:w="134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7.4. Субсидии на частичное финансирование 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6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0821021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28,10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51,44160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79,54160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06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0821031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84,5316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84,5316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6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0821022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1,986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1,986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приналичии</w:t>
            </w:r>
            <w:proofErr w:type="spell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 xml:space="preserve"> ученой степени, почетного звания, нагрудного знак</w:t>
            </w:r>
            <w:proofErr w:type="gramStart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а(</w:t>
            </w:r>
            <w:proofErr w:type="gramEnd"/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значка)</w:t>
            </w:r>
          </w:p>
        </w:tc>
        <w:tc>
          <w:tcPr>
            <w:tcW w:w="106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7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816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0821031</w:t>
            </w:r>
          </w:p>
        </w:tc>
        <w:tc>
          <w:tcPr>
            <w:tcW w:w="443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28,96535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28,96535</w:t>
            </w:r>
          </w:p>
        </w:tc>
        <w:tc>
          <w:tcPr>
            <w:tcW w:w="1349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69" w:type="dxa"/>
            <w:vMerge w:val="restart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администрация</w:t>
            </w: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1959,8176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2275,47803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4235,29563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BD1091" w:rsidRPr="00BD1091" w:rsidTr="007A1781">
        <w:trPr>
          <w:trHeight w:val="20"/>
        </w:trPr>
        <w:tc>
          <w:tcPr>
            <w:tcW w:w="1668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537" w:type="dxa"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2171,19333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2171,19333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2171,19333</w:t>
            </w:r>
          </w:p>
        </w:tc>
        <w:tc>
          <w:tcPr>
            <w:tcW w:w="786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6513,57999</w:t>
            </w:r>
          </w:p>
        </w:tc>
        <w:tc>
          <w:tcPr>
            <w:tcW w:w="1349" w:type="dxa"/>
            <w:noWrap/>
            <w:hideMark/>
          </w:tcPr>
          <w:p w:rsidR="00BD1091" w:rsidRPr="00BD1091" w:rsidRDefault="00BD1091" w:rsidP="00BD1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10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</w:tbl>
    <w:p w:rsidR="00BD1091" w:rsidRDefault="00BD109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5"/>
        <w:tblW w:w="11167" w:type="dxa"/>
        <w:tblLayout w:type="fixed"/>
        <w:tblLook w:val="04A0" w:firstRow="1" w:lastRow="0" w:firstColumn="1" w:lastColumn="0" w:noHBand="0" w:noVBand="1"/>
      </w:tblPr>
      <w:tblGrid>
        <w:gridCol w:w="1111"/>
        <w:gridCol w:w="1041"/>
        <w:gridCol w:w="1002"/>
        <w:gridCol w:w="518"/>
        <w:gridCol w:w="589"/>
        <w:gridCol w:w="545"/>
        <w:gridCol w:w="443"/>
        <w:gridCol w:w="1057"/>
        <w:gridCol w:w="1052"/>
        <w:gridCol w:w="932"/>
        <w:gridCol w:w="992"/>
        <w:gridCol w:w="993"/>
        <w:gridCol w:w="892"/>
      </w:tblGrid>
      <w:tr w:rsidR="007A1781" w:rsidRPr="007A1781" w:rsidTr="007A1781">
        <w:trPr>
          <w:trHeight w:val="2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7A1781" w:rsidRPr="007A1781" w:rsidTr="007A1781">
        <w:trPr>
          <w:trHeight w:val="20"/>
        </w:trPr>
        <w:tc>
          <w:tcPr>
            <w:tcW w:w="111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Статус                     (муниципальная программа, подпрограмма)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Наименование ГРБС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95" w:type="dxa"/>
            <w:gridSpan w:val="4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18" w:type="dxa"/>
            <w:gridSpan w:val="6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Рз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КЦСР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КВР</w:t>
            </w:r>
          </w:p>
        </w:tc>
        <w:tc>
          <w:tcPr>
            <w:tcW w:w="105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105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93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99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99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89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16 827,20164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17 779,06567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17 443,05715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17 479,69373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17 460,39373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86989,41192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16827,20164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17779,06567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34606,26731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17443,05715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17479,69373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17460,39373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52383,14461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Новое проектирование музейного пространства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1881,16700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2046,05888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2093,12623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2093,12623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2093,12623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10206,60457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1881,16700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2046,05888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3927,22588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6279,37869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молодой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1959,8176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2275,47803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2171,19333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2171,19333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2171,19333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10748,87562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1959,8176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2275,47803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4235,29563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2171,19333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2171,19333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2171,19333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6513,57999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3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Разитие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и пропаганда физической культуры и спорта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279,00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278,82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557,82000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279,00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278,82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557,82000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4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Поддержка и развития культурного потенциала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1818,26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984,82949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3253,09399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1818,2645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984,82949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2803,09399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450,00000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5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Сохранение и развитие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библиотечного дела района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Всего расходные </w:t>
            </w: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7366,83756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7472,18222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7276,57417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7276,57417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7257,27417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36649,44229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7366,83756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7472,18222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14839,01978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7276,57417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7276,57417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7257,27417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21810,42251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6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Обеспечение условий предоставления культурно-досуговых услуг населению района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3520,11498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4706,69705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5737,16342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5773,80000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5773,80000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25511,57545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3520,11498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4706,69705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8226,81203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5737,16342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17284,76342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Подпрограма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7</w:t>
            </w:r>
          </w:p>
        </w:tc>
        <w:tc>
          <w:tcPr>
            <w:tcW w:w="104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Социальные услуги населению через партнерство 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некомерческих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15,00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62,00000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518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8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111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58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5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4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5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89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45,00000</w:t>
            </w:r>
          </w:p>
        </w:tc>
      </w:tr>
    </w:tbl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303"/>
        <w:gridCol w:w="2208"/>
        <w:gridCol w:w="2632"/>
        <w:gridCol w:w="888"/>
        <w:gridCol w:w="888"/>
        <w:gridCol w:w="799"/>
        <w:gridCol w:w="809"/>
        <w:gridCol w:w="819"/>
        <w:gridCol w:w="927"/>
      </w:tblGrid>
      <w:tr w:rsidR="007A1781" w:rsidRPr="007A1781" w:rsidTr="007A1781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Приложение № 5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7A1781" w:rsidRPr="007A1781" w:rsidTr="007A1781">
        <w:trPr>
          <w:trHeight w:val="20"/>
        </w:trPr>
        <w:tc>
          <w:tcPr>
            <w:tcW w:w="20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9080" w:type="dxa"/>
            <w:gridSpan w:val="6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Оценка расходов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(тыс. руб.), годы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158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14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14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14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16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16827,20164</w:t>
            </w:r>
          </w:p>
        </w:tc>
        <w:tc>
          <w:tcPr>
            <w:tcW w:w="158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17779,06567</w:t>
            </w:r>
          </w:p>
        </w:tc>
        <w:tc>
          <w:tcPr>
            <w:tcW w:w="14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17443,05715</w:t>
            </w:r>
          </w:p>
        </w:tc>
        <w:tc>
          <w:tcPr>
            <w:tcW w:w="14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17479,69373</w:t>
            </w:r>
          </w:p>
        </w:tc>
        <w:tc>
          <w:tcPr>
            <w:tcW w:w="14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17460,39373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86989,41192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7,80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325,00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19,30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19,30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371,40000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1782,51416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696,00034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216,03400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216,03400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216,03400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3126,61650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15036,88748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16758,06533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17207,72315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17244,35973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17244,35973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83491,39542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1881,16700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2046,05888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10206,60457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97,46700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22,61117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120,07817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1783,70000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2023,44771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10086,52640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молодой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1959,81760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2275,47803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2171,19333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2171,19333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2171,19333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10748,87562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365,51760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317,50695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216,034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216,034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216,034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1331,12655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1594,30000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1957,97108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1955,15933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1955,15933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1955,15933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9417,74907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279,00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278,820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557,82000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279,00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278,820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557,82000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1818,2645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984,82949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3253,09399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670,00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670,00000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1148,2645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784,82949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2383,09399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7366,83756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7472,18222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7276,57417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7276,57417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7257,27417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36649,44229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7,80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19,30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19,30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171,40000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649,52956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355,88222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1005,41178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6709,50800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6991,30000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7257,27417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7257,27417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7257,27417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35472,63051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Обеспечение условий предоставления культурно-досуговых услуг населению района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3520,11498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4706,69705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5737,16342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25511,57545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3520,11498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4706,69705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5737,16342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25511,57545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51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62,00000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62,00000</w:t>
            </w:r>
          </w:p>
        </w:tc>
      </w:tr>
      <w:tr w:rsidR="007A1781" w:rsidRPr="007A1781" w:rsidTr="007A1781">
        <w:trPr>
          <w:trHeight w:val="20"/>
        </w:trPr>
        <w:tc>
          <w:tcPr>
            <w:tcW w:w="24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686"/>
        <w:gridCol w:w="856"/>
        <w:gridCol w:w="593"/>
        <w:gridCol w:w="461"/>
        <w:gridCol w:w="826"/>
        <w:gridCol w:w="532"/>
        <w:gridCol w:w="769"/>
        <w:gridCol w:w="831"/>
        <w:gridCol w:w="794"/>
        <w:gridCol w:w="780"/>
        <w:gridCol w:w="949"/>
        <w:gridCol w:w="789"/>
        <w:gridCol w:w="1407"/>
      </w:tblGrid>
      <w:tr w:rsidR="007A1781" w:rsidRPr="007A1781" w:rsidTr="007A1781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к Паспорту подпрограммы  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95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 ГРБС </w:t>
            </w:r>
          </w:p>
        </w:tc>
        <w:tc>
          <w:tcPr>
            <w:tcW w:w="39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8433" w:type="dxa"/>
            <w:gridSpan w:val="6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0" w:type="dxa"/>
            <w:gridSpan w:val="4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3" w:type="dxa"/>
            <w:gridSpan w:val="6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Рз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КЦСР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КВР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143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135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132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166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134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38"/>
        </w:trPr>
        <w:tc>
          <w:tcPr>
            <w:tcW w:w="19520" w:type="dxa"/>
            <w:gridSpan w:val="13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Цель: Сохранение и популяризация культурного наследия Каратузского района.</w:t>
            </w:r>
          </w:p>
        </w:tc>
      </w:tr>
      <w:tr w:rsidR="007A1781" w:rsidRPr="007A1781" w:rsidTr="007A1781">
        <w:trPr>
          <w:trHeight w:val="138"/>
        </w:trPr>
        <w:tc>
          <w:tcPr>
            <w:tcW w:w="19520" w:type="dxa"/>
            <w:gridSpan w:val="13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9520" w:type="dxa"/>
            <w:gridSpan w:val="13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1.1. Оборудование конференц-аудитории галереи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0810801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9,50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9,50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Проведение мероприятий в оборудованных помещениях с комфортной обстановкой будет способствовать поддержанию интереса и увеличению числа участников 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0810008010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1.2. Приобретение 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приборов поддержания нормативного режима хранения предметов</w:t>
            </w:r>
            <w:proofErr w:type="gramEnd"/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0810801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0810008010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9520" w:type="dxa"/>
            <w:gridSpan w:val="13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2.1. Приобретение баннера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0810802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Появление баннера и новых предметов привлечет внимание  и увеличит число посетителей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0810008020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1,50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1,50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2.2. Приобретение музейных предметов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0810803</w:t>
            </w:r>
          </w:p>
        </w:tc>
        <w:tc>
          <w:tcPr>
            <w:tcW w:w="8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0810008030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9520" w:type="dxa"/>
            <w:gridSpan w:val="13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3.1. Реконструкция  экспозиций к 30-летию музея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0810804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Реконструкция двух экспозиций привлечет внимание и увеличит число посещений 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0810008040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8,50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8,50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3.2.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0817485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143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Увеличение числа записей в электронный каталог до 500.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0810074850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3.3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0810885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Увеличение числа записей в электронный каталог до 500.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0810885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9520" w:type="dxa"/>
            <w:gridSpan w:val="13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Каратузский</w:t>
            </w:r>
            <w:proofErr w:type="spellEnd"/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районный краеведческий музей» 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Мероприятия 4.1.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Обеспечение деятельности (оказание услуг) подведомственных учреждений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0810061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1753,70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2013,44771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3767,14771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Выполнения муниципального задания 100%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0810000610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2083,12623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2083,12623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2083,12623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6249,37869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4.2. Субсидии на частичное финансирование                      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0811021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16,12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22,61117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38,7312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Выполнения муниципального задания 100%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0810010210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4.3.  Субсидия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0811022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1,347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1,3470</w:t>
            </w:r>
          </w:p>
        </w:tc>
        <w:tc>
          <w:tcPr>
            <w:tcW w:w="2567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Выполнения муниципального задания 100%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0810010220</w:t>
            </w:r>
          </w:p>
        </w:tc>
        <w:tc>
          <w:tcPr>
            <w:tcW w:w="84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307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2567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480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96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1881,1670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2046,05888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3927,22588</w:t>
            </w:r>
          </w:p>
        </w:tc>
        <w:tc>
          <w:tcPr>
            <w:tcW w:w="256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312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700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30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430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35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329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663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2093,12623</w:t>
            </w:r>
          </w:p>
        </w:tc>
        <w:tc>
          <w:tcPr>
            <w:tcW w:w="134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6279,37869</w:t>
            </w:r>
          </w:p>
        </w:tc>
        <w:tc>
          <w:tcPr>
            <w:tcW w:w="2567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242"/>
        <w:gridCol w:w="1002"/>
        <w:gridCol w:w="396"/>
        <w:gridCol w:w="456"/>
        <w:gridCol w:w="816"/>
        <w:gridCol w:w="396"/>
        <w:gridCol w:w="786"/>
        <w:gridCol w:w="786"/>
        <w:gridCol w:w="786"/>
        <w:gridCol w:w="786"/>
        <w:gridCol w:w="786"/>
        <w:gridCol w:w="846"/>
        <w:gridCol w:w="2081"/>
      </w:tblGrid>
      <w:tr w:rsidR="007A1781" w:rsidRPr="007A1781" w:rsidTr="007A1781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5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116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 ГРБС 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776" w:type="dxa"/>
            <w:gridSpan w:val="6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</w:tcBorders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4" w:type="dxa"/>
            <w:gridSpan w:val="4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6" w:type="dxa"/>
            <w:gridSpan w:val="6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8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8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8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78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84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38"/>
        </w:trPr>
        <w:tc>
          <w:tcPr>
            <w:tcW w:w="11165" w:type="dxa"/>
            <w:gridSpan w:val="13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Цель: Повышение роли 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7A1781" w:rsidRPr="007A1781" w:rsidTr="007A1781">
        <w:trPr>
          <w:trHeight w:val="138"/>
        </w:trPr>
        <w:tc>
          <w:tcPr>
            <w:tcW w:w="11165" w:type="dxa"/>
            <w:gridSpan w:val="13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1165" w:type="dxa"/>
            <w:gridSpan w:val="13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Задача 1 Укрепление единого информационно-культурного пространства района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Мероприятие 1.1. Создание 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видеоэнциклопедии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Каратузский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район в 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кинолетописи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Красноярского края"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0860849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24,30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34,3000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Каратузский</w:t>
            </w:r>
            <w:proofErr w:type="spell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район"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0860008490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30,0000</w:t>
            </w:r>
          </w:p>
        </w:tc>
        <w:tc>
          <w:tcPr>
            <w:tcW w:w="2081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0860008500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45,0000</w:t>
            </w:r>
          </w:p>
        </w:tc>
        <w:tc>
          <w:tcPr>
            <w:tcW w:w="2081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1.3. Участие в краевых и зональных спортивных соревнованиях: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0860857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101,8300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101,8300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0860008570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195,00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585,0000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1.4.. Проведение районных спортивных соревнований: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0860858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22,0000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22,0000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0860008580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237,00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237,00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237,00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711,0000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Мероприятие 1.5. Проведение районных спортивных праздников: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0860859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76,3500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76,3500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0860008590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390,0000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1.6. Участие в краевых,  зональных и районных культурных акциях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0860854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16,0000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0860008540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73,90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73,90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73,90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221,7000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1.7. Государственные и традиционно-праздничные мероприятия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0860855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42,57051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42,57051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на пять тысяч человек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Воспитание у молодежи пат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риотизма, любви к своей Родине.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0860008550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39,50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39,50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39,50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118,50000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002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0860856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081" w:type="dxa"/>
            <w:vMerge w:val="restart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на пять тысяч человек</w:t>
            </w:r>
            <w:r w:rsidRPr="007A1781">
              <w:rPr>
                <w:rFonts w:ascii="Times New Roman" w:hAnsi="Times New Roman" w:cs="Times New Roman"/>
                <w:sz w:val="12"/>
                <w:szCs w:val="12"/>
              </w:rPr>
              <w:br/>
              <w:t>Воспитание у молодежи пат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риотизма, любви к своей Родине.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0860008560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081" w:type="dxa"/>
            <w:vMerge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Мероприятие 1.9. Реализация на территории района проектов и акций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0860008600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081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1002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81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учрежедений</w:t>
            </w:r>
            <w:proofErr w:type="spellEnd"/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0860061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3480,81498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4412,94654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4976,76342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5013,40000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5013,40000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22897,32494</w:t>
            </w:r>
          </w:p>
        </w:tc>
        <w:tc>
          <w:tcPr>
            <w:tcW w:w="2081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A1781" w:rsidRPr="007A1781" w:rsidTr="007A1781">
        <w:trPr>
          <w:trHeight w:val="20"/>
        </w:trPr>
        <w:tc>
          <w:tcPr>
            <w:tcW w:w="124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02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5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1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396" w:type="dxa"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3520,11498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4706,69705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5737,16342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78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5773,80000</w:t>
            </w:r>
          </w:p>
        </w:tc>
        <w:tc>
          <w:tcPr>
            <w:tcW w:w="846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25511,57545</w:t>
            </w:r>
          </w:p>
        </w:tc>
        <w:tc>
          <w:tcPr>
            <w:tcW w:w="2081" w:type="dxa"/>
            <w:noWrap/>
            <w:hideMark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30.11.2015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</w:t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№ 798-п </w:t>
      </w:r>
    </w:p>
    <w:p w:rsidR="007A1781" w:rsidRPr="007A1781" w:rsidRDefault="007A1781" w:rsidP="007A1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О внесении изменений в постановление администрации Каратузского района от 25.04.2014 № 417-п «Об утверждении  Порядка проведения плановых и внеплановых проверок  при осуществлении закупок для обеспечения муниципальных нужд в Каратузском районе»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основании решения Каратузского районного Совета депутатов от 13.10.2015 года № 02-08 «О внесении изменений в структуру администрации Каратузского района», в соответствии с пунктом 3 части 3 статьи 99 Федерального закона от  5 апреля 2013 года № 44-ФЗ  «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постановлением администрации Каратузского  района от  25  апреля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2014  № 414-п  «Об определении органа местного самоуправления муниципального образования «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уполномоченного на осуществление контроля в сфере закупок», статьей 26 Устава муниципального образования «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ПОСТАНОВЛЯЮ: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1. В  пункте 2 постановления  администрации Каратузского района от 25.04.2014 № 417-п  «Об утверждении  Порядка проведения плановых и внеплановых проверок  при осуществлении закупок для обеспечения муниципальных нужд в Каратузском районе» слова «отделу планирования и экономического развития» изменить на слова «отделу экономического развития».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2. В пункте 1.1 раздела 1 приложения № 1 к постановлению администрации Каратузского района от 25.04.2014 № 417-п слова «в лице отдела планирования и экономического развития» изменить на слова «в лице отдела экономического развития».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lastRenderedPageBreak/>
        <w:t xml:space="preserve">В пункте 1.18 раздела 1 приложения № 1 к постановлению администрации Каратузского района от 25.04.2014 № 417-п слова  «заместитель главы администрации муниципального образования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район, курирующего деятельность отдела планирования и экономического развития» изменить на слова ««заместитель главы района муниципального образования «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район», курирующего деятельность отдела экономического развития».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В абзаце 2 пункта 2.2.21 раздела 2 приложения № 1 к постановлению администрации Каратузского района от 25.04.2014 № 417-п слова «документов отдела планирования и экономического развития» изменить на слова «документов отдела экономического развития».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В пункте 2.3.5 раздела 2 приложения № 1 к постановлению администрации Каратузского района от 25.04.2014 № 417-п слова «за подписью главы администрации муниципального образования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район» изменить на слова «за подписью Главы района муниципального образования «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район»».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В пункте 3.3.4, раздела 3 приложения № 1 к постановлению администрации Каратузского района от 25.04.2014 № 417-п слова «за подписью главы администрации муниципального образования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район» изменить на слова «за подписью Главы района муниципального образования «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район»».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В разделе 7 приложения № 1 к постановлению администрации Каратузского района от 25.04.2014 № 417-п  слова «заместитель главы администрации муниципального образования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район, курирующего деятельность отдела планирования и экономического развития» изменить на слова ««заместитель главы района муниципального образования «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район», курирующий деятельность отдела экономического развития».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 w:bidi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3.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Контроль за</w:t>
      </w:r>
      <w:proofErr w:type="gram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Мигла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4.Постановление  вступает в силу в день, следующий за днем его официального опубликования в периодическом печатном издании Вести муниципального  образования «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</w:t>
      </w:r>
    </w:p>
    <w:p w:rsidR="007A1781" w:rsidRPr="007A1781" w:rsidRDefault="007A1781" w:rsidP="007A1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К.А.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Pr="007A1781" w:rsidRDefault="007A1781" w:rsidP="007A1781">
      <w:pPr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25.11.2015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769-п</w:t>
      </w: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  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В соответствии с мероприятиями муниципальной программы «Развитие малого и среднего предпринимательства в Каратузском районе» в целях создания благоприятных условий, способствующих устойчивому функционированию и развитию малого и среднего предпринимательства, руководствуясь ст. 26- 28 Устава МО «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7A1781" w:rsidRPr="007A1781" w:rsidRDefault="007A1781" w:rsidP="007A1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1. Утвердить положение «О конкурсном отборе (технико-экономических обоснований) субъектов малого и среднего предпринимательства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согласно приложению к настоящему постановлению.</w:t>
      </w:r>
    </w:p>
    <w:p w:rsidR="007A1781" w:rsidRPr="007A1781" w:rsidRDefault="007A1781" w:rsidP="007A1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Отделу сельского хозяйства администрации района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с 30 ноября 2015 г.  по 11 декабря 2015 года, включительно.</w:t>
      </w:r>
      <w:proofErr w:type="gramEnd"/>
    </w:p>
    <w:p w:rsidR="007A1781" w:rsidRPr="007A1781" w:rsidRDefault="007A1781" w:rsidP="007A1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Отделу сельского хозяйства администрации района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разместить информацию</w:t>
      </w:r>
      <w:proofErr w:type="gram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конкурсном отборе в районном периодическом печатном издании «Знамя труда» и на официальном сайте администрации района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A1781" w:rsidRPr="007A1781" w:rsidRDefault="007A1781" w:rsidP="007A1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 Контроль над исполнением настоящего постановления возложить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A1781" w:rsidRPr="007A1781" w:rsidRDefault="007A1781" w:rsidP="007A17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сельскому хозяйству, производству и имущественным вопросам Е.И. Тетюхина.</w:t>
      </w:r>
    </w:p>
    <w:p w:rsidR="007A1781" w:rsidRPr="007A1781" w:rsidRDefault="007A1781" w:rsidP="007A1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kern w:val="0"/>
          <w:sz w:val="12"/>
          <w:szCs w:val="12"/>
        </w:rPr>
        <w:t>5.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</w:t>
      </w:r>
      <w:proofErr w:type="spellStart"/>
      <w:r w:rsidRPr="007A1781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kern w:val="0"/>
          <w:sz w:val="12"/>
          <w:szCs w:val="12"/>
        </w:rPr>
        <w:t xml:space="preserve"> район»».</w:t>
      </w:r>
    </w:p>
    <w:p w:rsidR="007A1781" w:rsidRPr="007A1781" w:rsidRDefault="007A1781" w:rsidP="007A17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kern w:val="0"/>
          <w:sz w:val="12"/>
          <w:szCs w:val="12"/>
        </w:rPr>
        <w:t xml:space="preserve">Глава  района                                                                                      К.А. </w:t>
      </w:r>
      <w:proofErr w:type="spellStart"/>
      <w:r w:rsidRPr="007A1781">
        <w:rPr>
          <w:rFonts w:ascii="Times New Roman" w:hAnsi="Times New Roman" w:cs="Times New Roman"/>
          <w:kern w:val="0"/>
          <w:sz w:val="12"/>
          <w:szCs w:val="12"/>
        </w:rPr>
        <w:t>Тюнин</w:t>
      </w:r>
      <w:proofErr w:type="spellEnd"/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2D72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ind w:right="-7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ind w:right="-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7A1781" w:rsidRPr="007A1781" w:rsidTr="007A1781">
        <w:tc>
          <w:tcPr>
            <w:tcW w:w="3190" w:type="dxa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2" w:type="dxa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08" w:type="dxa"/>
          </w:tcPr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постановлению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25.11.2015 № 769-п</w:t>
            </w:r>
          </w:p>
        </w:tc>
      </w:tr>
    </w:tbl>
    <w:p w:rsidR="007A1781" w:rsidRPr="007A1781" w:rsidRDefault="007A1781" w:rsidP="007A1781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 конкурсном отборе технико-экономических обоснований субъектов малого и среднего предпринимательства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  </w:t>
      </w: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Раздел 1 Общие положения</w:t>
      </w:r>
    </w:p>
    <w:p w:rsidR="007A1781" w:rsidRPr="007A1781" w:rsidRDefault="007A1781" w:rsidP="007A178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1.1 Организатор Конкурса</w:t>
      </w:r>
    </w:p>
    <w:p w:rsidR="007A1781" w:rsidRPr="007A1781" w:rsidRDefault="007A1781" w:rsidP="007A17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Организатор Конкурса и главный распорядитель бюджетных средств – администрация Каратузского района (далее – Организатор конкурса), заказчик муниципальной программы  «Развитие малого и среднего предпринимательства в Каратузском районе», утвержденной постановлением администрации Каратузского района от 31 октября 2013 года № 1127-п (далее – муниципальная Программа).</w:t>
      </w:r>
    </w:p>
    <w:p w:rsidR="007A1781" w:rsidRPr="007A1781" w:rsidRDefault="007A1781" w:rsidP="007A178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Организационно-техническое обеспечение конкурса</w:t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begin"/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instrText>xe</w:instrTex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instrText xml:space="preserve"> "Организационно-техническое обеспечение конкурсного отбора"</w:instrText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fldChar w:fldCharType="end"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а также контроль над исполнением условий соглашения на субсидирование части затрат 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 (далее – соглашение о предоставлении субсидии), осуществляет отдел сельского хозяйства администрации района (далее – Отдел). </w:t>
      </w:r>
      <w:proofErr w:type="gramEnd"/>
    </w:p>
    <w:p w:rsidR="007A1781" w:rsidRPr="007A1781" w:rsidRDefault="007A1781" w:rsidP="007A1781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Конкурсная документация разработана в соответствии порядком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(далее – Положение).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1.2 Адрес для отправления конкурсных заявок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662850, с. Каратузское, ул. Советская, д. 21 </w:t>
      </w:r>
      <w:proofErr w:type="spell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каб</w:t>
      </w:r>
      <w:proofErr w:type="spell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. № 301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Контактный тел./факс: 8(391 37) 21-5-39.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Контактный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de-DE"/>
        </w:rPr>
        <w:t>e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</w:t>
      </w:r>
      <w:proofErr w:type="spell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de-DE"/>
        </w:rPr>
        <w:t>mail</w:t>
      </w:r>
      <w:proofErr w:type="spell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: </w:t>
      </w:r>
      <w:proofErr w:type="spellStart"/>
      <w:r w:rsidRPr="007A178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  <w:lang w:val="en-US"/>
        </w:rPr>
        <w:t>karatuzpo</w:t>
      </w:r>
      <w:proofErr w:type="spellEnd"/>
      <w:r w:rsidRPr="007A178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@</w:t>
      </w:r>
      <w:r w:rsidRPr="007A178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  <w:lang w:val="en-US"/>
        </w:rPr>
        <w:t>rambler</w:t>
      </w:r>
      <w:r w:rsidRPr="007A178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  <w:proofErr w:type="spellStart"/>
      <w:r w:rsidRPr="007A178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  <w:lang w:val="en-US"/>
        </w:rPr>
        <w:t>ru</w:t>
      </w:r>
      <w:proofErr w:type="spellEnd"/>
    </w:p>
    <w:p w:rsidR="007A1781" w:rsidRPr="007A1781" w:rsidRDefault="007A1781" w:rsidP="007A17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1.3 Предмет конкурса.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1.3.1.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Предметом Конкурса является оказание финансовой поддержки  субъектам малого и (или)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 части затрат, связанных с  приобретением оборудования в целях создания и (или) развития либо модернизации производства товаров (работ, услуг) (далее - субсидии) за счёт средств местного бюджета, а также средств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поступивших в местный бюджет из краевого и федерального бюджетов на эти цели в текущем году (далее – бюджетные средства).</w:t>
      </w:r>
      <w:proofErr w:type="gramEnd"/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1.3.2.Общий объем финансирования на начало конкурса составляет 1059598,50 рублей, в том числе: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- средства федерального бюджета 1059598,50 рублей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1.3.3. Субсидия предоставляется на возмещение субъекту МСП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1.3.4. Право на участие в конкурсе имеют все субъекты МСП, осуществляющие хозяйственную деятельность на территории Каратузского района.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1.3.5.  Поддержка не может оказываться в отношении субъектов малого и (или) среднего предпринимательства: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б) являющихся участниками соглашений о разделе продукции;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в) </w:t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осуществляющих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предпринимательскую деятельность в сфере игорного бизнеса;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г) </w:t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являющихся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1.3.6. 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1.3.7. 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Субсидии предоставляются из расчета не более 50 процентов произведенных затрат на один субъект малого и среднего предпринимательства.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Максимальный размер субсидии составляет 100,0 тыс. рублей одному субъекту малого или среднего предпринимательства 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случае поступления в бюджет района средств краевого  и федерального бюджетов (по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софинансирования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мероприятий по поддержке и развитию малого и среднего предпринимательства) и со дня их зачисления на расчетный счет администрации района максимальный размер субсидии составляет 600,0 тыс. рублей одному субъекту малого  и  (или) среднего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предпринимательства.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ед. 2) (при этом поддержка не может 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2015 году субсидии из федерального бюджета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 Общероссийского классификатора видов экономической деятельности (ОК.  029-2001 (КДЕС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ред. 1).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 Конкурсная комиссия</w:t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bookmarkStart w:id="14" w:name="sub_1039"/>
      <w:bookmarkStart w:id="15" w:name="sub_1032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 Конкурсная комиссия:</w:t>
      </w:r>
    </w:p>
    <w:p w:rsidR="007A1781" w:rsidRPr="007A1781" w:rsidRDefault="007A1781" w:rsidP="007A1781">
      <w:pPr>
        <w:keepNext/>
        <w:spacing w:after="0" w:line="276" w:lineRule="auto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1.4.1.1.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en-US"/>
        </w:rPr>
        <w:t> 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рассматривает заявки и документы на предмет соответствия условиям допуска, указанным в пункте 2.2.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Порядка «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(приложение 4 к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  </w:t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1.4.1.2.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lang w:val="en-US"/>
        </w:rPr>
        <w:t> 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рассматривает оценку технико-экономических обоснований, представленных  в составе заявки согласно следующим критериям;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назначение приобретения оборудования;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количество созданных рабочих мест;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объем производства;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заработная плата работников субъектов МСП. 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Каждый критерий, указанный в пункте 1.4.1.3 настоящей конкурсной документации оценивается по баллам в соответствии с максимальным/минимальным значением, установленным в приложении 2              к настоящей конкурсной документации.</w:t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1.4.1.3  принимает решение о предоставлении субсидии; </w:t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1.4.1.4  принимает решение об отказе в предоставлении субсидии.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1.4.2. Решения 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1.4.3. Конкурсную комиссию возглавляет председатель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конкурсной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комиссии. 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1.4.4. Ведение протокола осуществляет ответственный секретарь Конкурсной комиссии. В случае отсутствия ответственного секретаря  Конкурсной комиссии, его обязанности исполняет специалист администрации Каратузского района, временно исполняющий его обязанности по основной должности.</w:t>
      </w:r>
    </w:p>
    <w:bookmarkEnd w:id="14"/>
    <w:p w:rsidR="007A1781" w:rsidRPr="007A1781" w:rsidRDefault="007A1781" w:rsidP="007A17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1.4.5. 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5"/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1.5 Сроки  проведения конкурса</w:t>
      </w:r>
    </w:p>
    <w:p w:rsidR="007A1781" w:rsidRPr="007A1781" w:rsidRDefault="007A1781" w:rsidP="007A1781">
      <w:pPr>
        <w:widowControl w:val="0"/>
        <w:spacing w:after="0" w:line="240" w:lineRule="auto"/>
        <w:ind w:hanging="380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1.5.1. Конкурс проводится в период </w:t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с 30 ноября 2015 г.  по 11 декабря 2015 года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включительно. Прием конкурсных заявок заканчивается  11 декабря 2015 года в 17- 00 часов.</w:t>
      </w:r>
    </w:p>
    <w:p w:rsidR="007A1781" w:rsidRPr="007A1781" w:rsidRDefault="007A1781" w:rsidP="007A17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1.6. </w:t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участию в конкурсе допускаются субъекты МСП (далее – Участники конкурса:</w:t>
      </w:r>
      <w:proofErr w:type="gramEnd"/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1.6.1</w:t>
      </w:r>
      <w:r w:rsidRPr="007A1781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субъекты МСП осуществляющие свою деятельность на территории Каратузского района, не имеющие задолженности по налоговым и иным обязательным платежам в бюджеты всех уровней и государственные внебюджетные фонды;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1.6.2 подтвердившие соблюдение условий пункта 2.2.2 настоящей  Конкурсной документации. </w:t>
      </w:r>
      <w:proofErr w:type="gramEnd"/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1.6.3. В случае отсутствия участников конкурса или неиспользованных лимитов бюджетных средств,  Организатор проводит конкурс повторно  в текущем финансовом году. Информация о сроках приема заявок на участие в конкурсе публикуется на официальном сайте администрации Каратузского района 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ru</w:t>
      </w:r>
      <w:proofErr w:type="spellEnd"/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1.6.4.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Раздел 2 Подготовка конкурсных заявок</w:t>
      </w:r>
    </w:p>
    <w:p w:rsidR="007A1781" w:rsidRPr="007A1781" w:rsidRDefault="007A1781" w:rsidP="007A1781">
      <w:pPr>
        <w:widowControl w:val="0"/>
        <w:spacing w:after="0" w:line="240" w:lineRule="auto"/>
        <w:ind w:left="-14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2.1. Предоставление конкурсной документации.</w:t>
      </w:r>
    </w:p>
    <w:p w:rsidR="007A1781" w:rsidRPr="007A1781" w:rsidRDefault="007A1781" w:rsidP="007A1781">
      <w:pPr>
        <w:widowControl w:val="0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2.1.1. Комплект конкурсной документации может быть получен всеми претендентами в Отделе. Конкурсная документация также может быть получена на сайте администрации Каратузского района </w:t>
      </w:r>
      <w:hyperlink r:id="rId25" w:history="1">
        <w:proofErr w:type="spellStart"/>
        <w:r w:rsidRPr="007A1781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7A1781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7A1781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</w:hyperlink>
      <w:r w:rsidRPr="007A1781">
        <w:rPr>
          <w:rFonts w:ascii="Times New Roman" w:hAnsi="Times New Roman" w:cs="Times New Roman"/>
          <w:snapToGrid w:val="0"/>
          <w:color w:val="0000FF"/>
          <w:kern w:val="0"/>
          <w:sz w:val="12"/>
          <w:szCs w:val="12"/>
        </w:rPr>
        <w:t>.</w:t>
      </w:r>
    </w:p>
    <w:p w:rsidR="007A1781" w:rsidRPr="007A1781" w:rsidRDefault="007A1781" w:rsidP="007A1781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2.1.2. Плата за предоставление конкурсной документации не взимается.</w:t>
      </w:r>
    </w:p>
    <w:p w:rsidR="007A1781" w:rsidRPr="007A1781" w:rsidRDefault="007A1781" w:rsidP="007A1781">
      <w:pPr>
        <w:widowControl w:val="0"/>
        <w:tabs>
          <w:tab w:val="left" w:pos="1418"/>
          <w:tab w:val="left" w:pos="1560"/>
        </w:tabs>
        <w:spacing w:after="0" w:line="240" w:lineRule="auto"/>
        <w:ind w:left="851" w:hanging="993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  Порядок представления конкурсной заявки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2.2.1. Для участия в конкурсе Участник конкурса предоставляет материалы конкурсной заявки лично, или направляет заказным письмом или курьером по адресу  указанному в пункте 1.2 настоящей конкурсной документации не позднее 17- 00 часов 11 декабря 2015 года.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2.2.2. 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Субъект малого или среднего предпринимательства, претендующий на получение субсидии для участия в конкурсе, предоставляет в администрацию района заявку, которая должна содержать: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-заявление на предоставление субсидии по форме согласно приложению  1;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 выданную не ранее чем за 30 дней до даты подачи документов (предоставляется по инициативе заявителя);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заверенные субъектом МСП копии действующих  договоров на приобретение в собственность оборудования стоимостью свыше 40000,0 (сорок тысяч) рублей, заключенные не ранее 20 декабря 2014 года;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сведения о фактическом уровне заработной платы и среднесписочной численности работников субъекта МСП;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 2;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технико-экономическое обоснование приобретения оборудования в целях создания и (или) развития, либо модернизации производства товаров (работ, услуг).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Технико-экономическое обоснование готовится субъектом МСП в свободной форме, самостоятельно либо с привлечением организаций, специализирующихся на бизнес - планировании, проектировании и иной подобной деятельности, в том числе научной.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технико-экономическом обосновании должны быть отражены основные цели и задачи реализации проекта, обоснование приобретения оборудования, подтверждающего цели создания и (или) развития либо модернизации производства, сведения о созданных и сохраненных рабочих местах, показатели развития производства до и после приобретения оборудования, позволяющие сделать вывод о наличии  усовершенствований, улучшений, обновлений объекта, приведение его в соответствие с новыми требованиями и нормами, техническими условиями, показателями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качества                   и другими требованиями, связанными с реализацией проекта.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F25A16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2.2.3. Заявка на участие в конкурсе должна быть прошита, пронумерована, скреплена печатью и подписана Участником конкурса или лицом, уполномоченным таким участником.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Первым листом является опись, затем  заявление на предоставление субсидии и остальные документы.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2.2.4.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7A1781" w:rsidRPr="007A1781" w:rsidRDefault="007A1781" w:rsidP="007A1781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2.2.5. Конкурсные заявки, полученные по истечении срока подачи заявок             на участие в Конкурсе, не принимаются.</w:t>
      </w:r>
    </w:p>
    <w:p w:rsidR="007A1781" w:rsidRPr="007A1781" w:rsidRDefault="007A1781" w:rsidP="007A1781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2.2.6.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7A1781" w:rsidRPr="007A1781" w:rsidRDefault="007A1781" w:rsidP="007A1781">
      <w:pPr>
        <w:widowControl w:val="0"/>
        <w:spacing w:after="0" w:line="240" w:lineRule="auto"/>
        <w:ind w:firstLine="426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2.2.7.  Один субъект МСП вправе подать только одну заявку.</w:t>
      </w:r>
    </w:p>
    <w:p w:rsidR="007A1781" w:rsidRPr="007A1781" w:rsidRDefault="007A1781" w:rsidP="007A1781">
      <w:pPr>
        <w:widowControl w:val="0"/>
        <w:spacing w:after="0" w:line="240" w:lineRule="auto"/>
        <w:ind w:firstLine="426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2.2.8.  Заявка и документы возврату субъекту МСП не подлежат.</w:t>
      </w:r>
    </w:p>
    <w:p w:rsidR="007A1781" w:rsidRPr="007A1781" w:rsidRDefault="007A1781" w:rsidP="007A1781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Раздел 3 Основные требования по мероприятию </w:t>
      </w:r>
    </w:p>
    <w:p w:rsidR="007A1781" w:rsidRPr="007A1781" w:rsidRDefault="007A1781" w:rsidP="007A17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3.1. Средства субсидии направляются на </w:t>
      </w:r>
      <w:proofErr w:type="spell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софинансирование</w:t>
      </w:r>
      <w:proofErr w:type="spell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затрат субъектам МСП, отобранным на конкурсной основе, при условии представления </w:t>
      </w: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соглашения на субсидирование части затрат, связанных с приобретением оборудования в целях создания и (или) развития и (или) модернизации производства товаров заключенного администрацией Каратузского района и получателем субсидии.</w:t>
      </w:r>
    </w:p>
    <w:p w:rsidR="007A1781" w:rsidRPr="007A1781" w:rsidRDefault="007A1781" w:rsidP="007A17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3.2. Основными условиями допуска к рассмотрению заявок является соблюдение  субъектом МСП следующих требований: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предоставление Отделу всех документов, в соответствии с условиями и требованиями пункта 2.2.2 настоящей конкурсной документации; 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отсутствие задолженности по уплате налогов, сборов, страховых взносов, пеней и налоговых санкций;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заработная плата работников субъекта МСП не ниже минимальной оплаты труда.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3.3. Решение о предоставлении или отказе в предоставлении субсидии принимается Конкурсной комиссией.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3.4. Субсидии не предоставляются  субъектам МСП: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3.4.1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указанным</w:t>
      </w:r>
      <w:proofErr w:type="gram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частях 3-5 статьи 14 Федерального закона от 24.07.2007 № 209-ФЗ «О развитии малого и среднего предпринимательства в Российской Федерации»;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3.4.2  не предоставившие полный пакет документов, указанных в пункте 2.2.2 настоящей конкурсной документации, либо предоставившие в данных документах недостоверные сведения;</w:t>
      </w:r>
      <w:r w:rsidRPr="007A1781">
        <w:rPr>
          <w:rFonts w:ascii="Times New Roman" w:hAnsi="Times New Roman" w:cs="Times New Roman"/>
          <w:strike/>
          <w:color w:val="auto"/>
          <w:kern w:val="0"/>
          <w:sz w:val="12"/>
          <w:szCs w:val="12"/>
        </w:rPr>
        <w:t xml:space="preserve"> 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3.4.3  в случаях выявления недостоверных сведений,  указанных в заявке на получение субсидии.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7A1781" w:rsidRPr="007A1781" w:rsidRDefault="007A1781" w:rsidP="007A1781">
      <w:pPr>
        <w:widowControl w:val="0"/>
        <w:spacing w:after="0" w:line="240" w:lineRule="auto"/>
        <w:outlineLvl w:val="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Раздел 4</w:t>
      </w:r>
      <w:r w:rsidRPr="007A1781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Конкурсный отбор заявок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highlight w:val="yellow"/>
        </w:rPr>
      </w:pP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 Заседание конкурсной комиссии (далее – заседание) проводится не позднее 10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4.1.1.Конкурсная комиссия рассматривает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4.1.2. Решение принимается конкурсной комиссией на заседании,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4.1.3.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дств пр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едусмотренных на реализацию данного мероприятия в текущем году.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4.1.4. Решение об отказе в предоставлении субсидий принимается комиссией в случае, если: 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заявка набрала менее 15 баллов;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отсутствуют бюджетные средства, предусмотренные на реализацию данного мероприятия.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4.1.5.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lastRenderedPageBreak/>
        <w:t>4.1.6.Решения, принятые конкурсной комиссией, могут быть обжалованы в соответствии с законодательством Российской Федерации.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4.1.7. Отдел в течение пяти  рабочих дней,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 даты принятия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решения Конкурсной комиссией о предоставлении субсидии субъекту МСП  направляет уведомление  субъекту МСП.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4.1.8. В соответствии с решением Конкурсной комиссии отдел сельского хозяйства  администрации района готовит проект распоряжения администрации Каратузского района «О субсидировании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(далее – распоряжение о предоставлении субсидии). 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4.1.9. На основании решения Конкурсной комиссии и распоряжения о предоставлении субсидии,  отдел в течение 5 рабочих дней готовит проект соглашения о предоставлении субсидии, и направляет его для подписания обеими сторонами.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4.1.10. Организатор Конкурса в сроки, указанные в соглашении о предоставлении субсидии причисляет денежные средства на расчётный счёт субъекта МСП. 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4.1.11. Учёт предоставленных субсидий ведет Отдел.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4.1.12. Решение конкурсной комиссии может быть обжаловано субъектом МСП в порядке, предусмотренном действующим законодательством.</w:t>
      </w:r>
    </w:p>
    <w:p w:rsidR="007A1781" w:rsidRPr="007A1781" w:rsidRDefault="007A1781" w:rsidP="007A1781">
      <w:pPr>
        <w:keepNext/>
        <w:spacing w:after="0" w:line="276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bookmarkStart w:id="16" w:name="sub_82"/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4.1.13.  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случае выявления факта нарушения получателем субсидии условий, установленных 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 в течение 3 рабочих дней направляет получателю субсидии заказным письмом с уведомлением о вручении  копию распоряжения о возврате субсидии.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субсидии, указанных в распоряжении о возврате субсидии, в полном объеме.</w:t>
      </w:r>
    </w:p>
    <w:p w:rsidR="007A1781" w:rsidRPr="007A1781" w:rsidRDefault="007A1781" w:rsidP="007A178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дств в б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юджет в соответствии с законодательством Российской Федерации.</w:t>
      </w:r>
    </w:p>
    <w:p w:rsidR="007A1781" w:rsidRPr="007A1781" w:rsidRDefault="007A1781" w:rsidP="007A178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4.1.14. Ответственность за достоверность представляемых Организатору конкурса сведений возлагается </w:t>
      </w:r>
      <w:proofErr w:type="gramStart"/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</w:t>
      </w:r>
      <w:bookmarkEnd w:id="16"/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субъекта МСП.</w:t>
      </w:r>
    </w:p>
    <w:p w:rsidR="007A1781" w:rsidRPr="007A1781" w:rsidRDefault="007A1781" w:rsidP="007A178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4.1.15.  Субъект МСП  может обратиться за разъяснениями по содержанию и требованиям Положения и конкурсной документации в Отдел в письменном порядке не позднее, чем за 5  дней до окончания приема заявок на участие в конкурсе. При этом Отдел не позднее 3 дней </w:t>
      </w:r>
      <w:proofErr w:type="gramStart"/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с даты получения</w:t>
      </w:r>
      <w:proofErr w:type="gramEnd"/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запроса, обязан направить письменный ответ.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>4.1.16.  Отдел осуществляет контроль об исполнении условий соглашения о предоставлении финансовой поддержки и мониторинг хозяйственной   деятельности   субъекта МСП,   получивших субсидии.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ab/>
        <w:t>Для проведения мониторинга хозяйственной деятельности субъект МСП получивший субсидию предоставляет отчетность в соответствии с требованиями соглашения о предоставлении финансовой поддержки.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3B01DC">
      <w:pPr>
        <w:widowControl w:val="0"/>
        <w:numPr>
          <w:ilvl w:val="0"/>
          <w:numId w:val="12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Информационная карта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kern w:val="0"/>
          <w:sz w:val="12"/>
          <w:szCs w:val="12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kern w:val="0"/>
          <w:sz w:val="12"/>
          <w:szCs w:val="1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Содержание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662850, с.  Каратузское, ул. Советская, 21 </w:t>
            </w:r>
            <w:proofErr w:type="spell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каб</w:t>
            </w:r>
            <w:proofErr w:type="spell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 301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8(391 37)  2-15-39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Контактные e-</w:t>
            </w:r>
            <w:proofErr w:type="spell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hyperlink r:id="rId26" w:history="1"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karatuzpo</w:t>
              </w:r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</w:rPr>
                <w:t>@</w:t>
              </w:r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rambler</w:t>
              </w:r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</w:rPr>
                <w:t>.</w:t>
              </w:r>
              <w:proofErr w:type="spellStart"/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</w:rPr>
                <w:t>ru</w:t>
              </w:r>
              <w:proofErr w:type="spellEnd"/>
            </w:hyperlink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Участники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Субъекты МСП, выполнившие условия настоящей конкурсной документации  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Результаты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eastAsiaTheme="minorHAnsi" w:hAnsi="Times New Roman" w:cs="Times New Roman"/>
                <w:iCs/>
                <w:color w:val="auto"/>
                <w:kern w:val="0"/>
                <w:sz w:val="12"/>
                <w:szCs w:val="12"/>
                <w:lang w:eastAsia="en-US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услуг)», будут распределены между победителями конкурса, но не более суммы указанной в заявке. 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Источники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-   Финансирование производится за счет средств 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федерального</w:t>
            </w:r>
            <w:proofErr w:type="gram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Срок 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 30 ноября 2015 г.  по 11 декабря 2015 года, включительно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понедельник – пятница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с 8.00 до 12.00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 13.00 до 17.00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Предоставляемые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документы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Конкурсная документация размещена на официальном сайте администрации Каратузского района в подразделе  «Малый  и средний бизнес» раздела «Экономика»</w:t>
            </w:r>
            <w:r w:rsidRPr="007A1781">
              <w:rPr>
                <w:rFonts w:ascii="Times New Roman" w:hAnsi="Times New Roman" w:cs="Times New Roman"/>
                <w:snapToGrid w:val="0"/>
                <w:color w:val="0000FF"/>
                <w:kern w:val="0"/>
                <w:sz w:val="12"/>
                <w:szCs w:val="12"/>
              </w:rPr>
              <w:t xml:space="preserve"> </w:t>
            </w:r>
            <w:hyperlink r:id="rId27" w:history="1"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www</w:t>
              </w:r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</w:rPr>
                <w:t>.</w:t>
              </w:r>
              <w:proofErr w:type="spellStart"/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karatuzraion</w:t>
              </w:r>
              <w:proofErr w:type="spellEnd"/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</w:rPr>
                <w:t>.</w:t>
              </w:r>
              <w:proofErr w:type="spellStart"/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  <w:lang w:val="en-US"/>
                </w:rPr>
                <w:t>ru</w:t>
              </w:r>
              <w:proofErr w:type="spellEnd"/>
              <w:r w:rsidRPr="007A1781">
                <w:rPr>
                  <w:rFonts w:ascii="Times New Roman" w:hAnsi="Times New Roman" w:cs="Times New Roman"/>
                  <w:snapToGrid w:val="0"/>
                  <w:color w:val="0000FF"/>
                  <w:kern w:val="0"/>
                  <w:sz w:val="12"/>
                  <w:szCs w:val="12"/>
                  <w:u w:val="single"/>
                </w:rPr>
                <w:t>»</w:t>
              </w:r>
            </w:hyperlink>
            <w:r w:rsidRPr="007A1781">
              <w:rPr>
                <w:rFonts w:ascii="Times New Roman" w:hAnsi="Times New Roman" w:cs="Times New Roman"/>
                <w:snapToGrid w:val="0"/>
                <w:color w:val="0000FF"/>
                <w:kern w:val="0"/>
                <w:sz w:val="12"/>
                <w:szCs w:val="12"/>
              </w:rPr>
              <w:t xml:space="preserve">,  </w:t>
            </w: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а также на информационном стенде в кабинете 301 администрации района.</w:t>
            </w:r>
          </w:p>
        </w:tc>
      </w:tr>
      <w:tr w:rsidR="007A1781" w:rsidRPr="007A1781" w:rsidTr="007A1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Победитель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Победителями конкурса признаются Участники конкурса, выполнившие все условия, предусмотренные настоящей конкурсной документацией, и набравшие наибольшее количество баллов.  </w:t>
            </w:r>
          </w:p>
        </w:tc>
      </w:tr>
    </w:tbl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субсидирования части затрат субъектов  малого и (или)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среднего предпринимательства,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оборудования в целях создания и (или) развития либо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модернизации производства товаров (работ, услуг).  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5520" w:firstLine="3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Главе </w:t>
      </w:r>
      <w:r w:rsidRPr="007A1781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>района</w:t>
      </w:r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center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 xml:space="preserve">                                                            К.А. </w:t>
      </w:r>
      <w:proofErr w:type="spellStart"/>
      <w:r w:rsidRPr="007A1781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>Тюнину</w:t>
      </w:r>
      <w:proofErr w:type="spellEnd"/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right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right"/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center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  <w:t>ЗАЯВЛЕНИЕ</w:t>
      </w:r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center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на конкурс по отбору субъектов МСП для субсидирования части затрат субъектов малого и (или) среднего предпринимательства, связанных  с приобретением оборудования в целях создания и (или) развития либо модернизации производства товаров (работ, услуг) </w:t>
      </w:r>
    </w:p>
    <w:p w:rsidR="007A1781" w:rsidRPr="007A1781" w:rsidRDefault="007A1781" w:rsidP="007A1781">
      <w:pPr>
        <w:widowControl w:val="0"/>
        <w:spacing w:after="0" w:line="240" w:lineRule="auto"/>
        <w:ind w:left="440" w:firstLine="708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от _____________________________________________________________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и организационно-правовая форма субъекта МСП)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Почтовый адрес: 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ИНН _______________________________ОГРН_______________________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Номер свидетельства ЕГРИП/ЕГРЮЛ_______________________________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Место  государственной  регистрации  предпринимательской  деятельности: __________________________________________________________________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Номер контактного телефона/факса: 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Ф.И.О. и контактные данные представителя (для юридических лиц)*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  <w:footnoteReference w:id="1"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: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  <w:t xml:space="preserve"> (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  <w:t>Предоставить документы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vertAlign w:val="superscript"/>
        </w:rPr>
        <w:t>, подтверждающие полномочия заявителя или представителя действующего от его имени)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Прошу предоставить субсидию в сумме 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____________________________________________________________рублей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(цифрами и прописью)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для  возмещения затрат, фактически понесенных при приобретении оборудования в целях создания и (или) развития и (или) модернизации производства товаров  в размере ________________________________рублей.</w:t>
      </w:r>
    </w:p>
    <w:p w:rsidR="007A1781" w:rsidRPr="007A1781" w:rsidRDefault="007A1781" w:rsidP="007A1781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Затраченные  средства были направлены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на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2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(указывается конкретное направление расходования средств (оплата услуг соответствующей организации  с указанием характеристик приобретённого оборудования)</w:t>
      </w:r>
      <w:proofErr w:type="gramEnd"/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В качестве документов, подтверждающих фактически произведенные затраты, прилагаю: __________________________________________________________________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(перечисляются документы первичного учета, подтверждающие фактические расходы договоры, счета-фактуры, платежные поручения, накладные, акты приемки выполненных работ и другие)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Общая сумма затрат, понесенных предприятием в соответствии с подтверждающими  документами 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____________________________________________________________________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(должна равняться сумме запрашиваемой субсидии)</w:t>
      </w:r>
    </w:p>
    <w:p w:rsidR="007A1781" w:rsidRPr="007A1781" w:rsidRDefault="007A1781" w:rsidP="007A1781">
      <w:pPr>
        <w:widowControl w:val="0"/>
        <w:spacing w:after="0" w:line="3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Вид деятельности по ОКВЭД, фактический адрес (адрес места осуществления деятельности)______________________________________________________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ab/>
        <w:t xml:space="preserve">Информация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ранее </w:t>
      </w:r>
      <w:proofErr w:type="gram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предоставляемой</w:t>
      </w:r>
      <w:proofErr w:type="gram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финансовой поддержки (форма поддержки, сроки, когда и кем оказывалась) ________________________________________________________________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Корреспонденцию в мой адрес направлять по адресу: _________________</w:t>
      </w:r>
    </w:p>
    <w:p w:rsidR="007A1781" w:rsidRPr="007A1781" w:rsidRDefault="007A1781" w:rsidP="007A1781">
      <w:pPr>
        <w:widowControl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Настоящим удостоверяю соответствие категориям, установленным статьей 4 Федерального закона от 24 июля 2007 года № 209-ФЗ  «О развитии малого и среднего предпринимательства в Российской Федерации», регистрацию и осуществление деятельности на территории муниципального образования </w:t>
      </w:r>
      <w:proofErr w:type="spell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район, а также отсутствие задолженности по уплате налогов, сборов, страховых взносов, пеней и налоговых санкций.</w:t>
      </w:r>
      <w:proofErr w:type="gramEnd"/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Заявляю о  том,  что: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сотрудникам;</w:t>
      </w:r>
      <w:proofErr w:type="gramEnd"/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в случае получения субсидии обязуюсь сохранить среднюю численность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работающих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в течение одного года со дня получения субсидии.</w:t>
      </w:r>
    </w:p>
    <w:p w:rsidR="007A1781" w:rsidRPr="007A1781" w:rsidRDefault="007A1781" w:rsidP="007A1781">
      <w:pPr>
        <w:widowControl w:val="0"/>
        <w:spacing w:after="0" w:line="340" w:lineRule="auto"/>
        <w:ind w:firstLine="567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Даю свое согласие на проверку и обработку данных, указанных мной в заявлении.</w:t>
      </w:r>
    </w:p>
    <w:p w:rsidR="007A1781" w:rsidRPr="007A1781" w:rsidRDefault="007A1781" w:rsidP="007A1781">
      <w:pPr>
        <w:tabs>
          <w:tab w:val="left" w:pos="360"/>
          <w:tab w:val="left" w:pos="1260"/>
        </w:tabs>
        <w:spacing w:after="0" w:line="276" w:lineRule="auto"/>
        <w:ind w:firstLine="90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С условиями и порядком предоставления субсидии </w:t>
      </w:r>
      <w:proofErr w:type="gramStart"/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ознакомлен</w:t>
      </w:r>
      <w:proofErr w:type="gramEnd"/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достоверность представленной информации гарантирую.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firstLine="6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В соответствии с установленным положением к заявлению прилагаются документы на ____ листах.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44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Подпись _____________________________ /____________________________/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(расшифровка подписи)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МП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3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Дата подачи заявления «____» __________ 20_____ г</w:t>
      </w: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Приложение 2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для субсидирования части затрат субъектов  малого и (или)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среднего предпринимательства, </w:t>
      </w:r>
      <w:proofErr w:type="gramStart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с приобретением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оборудования в целях создания и (или) развития либо</w:t>
      </w:r>
    </w:p>
    <w:p w:rsidR="007A1781" w:rsidRPr="007A1781" w:rsidRDefault="007A1781" w:rsidP="007A1781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модернизации производства товаров (работ, услуг) </w:t>
      </w: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Справка</w:t>
      </w:r>
    </w:p>
    <w:p w:rsidR="007A1781" w:rsidRPr="007A1781" w:rsidRDefault="007A1781" w:rsidP="007A17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об имущественном и финансовом состоянии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_____________________________________________________________________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(полное наименование заявителя)</w:t>
      </w:r>
    </w:p>
    <w:p w:rsidR="007A1781" w:rsidRPr="007A1781" w:rsidRDefault="007A1781" w:rsidP="003B01D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Сведения об имуществе:  тыс. рублей</w:t>
      </w:r>
    </w:p>
    <w:p w:rsidR="007A1781" w:rsidRPr="007A1781" w:rsidRDefault="007A1781" w:rsidP="007A1781">
      <w:pPr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Наименование: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Остаточная стоимость за предшествующий  календарный год &lt;*&gt;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Всего         </w:t>
      </w: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2. Сведения о финансовом состоянии: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Выручка от реализации  товаров  (работ,  услуг)  без  учета  налога  </w:t>
      </w:r>
      <w:proofErr w:type="gramStart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на</w:t>
      </w:r>
      <w:proofErr w:type="gramEnd"/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добавленную стоимость (доходы от основной деятельности)  за  </w:t>
      </w:r>
      <w:proofErr w:type="gramStart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предшествующий</w:t>
      </w:r>
      <w:proofErr w:type="gramEnd"/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календарный год &lt;*&gt;, тыс. рублей: ________________.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&lt;*&gt; Для  вновь  созданной  организации  или  вновь  </w:t>
      </w:r>
      <w:proofErr w:type="gramStart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зарегистрированного</w:t>
      </w:r>
      <w:proofErr w:type="gramEnd"/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индивидуального предпринимателя  и  крестьянского  (фермерского)  хозяйства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сведения предоставляются за период, прошедший  со  дня  их  </w:t>
      </w:r>
      <w:proofErr w:type="gramStart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государственной</w:t>
      </w:r>
      <w:proofErr w:type="gramEnd"/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регистрации.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Руководитель_____________________      /___________________________/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(должность</w:t>
      </w:r>
      <w:proofErr w:type="gramStart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)(</w:t>
      </w:r>
      <w:proofErr w:type="gramEnd"/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подпись)                   (расшифровка подписи)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М.П.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Главный бухгалтер  ____________________/___________________________/                      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(подпись)                             (расшифровка подписи)</w:t>
      </w:r>
    </w:p>
    <w:p w:rsidR="007A1781" w:rsidRPr="007A1781" w:rsidRDefault="007A1781" w:rsidP="007A1781">
      <w:pPr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Приложение 3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субсидирования части затрат субъектов  малого и (или)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среднего предпринимательства, 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оборудования в целях создания и (или) развития </w:t>
      </w: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либо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модернизации производства товаров (работ, услуг).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  <w:t>КОЛИЧЕСТВЕННЫЕ ПОКАЗАТЕЛИ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балльной оценки проектов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03"/>
        <w:gridCol w:w="5245"/>
        <w:gridCol w:w="1701"/>
      </w:tblGrid>
      <w:tr w:rsidR="007A1781" w:rsidRPr="007A1781" w:rsidTr="007A1781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Минимальное/максимальное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баллов</w:t>
            </w:r>
          </w:p>
        </w:tc>
      </w:tr>
      <w:tr w:rsidR="007A1781" w:rsidRPr="007A1781" w:rsidTr="007A1781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7A1781" w:rsidRPr="007A1781" w:rsidTr="007A17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27" w:hanging="380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Назначение приобретения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организация нового производства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повышение качества выпускаемой продукции (сертификация, приведение в соответствие с ГОСТами, ТУ и т.п.)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both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энергосбережение и повышение </w:t>
            </w:r>
            <w:proofErr w:type="spell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производства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снижение отпускной стоимости единицы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27" w:firstLine="33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созданных рабочих мест (ед.)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1 до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4 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7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311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увеличение объемов производства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7A1781" w:rsidRPr="007A1781" w:rsidTr="007A1781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7A1781" w:rsidRPr="007A1781" w:rsidTr="007A1781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объемы производства продукции (услуг) не изменились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Заработная плата работников субъектов МСП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увеличилась более чем на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увеличилась до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7A1781" w:rsidRPr="007A1781" w:rsidTr="007A1781">
        <w:trPr>
          <w:trHeight w:val="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сохраняется на прежнем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hanging="380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</w:tr>
    </w:tbl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4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субсидирования части затрат субъектов  малого и (или)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lastRenderedPageBreak/>
        <w:t xml:space="preserve"> среднего предпринимательства,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оборудования в целях создания и (или) развития </w:t>
      </w: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либо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модернизации производства товаров (работ, услуг)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</w:t>
      </w:r>
      <w:r w:rsidRPr="007A1781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ОЦЕНОЧНЫЙ ЛИСТ*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члена конкурсной комиссии конкурса по предоставлению субсидий, связанных 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с приобретением оборудования в целях создания и (или) развития и (или) 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модернизации производства товаров ______________________________________________________________________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(Ф.И.О., должность члена конкурсной комиссии)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проекта)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3827"/>
        <w:gridCol w:w="1276"/>
        <w:gridCol w:w="1417"/>
        <w:gridCol w:w="1276"/>
      </w:tblGrid>
      <w:tr w:rsidR="007A1781" w:rsidRPr="007A1781" w:rsidTr="007A1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Оценочная шкала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набранных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7A1781" w:rsidRPr="007A1781" w:rsidTr="007A178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минимальное/</w:t>
            </w:r>
          </w:p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максимальное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баллов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</w:tr>
      <w:tr w:rsidR="007A1781" w:rsidRPr="007A1781" w:rsidTr="007A1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Назначение приобретения оборудования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организация нового производства продукции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энергосбережение и повышение </w:t>
            </w:r>
            <w:proofErr w:type="spell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производства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снижение отпускной стоимости единицы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технологические изменения процесса производства продукции (услуг) (автоматизация, оптимизация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созданных рабочих мест (ед.)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1 до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4 до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от 7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Объем производства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увеличение объемов производства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расширении ассортимента выпускаемой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не изменился при повышении качества выпускаемой продукции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объемы производства продукции (услуг) не изменились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Заработная плата работников субъектов МСП(%)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увеличилась более </w:t>
            </w:r>
          </w:p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чем на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увеличилась до 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сохраняется на прежнем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rPr>
          <w:trHeight w:val="185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Подпись члена конкурсной комиссии  ____________ /____________________________/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(расшифровка подписи)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 Дата  «____» __________ 201_ г.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Примечание.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* Заполняется собственноручно членом конкурсной комиссии.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Приложение 5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субсидирования части затрат субъектов  малого и (или)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среднего предпринимательства,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оборудования в целях создания и (или) развития </w:t>
      </w: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либо</w:t>
      </w: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модернизации производства товаров (работ, услуг) 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СВОДНАЯ ОЦЕНОЧНАЯ ВЕДОМОСТЬ</w:t>
      </w:r>
    </w:p>
    <w:p w:rsidR="007A1781" w:rsidRPr="007A1781" w:rsidRDefault="007A1781" w:rsidP="007A1781">
      <w:pPr>
        <w:widowControl w:val="0"/>
        <w:spacing w:after="0" w:line="2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</w:t>
      </w:r>
    </w:p>
    <w:p w:rsidR="007A1781" w:rsidRPr="007A1781" w:rsidRDefault="007A1781" w:rsidP="007A1781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проекта)</w:t>
      </w:r>
    </w:p>
    <w:p w:rsidR="007A1781" w:rsidRPr="007A1781" w:rsidRDefault="007A1781" w:rsidP="007A1781">
      <w:pPr>
        <w:widowControl w:val="0"/>
        <w:spacing w:after="0" w:line="2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______________________________________________________________________</w:t>
      </w:r>
    </w:p>
    <w:p w:rsidR="007A1781" w:rsidRPr="007A1781" w:rsidRDefault="007A1781" w:rsidP="007A1781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(наименование субъекта малого и среднего предпринимательства – автора проекта)</w:t>
      </w:r>
    </w:p>
    <w:p w:rsidR="007A1781" w:rsidRPr="007A1781" w:rsidRDefault="007A1781" w:rsidP="007A1781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426"/>
        <w:gridCol w:w="2357"/>
      </w:tblGrid>
      <w:tr w:rsidR="007A1781" w:rsidRPr="007A1781" w:rsidTr="007A17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Наименование критерия оценки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Общее количество набранных баллов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Примечание</w:t>
            </w:r>
          </w:p>
        </w:tc>
      </w:tr>
      <w:tr w:rsidR="007A1781" w:rsidRPr="007A1781" w:rsidTr="007A17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7A1781" w:rsidRPr="007A1781" w:rsidTr="007A17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Назначение приобретения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Количество созданных рабочих мест (ед.)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Объем производства после производимой модернизации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Заработная плата работников субъектов МСП</w:t>
            </w:r>
            <w:proofErr w:type="gram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(%)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7A1781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Итого суммарный балл проекта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</w:tbl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firstLine="708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Примечание.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left="440" w:firstLine="708"/>
        <w:jc w:val="both"/>
        <w:outlineLvl w:val="1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* Заполняется Отделом.</w:t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7A1781" w:rsidRPr="007A1781" w:rsidRDefault="007A1781" w:rsidP="007A17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                 Приложение 6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либо модернизации производства товаров (товаров, услуг)»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ind w:left="442" w:hanging="380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 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</w:t>
      </w:r>
    </w:p>
    <w:p w:rsidR="007A1781" w:rsidRPr="007A1781" w:rsidRDefault="007A1781" w:rsidP="007A1781">
      <w:pPr>
        <w:widowControl w:val="0"/>
        <w:spacing w:after="0" w:line="240" w:lineRule="auto"/>
        <w:ind w:left="442" w:firstLine="720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СОГЛАШЕНИЕ  № _____</w:t>
      </w:r>
    </w:p>
    <w:p w:rsidR="007A1781" w:rsidRPr="007A1781" w:rsidRDefault="007A1781" w:rsidP="007A1781">
      <w:pPr>
        <w:widowControl w:val="0"/>
        <w:spacing w:after="0" w:line="240" w:lineRule="auto"/>
        <w:ind w:left="442" w:firstLine="720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на субсидирование части затрат, связанных с приобретением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оборудования в целях создания и (или) развития либо модернизации производства товаров (работ, услуг)</w:t>
      </w:r>
    </w:p>
    <w:p w:rsidR="007A1781" w:rsidRPr="007A1781" w:rsidRDefault="007A1781" w:rsidP="007A178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spacing w:after="0" w:line="2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с. Каратузское                                                            «____»  _________  2015 г.     </w:t>
      </w:r>
    </w:p>
    <w:p w:rsidR="007A1781" w:rsidRPr="007A1781" w:rsidRDefault="007A1781" w:rsidP="007A1781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Администрация Каратузского района в дальнейшем «Администрация района», в лице Главы района  Константина Алексеевича </w:t>
      </w:r>
      <w:proofErr w:type="spell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Тюнина</w:t>
      </w:r>
      <w:proofErr w:type="spell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, действующей на основании Устава, с одной стороны, и </w:t>
      </w:r>
    </w:p>
    <w:p w:rsidR="007A1781" w:rsidRPr="007A1781" w:rsidRDefault="007A1781" w:rsidP="007A178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__________________________________________________________________ ,                   </w:t>
      </w:r>
    </w:p>
    <w:p w:rsidR="007A1781" w:rsidRPr="007A1781" w:rsidRDefault="007A1781" w:rsidP="007A178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       (наименование субъекта малого и среднего предпринимательства)                      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Именуемое (</w:t>
      </w:r>
      <w:proofErr w:type="spell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ый</w:t>
      </w:r>
      <w:proofErr w:type="spell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) в дальнейшем «Получатель», в лице ________________________, действующего на основании _____________________,с  другой  стороны,  вместе  именуемые  «Сторонами», в целях оказания финансовой поддержки субъектам малого и среднего предпринимательства заключили договор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Соглашение) о нижеследующем:</w:t>
      </w:r>
      <w:proofErr w:type="gramEnd"/>
    </w:p>
    <w:p w:rsidR="007A1781" w:rsidRPr="007A1781" w:rsidRDefault="007A1781" w:rsidP="007A1781">
      <w:pPr>
        <w:widowControl w:val="0"/>
        <w:tabs>
          <w:tab w:val="left" w:pos="720"/>
        </w:tabs>
        <w:spacing w:after="0" w:line="240" w:lineRule="auto"/>
        <w:ind w:left="440" w:hanging="380"/>
        <w:jc w:val="center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1. Общие положения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1.1.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В целях </w:t>
      </w:r>
      <w:r w:rsidRPr="007A1781">
        <w:rPr>
          <w:rFonts w:ascii="Times New Roman" w:hAnsi="Times New Roman" w:cs="Times New Roman"/>
          <w:bCs/>
          <w:snapToGrid w:val="0"/>
          <w:color w:val="auto"/>
          <w:kern w:val="0"/>
          <w:sz w:val="12"/>
          <w:szCs w:val="12"/>
        </w:rPr>
        <w:t>реализации</w:t>
      </w: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муниципальной программы «Развитие малого и среднего предпринимательства в Каратузском районе» (далее – Программа), утвержденной постановлением администрации Каратузского района от 31октября 2013 года № 1127-п, в соответствии с  порядком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на основании решения Конкурсной комиссии от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____ 2015 года Протокол № ___ и распоряжения  администрации Каратузского района от _____ 2015 № ________, Стороны настоящего соглашения достигли договоренности о действиях каждой из них по организации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 Получателем.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2. Предмет Соглашения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2.1. Администрация Каратузского района предоставляет Получателю средства _ бюджета в виде субсидии на возмещение части затрат, фактически понесенных Получателем при приобретении оборудования в целях создания и (или) развития и либо модернизации производства товаров (работ, услуг) за счет средств, выделенных на реализацию  Программы (далее – субсидия).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2.2. Размер субсидии составляет ___________________________ рублей,  в том числе: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  счет средств местного бюджета          _________________рублей.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  счет сре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дств кр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аевого бюджета       _________________ рублей.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за  счет средств федерального бюджета  _________________ рублей.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 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Права и обязанности Сторон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3.1. Администрация: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3.1.1  перечисляет Получателю бюджетные средства в размере, указанном в пункте 2.2 настоящего Соглашения: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 за счет средств местного бюджета, в срок, не превышающий 10 дней со дня подписания настоящего Соглашения.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- средства краевого и (или) федерального бюджетов перечисляются по мере поступления в бюджет муниципального образования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предусмотренные на финансирование данного мероприятия в текущем году. 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3.1.2. осуществляет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контроль за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исполнением условий настоящего Соглашения. 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3.1.3. Осуществляет текущий и последующий контроль за эффективным и целевым использованием субсидий.</w:t>
      </w:r>
    </w:p>
    <w:p w:rsidR="007A1781" w:rsidRPr="007A1781" w:rsidRDefault="007A1781" w:rsidP="007A1781">
      <w:pPr>
        <w:widowControl w:val="0"/>
        <w:tabs>
          <w:tab w:val="right" w:pos="720"/>
        </w:tabs>
        <w:spacing w:after="0" w:line="240" w:lineRule="auto"/>
        <w:ind w:firstLine="440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   3.2. Получатель: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3.2.1. Принимает на себя обязательства по сохранению среднесписочной  численности рабочих мест на период не менее 1 года со дня получения субсидии.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Количество среднесписочной численности рабочих мест должно быть не менее количества указанного в заявке на участие в конкурсе.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3.2.2. Не продает и не сдает в аренду приобретенное за счет субсидии оборудование в течени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и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2 лет, с момента получения субсидии.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3.2.3. Предоставляет Администрации района до 10 апреля 2016 года: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копию сведений о среднесписочной численности работников за предшествующий календарный год с отметкой налогового органа,  заверенную Получателем;</w:t>
      </w:r>
    </w:p>
    <w:p w:rsidR="007A1781" w:rsidRPr="007A1781" w:rsidRDefault="007A1781" w:rsidP="007A1781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- копии налоговой декларации (бухгалтерской отчётности) за прошедший налоговый период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заверенную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Получателем; </w:t>
      </w:r>
    </w:p>
    <w:p w:rsidR="007A1781" w:rsidRPr="007A1781" w:rsidRDefault="007A1781" w:rsidP="007A1781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- информационное письмо за подписью получателя поддержки со следующей информацией: сумма налоговых исчисления за отчетный год, объем выпускаемой продукции (объем оказанных услуг), вид оказываемых услуг (ассортимент выпускаемой продукции) создание новых рабочих мест, среднесписочная численность работников (согласно налоговой декларации о среднесписочной численности работников).</w:t>
      </w:r>
    </w:p>
    <w:p w:rsidR="007A1781" w:rsidRPr="007A1781" w:rsidRDefault="007A1781" w:rsidP="007A17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</w: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3.3. В случае нарушения условий, указанных в пункте 3.2.  настоящего Соглашения, Получатель обязан вернуть в местный  бюджет средства в течение  10 дней с момента получения требования Администрации района о возврате.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val="en-US"/>
        </w:rPr>
        <w:t> 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Ответственность Сторон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4.1. 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5. Срок действия Соглашения, его изменение и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дополнение, разрешение споров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 Настоящее Соглашение вступает в силу с момента его подписания и действует: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в части финансирования – до 31 декабря текущего года;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в части исполнения Сторонами обязательств до полного их исполнения.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5.2. 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5.3. Споры, возникающие в процессе исполнения настоящего Соглашения, Стороны будут стремиться разрешить путём переговоров. В случае </w:t>
      </w:r>
      <w:proofErr w:type="spellStart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неурегулирования</w:t>
      </w:r>
      <w:proofErr w:type="spellEnd"/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спорных вопросов Стороны руководствуются действующим законодательством Российской Федерации.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5.4. Настоящее Соглашение составлено в двух экземплярах, по одному для каждой из Сторон. Тексты идентичны, имеют равную юридическую силу.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6. Прочие условия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6.1. Во всем, что не предусмотрено настоящим Соглашением, Стороны руководствуются действующим законодательством Российской Федерации.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color w:val="auto"/>
          <w:kern w:val="0"/>
          <w:sz w:val="12"/>
          <w:szCs w:val="12"/>
        </w:rPr>
        <w:t>6.2. Изменения и дополнения в настоящее Соглашение вносятся с согласия Сторон и оформляются дополнительными соглашениями, являющимися его неотъемлемой частью.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7. Реквизиты Сторон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2"/>
        <w:gridCol w:w="138"/>
      </w:tblGrid>
      <w:tr w:rsidR="007A1781" w:rsidRPr="007A1781" w:rsidTr="007A1781">
        <w:trPr>
          <w:trHeight w:val="560"/>
        </w:trPr>
        <w:tc>
          <w:tcPr>
            <w:tcW w:w="4962" w:type="dxa"/>
          </w:tcPr>
          <w:p w:rsidR="007A1781" w:rsidRPr="007A1781" w:rsidRDefault="007A1781" w:rsidP="007A1781">
            <w:pPr>
              <w:widowControl w:val="0"/>
              <w:tabs>
                <w:tab w:val="left" w:pos="7053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snapToGrid w:val="0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  <w:r w:rsidRPr="007A1781">
              <w:rPr>
                <w:rFonts w:ascii="Times New Roman" w:hAnsi="Times New Roman" w:cs="Times New Roman"/>
                <w:bCs/>
                <w:snapToGrid w:val="0"/>
                <w:kern w:val="0"/>
                <w:sz w:val="12"/>
                <w:szCs w:val="12"/>
              </w:rPr>
              <w:t>:</w:t>
            </w:r>
          </w:p>
        </w:tc>
        <w:tc>
          <w:tcPr>
            <w:tcW w:w="4820" w:type="dxa"/>
            <w:gridSpan w:val="2"/>
          </w:tcPr>
          <w:p w:rsidR="007A1781" w:rsidRPr="007A1781" w:rsidRDefault="007A1781" w:rsidP="007A1781">
            <w:pPr>
              <w:widowControl w:val="0"/>
              <w:tabs>
                <w:tab w:val="left" w:pos="7053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snapToGrid w:val="0"/>
                <w:color w:val="auto"/>
                <w:kern w:val="0"/>
                <w:sz w:val="12"/>
                <w:szCs w:val="12"/>
              </w:rPr>
              <w:t xml:space="preserve">                                Получатель</w:t>
            </w:r>
            <w:r w:rsidRPr="007A1781">
              <w:rPr>
                <w:rFonts w:ascii="Times New Roman" w:hAnsi="Times New Roman" w:cs="Times New Roman"/>
                <w:bCs/>
                <w:snapToGrid w:val="0"/>
                <w:kern w:val="0"/>
                <w:sz w:val="12"/>
                <w:szCs w:val="12"/>
              </w:rPr>
              <w:t>:</w:t>
            </w:r>
          </w:p>
        </w:tc>
      </w:tr>
      <w:tr w:rsidR="007A1781" w:rsidRPr="007A1781" w:rsidTr="007A1781">
        <w:trPr>
          <w:gridAfter w:val="1"/>
          <w:wAfter w:w="138" w:type="dxa"/>
          <w:trHeight w:val="737"/>
        </w:trPr>
        <w:tc>
          <w:tcPr>
            <w:tcW w:w="9644" w:type="dxa"/>
            <w:gridSpan w:val="2"/>
          </w:tcPr>
          <w:p w:rsidR="007A1781" w:rsidRPr="007A1781" w:rsidRDefault="007A1781" w:rsidP="007A1781">
            <w:pPr>
              <w:widowControl w:val="0"/>
              <w:spacing w:after="0" w:line="240" w:lineRule="auto"/>
              <w:ind w:left="440" w:hanging="380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8. Подписи и печати сторон</w:t>
            </w:r>
          </w:p>
        </w:tc>
      </w:tr>
      <w:tr w:rsidR="007A1781" w:rsidRPr="007A1781" w:rsidTr="007A1781">
        <w:trPr>
          <w:gridAfter w:val="1"/>
          <w:wAfter w:w="138" w:type="dxa"/>
        </w:trPr>
        <w:tc>
          <w:tcPr>
            <w:tcW w:w="4962" w:type="dxa"/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___________________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м.п</w:t>
            </w:r>
            <w:proofErr w:type="spell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                   «___»__________2015 г.</w:t>
            </w:r>
          </w:p>
        </w:tc>
        <w:tc>
          <w:tcPr>
            <w:tcW w:w="4682" w:type="dxa"/>
          </w:tcPr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_________________ </w:t>
            </w:r>
          </w:p>
          <w:p w:rsidR="007A1781" w:rsidRPr="007A1781" w:rsidRDefault="007A1781" w:rsidP="007A17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м.п</w:t>
            </w:r>
            <w:proofErr w:type="spellEnd"/>
            <w:r w:rsidRPr="007A1781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               «___»__________2015 г.</w:t>
            </w:r>
          </w:p>
        </w:tc>
      </w:tr>
    </w:tbl>
    <w:p w:rsidR="007A1781" w:rsidRPr="007A1781" w:rsidRDefault="007A1781" w:rsidP="007A1781">
      <w:pPr>
        <w:widowControl w:val="0"/>
        <w:spacing w:after="0" w:line="240" w:lineRule="auto"/>
        <w:ind w:left="440" w:hanging="380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Приложение 7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К положению «О конкурсном отборе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проектов (технико-экономических обоснований)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субъектов малого и среднего предпринимательства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для представления субсидии на возмещение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части затрат субъектов  малого и (или) среднего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предпринимательства, </w:t>
      </w:r>
      <w:proofErr w:type="gramStart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связанных</w:t>
      </w:r>
      <w:proofErr w:type="gramEnd"/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 приобретением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оборудования в целях создания и (или) развития и </w:t>
      </w:r>
    </w:p>
    <w:p w:rsidR="007A1781" w:rsidRPr="007A1781" w:rsidRDefault="007A1781" w:rsidP="007A1781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либо модернизации производства товаров (товаров, услуг)»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Конкурсной комиссии по конкурсному отбору проектов субъектов малого и (или)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7A1781" w:rsidRPr="007A1781" w:rsidRDefault="007A1781" w:rsidP="007A178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Тетюхин Евгений Иванович        -  заместитель Главы района по </w:t>
      </w:r>
      <w:proofErr w:type="gram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сельскому</w:t>
      </w:r>
      <w:proofErr w:type="gram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хозяйству, производству и </w:t>
      </w:r>
      <w:proofErr w:type="gram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имущественным</w:t>
      </w:r>
      <w:proofErr w:type="gram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вопросам - председатель комиссии;                                                                      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Дмитриев Валерий Владимирович-главный специалист отдела сельского  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хозяйства,  заместитель председателя комиссии.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Елена Сергеевна               -   заместитель Главы района по финансам,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экономике - руководитель </w:t>
      </w:r>
      <w:proofErr w:type="gram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финансового</w:t>
      </w:r>
      <w:proofErr w:type="gram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управления;            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Кузьмина Светлана Васильевна   -  ведущий специалист отдела экономического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развития;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Стабровская</w:t>
      </w:r>
      <w:proofErr w:type="spell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Ольга Дмитриевна -   главный специалист отдела  экономического                    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развития;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Корытов</w:t>
      </w:r>
      <w:proofErr w:type="spell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Алексей Анатольевич    - индивидуальный предприниматель, член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Координационного совета (по согласованию;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proofErr w:type="spell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Цецура</w:t>
      </w:r>
      <w:proofErr w:type="spell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Андрей Владимирович   -   </w:t>
      </w: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индивидуальный предприниматель, член        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                                                           координационного совета (по согласованию) </w:t>
      </w: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Карнаухова Анастасия Сергеевна - специалист департамента </w:t>
      </w:r>
      <w:proofErr w:type="gram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лесозаготовительной</w:t>
      </w:r>
      <w:proofErr w:type="gramEnd"/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деревообрабатывающей отрасли и </w:t>
      </w:r>
      <w:proofErr w:type="spell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малоэтаж</w:t>
      </w:r>
      <w:proofErr w:type="spell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</w:t>
      </w:r>
      <w:proofErr w:type="spell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ного</w:t>
      </w:r>
      <w:proofErr w:type="spell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домостроения МООПС «Сибирь </w:t>
      </w:r>
      <w:proofErr w:type="gramStart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без</w:t>
      </w:r>
      <w:proofErr w:type="gramEnd"/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7A1781" w:rsidRPr="007A1781" w:rsidRDefault="007A1781" w:rsidP="007A178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границ» (по согласованию) </w:t>
      </w:r>
    </w:p>
    <w:p w:rsidR="007A1781" w:rsidRPr="007A1781" w:rsidRDefault="007A1781" w:rsidP="007A1781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Default="007A1781" w:rsidP="007A17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7A17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Pr="007A1781" w:rsidRDefault="007A1781" w:rsidP="007A17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A1781" w:rsidRPr="007A1781" w:rsidRDefault="007A1781" w:rsidP="007A17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27.11.2015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 785-п</w:t>
      </w:r>
    </w:p>
    <w:p w:rsidR="007A1781" w:rsidRPr="007A1781" w:rsidRDefault="007A1781" w:rsidP="007A1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районе»»</w:t>
      </w:r>
    </w:p>
    <w:p w:rsidR="007A1781" w:rsidRPr="007A1781" w:rsidRDefault="007A1781" w:rsidP="007A1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кодекса,  руководствуясь ст. 26-28 Устава МО «</w:t>
      </w:r>
      <w:proofErr w:type="spellStart"/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A1781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7A1781" w:rsidRPr="007A1781" w:rsidRDefault="007A1781" w:rsidP="007A1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lastRenderedPageBreak/>
        <w:t>1.  В приложение к постановлению администрации Каратузского района от 31.10.2013 № 1127-п «Об утверждении муниципальной программы «Развитие малого и среднего предпринимательства в Каратузском районе»» внести следующие изменения:</w:t>
      </w:r>
    </w:p>
    <w:p w:rsidR="007A1781" w:rsidRPr="007A1781" w:rsidRDefault="007A1781" w:rsidP="007A17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1.1 Строку «Ресурсное обеспечение программы» раздела 1 «Паспорт» изменить и изложить в следующей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8744"/>
      </w:tblGrid>
      <w:tr w:rsidR="007A1781" w:rsidRPr="007A1781" w:rsidTr="007A1781">
        <w:trPr>
          <w:trHeight w:val="1411"/>
        </w:trPr>
        <w:tc>
          <w:tcPr>
            <w:tcW w:w="1078" w:type="pct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Ресурсное обеспечение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программы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22" w:type="pct"/>
          </w:tcPr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4693,80 тыс. руб.: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за счет средств местного бюджета, в том числе по годам: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 -315 тыс. рублей;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 -325 тыс. рублей;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-325 тыс. рублей;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-325 тыс. рублей;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 -325 тыс. рублей.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 федерального бюджета  2014 год- 818,0 тыс. рублей;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                                               2015 год- 1580,800 тыс. рублей;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за счет  краевого бюджета           2015 год-680,0 тыс. рублей.</w:t>
            </w:r>
          </w:p>
          <w:p w:rsidR="007A1781" w:rsidRPr="007A1781" w:rsidRDefault="007A1781" w:rsidP="007A1781">
            <w:pPr>
              <w:spacing w:after="0" w:line="240" w:lineRule="auto"/>
              <w:ind w:left="63" w:hanging="4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5529" w:right="-1" w:hanging="552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1.2 Абзац «Общий объем финансирования составляет 3113,0 тыс. рублей, в том числе 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7938" w:right="-569" w:hanging="7229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местный бюджет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2014- 315,0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2015- 325,0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2016- 325,0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2017- 325,0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2018- 325,0 тыс. рублей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860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федеральный бюджет 2014 год-  818,0тыс.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краевой бюджет 2015 год-680,0 тыс. рублей» раздела 7 «Ресурсное обеспечение Программы» изменить и изложить в следующей редакции: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7938" w:hanging="7938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«Общий объем финансирования составляет 4693,80 тыс. рублей, в том числе 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7938" w:hanging="722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местный бюджет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2014- 315,0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2015- 325,0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2016- 325,0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2017- 325,0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2018- 325,0 тыс. рублей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860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федеральный бюджет 2014 год-  818,0тыс.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860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2015 год – 1580,80 тыс. рублей;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краевой бюджет 2015 год-680,0 тыс. рублей»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7751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1.3 Приложение  1 «к  муниципальной программе «Развитие малого и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 w:hanging="860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среднего предпринимательства в Каратузском районе» изменить и изложить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новой редакции согласно приложению 1 к настоящему постановлению.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255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1.4 Приложение  2 «к  муниципальной программе «Развитие малого и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среднего предпринимательства в Каратузском районе» изменить и изложить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новой редакции согласно приложению 2 к настоящему постановлению.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255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1.5 Приложение  2 «к подпрограмме «Финансовая поддержка малого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-142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предпринимательства» изменить и изложить в новой редакции согласно приложению 3 к настоящему постановлению.</w:t>
      </w:r>
    </w:p>
    <w:p w:rsidR="007A1781" w:rsidRPr="007A1781" w:rsidRDefault="007A1781" w:rsidP="007A17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</w:t>
      </w:r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.6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                                                                                                     приложения  5 к муниципальной программе  «Развитие малого и среднего предпринимательства  в Каратузском районе»  изменить и изложить в следующей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8744"/>
      </w:tblGrid>
      <w:tr w:rsidR="007A1781" w:rsidRPr="007A1781" w:rsidTr="007A1781">
        <w:trPr>
          <w:trHeight w:val="1411"/>
        </w:trPr>
        <w:tc>
          <w:tcPr>
            <w:tcW w:w="1078" w:type="pct"/>
          </w:tcPr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922" w:type="pct"/>
          </w:tcPr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4428,80 тыс. рублей, в том числе по годам: </w:t>
            </w:r>
          </w:p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местный бюджет </w:t>
            </w:r>
          </w:p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2014 год –  270,0 тыс. рублей; </w:t>
            </w:r>
          </w:p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год –  270,0 тыс. рублей;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 – 270,0 тыс. рублей;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 – 270,0 тыс. рублей;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 год – 270,0 тыс. рублей;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 – 818,0 тыс. рублей;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 – 1580,8 тыс. рублей;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краевой бюджет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 – 680,0 тыс. рублей.</w:t>
            </w:r>
          </w:p>
        </w:tc>
      </w:tr>
    </w:tbl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1.7 Раздел 2.6  Обоснование финансовых, материальных и трудовых затрат (ресурсное обеспечение подпрограммы) с указанием источников финансирования приложения  5 к муниципальной программе  «Развитие малого и среднего предпринимательства  в Каратузском районе»  изменить и изложить в следующей редакции: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«</w:t>
      </w: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2.6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Объем расходов на реализацию мероприятий подпрограммы  на 2014 - 2018 годы составляет 4428,80 тыс. рублей, в том числе по годам: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местный бюджет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2014 год – 270,0 тыс. рублей;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270,0 тыс. рублей;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2016 год – 270,0 тыс. рублей;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2017 год – 270,0 тыс. рублей;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2018 год – 270,0 тыс. рублей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федеральный бюджет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2014 год – 818,0 тыс. рублей;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1580,80 тыс. рублей;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краевой бюджет </w:t>
      </w:r>
    </w:p>
    <w:p w:rsidR="007A1781" w:rsidRPr="007A1781" w:rsidRDefault="007A1781" w:rsidP="007A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2015 год – 680,0 тыс. рублей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согласно приложению  2 к подпрограмме». </w:t>
      </w:r>
    </w:p>
    <w:p w:rsidR="007A1781" w:rsidRPr="007A1781" w:rsidRDefault="007A1781" w:rsidP="007A1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1.8</w:t>
      </w:r>
      <w:proofErr w:type="gramStart"/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7A1781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третьем абзаце пункта2.1. раздела 2 «Условия предоставления субсидии» приложения 4 к подпрограмме «Финансовая поддержка малого и среднего предпринимательства» цифру 500,0 тыс. рублей заменить на цифру 600.0 тыс. рублей.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 </w:t>
      </w:r>
      <w:proofErr w:type="gram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исполнением настоящего постановления возложить на  заместителя Главы района по сельскому хозяйству, производству и имущественным отношениям.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Программные мероприятия, предусмотренные на период 2016-2018 годы, реализуются с 01 января 2016 года.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К.А. </w:t>
      </w:r>
      <w:proofErr w:type="spellStart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3261" w:hanging="3403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A1781" w:rsidRDefault="007A1781" w:rsidP="007A17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1781" w:rsidRDefault="007A1781" w:rsidP="007A17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130"/>
        <w:tblW w:w="656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30"/>
        <w:gridCol w:w="4080"/>
      </w:tblGrid>
      <w:tr w:rsidR="007A1781" w:rsidRPr="007A1781" w:rsidTr="0090232E">
        <w:trPr>
          <w:trHeight w:val="392"/>
        </w:trPr>
        <w:tc>
          <w:tcPr>
            <w:tcW w:w="2152" w:type="dxa"/>
          </w:tcPr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0" w:type="dxa"/>
          </w:tcPr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80" w:type="dxa"/>
          </w:tcPr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1 к постановлению</w:t>
            </w:r>
          </w:p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 27.11.2015  № 785-п</w:t>
            </w:r>
          </w:p>
          <w:p w:rsidR="007A1781" w:rsidRPr="007A1781" w:rsidRDefault="007A1781" w:rsidP="007A17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1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 и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среднего предпринимательства в Каратузском районе» </w:t>
      </w: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7A1781" w:rsidRPr="007A1781" w:rsidRDefault="007A1781" w:rsidP="007A1781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A1781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10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2"/>
        <w:gridCol w:w="1700"/>
        <w:gridCol w:w="1279"/>
        <w:gridCol w:w="739"/>
        <w:gridCol w:w="656"/>
        <w:gridCol w:w="885"/>
        <w:gridCol w:w="716"/>
        <w:gridCol w:w="686"/>
        <w:gridCol w:w="648"/>
        <w:gridCol w:w="599"/>
        <w:gridCol w:w="9"/>
        <w:gridCol w:w="495"/>
        <w:gridCol w:w="18"/>
        <w:gridCol w:w="656"/>
        <w:gridCol w:w="18"/>
        <w:gridCol w:w="837"/>
      </w:tblGrid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рублей), годы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</w:t>
            </w:r>
          </w:p>
          <w:p w:rsidR="007A1781" w:rsidRPr="007A1781" w:rsidRDefault="007A1781" w:rsidP="007A178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«Развитие малого и среднего предпринимательства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Каратузском районе»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1133,0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2585,80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4693,80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2585,80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4693,80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«Переподготовка и повышение квалификации 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65,0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 и среднего предпринимательства»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1088,0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2530,80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4428,80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1088,0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2530,80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ind w:left="33" w:hanging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ind w:left="33" w:hanging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4428,80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рублей), годы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</w:t>
            </w: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spellStart"/>
            <w:proofErr w:type="gramStart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2015 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2016 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2018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Приобретение </w:t>
            </w:r>
            <w:proofErr w:type="spellStart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банера</w:t>
            </w:r>
            <w:proofErr w:type="spellEnd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о деятельности малого бизнеса в Каратузском районе из материала поставщика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3,667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1811802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4,812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74,812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1811802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4,812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74,812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призов за участие в конкурсе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1811803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31,521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121,521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1811803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1810018030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31,521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121,521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Субсидии субъектам малого и среднего предпринимательства на возмещение части затрат связанных с обучением, переобучением работников и повышением квалификации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«Переподготовка и повышение квалификации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субъектов малого и среднего предпринимательства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их работников, способствующих повышению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конкурентоспособности субъектов малого и среднего предпринимательства»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1821804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1821804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1820018040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</w:t>
            </w: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изделий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«Финансовая поддержка малого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70,0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 xml:space="preserve">Мероприятие подпрограммы </w:t>
            </w:r>
          </w:p>
          <w:p w:rsidR="007A1781" w:rsidRPr="007A1781" w:rsidRDefault="007A1781" w:rsidP="007A1781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Субсидирование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предпринимательства, включая крестьянские (фермерские) хозяйства, за счет средств федерального бюджета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818,0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1580,80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2398,80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1835064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1580,80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2398,80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Мероприятие подпрограммы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Поддержка субъектов малого и среднего предпринимательства, включая крестьянские (фермерские) хозяйства, за счет сре</w:t>
            </w:r>
            <w:proofErr w:type="gramStart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</w:t>
            </w:r>
          </w:p>
          <w:p w:rsidR="007A1781" w:rsidRPr="007A1781" w:rsidRDefault="007A1781" w:rsidP="007A17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«Финансовая поддержка малого</w:t>
            </w:r>
          </w:p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и среднего предпринимательства»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7A1781" w:rsidRPr="007A1781" w:rsidTr="0090232E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81" w:rsidRPr="007A1781" w:rsidRDefault="007A1781" w:rsidP="007A17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1" w:rsidRPr="007A1781" w:rsidRDefault="007A1781" w:rsidP="007A1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A1781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</w:tbl>
    <w:p w:rsidR="007A1781" w:rsidRDefault="007A1781" w:rsidP="007A17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32E" w:rsidRDefault="0090232E" w:rsidP="007A17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32E" w:rsidRPr="0090232E" w:rsidRDefault="0090232E" w:rsidP="0090232E">
      <w:pPr>
        <w:spacing w:after="200" w:line="276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572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7"/>
        <w:gridCol w:w="3999"/>
      </w:tblGrid>
      <w:tr w:rsidR="0090232E" w:rsidRPr="0090232E" w:rsidTr="0090232E">
        <w:trPr>
          <w:trHeight w:val="495"/>
        </w:trPr>
        <w:tc>
          <w:tcPr>
            <w:tcW w:w="1413" w:type="dxa"/>
          </w:tcPr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7" w:type="dxa"/>
          </w:tcPr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99" w:type="dxa"/>
          </w:tcPr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2 к постановлению</w:t>
            </w: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 27.11.2015  № 785-п</w:t>
            </w: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90232E" w:rsidRPr="0090232E" w:rsidRDefault="0090232E" w:rsidP="0090232E">
      <w:pPr>
        <w:tabs>
          <w:tab w:val="left" w:pos="13750"/>
          <w:tab w:val="left" w:pos="13892"/>
        </w:tabs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</w:t>
      </w:r>
    </w:p>
    <w:p w:rsidR="0090232E" w:rsidRPr="0090232E" w:rsidRDefault="0090232E" w:rsidP="0090232E">
      <w:pPr>
        <w:tabs>
          <w:tab w:val="left" w:pos="13750"/>
          <w:tab w:val="left" w:pos="13892"/>
        </w:tabs>
        <w:spacing w:after="0" w:line="276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    </w:t>
      </w: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 2</w:t>
      </w:r>
    </w:p>
    <w:p w:rsidR="0090232E" w:rsidRPr="0090232E" w:rsidRDefault="0090232E" w:rsidP="0090232E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 муниципальной программе «Развитие малого и</w:t>
      </w:r>
    </w:p>
    <w:p w:rsidR="0090232E" w:rsidRPr="0090232E" w:rsidRDefault="0090232E" w:rsidP="0090232E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среднего предпринимательства в Каратузском районе» </w:t>
      </w:r>
    </w:p>
    <w:p w:rsidR="0090232E" w:rsidRPr="0090232E" w:rsidRDefault="0090232E" w:rsidP="0090232E">
      <w:pPr>
        <w:autoSpaceDE w:val="0"/>
        <w:autoSpaceDN w:val="0"/>
        <w:adjustRightInd w:val="0"/>
        <w:spacing w:after="0" w:line="276" w:lineRule="auto"/>
        <w:ind w:left="846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90232E" w:rsidRPr="0090232E" w:rsidRDefault="0090232E" w:rsidP="0090232E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tbl>
      <w:tblPr>
        <w:tblW w:w="11022" w:type="dxa"/>
        <w:tblInd w:w="108" w:type="dxa"/>
        <w:tblLook w:val="00A0" w:firstRow="1" w:lastRow="0" w:firstColumn="1" w:lastColumn="0" w:noHBand="0" w:noVBand="0"/>
      </w:tblPr>
      <w:tblGrid>
        <w:gridCol w:w="1045"/>
        <w:gridCol w:w="2783"/>
        <w:gridCol w:w="1815"/>
        <w:gridCol w:w="878"/>
        <w:gridCol w:w="709"/>
        <w:gridCol w:w="708"/>
        <w:gridCol w:w="1060"/>
        <w:gridCol w:w="1012"/>
        <w:gridCol w:w="1012"/>
      </w:tblGrid>
      <w:tr w:rsidR="0090232E" w:rsidRPr="0090232E" w:rsidTr="0090232E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Оценка расходов</w:t>
            </w: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(тыс. рублей), годы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2018 год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Муниципальная программа «Развитие малого и среднего предпринимательства в Каратузском районе»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2585,80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4693,80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1580,80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2398,80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1615,0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Подпрограмма 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200" w:line="276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2530,80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4428,80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1580,80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2398,82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270,0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2E" w:rsidRPr="0090232E" w:rsidRDefault="0090232E" w:rsidP="0090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1350,0</w:t>
            </w:r>
          </w:p>
        </w:tc>
      </w:tr>
      <w:tr w:rsidR="0090232E" w:rsidRPr="0090232E" w:rsidTr="0090232E">
        <w:trPr>
          <w:trHeight w:val="2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90232E" w:rsidRPr="0090232E" w:rsidRDefault="0090232E" w:rsidP="0090232E">
      <w:pPr>
        <w:spacing w:after="0" w:line="240" w:lineRule="auto"/>
        <w:rPr>
          <w:rFonts w:ascii="Calibri" w:hAnsi="Calibri" w:cs="Times New Roman"/>
          <w:bCs/>
          <w:color w:val="auto"/>
          <w:kern w:val="0"/>
          <w:sz w:val="12"/>
          <w:szCs w:val="12"/>
          <w:lang w:eastAsia="en-US"/>
        </w:rPr>
      </w:pPr>
    </w:p>
    <w:p w:rsidR="0090232E" w:rsidRPr="0090232E" w:rsidRDefault="0090232E" w:rsidP="0090232E">
      <w:pPr>
        <w:spacing w:after="0" w:line="240" w:lineRule="auto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rPr>
          <w:rFonts w:ascii="Calibri" w:hAnsi="Calibri" w:cs="Times New Roman"/>
          <w:bCs/>
          <w:color w:val="auto"/>
          <w:kern w:val="0"/>
          <w:sz w:val="12"/>
          <w:szCs w:val="12"/>
          <w:lang w:eastAsia="en-US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Глава района                                                                                                                                                           К.А. </w:t>
      </w:r>
      <w:proofErr w:type="spellStart"/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90232E" w:rsidRPr="0090232E" w:rsidRDefault="0090232E" w:rsidP="0090232E">
      <w:pPr>
        <w:spacing w:after="0" w:line="240" w:lineRule="auto"/>
        <w:rPr>
          <w:rFonts w:ascii="Calibri" w:hAnsi="Calibri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Style w:val="140"/>
        <w:tblW w:w="4908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22"/>
        <w:gridCol w:w="2961"/>
      </w:tblGrid>
      <w:tr w:rsidR="0090232E" w:rsidRPr="0090232E" w:rsidTr="0090232E">
        <w:trPr>
          <w:trHeight w:val="443"/>
        </w:trPr>
        <w:tc>
          <w:tcPr>
            <w:tcW w:w="1735" w:type="dxa"/>
          </w:tcPr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9" w:type="dxa"/>
          </w:tcPr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4" w:type="dxa"/>
          </w:tcPr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Приложение 3 к постановлению</w:t>
            </w: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 27.11.2015  № 785-п</w:t>
            </w:r>
          </w:p>
          <w:p w:rsidR="0090232E" w:rsidRPr="0090232E" w:rsidRDefault="0090232E" w:rsidP="0090232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90232E" w:rsidRPr="0090232E" w:rsidRDefault="0090232E" w:rsidP="0090232E">
      <w:pPr>
        <w:spacing w:after="0" w:line="240" w:lineRule="auto"/>
        <w:ind w:hanging="142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90232E" w:rsidRPr="0090232E" w:rsidRDefault="0090232E" w:rsidP="0090232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90232E" w:rsidRPr="0090232E" w:rsidRDefault="0090232E" w:rsidP="0090232E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предпринимательства»</w:t>
      </w:r>
    </w:p>
    <w:p w:rsidR="0090232E" w:rsidRPr="0090232E" w:rsidRDefault="0090232E" w:rsidP="0090232E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90232E" w:rsidRPr="0090232E" w:rsidRDefault="0090232E" w:rsidP="0090232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36"/>
        <w:gridCol w:w="709"/>
        <w:gridCol w:w="141"/>
        <w:gridCol w:w="568"/>
        <w:gridCol w:w="992"/>
        <w:gridCol w:w="567"/>
        <w:gridCol w:w="567"/>
        <w:gridCol w:w="708"/>
        <w:gridCol w:w="567"/>
        <w:gridCol w:w="567"/>
        <w:gridCol w:w="567"/>
        <w:gridCol w:w="709"/>
        <w:gridCol w:w="1177"/>
      </w:tblGrid>
      <w:tr w:rsidR="0090232E" w:rsidRPr="0090232E" w:rsidTr="0090232E">
        <w:trPr>
          <w:trHeight w:val="408"/>
        </w:trPr>
        <w:tc>
          <w:tcPr>
            <w:tcW w:w="2518" w:type="dxa"/>
            <w:vMerge w:val="restart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36" w:type="dxa"/>
            <w:vMerge w:val="restart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977" w:type="dxa"/>
            <w:gridSpan w:val="5"/>
          </w:tcPr>
          <w:p w:rsidR="0090232E" w:rsidRPr="0090232E" w:rsidRDefault="0090232E" w:rsidP="0090232E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>Код бюджетной классификации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8" w:type="dxa"/>
            <w:gridSpan w:val="5"/>
          </w:tcPr>
          <w:p w:rsidR="0090232E" w:rsidRPr="0090232E" w:rsidRDefault="0090232E" w:rsidP="0090232E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ab/>
              <w:t xml:space="preserve">Расходы 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77" w:type="dxa"/>
            <w:vMerge w:val="restart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232E" w:rsidRPr="0090232E" w:rsidTr="0090232E">
        <w:trPr>
          <w:trHeight w:val="420"/>
        </w:trPr>
        <w:tc>
          <w:tcPr>
            <w:tcW w:w="2518" w:type="dxa"/>
            <w:vMerge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vMerge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8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708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709" w:type="dxa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177" w:type="dxa"/>
            <w:vMerge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c>
          <w:tcPr>
            <w:tcW w:w="9407" w:type="dxa"/>
            <w:gridSpan w:val="12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  <w:tc>
          <w:tcPr>
            <w:tcW w:w="709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rPr>
          <w:trHeight w:val="1151"/>
        </w:trPr>
        <w:tc>
          <w:tcPr>
            <w:tcW w:w="9407" w:type="dxa"/>
            <w:gridSpan w:val="12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1.Задача  </w:t>
            </w: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  <w:tc>
          <w:tcPr>
            <w:tcW w:w="709" w:type="dxa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90232E" w:rsidRPr="0090232E" w:rsidTr="0090232E">
        <w:tc>
          <w:tcPr>
            <w:tcW w:w="2518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 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936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92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1831806,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1830018060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08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70,0</w:t>
            </w: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350,0</w:t>
            </w: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Финансовая поддержка 2 </w:t>
            </w:r>
            <w:proofErr w:type="spell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предпринимате</w:t>
            </w:r>
            <w:proofErr w:type="spellEnd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лей ежегодно</w:t>
            </w:r>
          </w:p>
        </w:tc>
      </w:tr>
      <w:tr w:rsidR="0090232E" w:rsidRPr="0090232E" w:rsidTr="0090232E">
        <w:tc>
          <w:tcPr>
            <w:tcW w:w="2518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1.2 Субсидирование части затрат субъектов 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936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92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1831808,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1830018080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708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200,0</w:t>
            </w: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1000,0</w:t>
            </w: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2 предпринимателя ежегодно</w:t>
            </w:r>
          </w:p>
        </w:tc>
      </w:tr>
      <w:tr w:rsidR="0090232E" w:rsidRPr="0090232E" w:rsidTr="0090232E">
        <w:tc>
          <w:tcPr>
            <w:tcW w:w="2518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 Поддержка субъектов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936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92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1835064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818,0</w:t>
            </w:r>
          </w:p>
        </w:tc>
        <w:tc>
          <w:tcPr>
            <w:tcW w:w="708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1580,80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2398,80</w:t>
            </w: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Финансовая поддержка 5 </w:t>
            </w:r>
            <w:proofErr w:type="spell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предпринимате</w:t>
            </w:r>
            <w:proofErr w:type="spellEnd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лей</w:t>
            </w:r>
          </w:p>
        </w:tc>
      </w:tr>
      <w:tr w:rsidR="0090232E" w:rsidRPr="0090232E" w:rsidTr="0090232E">
        <w:tc>
          <w:tcPr>
            <w:tcW w:w="2518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1.4 Поддержка субъектов малого и среднего предпринимательства, включая крестьянские (фермерские) хозяйства, за счет сре</w:t>
            </w:r>
            <w:proofErr w:type="gram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936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gridSpan w:val="2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992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1837607</w:t>
            </w:r>
          </w:p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680,0</w:t>
            </w: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Финансовая поддержка 2 </w:t>
            </w:r>
            <w:proofErr w:type="spellStart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предпринимате</w:t>
            </w:r>
            <w:proofErr w:type="spellEnd"/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</w:t>
            </w:r>
          </w:p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лей</w:t>
            </w:r>
          </w:p>
        </w:tc>
      </w:tr>
      <w:tr w:rsidR="0090232E" w:rsidRPr="0090232E" w:rsidTr="0090232E">
        <w:tc>
          <w:tcPr>
            <w:tcW w:w="2518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936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0232E" w:rsidRPr="0090232E" w:rsidRDefault="0090232E" w:rsidP="00902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1088,0</w:t>
            </w:r>
          </w:p>
        </w:tc>
        <w:tc>
          <w:tcPr>
            <w:tcW w:w="708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2530,80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270,0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270,0</w:t>
            </w:r>
          </w:p>
        </w:tc>
        <w:tc>
          <w:tcPr>
            <w:tcW w:w="567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270,0</w:t>
            </w:r>
          </w:p>
        </w:tc>
        <w:tc>
          <w:tcPr>
            <w:tcW w:w="709" w:type="dxa"/>
          </w:tcPr>
          <w:p w:rsidR="0090232E" w:rsidRPr="0090232E" w:rsidRDefault="0090232E" w:rsidP="0090232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90232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4428,80</w:t>
            </w:r>
          </w:p>
        </w:tc>
        <w:tc>
          <w:tcPr>
            <w:tcW w:w="1177" w:type="dxa"/>
          </w:tcPr>
          <w:p w:rsidR="0090232E" w:rsidRPr="0090232E" w:rsidRDefault="0090232E" w:rsidP="009023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90232E" w:rsidRPr="0090232E" w:rsidRDefault="0090232E" w:rsidP="0090232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                                                               К.А. </w:t>
      </w:r>
      <w:proofErr w:type="spellStart"/>
      <w:r w:rsidRPr="0090232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Тюнин</w:t>
      </w:r>
      <w:proofErr w:type="spellEnd"/>
    </w:p>
    <w:p w:rsidR="0090232E" w:rsidRDefault="0090232E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32E" w:rsidRDefault="0090232E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32E" w:rsidRDefault="0090232E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90232E" w:rsidRPr="0090232E" w:rsidRDefault="0090232E" w:rsidP="009023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90232E" w:rsidRPr="0090232E" w:rsidRDefault="0090232E" w:rsidP="0090232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30.11.2015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№ 797 - </w:t>
      </w:r>
      <w:proofErr w:type="gram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kern w:val="0"/>
          <w:sz w:val="12"/>
          <w:szCs w:val="12"/>
        </w:rPr>
        <w:t>О проведении профилактических мероприятий по недопущению несчастных случаев вызванных обильным выпадением снега</w:t>
      </w: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обеспечения бесперебойной работы объектов жизнеобеспечения, коммунальной инфраструктуры, социальных объектов, предотвращения несчастных случаев, связанных с выпадением обильных осадков на территории района, ПОСТАНОВЛЯЮ:</w:t>
      </w: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 Рекомендовать главам сельсоветов, руководителям организаций и предприятий района независимо от организационно-правовой формы собственности: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организовать регулярное проведение обследований подведомственных зданий и сооружений на предмет выявления накопления снежного покрова, грозящего обрушением кровли, а также наличие наледи и сосулек на кровлях зданий; 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по необходимости проводить работы по очистке от снега крыш и удаления наледи и сосулек;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при проведении работ следить за соблюдением правил техники безопасности;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информацию о ходе выполнения работ еженедельно (по пятницам) предоставлять в ЕДДС администрации района.</w:t>
      </w: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 Рекомендовать главам сельсоветов: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регулярно проводить расчистку улично-дорожной сети поселений, подъездных путей к объектам здравоохранения, образования, источникам противопожарного водоснабжения (пожарные водоемы, пирсы, гидранты), жизнеобеспечения (котельные, водозаборные сооружения);</w:t>
      </w: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организовать очистку придомовых территорий граждан пожилого возраста с привлечением волонтеров, работников социальной защиты населения;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проводить разъяснительную работу с населением о необходимости очистки крыш домов, надворных построек от снега во избежание их обрушения и придомовых территорий в целях недопущения подтопления талыми водами в весенний период 2016 года;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информацию о ходе выполнения работ еженедельно (по пятницам) предоставлять в ЕДДС администрации района.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3. Старшему оперативному дежурному ЕДДС (А.Н. </w:t>
      </w:r>
      <w:proofErr w:type="spell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Благодатских</w:t>
      </w:r>
      <w:proofErr w:type="spellEnd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сбор и обобщение поступающей информации.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4.Главному специалисту отдела по делам ГО, ЧС и ПБ администрации района (А.Н. Цитович) информировать население, через средства массовой информации о необходимости очистки крыш домов, надворных построек и придомовых территорий. 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5.</w:t>
      </w:r>
      <w:proofErr w:type="gram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В.А. </w:t>
      </w:r>
      <w:proofErr w:type="spell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оперативным вопросам, строительству и жилищно-коммунальному хозяйству.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/>
        </w:rPr>
        <w:t>www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  <w:proofErr w:type="spell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/>
        </w:rPr>
        <w:t>karatuzraion</w:t>
      </w:r>
      <w:proofErr w:type="spellEnd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  <w:proofErr w:type="spell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/>
        </w:rPr>
        <w:t>ru</w:t>
      </w:r>
      <w:proofErr w:type="spellEnd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.</w:t>
      </w:r>
    </w:p>
    <w:p w:rsidR="0090232E" w:rsidRPr="0090232E" w:rsidRDefault="0090232E" w:rsidP="0090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7.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90232E" w:rsidRPr="0090232E" w:rsidRDefault="0090232E" w:rsidP="0090232E">
      <w:pPr>
        <w:spacing w:after="0" w:line="240" w:lineRule="auto"/>
        <w:ind w:firstLine="5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232E" w:rsidRPr="0090232E" w:rsidRDefault="0090232E" w:rsidP="0090232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</w:t>
      </w:r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К.А. </w:t>
      </w:r>
      <w:proofErr w:type="spellStart"/>
      <w:r w:rsidRPr="0090232E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90232E" w:rsidRDefault="0090232E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6026" w:rsidRDefault="00836026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6026" w:rsidRDefault="00836026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36026" w:rsidRPr="00836026" w:rsidRDefault="00836026" w:rsidP="0083602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4310F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36026" w:rsidRPr="00836026" w:rsidRDefault="00836026" w:rsidP="00836026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431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30.11.2015         </w:t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                 </w:t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792-п</w:t>
      </w:r>
    </w:p>
    <w:p w:rsidR="00836026" w:rsidRPr="00836026" w:rsidRDefault="00836026" w:rsidP="00836026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-1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создании районной межведомственной комиссии по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обеспечению реализации 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"СОДЕЙСТВИЕ ЗАНЯТОСТИ НАСЕЛЕНИЯ"</w:t>
      </w:r>
    </w:p>
    <w:p w:rsidR="00836026" w:rsidRPr="00836026" w:rsidRDefault="00836026" w:rsidP="0083602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 с Указом Президента Российской Федерации от 22.06.2006 № 637  «О мерах по оказанию содействия добровольному переселению в Российскую Федерацию соотечественников, проживающих за рубежом», и в целях реализации Постановления Правительства Красноярского края от 30 сентября 2013 г № 502-П «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  утверждении государственной Программы Красноярского края "СОДЕЙСТВИЕ ЗАНЯТОСТИ НАСЕЛЕНИЯ",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ст. 27.1, ст. 28 Устава Муниципального образования «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ПОСТАНОВЛЯЮ:</w:t>
      </w:r>
      <w:proofErr w:type="gramEnd"/>
    </w:p>
    <w:p w:rsidR="00836026" w:rsidRPr="00836026" w:rsidRDefault="00836026" w:rsidP="00836026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1. </w:t>
      </w:r>
      <w:proofErr w:type="spellStart"/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Утвердитьрайонную</w:t>
      </w:r>
      <w:proofErr w:type="spellEnd"/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межведомственную комиссию по обеспечению реализации 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"СОДЕЙСТВИЕ ЗАНЯТОСТИ </w:t>
      </w:r>
      <w:proofErr w:type="spell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НАСЕЛЕНИЯ</w:t>
      </w:r>
      <w:proofErr w:type="gram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огласно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приложению № 1.</w:t>
      </w:r>
    </w:p>
    <w:p w:rsidR="00836026" w:rsidRPr="00836026" w:rsidRDefault="00836026" w:rsidP="00836026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lastRenderedPageBreak/>
        <w:t xml:space="preserve">2.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Определить уполномоченным органом по вопросам реализации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"СОДЕЙСТВИЕ ЗАНЯТОСТИ </w:t>
      </w:r>
      <w:proofErr w:type="spell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НАСЕЛЕНИЯ</w:t>
      </w:r>
      <w:proofErr w:type="gram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а</w:t>
      </w:r>
      <w:proofErr w:type="gram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дминистрацию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Каратузского района (далее – уполномоченный орган).</w:t>
      </w:r>
    </w:p>
    <w:p w:rsidR="00836026" w:rsidRPr="00836026" w:rsidRDefault="00836026" w:rsidP="00836026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3.Утвердить положение о  районной межведомственной комиссии по обеспечению реализации 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"СОДЕЙСТВИЕ ЗАНЯТОСТИ </w:t>
      </w:r>
      <w:proofErr w:type="spell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НАСЕЛЕНИЯ</w:t>
      </w:r>
      <w:proofErr w:type="gram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огласно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приложению № 2.</w:t>
      </w:r>
    </w:p>
    <w:p w:rsidR="00836026" w:rsidRPr="00836026" w:rsidRDefault="00836026" w:rsidP="00836026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4.</w:t>
      </w:r>
      <w:proofErr w:type="gramStart"/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Контроль за</w:t>
      </w:r>
      <w:proofErr w:type="gramEnd"/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 исполнением настоящего постановления оставляю за собой.</w:t>
      </w:r>
    </w:p>
    <w:p w:rsidR="00836026" w:rsidRPr="00836026" w:rsidRDefault="00836026" w:rsidP="00836026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>5. Постановление от 28.10.2013г.  № 1010-п «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создании межведомственной комиссии по 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обеспечениюреализации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программы Красноярского 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края</w:t>
      </w:r>
      <w:proofErr w:type="gram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«О</w:t>
      </w:r>
      <w:proofErr w:type="gram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казание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содействия добровольному переселению в Красноярский край соотечественников, проживающих за рубежом, на 2013- 2020 годы» считать утратившим силу.</w:t>
      </w:r>
    </w:p>
    <w:p w:rsidR="00836026" w:rsidRPr="00836026" w:rsidRDefault="00836026" w:rsidP="00836026">
      <w:pPr>
        <w:spacing w:after="0" w:line="240" w:lineRule="auto"/>
        <w:ind w:right="282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6.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836026" w:rsidRPr="00836026" w:rsidRDefault="00836026" w:rsidP="00836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</w:t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К.А. 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836026" w:rsidRPr="00836026" w:rsidRDefault="00836026" w:rsidP="0083602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Calibri"/>
          <w:b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firstLine="5580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firstLine="5580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Приложение № 1к постановлению</w:t>
      </w:r>
    </w:p>
    <w:p w:rsidR="00836026" w:rsidRPr="00836026" w:rsidRDefault="00836026" w:rsidP="00836026">
      <w:pPr>
        <w:spacing w:after="0" w:line="240" w:lineRule="auto"/>
        <w:ind w:firstLine="5580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администрации Каратузского района</w:t>
      </w:r>
    </w:p>
    <w:p w:rsidR="00836026" w:rsidRPr="00836026" w:rsidRDefault="00836026" w:rsidP="0083602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от 30.11.2015 № 792-п</w:t>
      </w:r>
    </w:p>
    <w:p w:rsidR="00836026" w:rsidRPr="00836026" w:rsidRDefault="00836026" w:rsidP="00836026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Состав</w:t>
      </w:r>
    </w:p>
    <w:p w:rsidR="00836026" w:rsidRPr="00836026" w:rsidRDefault="00836026" w:rsidP="0083602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 xml:space="preserve">районной межведомственной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комиссии по обеспечению реализации 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"СОДЕЙСТВИЕ ЗАНЯТОСТИ НАСЕЛЕНИЯ"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Тюнин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Константин Алексеевич</w:t>
            </w:r>
          </w:p>
          <w:p w:rsidR="00836026" w:rsidRPr="00836026" w:rsidRDefault="00836026" w:rsidP="0083602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-глава района</w:t>
            </w: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, председатель комиссии;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Шункина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Ирина Львовна</w:t>
            </w:r>
          </w:p>
          <w:p w:rsidR="00836026" w:rsidRPr="00836026" w:rsidRDefault="00836026" w:rsidP="0083602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директор КГКУ «ЦЗН Каратузского              района», </w:t>
            </w: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заместитель председателя комиссии (</w:t>
            </w: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посогласованию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);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Стабровская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Ольга Дмитриевна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</w:t>
            </w: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главный специалист отдела  экономического </w:t>
            </w: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развитияадминистрации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Каратузского  района,     </w:t>
            </w: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секретарькомиссии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Члены комиссии:</w:t>
            </w: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Зейб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Екатерина Андреевна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Савин Андрей Алексеевич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главный специалист - эксперт территориального  пункта  УФМС России  по Красноярскому  краю в Каратузском районе, референт ГГС РФ 2 </w:t>
            </w:r>
            <w:proofErr w:type="spellStart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</w:t>
            </w:r>
            <w:proofErr w:type="spellEnd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(по согласованию);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заместитель главы района по социальным вопросам – руководитель образования администрации Каратузского района;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Пинчук Татьяна Александровна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врач КГБУЗ «</w:t>
            </w:r>
            <w:proofErr w:type="spellStart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РБ</w:t>
            </w:r>
            <w:proofErr w:type="gramStart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»(</w:t>
            </w:r>
            <w:proofErr w:type="gramEnd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согласованию);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Корытов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 Анатолий Федорович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Бондарь Алексей Викторович</w:t>
            </w: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-руководитель Управления социальной защиты населения администрации Каратузского район</w:t>
            </w:r>
            <w:proofErr w:type="gramStart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а(</w:t>
            </w:r>
            <w:proofErr w:type="gramEnd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согласованию);</w:t>
            </w:r>
          </w:p>
          <w:p w:rsidR="00836026" w:rsidRPr="00836026" w:rsidRDefault="00836026" w:rsidP="00836026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 начальник   отдела полиции   № 2 МО МВД России «</w:t>
            </w:r>
            <w:proofErr w:type="spellStart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Курагинский</w:t>
            </w:r>
            <w:proofErr w:type="spellEnd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»     </w:t>
            </w: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(по согласованию);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Золотухина Галина Александровна</w:t>
            </w: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- начальник отдела по взаимодействию и работе с </w:t>
            </w: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работодателями</w:t>
            </w: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КГКУ</w:t>
            </w:r>
            <w:proofErr w:type="spellEnd"/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«ЦЗН Каратузского              района» (по согласованию);</w:t>
            </w:r>
          </w:p>
        </w:tc>
      </w:tr>
      <w:tr w:rsidR="00836026" w:rsidRPr="00836026" w:rsidTr="0084310F">
        <w:trPr>
          <w:trHeight w:val="20"/>
        </w:trPr>
        <w:tc>
          <w:tcPr>
            <w:tcW w:w="4503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Дэка Эдуард Владимирович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Дэка Галина Васильевна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Кузьмина Светлана Васильевна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Дмитриев Валерий Владимирович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1" w:type="dxa"/>
          </w:tcPr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специалист  отдела   по взаимодействию с территориями, организационной работы и кадрам администрации   Каратузского района;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специалист по охране труда  администрации Каратузского района;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ведущий специалист отдела  экономического развития администрации Каратузского района;</w:t>
            </w: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</w:pPr>
          </w:p>
          <w:p w:rsidR="00836026" w:rsidRPr="00836026" w:rsidRDefault="00836026" w:rsidP="008360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-главный  специалист </w:t>
            </w:r>
            <w:proofErr w:type="spellStart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>отделасельского</w:t>
            </w:r>
            <w:proofErr w:type="spellEnd"/>
            <w:r w:rsidRPr="00836026">
              <w:rPr>
                <w:rFonts w:ascii="Times New Roman" w:hAnsi="Times New Roman" w:cs="Times New Roman"/>
                <w:bCs/>
                <w:color w:val="auto"/>
                <w:spacing w:val="-2"/>
                <w:kern w:val="0"/>
                <w:sz w:val="12"/>
                <w:szCs w:val="12"/>
              </w:rPr>
              <w:t xml:space="preserve"> хозяйства администрации     Каратузского района</w:t>
            </w:r>
          </w:p>
        </w:tc>
      </w:tr>
    </w:tbl>
    <w:p w:rsidR="00836026" w:rsidRPr="00836026" w:rsidRDefault="00836026" w:rsidP="0083602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firstLine="5580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Приложение № 2 к постановлению</w:t>
      </w:r>
    </w:p>
    <w:p w:rsidR="00836026" w:rsidRPr="00836026" w:rsidRDefault="00836026" w:rsidP="00836026">
      <w:pPr>
        <w:spacing w:after="0" w:line="240" w:lineRule="auto"/>
        <w:ind w:firstLine="5580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администрации Каратузского района</w:t>
      </w:r>
    </w:p>
    <w:p w:rsidR="00836026" w:rsidRPr="00836026" w:rsidRDefault="00836026" w:rsidP="00836026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от 30.11.2015 № 792-п</w:t>
      </w:r>
    </w:p>
    <w:p w:rsidR="00836026" w:rsidRPr="00836026" w:rsidRDefault="00836026" w:rsidP="00836026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Положение</w:t>
      </w:r>
    </w:p>
    <w:p w:rsidR="00836026" w:rsidRPr="00836026" w:rsidRDefault="00836026" w:rsidP="0083602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 xml:space="preserve">о районной межведомственной комиссии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обеспечению реализации 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"СОДЕЙСТВИЕ ЗАНЯТОСТИ НАСЕЛЕНИЯ"  </w:t>
      </w:r>
    </w:p>
    <w:p w:rsidR="00836026" w:rsidRPr="00836026" w:rsidRDefault="00836026" w:rsidP="0083602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1. Общие положения</w:t>
      </w:r>
    </w:p>
    <w:p w:rsidR="00836026" w:rsidRPr="00836026" w:rsidRDefault="00836026" w:rsidP="00836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1.1. Районная межведомственная комиссия по обеспечению реализации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подпрограммы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Pr="00836026">
        <w:rPr>
          <w:rFonts w:ascii="Times New Roman" w:hAnsi="Times New Roman" w:cs="Times New Roman"/>
          <w:color w:val="auto"/>
          <w:spacing w:val="1"/>
          <w:kern w:val="0"/>
          <w:sz w:val="12"/>
          <w:szCs w:val="12"/>
        </w:rPr>
        <w:t xml:space="preserve">программы  Красноярского края </w:t>
      </w: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"СОДЕЙСТВИЕ ЗАНЯТОСТИ НАСЕЛЕНИЯ</w:t>
      </w:r>
      <w:proofErr w:type="gram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</w:t>
      </w:r>
      <w:r w:rsidRPr="0083602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>(</w:t>
      </w:r>
      <w:proofErr w:type="gramEnd"/>
      <w:r w:rsidRPr="0083602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далее - комиссия) 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является постоянным коллегиальным органом, осуществляющим взаимодействие органов местного самоуправления, организаций и учреждений в пределах полномочий органов местного самоуправления в целях организации участия Каратузского района 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r w:rsidRPr="0083602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>программе</w:t>
      </w:r>
      <w:proofErr w:type="spellEnd"/>
      <w:r w:rsidRPr="00836026">
        <w:rPr>
          <w:rFonts w:ascii="Times New Roman" w:hAnsi="Times New Roman" w:cs="Times New Roman"/>
          <w:color w:val="auto"/>
          <w:spacing w:val="-2"/>
          <w:kern w:val="0"/>
          <w:sz w:val="12"/>
          <w:szCs w:val="12"/>
        </w:rPr>
        <w:t xml:space="preserve"> Красноярского края «СОДЕЙСТВИЕ ЗАНЯТОСТИ НАСЕЛЕНИЯ»(далее – программа)</w:t>
      </w: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36026" w:rsidRPr="00836026" w:rsidRDefault="00836026" w:rsidP="00836026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 xml:space="preserve"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законами Красноярского края, распоряжениями и указами Губернатора Красноярского края, постановлениями и распоряжениями Правительства Красноярского края, решениями Каратузского районного Совета депутатов, постановлениями и распоряжениями </w:t>
      </w:r>
      <w:proofErr w:type="spellStart"/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главырайона</w:t>
      </w:r>
      <w:proofErr w:type="spellEnd"/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, а также настоящим Положением.</w:t>
      </w:r>
    </w:p>
    <w:p w:rsidR="00836026" w:rsidRPr="00836026" w:rsidRDefault="00836026" w:rsidP="00836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2. Функции комиссии</w:t>
      </w:r>
    </w:p>
    <w:p w:rsidR="00836026" w:rsidRPr="00836026" w:rsidRDefault="00836026" w:rsidP="0083602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На комиссию возлагаются следующие функции: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eastAsia="Calibri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2.1.Подготовка и рассмотрение инициативных предложений по взаимодействию органов местного самоуправления, организаций и учреждений по вопросам участия района в реализации </w:t>
      </w:r>
      <w:hyperlink r:id="rId28" w:tooltip="Постановление Правительства Красноярского края от 09.11.2010 N 535-п (ред. от 20.04.2012) &quot;Об утвержден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 2010 - " w:history="1">
        <w:r w:rsidRPr="00836026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программы</w:t>
        </w:r>
      </w:hyperlink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в пределах полномочий органов местного самоуправления</w:t>
      </w:r>
      <w:r w:rsidRPr="00836026">
        <w:rPr>
          <w:rFonts w:eastAsia="Calibri"/>
          <w:color w:val="auto"/>
          <w:kern w:val="0"/>
          <w:sz w:val="12"/>
          <w:szCs w:val="12"/>
        </w:rPr>
        <w:t>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2.2. Рассмотрение вопросов, связанных с приемом и обустройством переселенцев на территории вселения.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2.3. Рассмотрение заявлений потенциальных участников программы и принятие решений. 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2.4. Рассмотрение проектов нормативных правовых актов, необходимых для реализации программы, и выработка соответствующих рекомендаций.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2.5 Заслушивание на заседаниях комиссии информации о ходе реализации программы на территории муниципального образования «</w:t>
      </w:r>
      <w:proofErr w:type="spell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2.6Организация работы по информационному обеспечению реализации программы.</w:t>
      </w:r>
    </w:p>
    <w:p w:rsidR="00836026" w:rsidRPr="00836026" w:rsidRDefault="00836026" w:rsidP="0083602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Порядок организации работы комиссии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3.1. Комиссия формируется в составе председателя комиссии, его заместителей, секретаря и членов комиссии.</w:t>
      </w:r>
    </w:p>
    <w:p w:rsidR="00836026" w:rsidRPr="00836026" w:rsidRDefault="00836026" w:rsidP="00836026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3.2. В состав комиссии входят представители администрации Каратузского района, территориального отдела УФМС России по Красноярскому краю,  управления</w:t>
      </w:r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 xml:space="preserve"> образования  администрации Каратузского </w:t>
      </w:r>
      <w:proofErr w:type="spellStart"/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района</w:t>
      </w:r>
      <w:proofErr w:type="gramStart"/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,К</w:t>
      </w:r>
      <w:proofErr w:type="gramEnd"/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>ГБУЗ</w:t>
      </w:r>
      <w:proofErr w:type="spellEnd"/>
      <w:r w:rsidRPr="00836026">
        <w:rPr>
          <w:rFonts w:ascii="Times New Roman" w:hAnsi="Times New Roman" w:cs="Times New Roman"/>
          <w:bCs/>
          <w:color w:val="auto"/>
          <w:spacing w:val="-2"/>
          <w:kern w:val="0"/>
          <w:sz w:val="12"/>
          <w:szCs w:val="12"/>
        </w:rPr>
        <w:t xml:space="preserve"> «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РБ»,управления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социальной защиты населения администрации Каратузского 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района,КГКУ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«ЦЗН Каратузского района», ОП №2 МО МВД России «</w:t>
      </w:r>
      <w:proofErr w:type="spellStart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t>» (по согласованию).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3.3.Председатель комиссии: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возглавляет работу комиссии и обеспечивает </w:t>
      </w:r>
      <w:proofErr w:type="gramStart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исполнением ее решений;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контролирует перспективное и текущее планирование работы комиссии;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представляет комиссию во взаимоотношениях с территориальными органами федеральных органов исполнительной власти, органами исполнительной власти края, контрольно-надзорными органами, органом местного самоуправления района,  организациями;</w:t>
      </w:r>
    </w:p>
    <w:p w:rsidR="00836026" w:rsidRPr="00836026" w:rsidRDefault="00836026" w:rsidP="00836026">
      <w:pPr>
        <w:adjustRightInd w:val="0"/>
        <w:spacing w:after="0" w:line="240" w:lineRule="auto"/>
        <w:ind w:right="282"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осуществляет руководство взаимодействием комиссии со средствами массовой информации, подготовкой информационных сообщений о программе и ходе ее реализации, проведением информационно-разъяснительной работы в ходе реализации программы на территории района.</w:t>
      </w:r>
    </w:p>
    <w:p w:rsidR="00836026" w:rsidRPr="00836026" w:rsidRDefault="00836026" w:rsidP="00836026">
      <w:pPr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3.4. </w:t>
      </w:r>
      <w:r w:rsidRPr="00836026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</w:rPr>
        <w:t>В отсутствие председателя комиссии его обязанности исполняет  заместитель председателя комиссии по поручению председателя.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3.5. Председатель комиссии и другие члены комиссии осуществляют свою деятельность на общественных началах.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3.6. Заседания комиссии проводятся по мере необходимости.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Заседание комиссии считается правомочным, если на нем присутствует более половины ее состава.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3.7. Члены комиссии обладают равными правами при обсуждении рассматриваемых на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(председательствующий на заседании комиссии).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3.8. На основании решений комиссии, принятых в пределах ее компетенции, могут разрабатываться проекты нормативно-правовых актов главы района и Каратузского районного Совета депутатов, которые предоставляются на рассмотрение в установленном порядке.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3.9. Организационное, материально-техническое и иное обеспечение деятельности комиссии осуществляется уполномоченным органом по вопросам реализации программы.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/>
        <w:outlineLvl w:val="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 Права и обязанности комиссии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4.1. Комиссия имеет право: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4.1.1. В установленном порядке запрашивать и получать информацию по вопросам реализации </w:t>
      </w:r>
      <w:hyperlink r:id="rId29" w:tooltip="Постановление Правительства Красноярского края от 09.11.2010 N 535-п (ред. от 20.04.2012) &quot;Об утвержден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 2010 - " w:history="1">
        <w:r w:rsidRPr="00836026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программы</w:t>
        </w:r>
      </w:hyperlink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4.1.2. Участвовать в проводимых органами исполнительной власти Красноярского края семинарах и совещаниях по вопросам реализации программы. 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4.2. Комиссия обязана: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36026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4.2.1. Своевременно и качественно выполнять возложенные на нее функции в соответствии с законодательством Российской Федерации, настоящим Положением и иными нормативными правовыми актами.</w:t>
      </w:r>
    </w:p>
    <w:p w:rsidR="00836026" w:rsidRPr="00836026" w:rsidRDefault="00836026" w:rsidP="00836026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36026" w:rsidRDefault="00836026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4310F" w:rsidRDefault="0084310F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4310F" w:rsidRPr="0084310F" w:rsidRDefault="0084310F" w:rsidP="008431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4310F" w:rsidRPr="0084310F" w:rsidRDefault="0084310F" w:rsidP="008431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4310F" w:rsidRPr="0084310F" w:rsidRDefault="0084310F" w:rsidP="0084310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30.11.2015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с. Каратузское</w:t>
      </w: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№ 799-п</w:t>
      </w:r>
    </w:p>
    <w:p w:rsidR="0084310F" w:rsidRPr="0084310F" w:rsidRDefault="0084310F" w:rsidP="008431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</w:t>
      </w:r>
      <w:proofErr w:type="gram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О внесении изменений в постановление администрации Каратузского района от 25.04.2014 № 415-п «Об утверждении Порядка взаимодействия заказчиков, уполномоченных  органов, уполномоченных учреждений и органа местного самоуправления муниципального образования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Каратузский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 район, уполномоченного на осуществление контроля в сфере закупок при согласовании возможности заключения контракта с единственным  поставщиком (подрядчиком, исполнителем) при осуществлении закупок для обеспечения муниципальных нужд  в Каратузском районе»  </w:t>
      </w:r>
      <w:proofErr w:type="gramEnd"/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основании решения Каратузского районного Совета депутатов от  13.10.2015 г № 02-08  «О внесении изменений в структуру администрации Каратузского района», в соответствии с пунктом 25 части 1 статьи 93, частями 1 и 7 статьи 55, частями 1- 3 статьи 71, частями 1 и 3 статьи 79, частью 18 статьи 83 Федерального закона Российской Федерации от 5 апреля 2013 года № 44-ФЗ  «</w:t>
      </w: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</w:t>
      </w:r>
      <w:proofErr w:type="gram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Приказом Министерства экономического развития Российской Федерации от 13 сентября 2013 года 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исполнителем)»,  постановлением администрации  Каратузского  района  от 25 апреля 2014 года № 414-п «Об определении органа местного</w:t>
      </w:r>
      <w:proofErr w:type="gram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муниципального образования </w:t>
      </w:r>
      <w:proofErr w:type="spell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район, уполномоченного на осуществление контроля в сфере закупок», статьей 26 Устава муниципального образования </w:t>
      </w:r>
      <w:proofErr w:type="spell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район, в целях организации работы по согласованию возможности заключения контракта с единственным поставщиком (подрядчиком, исполнителем) при осуществлении закупок для обеспечения муниципальных нужд в муниципальном образовании «</w:t>
      </w:r>
      <w:proofErr w:type="spell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район», ПОСТАНОВЛЯЮ:</w:t>
      </w:r>
    </w:p>
    <w:p w:rsidR="0084310F" w:rsidRPr="0084310F" w:rsidRDefault="0084310F" w:rsidP="00843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Приложение №1 к постановлению администрации Каратузского района от 25.04.2014   № 415-п изменить и изложить согласно приложению № 1 к настоящему постановлению.</w:t>
      </w:r>
    </w:p>
    <w:p w:rsidR="0084310F" w:rsidRPr="0084310F" w:rsidRDefault="0084310F" w:rsidP="00843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В  пункте 1 приложения № 2 к  постановлению администрации Каратузского района от 25.04.2014  № 415-п слова «в лице отдела планирования и экономического развития» изменить на слова «в лице отдела экономического развития».    </w:t>
      </w:r>
    </w:p>
    <w:p w:rsidR="0084310F" w:rsidRPr="0084310F" w:rsidRDefault="0084310F" w:rsidP="00843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пункте 1.8 приложения № 2 к  постановлению администрации Каратузского района от 25.04.2014  № 415-п слова «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каб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302» изменить на слова  «каб.211». </w:t>
      </w:r>
    </w:p>
    <w:p w:rsidR="0084310F" w:rsidRPr="0084310F" w:rsidRDefault="0084310F" w:rsidP="00843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 1.9 приложения № 2 к  постановлению администрации Каратузского района от 25.04.2014 № 415-п слова «отдела планирования и экономического развития» изменить на слова «отдела экономического развития».</w:t>
      </w:r>
    </w:p>
    <w:p w:rsidR="0084310F" w:rsidRPr="0084310F" w:rsidRDefault="0084310F" w:rsidP="008431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4.Постановление 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 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Глава района                                                                                   К.А.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Тюнин</w:t>
      </w:r>
      <w:proofErr w:type="spellEnd"/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84310F" w:rsidRPr="0084310F" w:rsidRDefault="0084310F" w:rsidP="0084310F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 № 1 </w:t>
      </w:r>
      <w:proofErr w:type="gram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к</w:t>
      </w:r>
      <w:proofErr w:type="gramEnd"/>
    </w:p>
    <w:p w:rsidR="0084310F" w:rsidRPr="0084310F" w:rsidRDefault="0084310F" w:rsidP="0084310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постановлению администрации</w:t>
      </w:r>
    </w:p>
    <w:p w:rsidR="0084310F" w:rsidRPr="0084310F" w:rsidRDefault="0084310F" w:rsidP="0084310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</w:t>
      </w:r>
    </w:p>
    <w:p w:rsidR="0084310F" w:rsidRPr="0084310F" w:rsidRDefault="0084310F" w:rsidP="0084310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30.11.2015  № 799-п 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СОСТАВ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комиссии по согласованию возможности заключения контракта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с единственным поставщиком (подрядчиком, исполнителем) 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при осуществлении закупок для обеспечения муниципальных нужд 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</w:pPr>
      <w:proofErr w:type="gram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  <w:t>в</w:t>
      </w:r>
      <w:proofErr w:type="gram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  <w:t xml:space="preserve">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  <w:t>Каратузском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  <w:t xml:space="preserve">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  <w:t>районе</w:t>
      </w:r>
      <w:proofErr w:type="spellEnd"/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 w:bidi="en-US"/>
        </w:rPr>
      </w:pPr>
    </w:p>
    <w:p w:rsidR="0084310F" w:rsidRPr="0084310F" w:rsidRDefault="0084310F" w:rsidP="00843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84310F" w:rsidRPr="0084310F" w:rsidTr="0084310F">
        <w:trPr>
          <w:trHeight w:val="20"/>
        </w:trPr>
        <w:tc>
          <w:tcPr>
            <w:tcW w:w="3652" w:type="dxa"/>
          </w:tcPr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Стабровская</w:t>
            </w:r>
            <w:proofErr w:type="spellEnd"/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Ольга Дмитриевна</w:t>
            </w: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Кузьмина </w:t>
            </w: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Васильевна</w:t>
            </w: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Ермилова </w:t>
            </w:r>
          </w:p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Елена Михайловна </w:t>
            </w:r>
          </w:p>
        </w:tc>
        <w:tc>
          <w:tcPr>
            <w:tcW w:w="6095" w:type="dxa"/>
          </w:tcPr>
          <w:p w:rsidR="0084310F" w:rsidRPr="0084310F" w:rsidRDefault="0084310F" w:rsidP="0084310F">
            <w:pPr>
              <w:tabs>
                <w:tab w:val="left" w:pos="-108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-главный специалист отдела экономического развития администрации Каратузского района, председатель комиссии; </w:t>
            </w:r>
          </w:p>
          <w:p w:rsidR="0084310F" w:rsidRPr="0084310F" w:rsidRDefault="0084310F" w:rsidP="0084310F">
            <w:pPr>
              <w:tabs>
                <w:tab w:val="left" w:pos="176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84310F" w:rsidRPr="0084310F" w:rsidRDefault="0084310F" w:rsidP="0084310F">
            <w:pPr>
              <w:tabs>
                <w:tab w:val="left" w:pos="176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-ведущий специалист отдела экономического развития  администрации Каратузского района, заместитель председателя; </w:t>
            </w:r>
          </w:p>
          <w:p w:rsidR="0084310F" w:rsidRPr="0084310F" w:rsidRDefault="0084310F" w:rsidP="0084310F">
            <w:pPr>
              <w:tabs>
                <w:tab w:val="left" w:pos="176"/>
              </w:tabs>
              <w:spacing w:after="0" w:line="240" w:lineRule="auto"/>
              <w:ind w:left="176" w:hanging="2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tabs>
                <w:tab w:val="left" w:pos="176"/>
              </w:tabs>
              <w:spacing w:after="0" w:line="240" w:lineRule="auto"/>
              <w:ind w:left="176" w:hanging="28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-специалист 1 категории отдела экономического развития администрации Каратузского района, секретарь комиссии.</w:t>
            </w:r>
          </w:p>
        </w:tc>
      </w:tr>
      <w:tr w:rsidR="0084310F" w:rsidRPr="0084310F" w:rsidTr="0084310F">
        <w:trPr>
          <w:trHeight w:val="20"/>
        </w:trPr>
        <w:tc>
          <w:tcPr>
            <w:tcW w:w="3652" w:type="dxa"/>
          </w:tcPr>
          <w:p w:rsidR="0084310F" w:rsidRPr="0084310F" w:rsidRDefault="0084310F" w:rsidP="00843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5" w:type="dxa"/>
          </w:tcPr>
          <w:p w:rsidR="0084310F" w:rsidRPr="0084310F" w:rsidRDefault="0084310F" w:rsidP="008431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  <w:p w:rsidR="0084310F" w:rsidRPr="0084310F" w:rsidRDefault="0084310F" w:rsidP="0084310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310F" w:rsidRPr="0084310F" w:rsidTr="0084310F">
        <w:trPr>
          <w:trHeight w:val="20"/>
        </w:trPr>
        <w:tc>
          <w:tcPr>
            <w:tcW w:w="3652" w:type="dxa"/>
          </w:tcPr>
          <w:p w:rsidR="0084310F" w:rsidRPr="0084310F" w:rsidRDefault="0084310F" w:rsidP="0084310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Новохацкая</w:t>
            </w:r>
            <w:proofErr w:type="spellEnd"/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Наталья Викторовна</w:t>
            </w:r>
          </w:p>
        </w:tc>
        <w:tc>
          <w:tcPr>
            <w:tcW w:w="6095" w:type="dxa"/>
          </w:tcPr>
          <w:p w:rsidR="0084310F" w:rsidRPr="0084310F" w:rsidRDefault="0084310F" w:rsidP="008431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-ведущий специалист  отдела сельского хозяйства администрации Каратузского  района;</w:t>
            </w:r>
          </w:p>
          <w:p w:rsidR="0084310F" w:rsidRPr="0084310F" w:rsidRDefault="0084310F" w:rsidP="0084310F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310F" w:rsidRPr="0084310F" w:rsidTr="0084310F">
        <w:trPr>
          <w:trHeight w:val="20"/>
        </w:trPr>
        <w:tc>
          <w:tcPr>
            <w:tcW w:w="3652" w:type="dxa"/>
          </w:tcPr>
          <w:p w:rsidR="0084310F" w:rsidRPr="0084310F" w:rsidRDefault="0084310F" w:rsidP="0084310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Бодрова Римма Юрьевна</w:t>
            </w:r>
          </w:p>
          <w:p w:rsidR="0084310F" w:rsidRPr="0084310F" w:rsidRDefault="0084310F" w:rsidP="0084310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4310F" w:rsidRPr="0084310F" w:rsidRDefault="0084310F" w:rsidP="0084310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5" w:type="dxa"/>
          </w:tcPr>
          <w:p w:rsidR="0084310F" w:rsidRPr="0084310F" w:rsidRDefault="0084310F" w:rsidP="0084310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310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экономист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бухгалтерия» (по согласованию).</w:t>
            </w:r>
          </w:p>
        </w:tc>
      </w:tr>
    </w:tbl>
    <w:p w:rsidR="0084310F" w:rsidRDefault="0084310F" w:rsidP="009023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4310F" w:rsidRDefault="0084310F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4310F" w:rsidRDefault="0084310F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АДМИНИСТРАЦИЯ  КАРАТУЗСКОГО  РАЙОНА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30.11.2015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</w:t>
      </w: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с. Каратузское                    </w:t>
      </w:r>
      <w:r w:rsid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№ 796-п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 от 25.04.2014 № 414-п «Об определении органа местного самоуправления муниципального образования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уполномоченного на осуществление контроля в сфере закупок»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 основании решения Каратузского районного Совета депутатов от 13.10.2015 года № 02-08 «О внесении изменений в структуру администрации Каратузского района», руководствуясь Федеральным законом Российской Федерации от  5 апреля 2013 года № 44-ФЗ  «</w:t>
      </w: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(далее-Закон)</w:t>
      </w: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статьей 26 Устава муниципального образования «</w:t>
      </w:r>
      <w:proofErr w:type="spell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 ПОСТАНОВЛЯЮ:</w:t>
      </w:r>
      <w:proofErr w:type="gramEnd"/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 1. Внести изменения в пункт 1 постановления от 25.04.2014 № 414-п «Об определении органа местного самоуправления муниципального образования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уполномоченного на осуществление контроля в сфере закупок» следующего содержания: слова  «в лице отдела планирования и экономического развития администрации Каратузского района» </w:t>
      </w:r>
      <w:proofErr w:type="gram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заменить на слова</w:t>
      </w:r>
      <w:proofErr w:type="gram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 в лице отдела экономического развития администрации Каратузского района».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2.  </w:t>
      </w:r>
      <w:proofErr w:type="gram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Постановление  вступает в силу в день, следующий за днем  его официального опубликования в периодическом печатном издании «Вести муниципального образования «</w:t>
      </w:r>
      <w:proofErr w:type="spellStart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84310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</w:t>
      </w: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К.А. </w:t>
      </w:r>
      <w:proofErr w:type="spellStart"/>
      <w:r w:rsidRPr="0084310F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84310F" w:rsidRPr="0084310F" w:rsidRDefault="0084310F" w:rsidP="0084310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310F" w:rsidRDefault="0084310F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71E0" w:rsidRDefault="00CF71E0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71E0" w:rsidRPr="00CF71E0" w:rsidRDefault="00CF71E0" w:rsidP="00CF71E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CF71E0" w:rsidRPr="00CF71E0" w:rsidRDefault="00CF71E0" w:rsidP="00CF71E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71E0" w:rsidRPr="00CF71E0" w:rsidRDefault="00CF71E0" w:rsidP="00CF71E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CF71E0" w:rsidRPr="00CF71E0" w:rsidRDefault="00CF71E0" w:rsidP="00CF71E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71E0" w:rsidRPr="00CF71E0" w:rsidRDefault="00CF71E0" w:rsidP="00CF7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30.11.2015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</w:t>
      </w: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</w:t>
      </w: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795-п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F71E0">
        <w:rPr>
          <w:b/>
          <w:bCs/>
          <w:color w:val="auto"/>
          <w:kern w:val="0"/>
          <w:sz w:val="12"/>
          <w:szCs w:val="12"/>
        </w:rPr>
        <w:t xml:space="preserve">     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О внесении изменений в постановление от 25.04.2015 № 416 «Об утверждении Порядка рассмотрения жалоб на действия 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 в Каратузском районе»</w:t>
      </w:r>
      <w:r w:rsidRPr="00CF71E0">
        <w:rPr>
          <w:color w:val="auto"/>
          <w:kern w:val="0"/>
          <w:sz w:val="12"/>
          <w:szCs w:val="12"/>
          <w:lang w:eastAsia="en-US" w:bidi="en-US"/>
        </w:rPr>
        <w:t xml:space="preserve"> </w:t>
      </w: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 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 w:bidi="en-US"/>
        </w:rPr>
      </w:pP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Руководствуясь Федеральным законом от 5 апреля 2013 года № 44-ФЗ «</w:t>
      </w:r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постановлением администрации  Каратузского района от 25 апреля 2014 года № 414-п «Об определении органа местного самоуправления муниципального образования </w:t>
      </w:r>
      <w:proofErr w:type="spellStart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район, уполномоченного на осуществление контроля в сфере закупок», статьей 26 Устава муниципального образования «</w:t>
      </w:r>
      <w:proofErr w:type="spellStart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ПОСТАНОВЛЯЮ:</w:t>
      </w:r>
      <w:proofErr w:type="gramEnd"/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1. В абзаце первом пункта 2 раздела 1 приложения № 1 к постановлению администрации Каратузского района от 25.04.2014 г. № 416-п после слов «в лице отдела» исключить слова «планирования и».</w:t>
      </w:r>
    </w:p>
    <w:p w:rsidR="00CF71E0" w:rsidRPr="00CF71E0" w:rsidRDefault="00CF71E0" w:rsidP="00CF7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2. В абзаце 1 пункта 6 раздела 1 приложения  № 1 к постановлению администрации Каратузского района от 25.04.2014 г. № 416-п слова «</w:t>
      </w:r>
      <w:proofErr w:type="spellStart"/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каб</w:t>
      </w:r>
      <w:proofErr w:type="spellEnd"/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302» </w:t>
      </w:r>
      <w:proofErr w:type="gramStart"/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заменить на слова</w:t>
      </w:r>
      <w:proofErr w:type="gramEnd"/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211.</w:t>
      </w:r>
    </w:p>
    <w:p w:rsidR="00CF71E0" w:rsidRPr="00CF71E0" w:rsidRDefault="00CF71E0" w:rsidP="00CF7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kern w:val="0"/>
          <w:sz w:val="12"/>
          <w:szCs w:val="12"/>
        </w:rPr>
        <w:t>3. В  подпункте 2.1.1 пункта 2.1 раздела 2 после слов «отдела» исключить слова «планирования и».</w:t>
      </w:r>
    </w:p>
    <w:p w:rsidR="00CF71E0" w:rsidRPr="00CF71E0" w:rsidRDefault="00CF71E0" w:rsidP="00CF7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kern w:val="0"/>
          <w:sz w:val="12"/>
          <w:szCs w:val="12"/>
        </w:rPr>
        <w:t>4. Приложение  № 2 к постановлению администрации Каратузского района от 25.04.2014 № 416-п изменить и изложить согласно приложению № 2 к настоящему постановлению.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</w:t>
      </w:r>
      <w:proofErr w:type="gramStart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Мигла</w:t>
      </w:r>
      <w:proofErr w:type="spellEnd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6.Постановление 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CF71E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 xml:space="preserve">Глава  района                                                                                 К.А. </w:t>
      </w:r>
      <w:proofErr w:type="spellStart"/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Тюнин</w:t>
      </w:r>
      <w:proofErr w:type="spellEnd"/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p w:rsidR="00CF71E0" w:rsidRPr="00CF71E0" w:rsidRDefault="00CF71E0" w:rsidP="00CF71E0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</w:t>
      </w:r>
    </w:p>
    <w:p w:rsidR="00CF71E0" w:rsidRPr="00CF71E0" w:rsidRDefault="00CF71E0" w:rsidP="00CF71E0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к постановлению администрации</w:t>
      </w:r>
    </w:p>
    <w:p w:rsidR="00CF71E0" w:rsidRPr="00CF71E0" w:rsidRDefault="00CF71E0" w:rsidP="00CF71E0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CF71E0" w:rsidRPr="00CF71E0" w:rsidRDefault="00CF71E0" w:rsidP="00CF71E0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от  30.11.2015 № 795-п</w:t>
      </w:r>
    </w:p>
    <w:p w:rsidR="00CF71E0" w:rsidRPr="00CF71E0" w:rsidRDefault="00CF71E0" w:rsidP="00CF71E0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F71E0" w:rsidRPr="00CF71E0" w:rsidRDefault="00CF71E0" w:rsidP="00CF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 w:bidi="en-US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  <w:t>СОСТАВ</w:t>
      </w:r>
    </w:p>
    <w:p w:rsidR="00CF71E0" w:rsidRPr="00CF71E0" w:rsidRDefault="00CF71E0" w:rsidP="00CF71E0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комиссии по рассмотрению жалоб на действия (бездействие)</w:t>
      </w:r>
    </w:p>
    <w:p w:rsidR="00CF71E0" w:rsidRPr="00CF71E0" w:rsidRDefault="00CF71E0" w:rsidP="00CF71E0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заказчика, уполномоченного органа, уполномоченного учреждения, специализированной организации, комиссии по осуществлению</w:t>
      </w:r>
    </w:p>
    <w:p w:rsidR="00CF71E0" w:rsidRPr="00CF71E0" w:rsidRDefault="00CF71E0" w:rsidP="00CF71E0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закупок, ее членов, должностных лиц контрактной службы,</w:t>
      </w:r>
    </w:p>
    <w:p w:rsidR="00CF71E0" w:rsidRPr="00CF71E0" w:rsidRDefault="00CF71E0" w:rsidP="00CF71E0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контрактного управляющего в отношении закупок</w:t>
      </w:r>
    </w:p>
    <w:p w:rsidR="00CF71E0" w:rsidRPr="00CF71E0" w:rsidRDefault="00CF71E0" w:rsidP="00CF71E0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F71E0">
        <w:rPr>
          <w:rFonts w:ascii="Times New Roman" w:hAnsi="Times New Roman" w:cs="Times New Roman"/>
          <w:color w:val="auto"/>
          <w:kern w:val="0"/>
          <w:sz w:val="12"/>
          <w:szCs w:val="12"/>
        </w:rPr>
        <w:t>для обеспечения муниципальных нужд  в Каратузском районе</w:t>
      </w:r>
    </w:p>
    <w:p w:rsidR="00CF71E0" w:rsidRPr="00CF71E0" w:rsidRDefault="00CF71E0" w:rsidP="00CF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 w:bidi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CF71E0" w:rsidRPr="00CF71E0" w:rsidTr="00CF71E0">
        <w:trPr>
          <w:trHeight w:val="20"/>
        </w:trPr>
        <w:tc>
          <w:tcPr>
            <w:tcW w:w="3794" w:type="dxa"/>
          </w:tcPr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Стабровская</w:t>
            </w:r>
            <w:proofErr w:type="spellEnd"/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Ольга Дмитриевна</w:t>
            </w: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Кузьмина</w:t>
            </w: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Васильевна</w:t>
            </w: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Ермилова Елена Михайловна</w:t>
            </w:r>
          </w:p>
        </w:tc>
        <w:tc>
          <w:tcPr>
            <w:tcW w:w="5953" w:type="dxa"/>
          </w:tcPr>
          <w:p w:rsidR="00CF71E0" w:rsidRPr="00CF71E0" w:rsidRDefault="00CF71E0" w:rsidP="00CF71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-главный специалист отдела экономического развития администрации Каратузского района, председатель комиссии;  </w:t>
            </w:r>
          </w:p>
          <w:p w:rsidR="00CF71E0" w:rsidRPr="00CF71E0" w:rsidRDefault="00CF71E0" w:rsidP="00CF71E0">
            <w:pPr>
              <w:tabs>
                <w:tab w:val="left" w:pos="176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tabs>
                <w:tab w:val="left" w:pos="0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-ведущий специалист отдела экономического развития администрации Каратузского района, заместитель председателя; </w:t>
            </w:r>
          </w:p>
          <w:p w:rsidR="00CF71E0" w:rsidRPr="00CF71E0" w:rsidRDefault="00CF71E0" w:rsidP="00CF71E0">
            <w:pPr>
              <w:tabs>
                <w:tab w:val="left" w:pos="176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-специалист 1 категории отдела экономического развития администрации Каратузского района, секретарь комиссии.</w:t>
            </w:r>
          </w:p>
        </w:tc>
      </w:tr>
      <w:tr w:rsidR="00CF71E0" w:rsidRPr="00CF71E0" w:rsidTr="00CF71E0">
        <w:trPr>
          <w:trHeight w:val="20"/>
        </w:trPr>
        <w:tc>
          <w:tcPr>
            <w:tcW w:w="3794" w:type="dxa"/>
          </w:tcPr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3" w:type="dxa"/>
          </w:tcPr>
          <w:p w:rsidR="00CF71E0" w:rsidRPr="00CF71E0" w:rsidRDefault="00CF71E0" w:rsidP="00CF7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F71E0" w:rsidRPr="00CF71E0" w:rsidRDefault="00CF71E0" w:rsidP="00CF7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комиссии:</w:t>
            </w:r>
          </w:p>
          <w:p w:rsidR="00CF71E0" w:rsidRPr="00CF71E0" w:rsidRDefault="00CF71E0" w:rsidP="00CF71E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71E0" w:rsidRPr="00CF71E0" w:rsidTr="00CF71E0">
        <w:trPr>
          <w:trHeight w:val="20"/>
        </w:trPr>
        <w:tc>
          <w:tcPr>
            <w:tcW w:w="3794" w:type="dxa"/>
          </w:tcPr>
          <w:p w:rsidR="00CF71E0" w:rsidRPr="00CF71E0" w:rsidRDefault="00CF71E0" w:rsidP="00CF71E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Новохацкая</w:t>
            </w:r>
            <w:proofErr w:type="spellEnd"/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Наталья     Викторовна</w:t>
            </w:r>
          </w:p>
        </w:tc>
        <w:tc>
          <w:tcPr>
            <w:tcW w:w="5953" w:type="dxa"/>
          </w:tcPr>
          <w:p w:rsidR="00CF71E0" w:rsidRPr="00CF71E0" w:rsidRDefault="00CF71E0" w:rsidP="00CF71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-ведущий специалист сельского хозяйства администрации Каратузского района (по согласованию);</w:t>
            </w:r>
          </w:p>
          <w:p w:rsidR="00CF71E0" w:rsidRPr="00CF71E0" w:rsidRDefault="00CF71E0" w:rsidP="00CF71E0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F71E0" w:rsidRPr="00CF71E0" w:rsidTr="00CF71E0">
        <w:trPr>
          <w:trHeight w:val="20"/>
        </w:trPr>
        <w:tc>
          <w:tcPr>
            <w:tcW w:w="3794" w:type="dxa"/>
          </w:tcPr>
          <w:p w:rsidR="00CF71E0" w:rsidRPr="00CF71E0" w:rsidRDefault="00CF71E0" w:rsidP="00CF71E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Бодрова Римма Юрьевна</w:t>
            </w:r>
          </w:p>
          <w:p w:rsidR="00CF71E0" w:rsidRPr="00CF71E0" w:rsidRDefault="00CF71E0" w:rsidP="00CF7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3" w:type="dxa"/>
          </w:tcPr>
          <w:p w:rsidR="00CF71E0" w:rsidRPr="00CF71E0" w:rsidRDefault="00CF71E0" w:rsidP="00CF71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F71E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-экономист МСБУ «Районная централизованная бухгалтерия» (по согласованию).</w:t>
            </w:r>
          </w:p>
        </w:tc>
      </w:tr>
    </w:tbl>
    <w:p w:rsidR="00CF71E0" w:rsidRDefault="00CF71E0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D428C" w:rsidRDefault="003D428C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D428C" w:rsidRDefault="003D428C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7" w:name="_GoBack"/>
      <w:bookmarkEnd w:id="17"/>
    </w:p>
    <w:p w:rsidR="00FF42C6" w:rsidRPr="00FF42C6" w:rsidRDefault="00FF42C6" w:rsidP="00FF4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Cs/>
          <w:color w:val="222222"/>
          <w:kern w:val="0"/>
          <w:sz w:val="12"/>
          <w:szCs w:val="12"/>
        </w:rPr>
        <w:t>АДМИНИСТРАЦИЯ КАРАТУЗСКОГО РАЙОНА</w:t>
      </w:r>
    </w:p>
    <w:p w:rsidR="00FF42C6" w:rsidRPr="00FF42C6" w:rsidRDefault="00FF42C6" w:rsidP="00FF4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222222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Cs/>
          <w:color w:val="222222"/>
          <w:kern w:val="0"/>
          <w:sz w:val="12"/>
          <w:szCs w:val="12"/>
        </w:rPr>
        <w:t>ПОСТАНОВЛЕНИЕ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27.11.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2015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№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789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</w:t>
      </w:r>
      <w:proofErr w:type="gramStart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Об основных направлениях развития муниципального архива в 2016 году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Рассмотрев рекомендации Архивного агентства Красноярского края о планировании работы архивных учреждений края на 2016 год, в целях устойчивого и эффективного развития архивного дела в Каратузского района Красноярского края, с учётом сложившейся и прогнозируемой экономической ситуации в соответствии с п.1 ст.25 Устава Муниципального образования «</w:t>
      </w:r>
      <w:proofErr w:type="spellStart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постановления администрации Каратузского района  №1193-п от 07.12.2009 года  «О порядке подготовки проектов нормативных</w:t>
      </w:r>
      <w:proofErr w:type="gramEnd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правовых актов, правовых актов, писем Главы района», ПОСТАНОВЛЯЮ: 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«Основные направления развития муниципального архива на 2016 год согласно приложению № 1.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«Показатели основных направлений развития муниципального архива на 2016 год», согласно приложению № 2.</w:t>
      </w:r>
    </w:p>
    <w:p w:rsidR="00FF42C6" w:rsidRPr="00FF42C6" w:rsidRDefault="00FF42C6" w:rsidP="00FF42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3.Утвердить</w:t>
      </w: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график упорядочения документов постоянного срока хранения организаций – источников комплектования муниципального архива в 2016 году, согласно 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приложению № 3</w:t>
      </w: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FF42C6" w:rsidRPr="00FF42C6" w:rsidRDefault="00FF42C6" w:rsidP="00FF42C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график </w:t>
      </w: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приёма документов организаций – источников комплектования муниципального архива в 2016 году, согласно 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приложению № 4.</w:t>
      </w:r>
    </w:p>
    <w:p w:rsidR="00FF42C6" w:rsidRPr="00FF42C6" w:rsidRDefault="00FF42C6" w:rsidP="00FF42C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5.Утвердить график комплексных проверок в организациях – источниках комплектования </w:t>
      </w: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муниципального архива Каратузского района в 2016 году, согласно приложению № 5.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6. </w:t>
      </w:r>
      <w:proofErr w:type="gramStart"/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социальным вопросам – руководителя управления образования (А.А. Савин).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7. Архивному отделу администрации района (О.В. Алехина) направить копию данного постановления с приложениями 3, 4 и 5  в адрес организаций - источников комплектования муниципального архива.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8.Постановление вступает в силу 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FF42C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район». 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К.А </w:t>
      </w:r>
      <w:proofErr w:type="spellStart"/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администрации   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Каратузского района 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789  от 27.11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2015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План работы архивного отдела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администрации Каратузского района на 2016 год</w:t>
      </w:r>
    </w:p>
    <w:p w:rsidR="00FF42C6" w:rsidRPr="00FF42C6" w:rsidRDefault="00FF42C6" w:rsidP="00FF42C6">
      <w:pPr>
        <w:spacing w:after="0" w:line="240" w:lineRule="auto"/>
        <w:rPr>
          <w:rFonts w:ascii="Times New Roman" w:hAnsi="Times New Roman" w:cs="Times New Roman"/>
          <w:color w:val="0000FF"/>
          <w:kern w:val="0"/>
          <w:sz w:val="12"/>
          <w:szCs w:val="12"/>
          <w:highlight w:val="lightGray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418"/>
        <w:gridCol w:w="1701"/>
      </w:tblGrid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Наименований мероприятий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Срок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исполнения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Приме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чание</w:t>
            </w:r>
            <w:proofErr w:type="spellEnd"/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12"/>
                <w:szCs w:val="12"/>
              </w:rPr>
              <w:t>1.В сфере правового, организационного, кадрового обеспечения: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Принять участие в краевом совещании по итогам работы за 2015 год и основным направлениям развития архивного дела в Красноярском крае на 2016 год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Подготовить и представить в архивное агентство:</w:t>
            </w: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-показатели основных направлений развития на 2017 год;</w:t>
            </w: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-показатели результатов деятельности за 2016 год и приложения;</w:t>
            </w: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-отчет за </w:t>
            </w: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I</w:t>
            </w: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полугодие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ноября</w:t>
            </w: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ноября</w:t>
            </w: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июня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Реализация закона Красноярского края от 21.12.2010 года №11-5564 «О наделении органов местного </w:t>
            </w: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самоуправления государственными полномочиями в области архивного дела» 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1.4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Организовать и провести совещание по итогам работы за 2015 год муниципального архива с организациями – источниками комплектования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 марта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1.5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работу в рамках административного регламента о представлении государственных и муниципальных услуг в области архивного дела, а так же работу по предоставлению данных услуг в электронном виде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1.6 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spacing w:val="-1"/>
                <w:kern w:val="0"/>
                <w:sz w:val="12"/>
                <w:szCs w:val="12"/>
              </w:rPr>
              <w:t>Продолжить рассматривать возможность проведения мероприятий по устранению недостатков, выявленных в ходе реализации долгосрочной целевой программы «Развитие архивного дела в Красноярском крае» в 2013 году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Согласно акта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проверки архивного агентства Красноярского края</w:t>
            </w: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3" w:type="dxa"/>
          </w:tcPr>
          <w:p w:rsidR="00FF42C6" w:rsidRPr="00FF42C6" w:rsidRDefault="00FF42C6" w:rsidP="003B01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kern w:val="0"/>
                <w:sz w:val="12"/>
                <w:szCs w:val="12"/>
              </w:rPr>
              <w:t>В сфере обеспечение сохранности и государственного учета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приведение условий, режимов хранения и учета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России от 18.01.2007 №19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Продолжить осуществление систематического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порядком выдачи дел из архивохранилищ всем категориям пользователей, в том числе сотрудникам муниципального архива, своевременным и возвратом;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работу в 5 версии ПК «Архивный фонд» и его наполнение на уровне «дело»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2.4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Осуществить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контроль за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составлением  проведения паспортизации архивов организаций – источников комплектования в соответствии с Регламентом государственного учета документов Архивного фонда Российской Федерации, утвержденным приказом </w:t>
            </w:r>
            <w:proofErr w:type="spell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Росархива</w:t>
            </w:r>
            <w:proofErr w:type="spell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от 11.03.1997 №11 (далее регламент);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05 ноября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2.5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Осуществить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контроль за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предоставлением организациями – источниками комплектования итоговых записей о категориях и количестве дел, заведенных в календарном году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01 ноября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2.6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Предоставить сведения в адрес архивного агентства Красноярского края на комиссию по подготовке заключений о возможности признания архивных документов неисправимо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поврежденными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снятии их с учета, а так же сведения с учета необнаруженных архивных документов, пути розыска которых исчерпаны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2.7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Предоставить анкету мониторинга о состоянии материально- технической базы муниципального архива в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архивное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агенство</w:t>
            </w:r>
            <w:proofErr w:type="spell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01 февраля 2016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2.8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мероприятия по проведению плановой проверке наличия и состояния архивных документов в связи с переменой места нахождения муниципального архива в 2013 и направление в Агентство соответствующих сведений;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соответствии с графиком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2.9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Своевременно информировать о ходе проверки наличия и состояния архивных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документов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 так же о розыске необнаруженных документов главного специалиста архивного агентства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2.10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и описание уникальных документов архивных фондов Красноярского края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2.11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Выявление особо ценных документов и документов, представляющий интерес для коллекционеров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3. в сфере комплектования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Продолжить своевременно осуществлять за мероприятиями по упорядочению и приему документов Архивного фонда РФ, находящихся на временном хранении сверх установленного законодательством срока.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Согласно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утвержденного графика</w:t>
            </w: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3.2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Приступить к определению организаций-источников комплектования муниципального архива в соответствии с методическими рекомендациями, направить в агентство течение 2016 года списки новых источников - комплектования муниципальных  архивов,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3.4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мероприятия организации работы по обеспечению сохранности документов ликвидированных организаций, в том числе в ходе банкротства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работу по обеспечению сохранности, отбору и приему на постоянное хранение фотодокументов органов местного самоуправления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3.6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Своевременно организовать упорядочения документов Архивного фонда Российской Федерации, документов по личному составу организаций - источников комплектования по </w:t>
            </w:r>
            <w:r w:rsidRPr="00FF42C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u w:val="single"/>
              </w:rPr>
              <w:t>2013</w:t>
            </w:r>
            <w:r w:rsidRPr="00FF42C6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включительно;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3.7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Организовать семинар с организациям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и-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источниками комплектования по вопросу применения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№ 526 от 31 марта 2015 в срок до 05 ноября 2015 года, Методических рекомендаций «экспертиза ценностей и отбор в состав архивного фонда Российской федерации документов по личному составу» (</w:t>
            </w:r>
            <w:proofErr w:type="spell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Росархив</w:t>
            </w:r>
            <w:proofErr w:type="spell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ВНИИДАД 2014 год.), 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 апреля 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3.8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Организовать семинар с организациям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и-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источниками комплектования по вопросу применения Методических рекомендаций по обеспечению и сохранности, оформлению и описанию кадровых документов</w:t>
            </w:r>
          </w:p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28 июля 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Организовать работу по заключению соглашений о сотрудничестве и взаимодействии  в области архивного дела с организациями, расположенными на территории Каратузского района,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3.10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работу по обеспечению сохранности, отбору и приему на постоянное хранение аудиовизуальной документации, и документов личного происхождения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4. В сфере использования архивных документов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Продолжить ведение БД «Местонахождение документов по личному составу», 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работу в БД  АИС «Архив»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Продолжить наполнение сайта «Красноярские </w:t>
            </w:r>
            <w:proofErr w:type="spell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архивы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</w:t>
            </w:r>
            <w:proofErr w:type="spell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», газеты «архивы Красноярья», в том числе информационное обеспечение мероприятий, связанных с юбилейными и памятными датами в истории Каратузского района, Красноярского края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Освещение в  СМИ газета «Знамя труда» материалов, освящающих деятельность муниципального архива;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4.5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Современное и качественное предоставление гражданам архивной информации, необходимой им для защиты своих прав и законных интересов;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Продолжить комплектование библиотеки муниципального архива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течении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4.7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Принять участие в Сибирском историческом форуме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*-тема форума будет сообщена дополнительно</w:t>
            </w: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Оказание практической помощи при подготовке юбилейных мероприятий, посвященных памятным датам Каратузского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района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 так же организаций </w:t>
            </w:r>
            <w:proofErr w:type="spell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</w:t>
            </w:r>
            <w:proofErr w:type="spell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района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 обращению</w:t>
            </w:r>
          </w:p>
        </w:tc>
      </w:tr>
      <w:tr w:rsidR="00FF42C6" w:rsidRPr="00FF42C6" w:rsidTr="00FF42C6">
        <w:trPr>
          <w:trHeight w:val="20"/>
        </w:trPr>
        <w:tc>
          <w:tcPr>
            <w:tcW w:w="959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5953" w:type="dxa"/>
          </w:tcPr>
          <w:p w:rsidR="00FF42C6" w:rsidRPr="00FF42C6" w:rsidRDefault="00FF42C6" w:rsidP="00FF42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Продолжить работу электронного взаимодействия ПФР и МФЦ, 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расположенных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Красноярского края</w:t>
            </w:r>
          </w:p>
        </w:tc>
        <w:tc>
          <w:tcPr>
            <w:tcW w:w="141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</w:t>
            </w:r>
            <w:proofErr w:type="gramStart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FF42C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года</w:t>
            </w:r>
          </w:p>
        </w:tc>
        <w:tc>
          <w:tcPr>
            <w:tcW w:w="170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F42C6" w:rsidRPr="00FF42C6" w:rsidRDefault="00FF42C6" w:rsidP="00FF42C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Приложение №2 к постановлению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администрации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Каратузского района 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789  от 27.11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2015</w:t>
      </w:r>
    </w:p>
    <w:p w:rsidR="00FF42C6" w:rsidRPr="00FF42C6" w:rsidRDefault="00FF42C6" w:rsidP="00FF42C6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hd w:val="clear" w:color="auto" w:fill="FFFFFF"/>
        <w:spacing w:after="0" w:line="238" w:lineRule="exac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spacing w:val="-2"/>
          <w:kern w:val="0"/>
          <w:sz w:val="12"/>
          <w:szCs w:val="12"/>
        </w:rPr>
        <w:t>ПОКАЗАТЕЛИ</w:t>
      </w:r>
    </w:p>
    <w:p w:rsidR="00FF42C6" w:rsidRPr="00FF42C6" w:rsidRDefault="00FF42C6" w:rsidP="00FF42C6">
      <w:pPr>
        <w:shd w:val="clear" w:color="auto" w:fill="FFFFFF"/>
        <w:spacing w:after="0" w:line="238" w:lineRule="exact"/>
        <w:jc w:val="center"/>
        <w:rPr>
          <w:rFonts w:ascii="Times New Roman" w:hAnsi="Times New Roman" w:cs="Times New Roman"/>
          <w:spacing w:val="-1"/>
          <w:kern w:val="0"/>
          <w:sz w:val="12"/>
          <w:szCs w:val="12"/>
          <w:u w:val="single"/>
        </w:rPr>
      </w:pPr>
      <w:r w:rsidRPr="00FF42C6">
        <w:rPr>
          <w:rFonts w:ascii="Times New Roman" w:hAnsi="Times New Roman" w:cs="Times New Roman"/>
          <w:spacing w:val="-1"/>
          <w:kern w:val="0"/>
          <w:sz w:val="12"/>
          <w:szCs w:val="12"/>
        </w:rPr>
        <w:t>основных направлений развития</w:t>
      </w:r>
      <w:r w:rsidRPr="00FF42C6">
        <w:rPr>
          <w:rFonts w:ascii="Times New Roman" w:hAnsi="Times New Roman" w:cs="Times New Roman"/>
          <w:spacing w:val="-1"/>
          <w:kern w:val="0"/>
          <w:sz w:val="12"/>
          <w:szCs w:val="12"/>
          <w:u w:val="single"/>
        </w:rPr>
        <w:t xml:space="preserve"> </w:t>
      </w: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6444"/>
        <w:gridCol w:w="992"/>
        <w:gridCol w:w="851"/>
        <w:gridCol w:w="850"/>
        <w:gridCol w:w="1276"/>
      </w:tblGrid>
      <w:tr w:rsidR="00FF42C6" w:rsidRPr="00FF42C6" w:rsidTr="00FF42C6">
        <w:trPr>
          <w:trHeight w:val="20"/>
        </w:trPr>
        <w:tc>
          <w:tcPr>
            <w:tcW w:w="786" w:type="dxa"/>
            <w:vMerge w:val="restart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44" w:type="dxa"/>
            <w:vMerge w:val="restart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Единица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План 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vMerge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vMerge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1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полуг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полуг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Обеспечение сохранности документов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(улучшение физического состояния дел, учет и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их наличием):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Площадь помещений: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оснащенных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современными системами пожарной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сигнализации в течение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кв. м.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оснащенных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системами охранной сигнализации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течение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кв. м.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оснащенных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действующими системами автоматического пожаротушения в течение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кв. м.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введенных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в эксплуатацию (новых или реконструированных) в течение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кв. м.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Прирост протяженности архивных полок в течение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пог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 м.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Количество работников на один компьютер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Остаточная стоимость основных средств на 1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Проверка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физического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и санитарно-гигиенического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состояния дел при приеме документов на хранение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482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Контроль за температурно-влажностным режимом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хранилищах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наблюдение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Ежедневно в рабочие дни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Ежедневно в рабочие дни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Санитарные дни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день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Переплет (подшивка) документов: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дел переплетенных (подшитых)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кол-во дел, требующих переплета (подшивки)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 состоянию на отчетную дату текущего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1.9.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Реставрация (работы по наращиванию корешков </w:t>
            </w:r>
            <w:proofErr w:type="gram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не учитываются)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лист.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1.10.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Ремонт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1.11.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Картонирование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дел: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кол-во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закартонированных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кол-во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закартонированных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по состоянию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на отчетную дату текущего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482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1.12.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Проверка наличия и состояния дел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1660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1660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Формирование Архивного фонда РФ: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Прием на хранение: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управленческой документации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482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 личному составу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личного происхождения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докум.</w:t>
            </w:r>
            <w:r w:rsidRPr="00FF42C6">
              <w:rPr>
                <w:rFonts w:ascii="Times New Roman" w:hAnsi="Times New Roman" w:cs="Times New Roman"/>
                <w:sz w:val="12"/>
                <w:szCs w:val="12"/>
              </w:rPr>
              <w:footnoteReference w:id="2"/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научно-технической документации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2.1.5.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фотодокументов, всего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граждан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организаций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2.1.6.</w:t>
            </w:r>
          </w:p>
        </w:tc>
        <w:tc>
          <w:tcPr>
            <w:tcW w:w="6444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кинодокументов, всего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граждан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организаций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2.1.7.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фонодокументов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, всего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граждан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организаций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2.1.8.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видеофильмов, всего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граждан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от организаций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2.1.9.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машиночитаемых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Включение документов в состав Архивного фонда РФ (утверждение описей на ЭПК)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управленческой документации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470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525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по личному составу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личного происхождения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 хр.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докум.1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научно-технической документации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фотодокументов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кинодокументов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фонодокументов</w:t>
            </w:r>
            <w:proofErr w:type="spellEnd"/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видеофильмов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ед.уч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машиночитаемые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Проведение: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2.3.1.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комплексных проверок, результаты которых оформлены документально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проверка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2.3.2.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тематических проверок, результаты которых оформлены документально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проверка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2.3.3.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консультаций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консультация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2.3.4.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семинаров, организованных архивом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семинар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чел.</w:t>
            </w:r>
            <w:r w:rsidRPr="00FF42C6">
              <w:rPr>
                <w:rFonts w:ascii="Times New Roman" w:hAnsi="Times New Roman" w:cs="Times New Roman"/>
                <w:sz w:val="12"/>
                <w:szCs w:val="12"/>
              </w:rPr>
              <w:footnoteReference w:id="3"/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2.3.5.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лекций по вопросам архивного дела (без учета п. 2.3.4.)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лекция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Согласование: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инструкции по делопроизводству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инструкций, согласованных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кол-во организаций, имеющих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согласованные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инструкции с 2005 года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инструкция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организация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номенклатур дел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номенклатур дел, согласованных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кол-во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орг-ий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, имеющих согласованные ном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ел в 2009-2012гг.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номенклатура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организация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положений об архиве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положений об архиве, согласованных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организаций имеющих согласованные положения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положение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организация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положений об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ЭК</w:t>
            </w:r>
            <w:proofErr w:type="gram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кол-во положений об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ЭК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, согласованных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организаций имеющих согласованные положения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положение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организация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Создание учетных БД и автоматизированного научно-справочного аппарата (НСА), совершенствование НСА на бумажной основе: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Ведение автоматизированной системы государственного учета документов Архивного фонда РФ (БД «Архивный фонд»):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Общее количество фондов, числящихся в архиве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фонд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общее кол-во фондов, введенных в БД в текущем году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общее кол-во фондов, введенных в БД на отчетную дату т. г.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фонд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фонд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кол-во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заголовки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которых включены в БД в текущем году</w:t>
            </w:r>
            <w:r w:rsidRPr="00FF42C6">
              <w:rPr>
                <w:rFonts w:ascii="Times New Roman" w:hAnsi="Times New Roman" w:cs="Times New Roman"/>
                <w:sz w:val="12"/>
                <w:szCs w:val="12"/>
              </w:rPr>
              <w:footnoteReference w:id="4"/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кол-во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заголовки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которых включены в БД3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Ведение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автоматизированного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НСА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3.2.1.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Кол-во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оцифрованных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описей3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опись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3.2.2.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Ведение тематических баз данных (БД «Каталог»):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- количество ед. хр., чьи заголовки внесены в БД в </w:t>
            </w: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т.г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 хр.</w:t>
            </w:r>
            <w:r w:rsidRPr="00FF42C6">
              <w:rPr>
                <w:rFonts w:ascii="Times New Roman" w:hAnsi="Times New Roman" w:cs="Times New Roman"/>
                <w:sz w:val="12"/>
                <w:szCs w:val="12"/>
              </w:rPr>
              <w:footnoteReference w:id="5"/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количество записей, введенных в БД в т. г.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запись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общее количество ед. хр., внесенных в информационные БД</w:t>
            </w:r>
            <w:proofErr w:type="gramEnd"/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 хр.4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Составление исторических справок: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кол-во составленных справок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кол-во фондов, требующих составления справок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справка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фонд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Усовершенствование описей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фонд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Переработка описей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фонд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р2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Каталогизация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карт.1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3.7.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Создание полного комплекта описей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опись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Предоставление информационных услуг и использование документов: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Проведение информационных мероприятий: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4.1.1.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экскурсии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экскурсия чел.2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4.1.2.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Информационные мероприятия (конференции, круглые столы, встречи с общественностью и т.п.)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совместные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мероприятие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головная организация (архив)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мероприятие чел.2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4.1.3.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Уроки (школьники, студенты):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4.1.3.1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разработанных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в текущем году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урок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проведенных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чел.2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Выставки: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совместные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выставка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-головная организация (муниципальный архив)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выставка чел.2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Использование в СМИ: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4.3.1.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телепередачи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передача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4.3.2.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радиопередачи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передача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4.3.3.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публикации: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статьи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статья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подборки документов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подборка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4.3.4.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Размещение на сайте: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статьи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статья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подборки документов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подборка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4.4.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Издание: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4.4.1.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архивные справочники: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совместные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справочник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головная организация (муниципальный архив)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справочник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4.4.2.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сборники документов: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совместные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сборник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головная организация (муниципальный архив)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сборник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4.5.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Информационное обеспечение пользователей: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4.5.1.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по инициативе архива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информация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4.5.2.4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- по запросам пользователей: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исполнено социально-правовых запросов, всего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 с положительным результатом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запрос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запрос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исполнено тематических запросов, всего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 с положительным результатом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запрос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запрос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исполнено генеалогических запросов, всего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 том числе с положительным результатом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запрос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запрос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4.6.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Мероприятия, осуществленные архивом в качестве головной организации в рамках выполнения Планов Перечней мероприятий, утвержденных Президентом РФ, Правительством РФ, в связи с обращениями государственных органов и органов местного самоуправления (выставки, сборники документов, созданные сайты (разделы сайтов), конференции, публикации и статьи в СМИ, экскурсии и т.п.</w:t>
            </w:r>
            <w:proofErr w:type="gramEnd"/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мероприятие</w:t>
            </w:r>
            <w:r w:rsidRPr="00FF42C6">
              <w:rPr>
                <w:rFonts w:ascii="Times New Roman" w:hAnsi="Times New Roman" w:cs="Times New Roman"/>
                <w:sz w:val="12"/>
                <w:szCs w:val="12"/>
              </w:rPr>
              <w:footnoteReference w:id="6"/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4.7.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Посещение читального зала: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4.7.1.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фактических посещений пользователями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читального зала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посещение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4.7.2.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Общее кол-во пользователей, работающих в читальном зале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чел.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4.7.3.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изготовленных копий документов 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для</w:t>
            </w:r>
            <w:proofErr w:type="gram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пользователей читального зала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листы</w:t>
            </w:r>
            <w:proofErr w:type="gram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4.8.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Выдача документов пользователям: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4.8.1.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количество дел, выданных в читальный зал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4.8.2.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дел, выданных во временное пользование, всего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из них возвращено в установленные сроки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42C6" w:rsidRPr="00FF42C6" w:rsidTr="00FF42C6">
        <w:trPr>
          <w:trHeight w:val="20"/>
        </w:trPr>
        <w:tc>
          <w:tcPr>
            <w:tcW w:w="78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4.8.3.</w:t>
            </w:r>
          </w:p>
        </w:tc>
        <w:tc>
          <w:tcPr>
            <w:tcW w:w="6444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дел, выданных сотрудникам архива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ед.хр</w:t>
            </w:r>
            <w:proofErr w:type="spellEnd"/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</w:t>
      </w: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Приложение №3 к постановлению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администрации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Каратузского района 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789  от 27.11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2015</w:t>
      </w:r>
    </w:p>
    <w:p w:rsidR="00FF42C6" w:rsidRPr="00FF42C6" w:rsidRDefault="00FF42C6" w:rsidP="00FF42C6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ГРАФИК</w:t>
      </w:r>
    </w:p>
    <w:p w:rsidR="00FF42C6" w:rsidRPr="00FF42C6" w:rsidRDefault="00FF42C6" w:rsidP="00FF42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Упорядочения документов постоянного срока хранения</w:t>
      </w:r>
    </w:p>
    <w:p w:rsidR="00FF42C6" w:rsidRPr="00FF42C6" w:rsidRDefault="00FF42C6" w:rsidP="00FF42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Организаций – источников комплектования архивного отдела</w:t>
      </w:r>
    </w:p>
    <w:p w:rsidR="00FF42C6" w:rsidRPr="00FF42C6" w:rsidRDefault="00FF42C6" w:rsidP="00FF42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администрации Каратузского района в 2016 году</w:t>
      </w:r>
    </w:p>
    <w:p w:rsidR="00FF42C6" w:rsidRPr="00FF42C6" w:rsidRDefault="00FF42C6" w:rsidP="00FF42C6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06"/>
        <w:gridCol w:w="992"/>
        <w:gridCol w:w="1276"/>
        <w:gridCol w:w="1276"/>
        <w:gridCol w:w="1417"/>
      </w:tblGrid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п</w:t>
            </w:r>
            <w:proofErr w:type="gram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Организации-источники комплектования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описи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Крайние даты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Кол-во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дел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Месяц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районный Совет депутатов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2005-2010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сельский Совет депутатов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Каратузского района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2009-2010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Лебедевского</w:t>
            </w:r>
            <w:proofErr w:type="gram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районный суд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Прокуратура Каратузского района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Муниципальное бюджетное учреждение по ведению бухгалтерского учета «Районная централизованная бухгалтерия»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бюджетное учреждение «Каратузское лесничество»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ООО «Рассвет»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ООО Заветы Ильича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Сельскохозяйственная артель (колхоз)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им</w:t>
            </w: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.Л</w:t>
            </w:r>
            <w:proofErr w:type="gram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енина</w:t>
            </w:r>
            <w:proofErr w:type="spellEnd"/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автономное учреждение «Редакция газеты «Знамя труда»»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Управление образование администрации Каратузского района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Архивный отдел администрации Каратузского района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Муниципальное бюджетное учреждение культуры «Центр культурных инициатив и кинематографии Каратузского района»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 факту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 факту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бюджетное учреждение здравоохранения  "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районная больница"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казенное учреждение «Центр занятости населения Каратузского района»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red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rPr>
          <w:trHeight w:val="20"/>
        </w:trPr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44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Территориальная избирательная комиссия Каратузского района Красноярского края</w:t>
            </w:r>
          </w:p>
        </w:tc>
        <w:tc>
          <w:tcPr>
            <w:tcW w:w="992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2013-2014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октябрь</w:t>
            </w:r>
          </w:p>
        </w:tc>
      </w:tr>
    </w:tbl>
    <w:p w:rsidR="00FF42C6" w:rsidRPr="00FF42C6" w:rsidRDefault="00FF42C6" w:rsidP="00FF42C6">
      <w:pPr>
        <w:spacing w:after="0" w:line="240" w:lineRule="auto"/>
        <w:ind w:right="-72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ind w:right="-725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Приложение №4 к постановлению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администрации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Каратузского района 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789  от 27.11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2015</w:t>
      </w:r>
    </w:p>
    <w:p w:rsidR="00FF42C6" w:rsidRPr="00FF42C6" w:rsidRDefault="00FF42C6" w:rsidP="00FF42C6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ind w:right="-725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ГРАФИК</w:t>
      </w:r>
    </w:p>
    <w:p w:rsidR="00FF42C6" w:rsidRPr="00FF42C6" w:rsidRDefault="00FF42C6" w:rsidP="00FF42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приема документов организаций – источников комплектования архивного отдела администрации Каратузского района в 2016 году</w:t>
      </w:r>
    </w:p>
    <w:p w:rsidR="00FF42C6" w:rsidRPr="00FF42C6" w:rsidRDefault="00FF42C6" w:rsidP="00FF42C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806"/>
        <w:gridCol w:w="965"/>
        <w:gridCol w:w="1324"/>
        <w:gridCol w:w="996"/>
        <w:gridCol w:w="1276"/>
      </w:tblGrid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Организации-источники комплектования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описи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Крайние даты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Кол-во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дел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Месяц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районный Совет депутатов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2005-2010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сельский Совет депутатов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Нет*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Каратузского района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2009-2010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Лебедевского</w:t>
            </w:r>
            <w:proofErr w:type="gram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сельсовета 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районный суд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Прокуратура Каратузского района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Муниципальное бюджетное учреждение по ведению бухгалтерского учета «Районная централизованная бухгалтерия»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2005-2006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бюджетное учреждение «Каратузское лесничество»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ООО «Рассвет»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ООО Заветы Ильича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Сельскохозяйственная артель (колхоз)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им</w:t>
            </w: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.Л</w:t>
            </w:r>
            <w:proofErr w:type="gram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енина</w:t>
            </w:r>
            <w:proofErr w:type="spellEnd"/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автономное учреждение «Редакция газеты «Знамя труда»»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Управление образование администрации Каратузского района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Архивный отдел администрации Каратузского района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2007-2012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Муниципальное бюджетное учреждение культуры «Центр культурных инициатив и кинематографии Каратузского района»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бюджетное учреждение здравоохранения  "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районная больница"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казенное учреждение «Центр занятости населения Каратузского района»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нет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2011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FF42C6" w:rsidRPr="00FF42C6" w:rsidTr="00FF42C6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480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Территориальная избирательная комиссия Каратузского района Красноярского края</w:t>
            </w:r>
          </w:p>
        </w:tc>
        <w:tc>
          <w:tcPr>
            <w:tcW w:w="965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2013-2014</w:t>
            </w:r>
          </w:p>
        </w:tc>
        <w:tc>
          <w:tcPr>
            <w:tcW w:w="99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</w:t>
            </w:r>
          </w:p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октябрь</w:t>
            </w:r>
          </w:p>
        </w:tc>
      </w:tr>
    </w:tbl>
    <w:p w:rsidR="00FF42C6" w:rsidRPr="00FF42C6" w:rsidRDefault="00FF42C6" w:rsidP="00FF42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3B01DC">
      <w:pPr>
        <w:numPr>
          <w:ilvl w:val="0"/>
          <w:numId w:val="15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spacing w:val="-2"/>
          <w:kern w:val="0"/>
          <w:sz w:val="12"/>
          <w:szCs w:val="12"/>
        </w:rPr>
        <w:t>документы передаются в составе документов администрации Каратузского сельсовета 2011 год</w:t>
      </w:r>
    </w:p>
    <w:p w:rsidR="00FF42C6" w:rsidRPr="00FF42C6" w:rsidRDefault="00FF42C6" w:rsidP="00FF42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FF42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FF42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Приложение №5 к постановлению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администрации </w:t>
      </w:r>
    </w:p>
    <w:p w:rsidR="00FF42C6" w:rsidRPr="00FF42C6" w:rsidRDefault="00FF42C6" w:rsidP="00FF42C6">
      <w:pPr>
        <w:tabs>
          <w:tab w:val="left" w:pos="5784"/>
          <w:tab w:val="left" w:pos="6624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Каратузского района 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789  от 27.11</w:t>
      </w:r>
      <w:r w:rsidRPr="00FF42C6">
        <w:rPr>
          <w:rFonts w:ascii="Times New Roman" w:hAnsi="Times New Roman" w:cs="Times New Roman"/>
          <w:color w:val="auto"/>
          <w:kern w:val="0"/>
          <w:sz w:val="12"/>
          <w:szCs w:val="12"/>
        </w:rPr>
        <w:t>2015</w:t>
      </w:r>
    </w:p>
    <w:p w:rsidR="00FF42C6" w:rsidRPr="00FF42C6" w:rsidRDefault="00FF42C6" w:rsidP="00FF42C6">
      <w:pPr>
        <w:shd w:val="clear" w:color="auto" w:fill="FFFFFF"/>
        <w:spacing w:after="0" w:line="238" w:lineRule="exact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FF42C6">
      <w:pPr>
        <w:shd w:val="clear" w:color="auto" w:fill="FFFFFF"/>
        <w:spacing w:after="0" w:line="238" w:lineRule="exact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FF42C6">
      <w:pPr>
        <w:spacing w:after="0" w:line="240" w:lineRule="auto"/>
        <w:ind w:right="-725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ГРАФИК</w:t>
      </w:r>
    </w:p>
    <w:p w:rsidR="00FF42C6" w:rsidRPr="00FF42C6" w:rsidRDefault="00FF42C6" w:rsidP="00FF42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F42C6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Комплексных проверок документов организаций – источников комплектования архивного отдела администрации Каратузского района в 2016 году</w:t>
      </w:r>
    </w:p>
    <w:p w:rsidR="00FF42C6" w:rsidRPr="00FF42C6" w:rsidRDefault="00FF42C6" w:rsidP="00FF42C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26"/>
        <w:gridCol w:w="2658"/>
      </w:tblGrid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Организации-источники комплектования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Месяц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Администрация Каратузского района 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бюджетное учреждение «Каратузское лесничество»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казенное учреждение «Центр занятости населения Каратузского района»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Краевое государственное автономное учреждение «Редакция газеты «Знамя труда»»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Краевое государственное бюджетное учреждение здравоохранения" </w:t>
            </w:r>
            <w:proofErr w:type="spellStart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районная больница"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FF42C6" w:rsidRPr="00FF42C6" w:rsidTr="00171B6B">
        <w:tc>
          <w:tcPr>
            <w:tcW w:w="594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426" w:type="dxa"/>
          </w:tcPr>
          <w:p w:rsidR="00FF42C6" w:rsidRPr="00FF42C6" w:rsidRDefault="00FF42C6" w:rsidP="00FF42C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2658" w:type="dxa"/>
          </w:tcPr>
          <w:p w:rsidR="00FF42C6" w:rsidRPr="00FF42C6" w:rsidRDefault="00FF42C6" w:rsidP="00FF4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F42C6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</w:tbl>
    <w:p w:rsidR="00FF42C6" w:rsidRPr="00FF42C6" w:rsidRDefault="00FF42C6" w:rsidP="00FF42C6">
      <w:pPr>
        <w:shd w:val="clear" w:color="auto" w:fill="FFFFFF"/>
        <w:spacing w:after="0" w:line="238" w:lineRule="exact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FF42C6" w:rsidRPr="00FF42C6" w:rsidRDefault="00FF42C6" w:rsidP="00FF42C6">
      <w:pPr>
        <w:shd w:val="clear" w:color="auto" w:fill="FFFFFF"/>
        <w:spacing w:after="0" w:line="238" w:lineRule="exact"/>
        <w:outlineLvl w:val="0"/>
        <w:rPr>
          <w:rFonts w:ascii="Times New Roman" w:hAnsi="Times New Roman" w:cs="Times New Roman"/>
          <w:spacing w:val="-2"/>
          <w:kern w:val="0"/>
          <w:sz w:val="12"/>
          <w:szCs w:val="12"/>
        </w:rPr>
      </w:pPr>
    </w:p>
    <w:p w:rsidR="001241BC" w:rsidRDefault="001241BC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3D428C" w:rsidRPr="0084310F" w:rsidRDefault="00047107" w:rsidP="0084310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F9B3E" wp14:editId="1D035C36">
                <wp:simplePos x="0" y="0"/>
                <wp:positionH relativeFrom="column">
                  <wp:posOffset>882015</wp:posOffset>
                </wp:positionH>
                <wp:positionV relativeFrom="paragraph">
                  <wp:posOffset>3667125</wp:posOffset>
                </wp:positionV>
                <wp:extent cx="5553075" cy="19050"/>
                <wp:effectExtent l="57150" t="38100" r="47625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288.75pt" to="506.7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1B6B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594D" wp14:editId="659BC7DF">
                <wp:simplePos x="0" y="0"/>
                <wp:positionH relativeFrom="column">
                  <wp:posOffset>596265</wp:posOffset>
                </wp:positionH>
                <wp:positionV relativeFrom="paragraph">
                  <wp:posOffset>466725</wp:posOffset>
                </wp:positionV>
                <wp:extent cx="5934075" cy="7067550"/>
                <wp:effectExtent l="57150" t="38100" r="47625" b="762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075" cy="7067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36.75pt" to="514.2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1B6B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4DBB9" wp14:editId="3A6E02F4">
                <wp:simplePos x="0" y="0"/>
                <wp:positionH relativeFrom="column">
                  <wp:posOffset>977265</wp:posOffset>
                </wp:positionH>
                <wp:positionV relativeFrom="paragraph">
                  <wp:posOffset>457200</wp:posOffset>
                </wp:positionV>
                <wp:extent cx="5553075" cy="19050"/>
                <wp:effectExtent l="57150" t="38100" r="4762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5pt,36pt" to="514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71B6B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B814F" wp14:editId="111C7484">
                <wp:simplePos x="0" y="0"/>
                <wp:positionH relativeFrom="column">
                  <wp:posOffset>596265</wp:posOffset>
                </wp:positionH>
                <wp:positionV relativeFrom="paragraph">
                  <wp:posOffset>7534275</wp:posOffset>
                </wp:positionV>
                <wp:extent cx="6105525" cy="19050"/>
                <wp:effectExtent l="57150" t="38100" r="47625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593.25pt" to="527.7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241BC">
        <w:rPr>
          <w:rFonts w:ascii="Times New Roman" w:hAnsi="Times New Roman" w:cs="Times New Roman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8345805</wp:posOffset>
                </wp:positionV>
                <wp:extent cx="6498590" cy="1241425"/>
                <wp:effectExtent l="0" t="19050" r="1651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241425"/>
                          <a:chOff x="10812" y="10699"/>
                          <a:chExt cx="153" cy="224"/>
                        </a:xfrm>
                      </wpg:grpSpPr>
                      <wps:wsp>
                        <wps:cNvPr id="17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" y="10699"/>
                            <a:ext cx="15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0701"/>
                            <a:ext cx="15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1B6B" w:rsidRPr="00893B63" w:rsidRDefault="00171B6B" w:rsidP="00CE1103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Администрация Каратузского района ул. Советская, 21, с. Каратузское, Каратузского района Красноярского края.</w:t>
                              </w:r>
                            </w:p>
                            <w:p w:rsidR="00171B6B" w:rsidRPr="00893B63" w:rsidRDefault="00171B6B" w:rsidP="00CE1103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тел/факс (39137)  21-6-95,  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  <w:lang w:val="en-US"/>
                                </w:rPr>
                                <w:t>E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-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  <w:lang w:val="en-US"/>
                                </w:rPr>
                                <w:t>mail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: </w:t>
                              </w:r>
                              <w:hyperlink r:id="rId30" w:history="1"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adminkaratuz</w:t>
                                </w:r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</w:rPr>
                                  <w:t>@</w:t>
                                </w:r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krasmail</w:t>
                                </w:r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</w:rPr>
                                  <w:t>.</w:t>
                                </w:r>
                                <w:proofErr w:type="spellStart"/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171B6B" w:rsidRPr="00893B63" w:rsidRDefault="00171B6B" w:rsidP="00CE1103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Тираж: 35 экз. </w:t>
                              </w:r>
                            </w:p>
                            <w:p w:rsidR="00171B6B" w:rsidRPr="00893B63" w:rsidRDefault="00171B6B" w:rsidP="00CE1103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Распространяется бесплатно.</w:t>
                              </w:r>
                            </w:p>
                            <w:p w:rsidR="00171B6B" w:rsidRPr="00893B63" w:rsidRDefault="00171B6B" w:rsidP="00CE1103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Главный редактор— </w:t>
                              </w:r>
                              <w:proofErr w:type="gramStart"/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Мо</w:t>
                              </w:r>
                              <w:proofErr w:type="gramEnd"/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розов Павел Юрьевич.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12" y="10699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5" style="position:absolute;margin-left:28.45pt;margin-top:657.15pt;width:511.7pt;height:97.75pt;z-index:25166745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">
                <v:rect id="Rectangle 22" o:spid="_x0000_s103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2OMQA&#10;AADbAAAADwAAAGRycy9kb3ducmV2LnhtbERPTWvCQBC9F/oflin0pptKtZK6hqIIBopp1YPHMTsm&#10;IdnZkF1j+u+7BaG3ebzPWSSDaURPnassK3gZRyCIc6srLhQcD5vRHITzyBoby6Tghxwky8eHBcba&#10;3vib+r0vRAhhF6OC0vs2ltLlJRl0Y9sSB+5iO4M+wK6QusNbCDeNnETRTBqsODSU2NKqpLzeX42C&#10;7JjJ+fp82H3Vab096dnr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NjjEAAAA2wAAAA8AAAAAAAAAAAAAAAAAmAIAAGRycy9k&#10;b3ducmV2LnhtbFBLBQYAAAAABAAEAPUAAACJAwAAAAA=&#10;" stroked="f">
                  <v:stroke joinstyle="round"/>
                  <v:textbox inset="2.88pt,2.88pt,2.88pt,2.88pt"/>
                </v:rect>
                <v:shape id="Text Box 23" o:spid="_x0000_s1037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171B6B" w:rsidRPr="00893B63" w:rsidRDefault="00171B6B" w:rsidP="00CE1103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Администрация Каратузского района ул. Советская, 21, с. Каратузское, Каратузского района Красноярского края.</w:t>
                        </w:r>
                      </w:p>
                      <w:p w:rsidR="00171B6B" w:rsidRPr="00893B63" w:rsidRDefault="00171B6B" w:rsidP="00CE1103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тел/факс (39137)  21-6-95,  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  <w:lang w:val="en-US"/>
                          </w:rPr>
                          <w:t>E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-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  <w:lang w:val="en-US"/>
                          </w:rPr>
                          <w:t>mail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: </w:t>
                        </w:r>
                        <w:hyperlink r:id="rId31" w:history="1"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adminkaratuz</w:t>
                          </w:r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</w:rPr>
                            <w:t>@</w:t>
                          </w:r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krasmail</w:t>
                          </w:r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</w:rPr>
                            <w:t>.</w:t>
                          </w:r>
                          <w:proofErr w:type="spellStart"/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171B6B" w:rsidRPr="00893B63" w:rsidRDefault="00171B6B" w:rsidP="00CE1103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Тираж: 35 экз. </w:t>
                        </w:r>
                      </w:p>
                      <w:p w:rsidR="00171B6B" w:rsidRPr="00893B63" w:rsidRDefault="00171B6B" w:rsidP="00CE1103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Распространяется бесплатно.</w:t>
                        </w:r>
                      </w:p>
                      <w:p w:rsidR="00171B6B" w:rsidRPr="00893B63" w:rsidRDefault="00171B6B" w:rsidP="00CE1103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Главный редактор— </w:t>
                        </w:r>
                        <w:proofErr w:type="gramStart"/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Мо</w:t>
                        </w:r>
                        <w:proofErr w:type="gramEnd"/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розов Павел Юрьевич.</w:t>
                        </w:r>
                      </w:p>
                    </w:txbxContent>
                  </v:textbox>
                </v:shape>
                <v:line id="Line 24" o:spid="_x0000_s103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LR2MEAAADbAAAADwAAAGRycy9kb3ducmV2LnhtbERPS4vCMBC+C/sfwix403QVX12jrKLg&#10;wYNP8DjbzLZlm0ltotZ/bwTB23x8zxlPa1OIK1Uut6zgqx2BIE6szjlVcNgvW0MQziNrLCyTgjs5&#10;mE4+GmOMtb3xlq47n4oQwi5GBZn3ZSylSzIy6Nq2JA7cn60M+gCrVOoKbyHcFLITRX1pMOfQkGFJ&#10;84yS/93FKOgd96dEDgdrO/9dbPjcnS3OVCvV/Kx/vkF4qv1b/HKvdJg/gucv4QA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tHYwQAAANsAAAAPAAAAAAAAAAAAAAAA&#10;AKECAABkcnMvZG93bnJldi54bWxQSwUGAAAAAAQABAD5AAAAjwMAAAAA&#10;" strokeweight="3pt">
                  <v:shadow color="#ccc"/>
                </v:line>
              </v:group>
            </w:pict>
          </mc:Fallback>
        </mc:AlternateContent>
      </w:r>
    </w:p>
    <w:sectPr w:rsidR="003D428C" w:rsidRPr="0084310F" w:rsidSect="00BB6B0E">
      <w:headerReference w:type="default" r:id="rId32"/>
      <w:footerReference w:type="default" r:id="rId3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DC" w:rsidRDefault="003B01DC" w:rsidP="00D368D1">
      <w:pPr>
        <w:spacing w:after="0" w:line="240" w:lineRule="auto"/>
      </w:pPr>
      <w:r>
        <w:separator/>
      </w:r>
    </w:p>
  </w:endnote>
  <w:endnote w:type="continuationSeparator" w:id="0">
    <w:p w:rsidR="003B01DC" w:rsidRDefault="003B01D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171B6B" w:rsidRDefault="00171B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3C">
          <w:rPr>
            <w:noProof/>
          </w:rPr>
          <w:t>68</w:t>
        </w:r>
        <w:r>
          <w:fldChar w:fldCharType="end"/>
        </w:r>
      </w:p>
    </w:sdtContent>
  </w:sdt>
  <w:p w:rsidR="00171B6B" w:rsidRDefault="00171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DC" w:rsidRDefault="003B01DC" w:rsidP="00D368D1">
      <w:pPr>
        <w:spacing w:after="0" w:line="240" w:lineRule="auto"/>
      </w:pPr>
      <w:r>
        <w:separator/>
      </w:r>
    </w:p>
  </w:footnote>
  <w:footnote w:type="continuationSeparator" w:id="0">
    <w:p w:rsidR="003B01DC" w:rsidRDefault="003B01DC" w:rsidP="00D368D1">
      <w:pPr>
        <w:spacing w:after="0" w:line="240" w:lineRule="auto"/>
      </w:pPr>
      <w:r>
        <w:continuationSeparator/>
      </w:r>
    </w:p>
  </w:footnote>
  <w:footnote w:id="1">
    <w:p w:rsidR="00171B6B" w:rsidRDefault="00171B6B"/>
    <w:p w:rsidR="00171B6B" w:rsidRPr="005862C9" w:rsidRDefault="00171B6B" w:rsidP="007A1781">
      <w:pPr>
        <w:pStyle w:val="affa"/>
      </w:pPr>
    </w:p>
  </w:footnote>
  <w:footnote w:id="2">
    <w:p w:rsidR="00171B6B" w:rsidRPr="00FF42C6" w:rsidRDefault="00171B6B" w:rsidP="00FF42C6">
      <w:pPr>
        <w:pStyle w:val="affa"/>
        <w:rPr>
          <w:sz w:val="12"/>
          <w:szCs w:val="12"/>
        </w:rPr>
      </w:pPr>
      <w:r w:rsidRPr="00FF42C6">
        <w:rPr>
          <w:rStyle w:val="affc"/>
          <w:rFonts w:eastAsiaTheme="majorEastAsia"/>
          <w:sz w:val="12"/>
          <w:szCs w:val="12"/>
        </w:rPr>
        <w:footnoteRef/>
      </w:r>
      <w:r w:rsidRPr="00FF42C6">
        <w:rPr>
          <w:sz w:val="12"/>
          <w:szCs w:val="12"/>
        </w:rPr>
        <w:t xml:space="preserve"> </w:t>
      </w:r>
      <w:r w:rsidRPr="00FF42C6">
        <w:rPr>
          <w:sz w:val="12"/>
          <w:szCs w:val="12"/>
        </w:rPr>
        <w:t>Не планируется, указывается в отчете по факту</w:t>
      </w:r>
    </w:p>
  </w:footnote>
  <w:footnote w:id="3">
    <w:p w:rsidR="00171B6B" w:rsidRDefault="00171B6B" w:rsidP="00FF42C6">
      <w:pPr>
        <w:pStyle w:val="affa"/>
      </w:pPr>
      <w:r w:rsidRPr="00FF42C6">
        <w:rPr>
          <w:rStyle w:val="affc"/>
          <w:rFonts w:eastAsiaTheme="majorEastAsia"/>
          <w:sz w:val="12"/>
          <w:szCs w:val="12"/>
        </w:rPr>
        <w:footnoteRef/>
      </w:r>
      <w:r w:rsidRPr="00FF42C6">
        <w:rPr>
          <w:sz w:val="12"/>
          <w:szCs w:val="12"/>
        </w:rPr>
        <w:t xml:space="preserve"> </w:t>
      </w:r>
      <w:r w:rsidRPr="00FF42C6">
        <w:rPr>
          <w:sz w:val="12"/>
          <w:szCs w:val="12"/>
        </w:rPr>
        <w:t>Количество человек указывается по факту</w:t>
      </w:r>
    </w:p>
  </w:footnote>
  <w:footnote w:id="4">
    <w:p w:rsidR="00171B6B" w:rsidRPr="00FF42C6" w:rsidRDefault="00171B6B" w:rsidP="00FF42C6">
      <w:pPr>
        <w:pStyle w:val="affa"/>
        <w:rPr>
          <w:sz w:val="12"/>
          <w:szCs w:val="12"/>
        </w:rPr>
      </w:pPr>
      <w:r w:rsidRPr="00FF42C6">
        <w:rPr>
          <w:rStyle w:val="affc"/>
          <w:rFonts w:eastAsiaTheme="majorEastAsia"/>
          <w:sz w:val="12"/>
          <w:szCs w:val="12"/>
        </w:rPr>
        <w:footnoteRef/>
      </w:r>
      <w:r w:rsidRPr="00FF42C6">
        <w:rPr>
          <w:sz w:val="12"/>
          <w:szCs w:val="12"/>
        </w:rPr>
        <w:t xml:space="preserve"> </w:t>
      </w:r>
      <w:r w:rsidRPr="00FF42C6">
        <w:rPr>
          <w:sz w:val="12"/>
          <w:szCs w:val="12"/>
        </w:rPr>
        <w:t>Без учета объемов, введенных в рамках ДЦП</w:t>
      </w:r>
    </w:p>
  </w:footnote>
  <w:footnote w:id="5">
    <w:p w:rsidR="00171B6B" w:rsidRPr="00FF42C6" w:rsidRDefault="00171B6B" w:rsidP="00FF42C6">
      <w:pPr>
        <w:pStyle w:val="affa"/>
        <w:rPr>
          <w:sz w:val="12"/>
          <w:szCs w:val="12"/>
        </w:rPr>
      </w:pPr>
      <w:r w:rsidRPr="00FF42C6">
        <w:rPr>
          <w:rStyle w:val="affc"/>
          <w:rFonts w:eastAsiaTheme="majorEastAsia"/>
          <w:sz w:val="12"/>
          <w:szCs w:val="12"/>
        </w:rPr>
        <w:footnoteRef/>
      </w:r>
      <w:r w:rsidRPr="00FF42C6">
        <w:rPr>
          <w:sz w:val="12"/>
          <w:szCs w:val="12"/>
        </w:rPr>
        <w:t xml:space="preserve"> </w:t>
      </w:r>
      <w:r w:rsidRPr="00FF42C6">
        <w:rPr>
          <w:sz w:val="12"/>
          <w:szCs w:val="12"/>
        </w:rPr>
        <w:t>дело, заголовок которого был внесен в несколько БД, учитывается только один раз</w:t>
      </w:r>
    </w:p>
    <w:p w:rsidR="00171B6B" w:rsidRPr="00FF42C6" w:rsidRDefault="00171B6B" w:rsidP="00FF42C6">
      <w:pPr>
        <w:pStyle w:val="affa"/>
        <w:rPr>
          <w:sz w:val="12"/>
          <w:szCs w:val="12"/>
        </w:rPr>
      </w:pPr>
    </w:p>
  </w:footnote>
  <w:footnote w:id="6">
    <w:p w:rsidR="00171B6B" w:rsidRPr="00FF42C6" w:rsidRDefault="00171B6B" w:rsidP="00FF42C6">
      <w:pPr>
        <w:pStyle w:val="affa"/>
        <w:rPr>
          <w:sz w:val="12"/>
          <w:szCs w:val="12"/>
        </w:rPr>
      </w:pPr>
      <w:r w:rsidRPr="00FF42C6">
        <w:rPr>
          <w:rStyle w:val="affc"/>
          <w:rFonts w:eastAsiaTheme="majorEastAsia"/>
          <w:sz w:val="12"/>
          <w:szCs w:val="12"/>
        </w:rPr>
        <w:footnoteRef/>
      </w:r>
      <w:r w:rsidRPr="00FF42C6">
        <w:rPr>
          <w:sz w:val="12"/>
          <w:szCs w:val="12"/>
        </w:rPr>
        <w:t xml:space="preserve"> </w:t>
      </w:r>
      <w:r w:rsidRPr="00FF42C6">
        <w:rPr>
          <w:sz w:val="12"/>
          <w:szCs w:val="12"/>
        </w:rPr>
        <w:t>В тексте указать мероприятие.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171B6B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71B6B" w:rsidRPr="00CB1931" w:rsidRDefault="00171B6B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47107">
                <w:rPr>
                  <w:b/>
                  <w:bCs/>
                  <w:caps/>
                  <w:szCs w:val="24"/>
                </w:rPr>
                <w:t>№ 107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0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71B6B" w:rsidRPr="00CB1931" w:rsidRDefault="00047107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 декабря 2015 г.</w:t>
              </w:r>
            </w:p>
          </w:tc>
        </w:sdtContent>
      </w:sdt>
    </w:tr>
  </w:tbl>
  <w:p w:rsidR="00171B6B" w:rsidRDefault="00171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261121D3"/>
    <w:multiLevelType w:val="hybridMultilevel"/>
    <w:tmpl w:val="0C2A0374"/>
    <w:lvl w:ilvl="0" w:tplc="63645186">
      <w:start w:val="2005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D1E98"/>
    <w:multiLevelType w:val="hybridMultilevel"/>
    <w:tmpl w:val="FAE255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0"/>
    <w:lvlOverride w:ilvl="0">
      <w:startOverride w:val="3"/>
    </w:lvlOverride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47107"/>
    <w:rsid w:val="00052C5C"/>
    <w:rsid w:val="00053B08"/>
    <w:rsid w:val="00053EDB"/>
    <w:rsid w:val="00073219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241BC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1B6B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2DB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01DC"/>
    <w:rsid w:val="003B32C3"/>
    <w:rsid w:val="003B457E"/>
    <w:rsid w:val="003B4C7C"/>
    <w:rsid w:val="003C0C2B"/>
    <w:rsid w:val="003C18CC"/>
    <w:rsid w:val="003C7303"/>
    <w:rsid w:val="003D428C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67E96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2B3C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1B8D"/>
    <w:rsid w:val="006F2474"/>
    <w:rsid w:val="0070680B"/>
    <w:rsid w:val="00715601"/>
    <w:rsid w:val="0071782C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1781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026"/>
    <w:rsid w:val="00836788"/>
    <w:rsid w:val="00837966"/>
    <w:rsid w:val="00840E1D"/>
    <w:rsid w:val="0084310F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232E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65FD5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171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31B6E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1091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CF71E0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EA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2C6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368D1"/>
  </w:style>
  <w:style w:type="paragraph" w:styleId="a5">
    <w:name w:val="footer"/>
    <w:basedOn w:val="a"/>
    <w:link w:val="a6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368D1"/>
  </w:style>
  <w:style w:type="paragraph" w:customStyle="1" w:styleId="ConsPlusNormal">
    <w:name w:val="ConsPlusNormal"/>
    <w:link w:val="ConsPlusNormal0"/>
    <w:uiPriority w:val="99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99"/>
    <w:rsid w:val="00965F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rsid w:val="007A1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7A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5"/>
    <w:uiPriority w:val="59"/>
    <w:rsid w:val="0090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3D428C"/>
  </w:style>
  <w:style w:type="table" w:customStyle="1" w:styleId="150">
    <w:name w:val="Сетка таблицы15"/>
    <w:basedOn w:val="a1"/>
    <w:next w:val="aff5"/>
    <w:rsid w:val="003D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Document Map"/>
    <w:basedOn w:val="a"/>
    <w:link w:val="afff"/>
    <w:semiHidden/>
    <w:rsid w:val="003D428C"/>
    <w:pPr>
      <w:shd w:val="clear" w:color="auto" w:fill="000080"/>
      <w:spacing w:after="0" w:line="240" w:lineRule="auto"/>
    </w:pPr>
    <w:rPr>
      <w:rFonts w:ascii="Tahoma" w:hAnsi="Tahoma" w:cs="Tahoma"/>
      <w:color w:val="auto"/>
      <w:kern w:val="0"/>
      <w:sz w:val="20"/>
    </w:rPr>
  </w:style>
  <w:style w:type="character" w:customStyle="1" w:styleId="afff">
    <w:name w:val="Схема документа Знак"/>
    <w:basedOn w:val="a0"/>
    <w:link w:val="affe"/>
    <w:semiHidden/>
    <w:rsid w:val="003D42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teindent2">
    <w:name w:val="rteindent2"/>
    <w:basedOn w:val="a"/>
    <w:rsid w:val="003D428C"/>
    <w:pPr>
      <w:spacing w:before="120" w:after="216" w:line="240" w:lineRule="auto"/>
      <w:ind w:left="1388"/>
    </w:pPr>
    <w:rPr>
      <w:rFonts w:ascii="Times New Roman" w:hAnsi="Times New Roman" w:cs="Times New Roman"/>
      <w:color w:val="auto"/>
      <w:kern w:val="0"/>
      <w:szCs w:val="24"/>
    </w:rPr>
  </w:style>
  <w:style w:type="paragraph" w:styleId="afff0">
    <w:name w:val="endnote text"/>
    <w:basedOn w:val="a"/>
    <w:link w:val="afff1"/>
    <w:rsid w:val="003D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kern w:val="0"/>
      <w:sz w:val="20"/>
    </w:rPr>
  </w:style>
  <w:style w:type="character" w:customStyle="1" w:styleId="afff1">
    <w:name w:val="Текст концевой сноски Знак"/>
    <w:basedOn w:val="a0"/>
    <w:link w:val="afff0"/>
    <w:rsid w:val="003D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3D428C"/>
    <w:rPr>
      <w:vertAlign w:val="superscript"/>
    </w:rPr>
  </w:style>
  <w:style w:type="numbering" w:customStyle="1" w:styleId="52">
    <w:name w:val="Нет списка5"/>
    <w:next w:val="a2"/>
    <w:semiHidden/>
    <w:rsid w:val="00FF42C6"/>
  </w:style>
  <w:style w:type="table" w:customStyle="1" w:styleId="160">
    <w:name w:val="Сетка таблицы16"/>
    <w:basedOn w:val="a1"/>
    <w:next w:val="aff5"/>
    <w:rsid w:val="00FF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368D1"/>
  </w:style>
  <w:style w:type="paragraph" w:styleId="a5">
    <w:name w:val="footer"/>
    <w:basedOn w:val="a"/>
    <w:link w:val="a6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368D1"/>
  </w:style>
  <w:style w:type="paragraph" w:customStyle="1" w:styleId="ConsPlusNormal">
    <w:name w:val="ConsPlusNormal"/>
    <w:link w:val="ConsPlusNormal0"/>
    <w:uiPriority w:val="99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99"/>
    <w:rsid w:val="00965FD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rsid w:val="007A1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7A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5"/>
    <w:uiPriority w:val="59"/>
    <w:rsid w:val="0090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3D428C"/>
  </w:style>
  <w:style w:type="table" w:customStyle="1" w:styleId="150">
    <w:name w:val="Сетка таблицы15"/>
    <w:basedOn w:val="a1"/>
    <w:next w:val="aff5"/>
    <w:rsid w:val="003D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Document Map"/>
    <w:basedOn w:val="a"/>
    <w:link w:val="afff"/>
    <w:semiHidden/>
    <w:rsid w:val="003D428C"/>
    <w:pPr>
      <w:shd w:val="clear" w:color="auto" w:fill="000080"/>
      <w:spacing w:after="0" w:line="240" w:lineRule="auto"/>
    </w:pPr>
    <w:rPr>
      <w:rFonts w:ascii="Tahoma" w:hAnsi="Tahoma" w:cs="Tahoma"/>
      <w:color w:val="auto"/>
      <w:kern w:val="0"/>
      <w:sz w:val="20"/>
    </w:rPr>
  </w:style>
  <w:style w:type="character" w:customStyle="1" w:styleId="afff">
    <w:name w:val="Схема документа Знак"/>
    <w:basedOn w:val="a0"/>
    <w:link w:val="affe"/>
    <w:semiHidden/>
    <w:rsid w:val="003D42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teindent2">
    <w:name w:val="rteindent2"/>
    <w:basedOn w:val="a"/>
    <w:rsid w:val="003D428C"/>
    <w:pPr>
      <w:spacing w:before="120" w:after="216" w:line="240" w:lineRule="auto"/>
      <w:ind w:left="1388"/>
    </w:pPr>
    <w:rPr>
      <w:rFonts w:ascii="Times New Roman" w:hAnsi="Times New Roman" w:cs="Times New Roman"/>
      <w:color w:val="auto"/>
      <w:kern w:val="0"/>
      <w:szCs w:val="24"/>
    </w:rPr>
  </w:style>
  <w:style w:type="paragraph" w:styleId="afff0">
    <w:name w:val="endnote text"/>
    <w:basedOn w:val="a"/>
    <w:link w:val="afff1"/>
    <w:rsid w:val="003D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kern w:val="0"/>
      <w:sz w:val="20"/>
    </w:rPr>
  </w:style>
  <w:style w:type="character" w:customStyle="1" w:styleId="afff1">
    <w:name w:val="Текст концевой сноски Знак"/>
    <w:basedOn w:val="a0"/>
    <w:link w:val="afff0"/>
    <w:rsid w:val="003D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rsid w:val="003D428C"/>
    <w:rPr>
      <w:vertAlign w:val="superscript"/>
    </w:rPr>
  </w:style>
  <w:style w:type="numbering" w:customStyle="1" w:styleId="52">
    <w:name w:val="Нет списка5"/>
    <w:next w:val="a2"/>
    <w:semiHidden/>
    <w:rsid w:val="00FF42C6"/>
  </w:style>
  <w:style w:type="table" w:customStyle="1" w:styleId="160">
    <w:name w:val="Сетка таблицы16"/>
    <w:basedOn w:val="a1"/>
    <w:next w:val="aff5"/>
    <w:rsid w:val="00FF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FD253F7C43DCB9683491A103321DBE8CD0FAF310ABD8CDFFF2C4BA0A2C17C6ABC729C85086469O9wBD" TargetMode="External"/><Relationship Id="rId18" Type="http://schemas.openxmlformats.org/officeDocument/2006/relationships/hyperlink" Target="consultantplus://offline/ref=CFD253F7C43DCB9683491A103321DBE8C50FAD370CB4D1D5F77547A2A5CE237DBB3B908408646992O7w2D" TargetMode="External"/><Relationship Id="rId26" Type="http://schemas.openxmlformats.org/officeDocument/2006/relationships/hyperlink" Target="mailto:karatuzpo@rambler.ru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FD253F7C43DCB9683491A103321DBE8C50FA9330CB4D1D5F77547A2A5OCwED" TargetMode="External"/><Relationship Id="rId17" Type="http://schemas.openxmlformats.org/officeDocument/2006/relationships/hyperlink" Target="consultantplus://offline/ref=CFD253F7C43DCB9683491A103321DBE8CD07AD3202BD8CDFFF2C4BA0A2C17C6ABC729C85086468O9w2D" TargetMode="External"/><Relationship Id="rId25" Type="http://schemas.openxmlformats.org/officeDocument/2006/relationships/hyperlink" Target="http://adm.purpe.ru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FD253F7C43DCB9683491A103321DBE8C50CA9340AB0D1D5F77547A2A5CE237DBB3B908408646992O7w5D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9D6393F7CBCB49CF0ACE5CA677E37F9DB1776EFB19DF83E3FBFCD53B5C06B7D52B4A67A7593D06C096F862OCH9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file:///C:\Users\&#1044;&#1080;&#1084;&#1072;\Desktop\&#1055;&#1088;&#1086;&#1075;&#1088;&#1072;&#1084;&#1084;&#1072;%202015%20&#1085;&#1086;&#1074;&#1072;&#1103;\&#8470;%201150-&#1087;%20&#1052;&#1055;%20&#1056;&#1072;&#1079;&#1074;&#1080;&#1090;&#1080;&#1077;%20&#1082;&#1091;&#1083;&#1100;&#1090;&#1091;&#1088;&#1099;%202014-2017.doc" TargetMode="External"/><Relationship Id="rId32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FD253F7C43DCB9683491A103321DBE8CD0DA9310FBD8CDFFF2C4BA0OAw2D" TargetMode="External"/><Relationship Id="rId23" Type="http://schemas.openxmlformats.org/officeDocument/2006/relationships/hyperlink" Target="file:///C:\Users\&#1044;&#1080;&#1084;&#1072;\Desktop\&#1055;&#1088;&#1086;&#1075;&#1088;&#1072;&#1084;&#1084;&#1072;%202015%20&#1085;&#1086;&#1074;&#1072;&#1103;\&#8470;%201150-&#1087;%20&#1052;&#1055;%20&#1056;&#1072;&#1079;&#1074;&#1080;&#1090;&#1080;&#1077;%20&#1082;&#1091;&#1083;&#1100;&#1090;&#1091;&#1088;&#1099;%202014-2017.doc" TargetMode="External"/><Relationship Id="rId28" Type="http://schemas.openxmlformats.org/officeDocument/2006/relationships/hyperlink" Target="consultantplus://offline/ref=9D6393F7CBCB49CF0ACE5CA677E37F9DB1776EFB19DF83E3FBFCD53B5C06B7D52B4A67A7593D06C096F862OCH9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CFD253F7C43DCB9683491A103321DBE8C50FAA370BB6D1D5F77547A2A5CE237DBB3B908408646992O7w0D" TargetMode="External"/><Relationship Id="rId31" Type="http://schemas.openxmlformats.org/officeDocument/2006/relationships/hyperlink" Target="mailto:adminkaratuz@kras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FD253F7C43DCB9683491A103321DBE8C50DAA350FB2D1D5F77547A2A5CE237DBB3B908408646993O7wBD" TargetMode="External"/><Relationship Id="rId22" Type="http://schemas.openxmlformats.org/officeDocument/2006/relationships/hyperlink" Target="file:///C:\Users\&#1057;&#1086;&#1082;&#1080;&#1088;&#1080;&#1085;\&#1087;&#1088;&#1086;&#1075;&#1088;&#1072;&#1084;&#1084;&#1072;%20%20&#1050;&#1091;&#1083;&#1100;&#1090;&#1091;&#1088;&#1072;\&#1055;&#1088;&#1080;&#1083;&#1086;&#1078;&#1077;&#1085;&#1080;&#1077;%2011%20&#1073;&#1080;&#1073;&#1083;&#1080;&#1086;&#1090;&#1077;&#1082;&#1072;\C:\Documents%20and%20Settings\User\&#1056;&#1072;&#1073;&#1086;&#1095;&#1080;&#1081;%20&#1089;&#1090;&#1086;&#1083;\&#1050;&#1072;&#1088;&#1072;&#1090;&#1091;&#1079;%20&#1084;&#1086;&#1083;&#1086;&#1076;&#1086;&#1081;%20&#1075;&#1086;&#1090;&#1086;&#1074;&#1086;&#1077;!\&#1050;&#1072;&#1088;&#1072;&#1090;&#1091;&#1079;%20&#1084;&#1086;&#1083;&#1086;&#1076;&#1086;&#1081;%20&#1085;&#1086;&#1074;&#1072;&#1103;.doc" TargetMode="External"/><Relationship Id="rId27" Type="http://schemas.openxmlformats.org/officeDocument/2006/relationships/hyperlink" Target="http://www.karatuzraion.ru" TargetMode="External"/><Relationship Id="rId30" Type="http://schemas.openxmlformats.org/officeDocument/2006/relationships/hyperlink" Target="mailto:adminkaratuz@krasmail.ru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0C7E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265817-7E61-4CD9-A611-2A246909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14993</TotalTime>
  <Pages>68</Pages>
  <Words>66103</Words>
  <Characters>376790</Characters>
  <Application>Microsoft Office Word</Application>
  <DocSecurity>0</DocSecurity>
  <Lines>3139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442009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107 	Вести муниципального образования «Каратузский район»</dc:title>
  <dc:creator>Пользователь</dc:creator>
  <cp:lastModifiedBy>Морозов Павел Юрьевич</cp:lastModifiedBy>
  <cp:revision>5</cp:revision>
  <cp:lastPrinted>2015-10-19T01:09:00Z</cp:lastPrinted>
  <dcterms:created xsi:type="dcterms:W3CDTF">2014-02-28T06:38:00Z</dcterms:created>
  <dcterms:modified xsi:type="dcterms:W3CDTF">2015-12-04T06:18:00Z</dcterms:modified>
</cp:coreProperties>
</file>