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0" w:rsidRPr="00855BB6" w:rsidRDefault="00E93480" w:rsidP="00E93480">
      <w:pPr>
        <w:pStyle w:val="a4"/>
        <w:jc w:val="both"/>
        <w:outlineLvl w:val="0"/>
        <w:rPr>
          <w:b w:val="0"/>
          <w:sz w:val="22"/>
          <w:szCs w:val="22"/>
        </w:rPr>
      </w:pPr>
    </w:p>
    <w:p w:rsidR="00E93480" w:rsidRPr="00D952D5" w:rsidRDefault="00E93480" w:rsidP="00E93480">
      <w:pPr>
        <w:pStyle w:val="a4"/>
        <w:outlineLvl w:val="0"/>
      </w:pPr>
      <w:r w:rsidRPr="00D952D5">
        <w:t>Заключение</w:t>
      </w:r>
    </w:p>
    <w:p w:rsidR="00E93480" w:rsidRPr="00D952D5" w:rsidRDefault="00E93480" w:rsidP="00E93480">
      <w:pPr>
        <w:pStyle w:val="a6"/>
        <w:jc w:val="center"/>
        <w:rPr>
          <w:u w:val="single"/>
        </w:rPr>
      </w:pPr>
      <w:r w:rsidRPr="00D952D5">
        <w:rPr>
          <w:b/>
        </w:rPr>
        <w:t>на отчёт  об исполнении районного бюджета  за 201</w:t>
      </w:r>
      <w:r w:rsidR="00A23363">
        <w:rPr>
          <w:b/>
        </w:rPr>
        <w:t>3</w:t>
      </w:r>
      <w:r w:rsidRPr="00D952D5">
        <w:rPr>
          <w:b/>
        </w:rPr>
        <w:t xml:space="preserve"> год</w:t>
      </w:r>
    </w:p>
    <w:p w:rsidR="00E93480" w:rsidRPr="00D952D5" w:rsidRDefault="00E93480" w:rsidP="00E93480">
      <w:pPr>
        <w:pStyle w:val="a6"/>
        <w:jc w:val="center"/>
        <w:rPr>
          <w:u w:val="single"/>
        </w:rPr>
      </w:pPr>
    </w:p>
    <w:p w:rsidR="00E93480" w:rsidRPr="00D952D5" w:rsidRDefault="00E93480" w:rsidP="00E93480">
      <w:pPr>
        <w:pStyle w:val="a6"/>
        <w:jc w:val="left"/>
      </w:pPr>
      <w:r w:rsidRPr="00D952D5">
        <w:t xml:space="preserve">с. </w:t>
      </w:r>
      <w:r w:rsidRPr="005858B6">
        <w:t xml:space="preserve">Каратузское                                                       </w:t>
      </w:r>
      <w:r w:rsidR="005858B6">
        <w:tab/>
      </w:r>
      <w:r w:rsidR="005858B6">
        <w:tab/>
      </w:r>
      <w:r w:rsidR="005858B6">
        <w:tab/>
      </w:r>
      <w:r w:rsidR="005858B6">
        <w:tab/>
      </w:r>
      <w:r w:rsidRPr="005858B6">
        <w:t xml:space="preserve">         2</w:t>
      </w:r>
      <w:r w:rsidR="005858B6" w:rsidRPr="005858B6">
        <w:t>5</w:t>
      </w:r>
      <w:r w:rsidRPr="005858B6">
        <w:t xml:space="preserve"> апреля</w:t>
      </w:r>
      <w:r w:rsidRPr="00D952D5">
        <w:t xml:space="preserve"> 201</w:t>
      </w:r>
      <w:r w:rsidR="00A23363">
        <w:t>4</w:t>
      </w:r>
      <w:r w:rsidRPr="00D952D5">
        <w:t xml:space="preserve"> года</w:t>
      </w:r>
    </w:p>
    <w:p w:rsidR="00E93480" w:rsidRPr="00D952D5" w:rsidRDefault="00E93480" w:rsidP="00E93480">
      <w:pPr>
        <w:pStyle w:val="a6"/>
        <w:jc w:val="left"/>
      </w:pPr>
      <w:r w:rsidRPr="00D952D5">
        <w:t xml:space="preserve">                                                                                                                                            </w:t>
      </w:r>
      <w:r>
        <w:t xml:space="preserve">               </w:t>
      </w:r>
    </w:p>
    <w:p w:rsidR="00E93480" w:rsidRPr="00D952D5" w:rsidRDefault="00E93480" w:rsidP="00E93480">
      <w:pPr>
        <w:pStyle w:val="a6"/>
      </w:pPr>
      <w:r w:rsidRPr="00D952D5">
        <w:t>В соответствии бюджетных полномочий и основ, предоставленных ст. 157 Бюджетного Кодекса  Российской Федерации, ст. 30 Устава Каратузского района, п.14 Положения «О бюджетном процессе в Каратузском районе», ревизионн</w:t>
      </w:r>
      <w:r w:rsidR="00A23363">
        <w:t>ой комиссии Каратузского района</w:t>
      </w:r>
      <w:r w:rsidRPr="00D952D5">
        <w:t>, проведена проверка  отчёта «Об исполнении районного бюджета за  201</w:t>
      </w:r>
      <w:r w:rsidR="00A23363">
        <w:t>3</w:t>
      </w:r>
      <w:r w:rsidRPr="00D952D5">
        <w:t xml:space="preserve"> год». </w:t>
      </w:r>
    </w:p>
    <w:p w:rsidR="00E93480" w:rsidRPr="00D952D5" w:rsidRDefault="00E93480" w:rsidP="00E93480">
      <w:pPr>
        <w:pStyle w:val="a6"/>
        <w:jc w:val="right"/>
      </w:pPr>
      <w:r w:rsidRPr="00D952D5">
        <w:t xml:space="preserve"> </w:t>
      </w:r>
    </w:p>
    <w:p w:rsidR="00E93480" w:rsidRPr="00D952D5" w:rsidRDefault="00E93480" w:rsidP="00E93480">
      <w:pPr>
        <w:pStyle w:val="a6"/>
        <w:jc w:val="right"/>
      </w:pPr>
      <w:r w:rsidRPr="00D952D5">
        <w:t xml:space="preserve">Срок </w:t>
      </w:r>
      <w:r w:rsidRPr="003F44FF">
        <w:t xml:space="preserve">проведения проверки </w:t>
      </w:r>
      <w:r w:rsidRPr="003F44FF">
        <w:rPr>
          <w:b/>
        </w:rPr>
        <w:t xml:space="preserve">с </w:t>
      </w:r>
      <w:r w:rsidR="003F44FF" w:rsidRPr="003F44FF">
        <w:rPr>
          <w:b/>
        </w:rPr>
        <w:t>18</w:t>
      </w:r>
      <w:r w:rsidRPr="003F44FF">
        <w:rPr>
          <w:b/>
        </w:rPr>
        <w:t xml:space="preserve"> по 2</w:t>
      </w:r>
      <w:r w:rsidR="003F44FF" w:rsidRPr="003F44FF">
        <w:rPr>
          <w:b/>
        </w:rPr>
        <w:t>5</w:t>
      </w:r>
      <w:r w:rsidRPr="003F44FF">
        <w:rPr>
          <w:b/>
        </w:rPr>
        <w:t xml:space="preserve"> апреля 201</w:t>
      </w:r>
      <w:r w:rsidR="009B038C" w:rsidRPr="003F44FF">
        <w:rPr>
          <w:b/>
        </w:rPr>
        <w:t>4</w:t>
      </w:r>
      <w:r w:rsidRPr="003F44FF">
        <w:rPr>
          <w:b/>
        </w:rPr>
        <w:t xml:space="preserve"> года</w:t>
      </w:r>
    </w:p>
    <w:p w:rsidR="00E93480" w:rsidRPr="00D952D5" w:rsidRDefault="00E93480" w:rsidP="00E93480">
      <w:pPr>
        <w:pStyle w:val="a6"/>
      </w:pPr>
      <w:r w:rsidRPr="00D952D5">
        <w:t xml:space="preserve"> </w:t>
      </w:r>
    </w:p>
    <w:p w:rsidR="00E93480" w:rsidRDefault="00E93480" w:rsidP="00E93480">
      <w:pPr>
        <w:pStyle w:val="a6"/>
      </w:pPr>
      <w:proofErr w:type="gramStart"/>
      <w:r w:rsidRPr="00D952D5">
        <w:t>Администрация Каратузского района представила в районный Совет депутатов отчёт об исполнении районного бюджета  за 201</w:t>
      </w:r>
      <w:r w:rsidR="009B038C">
        <w:t>3</w:t>
      </w:r>
      <w:r w:rsidRPr="00D952D5">
        <w:t xml:space="preserve"> год   в срок,  в соответствии с Уставом Каратузского района и  пунктом 28 Положения «О бюджетном  процессе в Каратузском районе», утвержденном решением Каратузского районного  Совета депутатов от </w:t>
      </w:r>
      <w:r w:rsidR="009B038C">
        <w:t>24</w:t>
      </w:r>
      <w:r w:rsidRPr="00D952D5">
        <w:t>.</w:t>
      </w:r>
      <w:r w:rsidR="009B038C">
        <w:t>09</w:t>
      </w:r>
      <w:r w:rsidRPr="00D952D5">
        <w:t>.20</w:t>
      </w:r>
      <w:r w:rsidR="009B038C">
        <w:t>13</w:t>
      </w:r>
      <w:r w:rsidRPr="00D952D5">
        <w:t xml:space="preserve"> №</w:t>
      </w:r>
      <w:r w:rsidR="009B038C">
        <w:t xml:space="preserve"> </w:t>
      </w:r>
      <w:r w:rsidRPr="00D952D5">
        <w:t>2</w:t>
      </w:r>
      <w:r w:rsidR="009B038C">
        <w:t>9</w:t>
      </w:r>
      <w:r w:rsidRPr="00D952D5">
        <w:t>-</w:t>
      </w:r>
      <w:r w:rsidR="009B038C">
        <w:t>230</w:t>
      </w:r>
      <w:r w:rsidRPr="00D952D5">
        <w:t xml:space="preserve">  «О бюджетном процессе в Каратузском районе», а именно </w:t>
      </w:r>
      <w:r w:rsidR="009B038C">
        <w:t>31</w:t>
      </w:r>
      <w:r w:rsidRPr="00D952D5">
        <w:t>.03.201</w:t>
      </w:r>
      <w:r w:rsidR="009B038C">
        <w:t xml:space="preserve">4 </w:t>
      </w:r>
      <w:r w:rsidRPr="00D952D5">
        <w:t>года.</w:t>
      </w:r>
      <w:proofErr w:type="gramEnd"/>
    </w:p>
    <w:p w:rsidR="009425A6" w:rsidRPr="00D952D5" w:rsidRDefault="009425A6" w:rsidP="00E93480">
      <w:pPr>
        <w:pStyle w:val="a6"/>
      </w:pPr>
    </w:p>
    <w:p w:rsidR="009425A6" w:rsidRDefault="009425A6" w:rsidP="0094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9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внешней проверки годовой бюджетной отчетности главных администраторов бюджетных средств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25A6" w:rsidRPr="0048189B" w:rsidRDefault="009425A6" w:rsidP="0094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5A6" w:rsidRPr="009425A6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A6">
        <w:rPr>
          <w:rFonts w:ascii="Times New Roman" w:eastAsia="Times New Roman" w:hAnsi="Times New Roman" w:cs="Times New Roman"/>
          <w:sz w:val="24"/>
          <w:szCs w:val="24"/>
        </w:rPr>
        <w:t xml:space="preserve">Положениями ст.264.4 БК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 </w:t>
      </w:r>
    </w:p>
    <w:p w:rsidR="009C4476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A6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доходов бюджета утвержден решением Каратузского районного Совета депутатов </w:t>
      </w:r>
      <w:r w:rsidRPr="009425A6">
        <w:rPr>
          <w:rFonts w:ascii="Times New Roman" w:hAnsi="Times New Roman" w:cs="Times New Roman"/>
          <w:sz w:val="24"/>
          <w:szCs w:val="24"/>
        </w:rPr>
        <w:t>от 21.12.2012  № 22-167 «О районном бюджете на 2013 год и плановый период 2014-2015 годов» (далее – Решение о бюджете)</w:t>
      </w:r>
      <w:r w:rsidRPr="009425A6">
        <w:rPr>
          <w:rFonts w:ascii="Times New Roman" w:eastAsia="Times New Roman" w:hAnsi="Times New Roman" w:cs="Times New Roman"/>
          <w:sz w:val="24"/>
          <w:szCs w:val="24"/>
        </w:rPr>
        <w:t>, в составе отдельных приложений по главным администраторам доходов и по главным распорядителям бюджетных средств</w:t>
      </w:r>
      <w:r w:rsidR="004B3C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25A6">
        <w:rPr>
          <w:rFonts w:ascii="Times New Roman" w:eastAsia="Times New Roman" w:hAnsi="Times New Roman" w:cs="Times New Roman"/>
          <w:sz w:val="24"/>
          <w:szCs w:val="24"/>
        </w:rPr>
        <w:t xml:space="preserve"> в составе ведомственной структуры</w:t>
      </w:r>
      <w:r w:rsidR="004B3C3A">
        <w:rPr>
          <w:rFonts w:ascii="Times New Roman" w:eastAsia="Times New Roman" w:hAnsi="Times New Roman" w:cs="Times New Roman"/>
          <w:sz w:val="24"/>
          <w:szCs w:val="24"/>
        </w:rPr>
        <w:t xml:space="preserve"> расходов</w:t>
      </w:r>
      <w:r w:rsidRPr="009425A6">
        <w:rPr>
          <w:rFonts w:ascii="Times New Roman" w:eastAsia="Times New Roman" w:hAnsi="Times New Roman" w:cs="Times New Roman"/>
          <w:sz w:val="24"/>
          <w:szCs w:val="24"/>
        </w:rPr>
        <w:t xml:space="preserve"> бюджета. </w:t>
      </w:r>
    </w:p>
    <w:p w:rsidR="009C4476" w:rsidRPr="00543CE0" w:rsidRDefault="00543CE0" w:rsidP="009C44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</w:t>
      </w:r>
      <w:r w:rsidR="009C4476" w:rsidRPr="00543CE0">
        <w:rPr>
          <w:rFonts w:ascii="Times New Roman" w:hAnsi="Times New Roman" w:cs="Times New Roman"/>
          <w:sz w:val="24"/>
          <w:szCs w:val="24"/>
        </w:rPr>
        <w:t xml:space="preserve"> сформирован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4476" w:rsidRPr="00543CE0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обеспечения и включает формы отчетов, предусмотренные для главного распорядителя бюджетных средств (ГРБС):</w:t>
      </w:r>
    </w:p>
    <w:p w:rsidR="009C4476" w:rsidRPr="00543CE0" w:rsidRDefault="009C4476" w:rsidP="009C447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3CE0">
        <w:rPr>
          <w:rFonts w:ascii="Times New Roman" w:hAnsi="Times New Roman" w:cs="Times New Roman"/>
          <w:sz w:val="24"/>
          <w:szCs w:val="24"/>
        </w:rPr>
        <w:t xml:space="preserve">для бюджетных учреждений  - Инструкцией о   порядке составления, </w:t>
      </w:r>
    </w:p>
    <w:p w:rsidR="009C4476" w:rsidRPr="00543CE0" w:rsidRDefault="009C4476" w:rsidP="009C44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CE0">
        <w:rPr>
          <w:rFonts w:ascii="Times New Roman" w:hAnsi="Times New Roman" w:cs="Times New Roman"/>
          <w:sz w:val="24"/>
          <w:szCs w:val="24"/>
        </w:rPr>
        <w:t>предоставления годовой, квартальной бухгалтерской отчетности  государственных (муниципальных) бюджетных и автономных учреждений, утвержденной приказом Минфина России от 25.03.2011 № 33н (далее – Инструкция 33н);</w:t>
      </w:r>
    </w:p>
    <w:p w:rsidR="009C4476" w:rsidRPr="00543CE0" w:rsidRDefault="009C4476" w:rsidP="00543C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E0">
        <w:rPr>
          <w:rFonts w:ascii="Times New Roman" w:hAnsi="Times New Roman" w:cs="Times New Roman"/>
          <w:sz w:val="24"/>
          <w:szCs w:val="24"/>
        </w:rPr>
        <w:t xml:space="preserve">для  казенных учреждений –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</w:t>
      </w:r>
      <w:proofErr w:type="gramStart"/>
      <w:r w:rsidRPr="00543C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3CE0">
        <w:rPr>
          <w:rFonts w:ascii="Times New Roman" w:hAnsi="Times New Roman" w:cs="Times New Roman"/>
          <w:sz w:val="24"/>
          <w:szCs w:val="24"/>
        </w:rPr>
        <w:t>далее -  Инструкция № 191н).</w:t>
      </w:r>
    </w:p>
    <w:p w:rsidR="009425A6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г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>одовая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бюджетная отчетность 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>об исполнении бюджета по состоянию на 01.01.201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 xml:space="preserve"> составлялась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органом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статьей 264.1 БК РФ, </w:t>
      </w:r>
      <w:r w:rsidR="009C4476" w:rsidRPr="009C4476">
        <w:rPr>
          <w:rFonts w:ascii="Times New Roman" w:hAnsi="Times New Roman" w:cs="Times New Roman"/>
          <w:sz w:val="24"/>
          <w:szCs w:val="24"/>
        </w:rPr>
        <w:t>Инструкци</w:t>
      </w:r>
      <w:r w:rsidR="00543CE0">
        <w:rPr>
          <w:rFonts w:ascii="Times New Roman" w:hAnsi="Times New Roman" w:cs="Times New Roman"/>
          <w:sz w:val="24"/>
          <w:szCs w:val="24"/>
        </w:rPr>
        <w:t>и</w:t>
      </w:r>
      <w:r w:rsidR="009C4476" w:rsidRPr="009C4476">
        <w:rPr>
          <w:rFonts w:ascii="Times New Roman" w:hAnsi="Times New Roman" w:cs="Times New Roman"/>
          <w:sz w:val="24"/>
          <w:szCs w:val="24"/>
        </w:rPr>
        <w:t xml:space="preserve"> № 191н</w:t>
      </w:r>
      <w:r w:rsidR="009C4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5A6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BD">
        <w:rPr>
          <w:rFonts w:ascii="Times New Roman" w:eastAsia="Times New Roman" w:hAnsi="Times New Roman" w:cs="Times New Roman"/>
          <w:sz w:val="24"/>
          <w:szCs w:val="24"/>
        </w:rPr>
        <w:t xml:space="preserve">Проверка бюджетной отчетности осуществлялась в форме камеральной проверки представленных отчетов </w:t>
      </w:r>
      <w:r w:rsidRPr="002369EE">
        <w:rPr>
          <w:rFonts w:ascii="Times New Roman" w:eastAsia="Times New Roman" w:hAnsi="Times New Roman" w:cs="Times New Roman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</w:rPr>
        <w:t>ых распорядителей</w:t>
      </w:r>
      <w:r w:rsidRPr="002369EE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5A6" w:rsidRDefault="009425A6" w:rsidP="009425A6">
      <w:pPr>
        <w:spacing w:before="43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E6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проведении камеральной проверки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 xml:space="preserve">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6F670C">
        <w:rPr>
          <w:rFonts w:ascii="Times New Roman" w:eastAsia="Times New Roman" w:hAnsi="Times New Roman" w:cs="Times New Roman"/>
          <w:sz w:val="24"/>
          <w:szCs w:val="24"/>
        </w:rPr>
        <w:t>н и Инструкцией 33н;</w:t>
      </w:r>
      <w:r w:rsidRPr="003D62BD">
        <w:rPr>
          <w:rFonts w:ascii="Times New Roman" w:eastAsia="Times New Roman" w:hAnsi="Times New Roman" w:cs="Times New Roman"/>
          <w:sz w:val="24"/>
          <w:szCs w:val="24"/>
        </w:rPr>
        <w:t xml:space="preserve"> соблюдение контрольных соотношений между показателями форм бюджетной отчетности. </w:t>
      </w:r>
    </w:p>
    <w:p w:rsidR="009425A6" w:rsidRPr="00DB7EAA" w:rsidRDefault="009425A6" w:rsidP="00942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BF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внешней проверки бюджетной отчетности главных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распорядителей</w:t>
      </w:r>
      <w:r w:rsidRPr="00CD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>бюджетных средств отмечено следующее:</w:t>
      </w:r>
    </w:p>
    <w:p w:rsidR="009C4476" w:rsidRPr="00DB7EAA" w:rsidRDefault="009C4476" w:rsidP="009C447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B3C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тсутствия в составе </w:t>
      </w:r>
      <w:r w:rsidR="006F670C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бюджетной отчетности </w:t>
      </w:r>
      <w:r w:rsidR="004B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форм 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543CE0" w:rsidRPr="00DB7EAA">
        <w:rPr>
          <w:rFonts w:ascii="Times New Roman" w:hAnsi="Times New Roman" w:cs="Times New Roman"/>
          <w:sz w:val="24"/>
          <w:szCs w:val="24"/>
        </w:rPr>
        <w:t>Инструкцией 191н.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C4476" w:rsidRPr="00DB7EAA" w:rsidRDefault="006F670C" w:rsidP="009C447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одному ГРБС </w:t>
      </w:r>
      <w:r w:rsidR="00E91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Отделу земельных и имущественных отношений 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нарушение Инструкции 191н п</w:t>
      </w:r>
      <w:r w:rsidR="009C4476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составлением годовой отчетности 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прове</w:t>
      </w:r>
      <w:r w:rsidR="009C4476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="009C4476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инвентаризаци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C4476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476" w:rsidRPr="00DB7EAA">
        <w:rPr>
          <w:rFonts w:ascii="Times New Roman" w:hAnsi="Times New Roman" w:cs="Times New Roman"/>
          <w:sz w:val="24"/>
          <w:szCs w:val="24"/>
        </w:rPr>
        <w:t>активов и обязательств</w:t>
      </w:r>
      <w:r w:rsidR="009C4476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3480" w:rsidRPr="00DB7EAA" w:rsidRDefault="0057630C" w:rsidP="00DB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="00DB7EAA" w:rsidRPr="00DB7E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отмеченные в ходе проверки замечания и нарушения</w:t>
      </w:r>
      <w:r w:rsidR="00DB7EAA" w:rsidRPr="00DB7EAA">
        <w:rPr>
          <w:rFonts w:ascii="Times New Roman" w:eastAsia="Times New Roman" w:hAnsi="Times New Roman" w:cs="Times New Roman"/>
          <w:sz w:val="24"/>
          <w:szCs w:val="24"/>
        </w:rPr>
        <w:t xml:space="preserve"> на искажение бюджетной отчетности не повлияли. Бюджетная отчетность за 2013 год  является достоверной.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480" w:rsidRPr="00DB7EAA" w:rsidRDefault="00E93480" w:rsidP="00E93480">
      <w:pPr>
        <w:pStyle w:val="a6"/>
        <w:jc w:val="center"/>
      </w:pPr>
      <w:r w:rsidRPr="00DB7EAA">
        <w:rPr>
          <w:b/>
        </w:rPr>
        <w:t>ОРГАНИЗАЦИЯ БЮДЖЕТНОГО ПРОЦЕССА</w:t>
      </w:r>
      <w:r w:rsidRPr="00DB7EAA">
        <w:t>.</w:t>
      </w:r>
    </w:p>
    <w:p w:rsidR="00E93480" w:rsidRPr="00DB7EAA" w:rsidRDefault="00E93480" w:rsidP="00E93480">
      <w:pPr>
        <w:pStyle w:val="a6"/>
      </w:pPr>
      <w:r w:rsidRPr="00DB7EAA">
        <w:t>Правовой основой бюджетного процесса в муниципальном образовании «Каратузский район» является  Бюджетный Кодекс РФ, Устав Каратузского района, Положение о бюджетном процессе в Каратузском районе.</w:t>
      </w:r>
    </w:p>
    <w:p w:rsidR="00E93480" w:rsidRPr="00DB7EAA" w:rsidRDefault="00E93480" w:rsidP="00E93480">
      <w:pPr>
        <w:pStyle w:val="a6"/>
      </w:pPr>
      <w:r w:rsidRPr="00DB7EAA">
        <w:t>Такие стадии бюджетного процесса как: рассмотрение, утверждение, исполнение бюджета, осуществление финансового контроля в основном соответствуют требованиям бюджетного законодательства РФ и Положению о бюджетном процессе в  Каратузском районе.</w:t>
      </w:r>
    </w:p>
    <w:p w:rsidR="00613E25" w:rsidRPr="00DB7EAA" w:rsidRDefault="00613E25" w:rsidP="00DB7EAA">
      <w:pPr>
        <w:pStyle w:val="Default"/>
        <w:jc w:val="center"/>
      </w:pPr>
      <w:r w:rsidRPr="00DB7EAA">
        <w:rPr>
          <w:b/>
          <w:bCs/>
        </w:rPr>
        <w:t xml:space="preserve">Основные параметры </w:t>
      </w:r>
      <w:r w:rsidR="003072F8" w:rsidRPr="00DB7EAA">
        <w:rPr>
          <w:b/>
          <w:bCs/>
        </w:rPr>
        <w:t>районного</w:t>
      </w:r>
      <w:r w:rsidRPr="00DB7EAA">
        <w:rPr>
          <w:b/>
          <w:bCs/>
        </w:rPr>
        <w:t xml:space="preserve"> бюджета. </w:t>
      </w:r>
      <w:r w:rsidR="003072F8" w:rsidRPr="00DB7EAA">
        <w:rPr>
          <w:b/>
          <w:bCs/>
        </w:rPr>
        <w:t>Муниципальный долг</w:t>
      </w:r>
      <w:r w:rsidR="00D105BC" w:rsidRPr="00DB7EAA">
        <w:rPr>
          <w:b/>
          <w:bCs/>
        </w:rPr>
        <w:t>.</w:t>
      </w:r>
    </w:p>
    <w:p w:rsidR="00613E25" w:rsidRPr="00DB7EAA" w:rsidRDefault="003072F8" w:rsidP="004F7200">
      <w:pPr>
        <w:pStyle w:val="Default"/>
        <w:jc w:val="both"/>
      </w:pPr>
      <w:r w:rsidRPr="00DB7EAA">
        <w:tab/>
      </w:r>
      <w:r w:rsidR="00613E25" w:rsidRPr="00DB7EAA">
        <w:t>В 201</w:t>
      </w:r>
      <w:r w:rsidRPr="00DB7EAA">
        <w:t>3</w:t>
      </w:r>
      <w:r w:rsidR="00613E25" w:rsidRPr="00DB7EAA">
        <w:t xml:space="preserve"> году в </w:t>
      </w:r>
      <w:r w:rsidRPr="00DB7EAA">
        <w:t xml:space="preserve">Решение </w:t>
      </w:r>
      <w:r w:rsidR="00613E25" w:rsidRPr="00DB7EAA">
        <w:t xml:space="preserve">о бюджете </w:t>
      </w:r>
      <w:r w:rsidR="004A4E74" w:rsidRPr="00DB7EAA">
        <w:t>шесть</w:t>
      </w:r>
      <w:r w:rsidR="00613E25" w:rsidRPr="00DB7EAA">
        <w:t xml:space="preserve"> раз вносились изменения в основные параметры бюджета. </w:t>
      </w:r>
    </w:p>
    <w:p w:rsidR="00613E25" w:rsidRPr="00DB7EAA" w:rsidRDefault="00DB7EAA" w:rsidP="004F7200">
      <w:pPr>
        <w:pStyle w:val="Default"/>
        <w:jc w:val="both"/>
      </w:pPr>
      <w:r>
        <w:tab/>
      </w:r>
      <w:r w:rsidR="00613E25" w:rsidRPr="00DB7EAA">
        <w:t xml:space="preserve">Изменения доходов, расходов и дефицита бюджета представлены в таблице. </w:t>
      </w:r>
    </w:p>
    <w:tbl>
      <w:tblPr>
        <w:tblW w:w="10287" w:type="dxa"/>
        <w:tblInd w:w="108" w:type="dxa"/>
        <w:tblLayout w:type="fixed"/>
        <w:tblLook w:val="04A0"/>
      </w:tblPr>
      <w:tblGrid>
        <w:gridCol w:w="1146"/>
        <w:gridCol w:w="1134"/>
        <w:gridCol w:w="1134"/>
        <w:gridCol w:w="1134"/>
        <w:gridCol w:w="1134"/>
        <w:gridCol w:w="1134"/>
        <w:gridCol w:w="1134"/>
        <w:gridCol w:w="1264"/>
        <w:gridCol w:w="1073"/>
      </w:tblGrid>
      <w:tr w:rsidR="00965F67" w:rsidRPr="00DB7EAA" w:rsidTr="00DB7EAA">
        <w:trPr>
          <w:trHeight w:val="636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67" w:rsidRPr="00DB7EAA" w:rsidRDefault="00965F67" w:rsidP="009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965F67" w:rsidRPr="00DB7EAA" w:rsidTr="00DB7EAA">
        <w:trPr>
          <w:trHeight w:val="576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21.12.2012 №22-167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07.02.2013 № Р-180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12.03.2013 № 24-193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25.06.2013 № 27-218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13.08.2013 № 28-226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26.11.2013 № 31-244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67" w:rsidRPr="00DB7EAA" w:rsidRDefault="00965F67" w:rsidP="0096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F67" w:rsidRPr="00DB7EAA" w:rsidTr="00DB7EAA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DB7EAA">
            <w:pPr>
              <w:spacing w:after="0" w:line="240" w:lineRule="auto"/>
              <w:ind w:right="-2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579 310,40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599 561,47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598 587,02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639 159,93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682 846,56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706 982,02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127 671,62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22,04%</w:t>
            </w:r>
          </w:p>
        </w:tc>
      </w:tr>
      <w:tr w:rsidR="00965F67" w:rsidRPr="00DB7EAA" w:rsidTr="00DB7EAA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579 381,45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603 109,37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615 214,56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657 033,15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700 716,78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724 855,25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145 473,80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25,11%</w:t>
            </w:r>
          </w:p>
        </w:tc>
      </w:tr>
      <w:tr w:rsidR="00965F67" w:rsidRPr="00DB7EAA" w:rsidTr="00DB7EAA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Дефицит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-16 627,54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-17 873,22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-17 870,22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-17 873,23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-17 802,18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5F67" w:rsidRPr="00DB7EAA" w:rsidRDefault="00965F67" w:rsidP="009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25055,85%</w:t>
            </w:r>
          </w:p>
        </w:tc>
      </w:tr>
    </w:tbl>
    <w:p w:rsidR="00965F67" w:rsidRPr="00DB7EAA" w:rsidRDefault="00965F67" w:rsidP="004F7200">
      <w:pPr>
        <w:pStyle w:val="Default"/>
        <w:jc w:val="both"/>
      </w:pPr>
    </w:p>
    <w:p w:rsidR="00B20A05" w:rsidRPr="00DB7EAA" w:rsidRDefault="00B20A05" w:rsidP="00B20A05">
      <w:pPr>
        <w:pStyle w:val="Default"/>
        <w:jc w:val="both"/>
      </w:pPr>
      <w:r w:rsidRPr="00DB7EAA">
        <w:tab/>
        <w:t xml:space="preserve">В результате внесенных изменений в Решение о бюджете первоначальные бюджетные назначения по доходам увеличились на </w:t>
      </w:r>
      <w:r w:rsidR="00965F67" w:rsidRPr="00DB7EAA">
        <w:t>127 671,62</w:t>
      </w:r>
      <w:r w:rsidRPr="00DB7EAA">
        <w:t xml:space="preserve"> тыс. руб. или на </w:t>
      </w:r>
      <w:r w:rsidR="00965F67" w:rsidRPr="00DB7EAA">
        <w:t>22,04</w:t>
      </w:r>
      <w:r w:rsidRPr="00DB7EAA">
        <w:t xml:space="preserve">%, по расходам – на </w:t>
      </w:r>
      <w:r w:rsidR="00965F67" w:rsidRPr="00DB7EAA">
        <w:t>145 473,80</w:t>
      </w:r>
      <w:r w:rsidRPr="00DB7EAA">
        <w:t xml:space="preserve"> тыс. руб. или на </w:t>
      </w:r>
      <w:r w:rsidR="00965F67" w:rsidRPr="00DB7EAA">
        <w:t>25,11</w:t>
      </w:r>
      <w:r w:rsidRPr="00DB7EAA">
        <w:t xml:space="preserve">%. Дефицит бюджета запланирован в размере </w:t>
      </w:r>
      <w:r w:rsidR="00965F67" w:rsidRPr="00DB7EAA">
        <w:t>17 8</w:t>
      </w:r>
      <w:r w:rsidR="00C7351C" w:rsidRPr="00DB7EAA">
        <w:t>73</w:t>
      </w:r>
      <w:r w:rsidR="00965F67" w:rsidRPr="00DB7EAA">
        <w:t>,</w:t>
      </w:r>
      <w:r w:rsidR="00C7351C" w:rsidRPr="00DB7EAA">
        <w:t>23</w:t>
      </w:r>
      <w:r w:rsidRPr="00DB7EAA">
        <w:t xml:space="preserve"> тыс. руб. </w:t>
      </w:r>
    </w:p>
    <w:p w:rsidR="00FB23A2" w:rsidRPr="00DB7EAA" w:rsidRDefault="00E25E64" w:rsidP="00DB7EAA">
      <w:pPr>
        <w:pStyle w:val="Default"/>
        <w:spacing w:line="240" w:lineRule="atLeast"/>
        <w:jc w:val="both"/>
      </w:pPr>
      <w:r w:rsidRPr="00DB7EAA">
        <w:tab/>
      </w:r>
      <w:proofErr w:type="gramStart"/>
      <w:r w:rsidR="00B20A05" w:rsidRPr="00DB7EAA">
        <w:t>По</w:t>
      </w:r>
      <w:r w:rsidR="006956DD">
        <w:t xml:space="preserve"> исполнению </w:t>
      </w:r>
      <w:r w:rsidR="00C040FF">
        <w:t>районного бюджета</w:t>
      </w:r>
      <w:r w:rsidR="006956DD">
        <w:t xml:space="preserve"> за 2013 год </w:t>
      </w:r>
      <w:r w:rsidR="00B20A05" w:rsidRPr="00DB7EAA">
        <w:t xml:space="preserve">уточненный план по доходам составил </w:t>
      </w:r>
      <w:r w:rsidR="00552C6C" w:rsidRPr="00DB7EAA">
        <w:t xml:space="preserve">710 170,80 </w:t>
      </w:r>
      <w:r w:rsidR="00B20A05" w:rsidRPr="00DB7EAA">
        <w:t xml:space="preserve">тыс. руб., по расходам – </w:t>
      </w:r>
      <w:r w:rsidR="00A12D98" w:rsidRPr="00DB7EAA">
        <w:rPr>
          <w:rFonts w:eastAsia="Times New Roman"/>
        </w:rPr>
        <w:t>728</w:t>
      </w:r>
      <w:r w:rsidR="00A12D98">
        <w:rPr>
          <w:rFonts w:eastAsia="Times New Roman"/>
        </w:rPr>
        <w:t xml:space="preserve"> </w:t>
      </w:r>
      <w:r w:rsidR="00A12D98" w:rsidRPr="00DB7EAA">
        <w:rPr>
          <w:rFonts w:eastAsia="Times New Roman"/>
        </w:rPr>
        <w:t>044,03</w:t>
      </w:r>
      <w:r w:rsidR="00A12D98">
        <w:rPr>
          <w:rFonts w:eastAsia="Times New Roman"/>
        </w:rPr>
        <w:t xml:space="preserve"> </w:t>
      </w:r>
      <w:r w:rsidR="00B20A05" w:rsidRPr="00DB7EAA">
        <w:t xml:space="preserve">тыс. руб. Проверка </w:t>
      </w:r>
      <w:r w:rsidR="00E64D3F">
        <w:t>г</w:t>
      </w:r>
      <w:r w:rsidR="00B20A05" w:rsidRPr="00DB7EAA">
        <w:t xml:space="preserve">одового отчета показала, что разница между законодательно утвержденными назначениями и уточненным планом обусловлена применением </w:t>
      </w:r>
      <w:r w:rsidR="00491F8A" w:rsidRPr="00DB7EAA">
        <w:t xml:space="preserve">положений статьи 217 </w:t>
      </w:r>
      <w:r w:rsidR="00B20A05" w:rsidRPr="00DB7EAA">
        <w:t xml:space="preserve">Бюджетного кодекса РФ и статьи </w:t>
      </w:r>
      <w:r w:rsidR="00491F8A" w:rsidRPr="00DB7EAA">
        <w:t>8</w:t>
      </w:r>
      <w:r w:rsidR="00B20A05" w:rsidRPr="00DB7EAA">
        <w:t xml:space="preserve"> </w:t>
      </w:r>
      <w:r w:rsidR="00491F8A" w:rsidRPr="00DB7EAA">
        <w:t>Решения</w:t>
      </w:r>
      <w:r w:rsidR="00B20A05" w:rsidRPr="00DB7EAA">
        <w:t xml:space="preserve"> о бюджете при внесении изменений в бюджетную роспись.</w:t>
      </w:r>
      <w:proofErr w:type="gramEnd"/>
    </w:p>
    <w:p w:rsidR="00613E25" w:rsidRPr="00DB7EAA" w:rsidRDefault="00E25E64" w:rsidP="00DB7EAA">
      <w:pPr>
        <w:pStyle w:val="Default"/>
        <w:spacing w:line="240" w:lineRule="atLeast"/>
        <w:jc w:val="both"/>
      </w:pPr>
      <w:r w:rsidRPr="00DB7EAA">
        <w:tab/>
      </w:r>
      <w:r w:rsidR="00613E25" w:rsidRPr="00DB7EAA">
        <w:t xml:space="preserve">Плановые назначения и исполнение основных характеристик </w:t>
      </w:r>
      <w:r w:rsidR="00994372" w:rsidRPr="00DB7EAA">
        <w:t>районного</w:t>
      </w:r>
      <w:r w:rsidR="00613E25" w:rsidRPr="00DB7EAA">
        <w:t xml:space="preserve"> бюджета представлены в таблице. </w:t>
      </w:r>
    </w:p>
    <w:p w:rsidR="00C7351C" w:rsidRPr="00DB7EAA" w:rsidRDefault="00F938CD" w:rsidP="00DB7EAA">
      <w:pPr>
        <w:pStyle w:val="Default"/>
        <w:spacing w:line="240" w:lineRule="atLeast"/>
        <w:jc w:val="both"/>
      </w:pP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Pr="00DB7EAA">
        <w:tab/>
      </w:r>
      <w:r w:rsidR="00DB7EAA">
        <w:tab/>
      </w:r>
      <w:r w:rsidR="00DB7EAA">
        <w:tab/>
      </w:r>
      <w:r w:rsidRPr="00DB7EAA">
        <w:t>тыс.руб.</w:t>
      </w:r>
    </w:p>
    <w:tbl>
      <w:tblPr>
        <w:tblW w:w="10502" w:type="dxa"/>
        <w:tblInd w:w="96" w:type="dxa"/>
        <w:tblLook w:val="04A0"/>
      </w:tblPr>
      <w:tblGrid>
        <w:gridCol w:w="2989"/>
        <w:gridCol w:w="1348"/>
        <w:gridCol w:w="1236"/>
        <w:gridCol w:w="1514"/>
        <w:gridCol w:w="1463"/>
        <w:gridCol w:w="1952"/>
      </w:tblGrid>
      <w:tr w:rsidR="00C5426C" w:rsidRPr="00DB7EAA" w:rsidTr="00DB7EAA">
        <w:trPr>
          <w:trHeight w:val="103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Исполнено за 2012 год, тыс.руб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План 2013 года, тыс.руб.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Уточненный план 2013 года, тыс.руб.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Исполнение за 2013 год, тыс.руб.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Процент исполнения,</w:t>
            </w:r>
            <w:r w:rsidR="00E914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5426C" w:rsidRPr="00DB7EAA" w:rsidTr="00DB7EAA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82144,63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90068,60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93435,25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91413,94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уточ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. плану</w:t>
            </w:r>
          </w:p>
        </w:tc>
      </w:tr>
      <w:tr w:rsidR="00C5426C" w:rsidRPr="00DB7EAA" w:rsidTr="00DB7EAA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( без  учёта безвозмездных поступлений от других бюджетов бюджетной системы)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101,5</w:t>
            </w:r>
          </w:p>
        </w:tc>
      </w:tr>
      <w:tr w:rsidR="00C5426C" w:rsidRPr="00DB7EAA" w:rsidTr="00DB7EAA">
        <w:trPr>
          <w:trHeight w:val="336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к первонач. плану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</w:tr>
      <w:tr w:rsidR="00C5426C" w:rsidRPr="00DB7EAA" w:rsidTr="00DB7EAA">
        <w:trPr>
          <w:trHeight w:val="384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испол-ю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2012г.</w:t>
            </w:r>
          </w:p>
        </w:tc>
      </w:tr>
      <w:tr w:rsidR="00C5426C" w:rsidRPr="00DB7EAA" w:rsidTr="00DB7EAA">
        <w:trPr>
          <w:trHeight w:val="25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Удельный вес в доходах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5426C" w:rsidRPr="00DB7EAA" w:rsidTr="00DB7EAA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517991,24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489241,80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616735,55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573847,54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уточ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. плану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117,3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к первонач. плану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110,8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испол-ю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2012г.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Удельный вес в доходах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 доходов бюджета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600135,87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579310,40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710170,80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665261,48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уточ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. плану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114,8</w:t>
            </w:r>
          </w:p>
        </w:tc>
      </w:tr>
      <w:tr w:rsidR="00C5426C" w:rsidRPr="00DB7EAA" w:rsidTr="00DB7EAA">
        <w:trPr>
          <w:trHeight w:val="312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к первонач. плану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110,9</w:t>
            </w:r>
          </w:p>
        </w:tc>
      </w:tr>
      <w:tr w:rsidR="00C5426C" w:rsidRPr="00DB7EAA" w:rsidTr="00DB7EAA">
        <w:trPr>
          <w:trHeight w:val="276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испол-ю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2012г.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расходов бюджета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588630,43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579381,45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728044,03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663647,84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уточ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. плану</w:t>
            </w:r>
          </w:p>
        </w:tc>
      </w:tr>
      <w:tr w:rsidR="00C5426C" w:rsidRPr="00DB7EAA" w:rsidTr="00DB7EAA">
        <w:trPr>
          <w:trHeight w:val="276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114,5</w:t>
            </w:r>
          </w:p>
        </w:tc>
      </w:tr>
      <w:tr w:rsidR="00C5426C" w:rsidRPr="00DB7EAA" w:rsidTr="00DB7EAA">
        <w:trPr>
          <w:trHeight w:val="252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к первонач. плану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112,7</w:t>
            </w:r>
          </w:p>
        </w:tc>
      </w:tr>
      <w:tr w:rsidR="00C5426C" w:rsidRPr="00DB7EAA" w:rsidTr="00DB7EAA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к  </w:t>
            </w:r>
            <w:proofErr w:type="spell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испол-ю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2012г.</w:t>
            </w:r>
          </w:p>
        </w:tc>
      </w:tr>
      <w:tr w:rsidR="00C5426C" w:rsidRPr="00DB7EAA" w:rsidTr="00DB7EAA">
        <w:trPr>
          <w:trHeight w:val="52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  <w:proofErr w:type="gramStart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(-),    </w:t>
            </w:r>
            <w:proofErr w:type="spellStart"/>
            <w:proofErr w:type="gram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 (+)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6E0C5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C5426C" w:rsidRPr="00DB7EAA">
              <w:rPr>
                <w:rFonts w:ascii="Times New Roman" w:eastAsia="Times New Roman" w:hAnsi="Times New Roman" w:cs="Times New Roman"/>
                <w:color w:val="000000"/>
              </w:rPr>
              <w:t>11505,44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-71,05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-17873,23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426C" w:rsidRPr="00DB7EAA" w:rsidRDefault="006E0C5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C5426C" w:rsidRPr="00DB7EAA">
              <w:rPr>
                <w:rFonts w:ascii="Times New Roman" w:eastAsia="Times New Roman" w:hAnsi="Times New Roman" w:cs="Times New Roman"/>
                <w:color w:val="000000"/>
              </w:rPr>
              <w:t>1613,64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C" w:rsidRPr="00DB7EAA" w:rsidRDefault="00C5426C" w:rsidP="00DB7E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13E25" w:rsidRPr="00DB7EAA" w:rsidRDefault="00D35558" w:rsidP="00C7351C">
      <w:pPr>
        <w:pStyle w:val="Default"/>
        <w:jc w:val="both"/>
      </w:pPr>
      <w:r>
        <w:tab/>
      </w:r>
      <w:r w:rsidR="00613E25" w:rsidRPr="00DB7EAA">
        <w:t>По итогам 201</w:t>
      </w:r>
      <w:r w:rsidR="00C7351C" w:rsidRPr="00DB7EAA">
        <w:t>3</w:t>
      </w:r>
      <w:r w:rsidR="00613E25" w:rsidRPr="00DB7EAA">
        <w:t xml:space="preserve"> года </w:t>
      </w:r>
      <w:r w:rsidR="00F938CD" w:rsidRPr="00DB7EAA">
        <w:t>районный</w:t>
      </w:r>
      <w:r w:rsidR="00613E25" w:rsidRPr="00DB7EAA">
        <w:t xml:space="preserve"> бюджет исполнен с </w:t>
      </w:r>
      <w:r w:rsidR="00C7351C" w:rsidRPr="00DB7EAA">
        <w:t>профицитом 1 613,64 тыс. руб</w:t>
      </w:r>
      <w:r w:rsidR="00613E25" w:rsidRPr="00DB7EAA">
        <w:t xml:space="preserve">. </w:t>
      </w:r>
    </w:p>
    <w:p w:rsidR="00613E25" w:rsidRPr="00DB7EAA" w:rsidRDefault="00F44583" w:rsidP="004F7200">
      <w:pPr>
        <w:pStyle w:val="Default"/>
        <w:jc w:val="both"/>
      </w:pPr>
      <w:r w:rsidRPr="00DB7EAA">
        <w:tab/>
      </w:r>
      <w:r w:rsidR="00613E25" w:rsidRPr="00DB7EAA">
        <w:t>В 201</w:t>
      </w:r>
      <w:r w:rsidRPr="00DB7EAA">
        <w:t>3</w:t>
      </w:r>
      <w:r w:rsidR="00613E25" w:rsidRPr="00DB7EAA">
        <w:t xml:space="preserve"> году доходы </w:t>
      </w:r>
      <w:r w:rsidRPr="00DB7EAA">
        <w:t>районного</w:t>
      </w:r>
      <w:r w:rsidR="00613E25" w:rsidRPr="00DB7EAA">
        <w:t xml:space="preserve"> бюджета исполнены в сумме </w:t>
      </w:r>
      <w:r w:rsidR="00C7351C" w:rsidRPr="00DB7EAA">
        <w:t>665 261,48</w:t>
      </w:r>
      <w:r w:rsidR="00613E25" w:rsidRPr="00DB7EAA">
        <w:t xml:space="preserve"> тыс. руб. Поступление дополнительных доходов относительно первоначальных бюджетных назначений составило </w:t>
      </w:r>
      <w:r w:rsidR="00E0301C" w:rsidRPr="00DB7EAA">
        <w:t>85 951,08</w:t>
      </w:r>
      <w:r w:rsidR="00613E25" w:rsidRPr="00DB7EAA">
        <w:t xml:space="preserve"> тыс. руб. (</w:t>
      </w:r>
      <w:r w:rsidR="00E0301C" w:rsidRPr="00DB7EAA">
        <w:t>114,</w:t>
      </w:r>
      <w:r w:rsidR="00D35558">
        <w:t>8</w:t>
      </w:r>
      <w:r w:rsidR="00613E25" w:rsidRPr="00DB7EAA">
        <w:t xml:space="preserve">%), по сравнению с уточненным планом </w:t>
      </w:r>
      <w:r w:rsidR="00613E25" w:rsidRPr="00DB7EAA">
        <w:rPr>
          <w:b/>
        </w:rPr>
        <w:t xml:space="preserve">– </w:t>
      </w:r>
      <w:r w:rsidR="00E0301C" w:rsidRPr="00DB7EAA">
        <w:t>44 909,32</w:t>
      </w:r>
      <w:r w:rsidR="00613E25" w:rsidRPr="00DB7EAA">
        <w:t xml:space="preserve"> тыс. руб. (</w:t>
      </w:r>
      <w:r w:rsidR="00E0301C" w:rsidRPr="00DB7EAA">
        <w:t>93,7</w:t>
      </w:r>
      <w:r w:rsidR="00613E25" w:rsidRPr="00DB7EAA">
        <w:t>%).</w:t>
      </w:r>
      <w:r w:rsidR="00F87B27" w:rsidRPr="00DB7EAA">
        <w:t xml:space="preserve"> Исполнение доходной части бюджета к 2012 году </w:t>
      </w:r>
      <w:r w:rsidR="00613E25" w:rsidRPr="00DB7EAA">
        <w:t xml:space="preserve"> </w:t>
      </w:r>
      <w:r w:rsidR="00F87B27" w:rsidRPr="00DB7EAA">
        <w:t xml:space="preserve">составило </w:t>
      </w:r>
      <w:r w:rsidR="006956DD">
        <w:t>110,9</w:t>
      </w:r>
      <w:r w:rsidR="00F87B27" w:rsidRPr="00DB7EAA">
        <w:t xml:space="preserve">%. </w:t>
      </w:r>
    </w:p>
    <w:p w:rsidR="00647AA2" w:rsidRPr="00DB7EAA" w:rsidRDefault="00647AA2" w:rsidP="004425B5">
      <w:pPr>
        <w:pStyle w:val="a6"/>
      </w:pPr>
      <w:r w:rsidRPr="00DB7EAA">
        <w:t>Собственные доходы районного бюджета за 2013 год исполнены в сумме 91 413,94,  к  первоначальному плану на 101,5% ,  к уточненному плану  на 97,8%, к исполнению за 2012 года 111,3%.</w:t>
      </w:r>
    </w:p>
    <w:p w:rsidR="00A80C9F" w:rsidRPr="00DB7EAA" w:rsidRDefault="00F44583" w:rsidP="00B86736">
      <w:pPr>
        <w:pStyle w:val="Default"/>
        <w:jc w:val="both"/>
      </w:pPr>
      <w:r w:rsidRPr="00DB7EAA">
        <w:tab/>
      </w:r>
      <w:r w:rsidR="00613E25" w:rsidRPr="00DB7EAA">
        <w:t xml:space="preserve">Расходы </w:t>
      </w:r>
      <w:r w:rsidR="00E0301C" w:rsidRPr="00DB7EAA">
        <w:t>районного</w:t>
      </w:r>
      <w:r w:rsidR="00613E25" w:rsidRPr="00DB7EAA">
        <w:t xml:space="preserve"> бюджета исполнены в сумме </w:t>
      </w:r>
      <w:r w:rsidR="00E0301C" w:rsidRPr="00DB7EAA">
        <w:t>663 647,84</w:t>
      </w:r>
      <w:r w:rsidR="00613E25" w:rsidRPr="00DB7EAA">
        <w:t xml:space="preserve"> тыс. руб. или на </w:t>
      </w:r>
      <w:r w:rsidR="00E0301C" w:rsidRPr="00DB7EAA">
        <w:t>91,2</w:t>
      </w:r>
      <w:r w:rsidR="00613E25" w:rsidRPr="00DB7EAA">
        <w:t>% от у</w:t>
      </w:r>
      <w:r w:rsidR="0069580D" w:rsidRPr="00DB7EAA">
        <w:t>точненных бюджетных назначений, к исполнению за 2012 год 112,7%.</w:t>
      </w:r>
    </w:p>
    <w:p w:rsidR="00A80C9F" w:rsidRPr="00DB7EAA" w:rsidRDefault="00587458" w:rsidP="004F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1F0" w:rsidRPr="00DB7E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Пунктом 1 статьи </w:t>
      </w:r>
      <w:r w:rsidR="00B86736" w:rsidRPr="00DB7EA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1F0" w:rsidRPr="00DB7EA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верхний предел </w:t>
      </w:r>
      <w:r w:rsidR="00AB71F0" w:rsidRPr="00DB7EA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долга на 01.01.201</w:t>
      </w:r>
      <w:r w:rsidR="00AB71F0" w:rsidRPr="00DB7E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в сумме </w:t>
      </w:r>
      <w:r w:rsidR="00B86736" w:rsidRPr="00DB7EAA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том числе по </w:t>
      </w:r>
      <w:r w:rsidR="00AB71F0" w:rsidRPr="00DB7EAA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гарантиям – </w:t>
      </w:r>
      <w:r w:rsidR="00B86736" w:rsidRPr="00DB7EAA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A80C9F" w:rsidRPr="00DB7EAA" w:rsidRDefault="00AB71F0" w:rsidP="00F5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Годового отчета объем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долга по состоянию на 01.01.201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 </w:t>
      </w:r>
      <w:r w:rsidR="00B86736" w:rsidRPr="00DB7EAA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на 01.01.201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86736" w:rsidRPr="00DB7EAA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A80C9F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765603" w:rsidRPr="00DB7EAA" w:rsidRDefault="00765603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течение 2013 года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заимствовани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я не предоставлялись.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9CC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29CC" w:rsidRPr="00DB7EAA">
        <w:rPr>
          <w:rFonts w:ascii="Times New Roman" w:hAnsi="Times New Roman" w:cs="Times New Roman"/>
          <w:color w:val="000000"/>
          <w:sz w:val="24"/>
          <w:szCs w:val="24"/>
        </w:rPr>
        <w:t>униципальны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гаранти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и в 2013 году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не производилось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603" w:rsidRPr="00DB7EAA" w:rsidRDefault="005129CC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расходов на обслуживание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долга  в 201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году в соответствии с пунктом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статьи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не должен превышать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13 744,40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Фактически на обслуживание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>долга  в 201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году направлено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C9F" w:rsidRPr="00DB7EAA" w:rsidRDefault="005129CC" w:rsidP="00DB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A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По предельным значения параметров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размер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долга и расходов на его обслуживание, определенны Бюджетным кодексом РФ и статьей 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765603" w:rsidRPr="00DB7EAA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</w:t>
      </w:r>
      <w:r w:rsidR="00CC0357" w:rsidRPr="00DB7EA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0C9F" w:rsidRPr="00DB7EAA" w:rsidRDefault="00A80C9F" w:rsidP="00DB7EAA">
      <w:pPr>
        <w:pStyle w:val="Default"/>
        <w:jc w:val="center"/>
        <w:rPr>
          <w:color w:val="auto"/>
        </w:rPr>
      </w:pPr>
      <w:r w:rsidRPr="00DB7EAA">
        <w:rPr>
          <w:b/>
          <w:bCs/>
          <w:color w:val="auto"/>
        </w:rPr>
        <w:t xml:space="preserve">Отдельные вопросы исполнения доходов </w:t>
      </w:r>
      <w:r w:rsidR="002211FF" w:rsidRPr="00DB7EAA">
        <w:rPr>
          <w:b/>
          <w:bCs/>
          <w:color w:val="auto"/>
        </w:rPr>
        <w:t>районного</w:t>
      </w:r>
      <w:r w:rsidRPr="00DB7EAA">
        <w:rPr>
          <w:b/>
          <w:bCs/>
          <w:color w:val="auto"/>
        </w:rPr>
        <w:t xml:space="preserve"> бюджета</w:t>
      </w:r>
    </w:p>
    <w:p w:rsidR="00A80C9F" w:rsidRPr="00DB7EAA" w:rsidRDefault="002211FF" w:rsidP="004F7200">
      <w:pPr>
        <w:pStyle w:val="Default"/>
        <w:jc w:val="both"/>
        <w:rPr>
          <w:color w:val="auto"/>
        </w:rPr>
      </w:pPr>
      <w:r w:rsidRPr="00DB7EAA">
        <w:rPr>
          <w:color w:val="auto"/>
        </w:rPr>
        <w:tab/>
      </w:r>
      <w:r w:rsidR="00A80C9F" w:rsidRPr="00DB7EAA">
        <w:rPr>
          <w:color w:val="auto"/>
        </w:rPr>
        <w:t xml:space="preserve">Доходы </w:t>
      </w:r>
      <w:r w:rsidRPr="00DB7EAA">
        <w:rPr>
          <w:color w:val="auto"/>
        </w:rPr>
        <w:t>районного</w:t>
      </w:r>
      <w:r w:rsidR="00A80C9F" w:rsidRPr="00DB7EAA">
        <w:rPr>
          <w:color w:val="auto"/>
        </w:rPr>
        <w:t xml:space="preserve"> бюджета исполнены в сумме </w:t>
      </w:r>
      <w:r w:rsidR="00386BAC" w:rsidRPr="00DB7EAA">
        <w:t>665 261,48 тыс. руб</w:t>
      </w:r>
      <w:r w:rsidR="00A80C9F" w:rsidRPr="00DB7EAA">
        <w:rPr>
          <w:color w:val="auto"/>
        </w:rPr>
        <w:t xml:space="preserve">., что на </w:t>
      </w:r>
      <w:r w:rsidR="00386BAC" w:rsidRPr="00DB7EAA">
        <w:rPr>
          <w:color w:val="auto"/>
        </w:rPr>
        <w:t>14,9</w:t>
      </w:r>
      <w:r w:rsidR="00A80C9F" w:rsidRPr="00DB7EAA">
        <w:rPr>
          <w:color w:val="auto"/>
        </w:rPr>
        <w:t xml:space="preserve">% выше ассигнований, утвержденных </w:t>
      </w:r>
      <w:r w:rsidRPr="00DB7EAA">
        <w:rPr>
          <w:color w:val="auto"/>
        </w:rPr>
        <w:t>Решением</w:t>
      </w:r>
      <w:r w:rsidR="00A80C9F" w:rsidRPr="00DB7EAA">
        <w:rPr>
          <w:color w:val="auto"/>
        </w:rPr>
        <w:t xml:space="preserve"> о бюджете, и на </w:t>
      </w:r>
      <w:r w:rsidR="00782BFA" w:rsidRPr="00DB7EAA">
        <w:rPr>
          <w:color w:val="auto"/>
        </w:rPr>
        <w:t>6,3</w:t>
      </w:r>
      <w:r w:rsidR="00A80C9F" w:rsidRPr="00DB7EAA">
        <w:rPr>
          <w:color w:val="auto"/>
        </w:rPr>
        <w:t xml:space="preserve">% </w:t>
      </w:r>
      <w:r w:rsidR="00782BFA" w:rsidRPr="00DB7EAA">
        <w:rPr>
          <w:color w:val="auto"/>
        </w:rPr>
        <w:t>ниже</w:t>
      </w:r>
      <w:r w:rsidR="00A80C9F" w:rsidRPr="00DB7EAA">
        <w:rPr>
          <w:color w:val="auto"/>
        </w:rPr>
        <w:t xml:space="preserve"> уточненного плана. </w:t>
      </w:r>
    </w:p>
    <w:p w:rsidR="002D7EE3" w:rsidRPr="00DB7EAA" w:rsidRDefault="002211FF" w:rsidP="004F7200">
      <w:pPr>
        <w:pStyle w:val="Default"/>
        <w:jc w:val="both"/>
        <w:rPr>
          <w:color w:val="auto"/>
        </w:rPr>
      </w:pPr>
      <w:r w:rsidRPr="00DB7EAA">
        <w:rPr>
          <w:color w:val="auto"/>
        </w:rPr>
        <w:tab/>
      </w:r>
      <w:r w:rsidR="00A80C9F" w:rsidRPr="00DB7EAA">
        <w:rPr>
          <w:color w:val="auto"/>
        </w:rPr>
        <w:t>Плановые показатели и исполнение</w:t>
      </w:r>
      <w:r w:rsidRPr="00DB7EAA">
        <w:rPr>
          <w:color w:val="auto"/>
        </w:rPr>
        <w:t xml:space="preserve"> районного</w:t>
      </w:r>
      <w:r w:rsidR="00A80C9F" w:rsidRPr="00DB7EAA">
        <w:rPr>
          <w:color w:val="auto"/>
        </w:rPr>
        <w:t xml:space="preserve"> бюджета по укрупненным позициям доходов </w:t>
      </w:r>
      <w:r w:rsidR="002D7EE3" w:rsidRPr="00DB7EAA">
        <w:rPr>
          <w:color w:val="auto"/>
        </w:rPr>
        <w:t>районного</w:t>
      </w:r>
      <w:r w:rsidR="00D35558">
        <w:rPr>
          <w:color w:val="auto"/>
        </w:rPr>
        <w:t xml:space="preserve"> бюджета приведены в таблице.</w:t>
      </w:r>
      <w:r w:rsidR="002D7EE3" w:rsidRPr="00DB7EAA">
        <w:rPr>
          <w:color w:val="auto"/>
        </w:rPr>
        <w:tab/>
      </w:r>
      <w:r w:rsidR="002D7EE3" w:rsidRPr="00DB7EAA">
        <w:rPr>
          <w:color w:val="auto"/>
        </w:rPr>
        <w:tab/>
      </w:r>
      <w:r w:rsidR="002D7EE3" w:rsidRP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  <w:r w:rsidR="00DB7EAA">
        <w:rPr>
          <w:color w:val="auto"/>
        </w:rPr>
        <w:tab/>
      </w:r>
    </w:p>
    <w:tbl>
      <w:tblPr>
        <w:tblW w:w="10636" w:type="dxa"/>
        <w:tblInd w:w="96" w:type="dxa"/>
        <w:tblLayout w:type="fixed"/>
        <w:tblLook w:val="04A0"/>
      </w:tblPr>
      <w:tblGrid>
        <w:gridCol w:w="2422"/>
        <w:gridCol w:w="1220"/>
        <w:gridCol w:w="1206"/>
        <w:gridCol w:w="1488"/>
        <w:gridCol w:w="1254"/>
        <w:gridCol w:w="865"/>
        <w:gridCol w:w="1096"/>
        <w:gridCol w:w="1085"/>
      </w:tblGrid>
      <w:tr w:rsidR="0069580D" w:rsidRPr="00DB7EAA" w:rsidTr="00DB7EAA">
        <w:trPr>
          <w:trHeight w:val="612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укрупненных позиций доходов бюджета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Решение о бюджете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Уточненный план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5E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вес, %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% исполнения </w:t>
            </w:r>
          </w:p>
        </w:tc>
      </w:tr>
      <w:tr w:rsidR="0069580D" w:rsidRPr="00DB7EAA" w:rsidTr="00D35558">
        <w:trPr>
          <w:trHeight w:val="10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от 21.12.2012 № 22-167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от 26.11.2013 № 31-244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5E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от утвержденного плана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от уточненного плана </w:t>
            </w:r>
          </w:p>
        </w:tc>
      </w:tr>
      <w:tr w:rsidR="0069580D" w:rsidRPr="00DB7EAA" w:rsidTr="00DB7EAA">
        <w:trPr>
          <w:trHeight w:val="8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Налоговые и неналоговые доходы, всего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90 068,60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93 435,25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93 435,25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91 413,94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13,74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97,84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97,84</w:t>
            </w:r>
          </w:p>
        </w:tc>
      </w:tr>
      <w:tr w:rsidR="0069580D" w:rsidRPr="00DB7EAA" w:rsidTr="00DB7EAA">
        <w:trPr>
          <w:trHeight w:val="55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489 241,80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613 546,77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616 735,55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573847,54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86,26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color w:val="000000"/>
              </w:rPr>
              <w:t>93,05</w:t>
            </w:r>
          </w:p>
        </w:tc>
      </w:tr>
      <w:tr w:rsidR="0069580D" w:rsidRPr="00DB7EAA" w:rsidTr="00DB7EAA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D" w:rsidRPr="00DB7EAA" w:rsidRDefault="0069580D" w:rsidP="0069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Итого доходов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579 310,40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706 982,02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710 170,80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665 261,48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94,10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80D" w:rsidRPr="00DB7EAA" w:rsidRDefault="0069580D" w:rsidP="00D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7EAA">
              <w:rPr>
                <w:rFonts w:ascii="Times New Roman" w:eastAsia="Times New Roman" w:hAnsi="Times New Roman" w:cs="Times New Roman"/>
                <w:bCs/>
                <w:color w:val="000000"/>
              </w:rPr>
              <w:t>93,68</w:t>
            </w:r>
          </w:p>
        </w:tc>
      </w:tr>
    </w:tbl>
    <w:p w:rsidR="00E478E4" w:rsidRPr="00DB7EAA" w:rsidRDefault="00970F1D" w:rsidP="00B32699">
      <w:pPr>
        <w:pStyle w:val="Default"/>
        <w:jc w:val="both"/>
      </w:pPr>
      <w:r>
        <w:lastRenderedPageBreak/>
        <w:tab/>
      </w:r>
      <w:r w:rsidR="00A80C9F" w:rsidRPr="00DB7EAA">
        <w:t xml:space="preserve">Налоговые и неналоговые доходы составляют </w:t>
      </w:r>
      <w:r w:rsidR="00C10E43" w:rsidRPr="00DB7EAA">
        <w:t>13,7%</w:t>
      </w:r>
      <w:r w:rsidR="00A80C9F" w:rsidRPr="00DB7EAA">
        <w:t xml:space="preserve"> в общей сумме доходов бюджета. Исполнение налоговых и неналоговых доходов составляет </w:t>
      </w:r>
      <w:r w:rsidR="00C10E43" w:rsidRPr="00DB7EAA">
        <w:t>91 413,94</w:t>
      </w:r>
      <w:r w:rsidR="00A80C9F" w:rsidRPr="00DB7EAA">
        <w:t xml:space="preserve"> тыс. руб. или </w:t>
      </w:r>
      <w:r w:rsidR="00C10E43" w:rsidRPr="00DB7EAA">
        <w:t>97,8</w:t>
      </w:r>
      <w:r w:rsidR="00A80C9F" w:rsidRPr="00DB7EAA">
        <w:t>%</w:t>
      </w:r>
      <w:r w:rsidR="00C10E43" w:rsidRPr="00DB7EAA">
        <w:t xml:space="preserve"> от уточненного плана</w:t>
      </w:r>
      <w:r w:rsidR="00A80C9F" w:rsidRPr="00DB7EAA">
        <w:t xml:space="preserve">. </w:t>
      </w:r>
    </w:p>
    <w:p w:rsidR="002D5D62" w:rsidRPr="00DB7EAA" w:rsidRDefault="00695A14" w:rsidP="004F7200">
      <w:pPr>
        <w:pStyle w:val="Default"/>
        <w:jc w:val="both"/>
      </w:pPr>
      <w:r w:rsidRPr="00DB7EAA">
        <w:tab/>
      </w:r>
      <w:r w:rsidR="00E478E4" w:rsidRPr="00DB7EAA">
        <w:t>В 201</w:t>
      </w:r>
      <w:r w:rsidRPr="00DB7EAA">
        <w:t>3</w:t>
      </w:r>
      <w:r w:rsidR="00E478E4" w:rsidRPr="00DB7EAA">
        <w:t xml:space="preserve"> году сумма налоговых и неналоговых доходов к 201</w:t>
      </w:r>
      <w:r w:rsidRPr="00DB7EAA">
        <w:t>2</w:t>
      </w:r>
      <w:r w:rsidR="00E478E4" w:rsidRPr="00DB7EAA">
        <w:t xml:space="preserve"> году возросла на </w:t>
      </w:r>
      <w:r w:rsidR="00434645">
        <w:t>11,3</w:t>
      </w:r>
      <w:r w:rsidR="00E478E4" w:rsidRPr="00DB7EAA">
        <w:t xml:space="preserve">% или на </w:t>
      </w:r>
      <w:r w:rsidR="00434645">
        <w:t>9 269,31</w:t>
      </w:r>
      <w:r w:rsidRPr="00DB7EAA">
        <w:t xml:space="preserve"> тыс. руб</w:t>
      </w:r>
      <w:r w:rsidR="002D5D62" w:rsidRPr="00DB7EAA">
        <w:t>.</w:t>
      </w:r>
    </w:p>
    <w:p w:rsidR="00E478E4" w:rsidRPr="00DB7EAA" w:rsidRDefault="00E478E4" w:rsidP="004F7200">
      <w:pPr>
        <w:pStyle w:val="Default"/>
        <w:jc w:val="both"/>
      </w:pPr>
      <w:r w:rsidRPr="00DB7EAA">
        <w:t xml:space="preserve"> Динамика </w:t>
      </w:r>
      <w:r w:rsidR="00695A14" w:rsidRPr="00DB7EAA">
        <w:t xml:space="preserve">исполнения по основным </w:t>
      </w:r>
      <w:r w:rsidRPr="00DB7EAA">
        <w:t>доход</w:t>
      </w:r>
      <w:r w:rsidR="00695A14" w:rsidRPr="00DB7EAA">
        <w:t>ным источникам</w:t>
      </w:r>
      <w:r w:rsidRPr="00DB7EAA">
        <w:t xml:space="preserve"> представлена </w:t>
      </w:r>
      <w:r w:rsidR="00695A14" w:rsidRPr="00DB7EAA">
        <w:t>в таблице:</w:t>
      </w:r>
      <w:r w:rsidRPr="00DB7EAA">
        <w:t xml:space="preserve"> </w:t>
      </w:r>
    </w:p>
    <w:p w:rsidR="000A4801" w:rsidRPr="00DB7EAA" w:rsidRDefault="000A4801" w:rsidP="004F7200">
      <w:pPr>
        <w:pStyle w:val="Default"/>
        <w:jc w:val="both"/>
      </w:pPr>
    </w:p>
    <w:tbl>
      <w:tblPr>
        <w:tblW w:w="9935" w:type="dxa"/>
        <w:tblInd w:w="96" w:type="dxa"/>
        <w:tblLayout w:type="fixed"/>
        <w:tblLook w:val="04A0"/>
      </w:tblPr>
      <w:tblGrid>
        <w:gridCol w:w="2847"/>
        <w:gridCol w:w="1134"/>
        <w:gridCol w:w="1134"/>
        <w:gridCol w:w="1134"/>
        <w:gridCol w:w="1134"/>
        <w:gridCol w:w="1276"/>
        <w:gridCol w:w="1276"/>
      </w:tblGrid>
      <w:tr w:rsidR="00F76EC0" w:rsidRPr="00970F1D" w:rsidTr="00970F1D">
        <w:trPr>
          <w:trHeight w:val="288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доходов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C0" w:rsidRPr="00970F1D" w:rsidRDefault="00F76EC0" w:rsidP="00F7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4A00" w:rsidRPr="00970F1D">
              <w:rPr>
                <w:rFonts w:ascii="Times New Roman" w:eastAsia="Times New Roman" w:hAnsi="Times New Roman" w:cs="Times New Roman"/>
                <w:color w:val="000000"/>
              </w:rPr>
              <w:t>Исполнение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Уточненный план на 2013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% исполнения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proofErr w:type="gramStart"/>
            <w:r w:rsidRPr="00970F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ес, % </w:t>
            </w:r>
          </w:p>
        </w:tc>
      </w:tr>
      <w:tr w:rsidR="00F76EC0" w:rsidRPr="00970F1D" w:rsidTr="00970F1D">
        <w:trPr>
          <w:trHeight w:val="408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0" w:rsidRPr="00970F1D" w:rsidRDefault="00F76EC0" w:rsidP="00F7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C0" w:rsidRPr="00970F1D" w:rsidRDefault="00F76EC0" w:rsidP="00F7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C0" w:rsidRPr="00970F1D" w:rsidRDefault="00F76EC0" w:rsidP="00F7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C0" w:rsidRPr="00970F1D" w:rsidRDefault="00F76EC0" w:rsidP="00F7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6EC0" w:rsidRPr="00970F1D" w:rsidTr="00970F1D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Всего 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32760,40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82144,63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91413,94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93435,25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76EC0" w:rsidRPr="00970F1D" w:rsidTr="00970F1D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6EC0" w:rsidRPr="00970F1D" w:rsidTr="00970F1D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Налог на прибыль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632,79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F76EC0" w:rsidRPr="00970F1D" w:rsidTr="00970F1D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72302,99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80722,51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82561,10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</w:tr>
      <w:tr w:rsidR="00F76EC0" w:rsidRPr="00970F1D" w:rsidTr="00970F1D">
        <w:trPr>
          <w:trHeight w:val="1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3868,50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4528,64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4895,21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4953,60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F76EC0" w:rsidRPr="00970F1D" w:rsidTr="00970F1D">
        <w:trPr>
          <w:trHeight w:val="4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Платежи за пользование природными ресурсами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F76EC0" w:rsidRPr="00970F1D" w:rsidTr="00970F1D">
        <w:trPr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-386,80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F76EC0" w:rsidRPr="00970F1D" w:rsidTr="00970F1D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1506,92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1401,54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F76EC0" w:rsidRPr="00970F1D" w:rsidTr="00970F1D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F76EC0" w:rsidRPr="00970F1D" w:rsidTr="00970F1D">
        <w:trPr>
          <w:trHeight w:val="2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4407,20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F76EC0" w:rsidRPr="00970F1D" w:rsidTr="00970F1D">
        <w:trPr>
          <w:trHeight w:val="4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Штрафы, санкции, возмещения ущерба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1740,90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1657,18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1569,25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1633,15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F76EC0" w:rsidRPr="00970F1D" w:rsidTr="00970F1D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свыше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0,001</w:t>
            </w:r>
          </w:p>
        </w:tc>
      </w:tr>
      <w:tr w:rsidR="00F76EC0" w:rsidRPr="00970F1D" w:rsidTr="00970F1D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Прочие поступления в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6EC0" w:rsidRPr="00970F1D" w:rsidRDefault="00F76EC0" w:rsidP="00F7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0,049</w:t>
            </w:r>
          </w:p>
        </w:tc>
      </w:tr>
    </w:tbl>
    <w:p w:rsidR="000A4801" w:rsidRPr="00970F1D" w:rsidRDefault="000A4801" w:rsidP="004F7200">
      <w:pPr>
        <w:pStyle w:val="Default"/>
        <w:jc w:val="both"/>
        <w:rPr>
          <w:sz w:val="22"/>
          <w:szCs w:val="22"/>
        </w:rPr>
      </w:pPr>
    </w:p>
    <w:p w:rsidR="00E478E4" w:rsidRPr="00DB7EAA" w:rsidRDefault="005258EA" w:rsidP="004F7200">
      <w:pPr>
        <w:pStyle w:val="Default"/>
        <w:jc w:val="both"/>
        <w:rPr>
          <w:color w:val="auto"/>
        </w:rPr>
      </w:pPr>
      <w:r w:rsidRPr="00DB7EAA">
        <w:tab/>
      </w:r>
      <w:r w:rsidR="00E478E4" w:rsidRPr="00DB7EAA">
        <w:t>Наибольш</w:t>
      </w:r>
      <w:r w:rsidRPr="00DB7EAA">
        <w:t>ую</w:t>
      </w:r>
      <w:r w:rsidR="00E478E4" w:rsidRPr="00DB7EAA">
        <w:t xml:space="preserve"> дол</w:t>
      </w:r>
      <w:r w:rsidRPr="00DB7EAA">
        <w:t>ю</w:t>
      </w:r>
      <w:r w:rsidR="00E478E4" w:rsidRPr="00DB7EAA">
        <w:t xml:space="preserve"> в структуре доходов </w:t>
      </w:r>
      <w:r w:rsidR="00906768" w:rsidRPr="00DB7EAA">
        <w:t>районного</w:t>
      </w:r>
      <w:r w:rsidR="00E478E4" w:rsidRPr="00DB7EAA">
        <w:t xml:space="preserve"> бюджета занима</w:t>
      </w:r>
      <w:r w:rsidRPr="00DB7EAA">
        <w:t>е</w:t>
      </w:r>
      <w:r w:rsidR="00E478E4" w:rsidRPr="00DB7EAA">
        <w:t>т</w:t>
      </w:r>
      <w:r w:rsidRPr="00DB7EAA">
        <w:t xml:space="preserve"> </w:t>
      </w:r>
      <w:r w:rsidR="00E478E4" w:rsidRPr="00DB7EAA">
        <w:rPr>
          <w:b/>
          <w:color w:val="auto"/>
        </w:rPr>
        <w:t>налог на доходы физических лиц</w:t>
      </w:r>
      <w:r w:rsidR="00E478E4" w:rsidRPr="00DB7EAA">
        <w:rPr>
          <w:color w:val="auto"/>
        </w:rPr>
        <w:t xml:space="preserve"> – </w:t>
      </w:r>
      <w:r w:rsidRPr="00DB7EAA">
        <w:rPr>
          <w:color w:val="auto"/>
        </w:rPr>
        <w:t>80 722,5</w:t>
      </w:r>
      <w:r w:rsidR="00E478E4" w:rsidRPr="00DB7EAA">
        <w:rPr>
          <w:color w:val="auto"/>
        </w:rPr>
        <w:t xml:space="preserve"> тыс. руб. или </w:t>
      </w:r>
      <w:r w:rsidRPr="00DB7EAA">
        <w:rPr>
          <w:color w:val="auto"/>
        </w:rPr>
        <w:t>12,2</w:t>
      </w:r>
      <w:r w:rsidR="00E478E4" w:rsidRPr="00DB7EAA">
        <w:rPr>
          <w:color w:val="auto"/>
        </w:rPr>
        <w:t xml:space="preserve">% в общей сумме доходов бюджета, </w:t>
      </w:r>
      <w:r w:rsidRPr="00DB7EAA">
        <w:rPr>
          <w:color w:val="auto"/>
        </w:rPr>
        <w:t>88,3</w:t>
      </w:r>
      <w:r w:rsidR="00E478E4" w:rsidRPr="00DB7EAA">
        <w:rPr>
          <w:color w:val="auto"/>
        </w:rPr>
        <w:t>% в объеме н</w:t>
      </w:r>
      <w:r w:rsidRPr="00DB7EAA">
        <w:rPr>
          <w:color w:val="auto"/>
        </w:rPr>
        <w:t>алоговых и неналоговых доходов.</w:t>
      </w:r>
      <w:r w:rsidR="00A50C4D" w:rsidRPr="00A50C4D">
        <w:t xml:space="preserve"> </w:t>
      </w:r>
      <w:r w:rsidR="00A50C4D" w:rsidRPr="00DB7EAA">
        <w:t xml:space="preserve">К исполнению за 2012 год сумма поступления </w:t>
      </w:r>
      <w:r w:rsidR="00A50C4D" w:rsidRPr="00A50C4D">
        <w:rPr>
          <w:b/>
        </w:rPr>
        <w:t>увеличилась</w:t>
      </w:r>
      <w:r w:rsidR="00A50C4D" w:rsidRPr="00DB7EAA">
        <w:t xml:space="preserve"> на 8 419,5 тыс.руб. или на 11,7%.</w:t>
      </w:r>
    </w:p>
    <w:p w:rsidR="00E478E4" w:rsidRPr="00DB7EAA" w:rsidRDefault="00EB705E" w:rsidP="00686390">
      <w:pPr>
        <w:pStyle w:val="Default"/>
        <w:jc w:val="both"/>
        <w:rPr>
          <w:color w:val="auto"/>
        </w:rPr>
      </w:pPr>
      <w:r w:rsidRPr="00DB7EAA">
        <w:tab/>
        <w:t>Структуру поступлений по налогу на доходы физических лиц в основном формируют отрасли бюджетной сферы.</w:t>
      </w:r>
      <w:r w:rsidR="002D5D62" w:rsidRPr="00DB7EAA">
        <w:t xml:space="preserve"> </w:t>
      </w:r>
    </w:p>
    <w:p w:rsidR="00686390" w:rsidRPr="00DB7EAA" w:rsidRDefault="00835B36" w:rsidP="004F7200">
      <w:pPr>
        <w:pStyle w:val="Default"/>
        <w:jc w:val="both"/>
      </w:pPr>
      <w:r w:rsidRPr="00DB7EAA">
        <w:tab/>
      </w:r>
      <w:r w:rsidR="00E478E4" w:rsidRPr="00DB7EAA">
        <w:t xml:space="preserve">Бюджетные назначения </w:t>
      </w:r>
      <w:r w:rsidR="00E478E4" w:rsidRPr="00DB7EAA">
        <w:rPr>
          <w:b/>
          <w:bCs/>
        </w:rPr>
        <w:t xml:space="preserve">по налогу на </w:t>
      </w:r>
      <w:r w:rsidR="00686390" w:rsidRPr="00DB7EAA">
        <w:rPr>
          <w:b/>
          <w:bCs/>
        </w:rPr>
        <w:t>совокупный доход</w:t>
      </w:r>
      <w:r w:rsidR="00CE0338" w:rsidRPr="00DB7EAA">
        <w:rPr>
          <w:b/>
          <w:bCs/>
        </w:rPr>
        <w:t xml:space="preserve"> </w:t>
      </w:r>
      <w:r w:rsidR="00CE0338" w:rsidRPr="00DB7EAA">
        <w:rPr>
          <w:bCs/>
        </w:rPr>
        <w:t>(5,4%</w:t>
      </w:r>
      <w:r w:rsidR="00E478E4" w:rsidRPr="00DB7EAA">
        <w:rPr>
          <w:b/>
          <w:bCs/>
        </w:rPr>
        <w:t xml:space="preserve"> </w:t>
      </w:r>
      <w:r w:rsidR="00CE0338" w:rsidRPr="00DB7EAA">
        <w:rPr>
          <w:bCs/>
          <w:color w:val="auto"/>
        </w:rPr>
        <w:t xml:space="preserve">в общем объеме налоговых и неналоговых доходов) </w:t>
      </w:r>
      <w:r w:rsidR="00686390" w:rsidRPr="00DB7EAA">
        <w:t>исполнены в объеме</w:t>
      </w:r>
      <w:r w:rsidR="00E478E4" w:rsidRPr="00DB7EAA">
        <w:t xml:space="preserve"> </w:t>
      </w:r>
      <w:r w:rsidR="00686390" w:rsidRPr="00DB7EAA">
        <w:t xml:space="preserve">4 895,2 тыс. руб. </w:t>
      </w:r>
      <w:r w:rsidR="00E478E4" w:rsidRPr="00DB7EAA">
        <w:t xml:space="preserve"> или </w:t>
      </w:r>
      <w:r w:rsidR="00686390" w:rsidRPr="00DB7EAA">
        <w:t>98,8%</w:t>
      </w:r>
      <w:r w:rsidR="00970F1D">
        <w:t xml:space="preserve"> </w:t>
      </w:r>
      <w:proofErr w:type="gramStart"/>
      <w:r w:rsidR="00970F1D">
        <w:t>от</w:t>
      </w:r>
      <w:proofErr w:type="gramEnd"/>
      <w:r w:rsidR="00E478E4" w:rsidRPr="00DB7EAA">
        <w:t xml:space="preserve"> уточненного план</w:t>
      </w:r>
      <w:r w:rsidR="00686390" w:rsidRPr="00DB7EAA">
        <w:t>.</w:t>
      </w:r>
      <w:r w:rsidR="00CE0338" w:rsidRPr="00DB7EAA">
        <w:t xml:space="preserve"> </w:t>
      </w:r>
      <w:r w:rsidR="00CE0338" w:rsidRPr="00A50C4D">
        <w:rPr>
          <w:b/>
        </w:rPr>
        <w:t xml:space="preserve">Увеличение </w:t>
      </w:r>
      <w:r w:rsidR="00414869" w:rsidRPr="00DB7EAA">
        <w:t xml:space="preserve">по отношению </w:t>
      </w:r>
      <w:r w:rsidR="00CE0338" w:rsidRPr="00DB7EAA">
        <w:t xml:space="preserve">к исполнению за 2012 год </w:t>
      </w:r>
      <w:r w:rsidR="007240E1" w:rsidRPr="00DB7EAA">
        <w:t xml:space="preserve">составило </w:t>
      </w:r>
      <w:r w:rsidR="00CE0338" w:rsidRPr="00DB7EAA">
        <w:t xml:space="preserve"> </w:t>
      </w:r>
      <w:r w:rsidR="00414869" w:rsidRPr="00DB7EAA">
        <w:t>366,</w:t>
      </w:r>
      <w:r w:rsidR="007240E1" w:rsidRPr="00DB7EAA">
        <w:t>6</w:t>
      </w:r>
      <w:r w:rsidR="00414869" w:rsidRPr="00DB7EAA">
        <w:t xml:space="preserve"> тыс.руб. или </w:t>
      </w:r>
      <w:r w:rsidR="00CE0338" w:rsidRPr="00DB7EAA">
        <w:t>8,1%.</w:t>
      </w:r>
    </w:p>
    <w:p w:rsidR="00A10342" w:rsidRPr="00DB7EAA" w:rsidRDefault="00CE0338" w:rsidP="004F7200">
      <w:pPr>
        <w:pStyle w:val="Default"/>
        <w:jc w:val="both"/>
        <w:rPr>
          <w:color w:val="auto"/>
        </w:rPr>
      </w:pPr>
      <w:r w:rsidRPr="00DB7EAA">
        <w:rPr>
          <w:color w:val="auto"/>
        </w:rPr>
        <w:tab/>
        <w:t xml:space="preserve">Бюджетные назначения </w:t>
      </w:r>
      <w:r w:rsidRPr="00DB7EAA">
        <w:rPr>
          <w:b/>
          <w:bCs/>
          <w:color w:val="auto"/>
        </w:rPr>
        <w:t>по налогу на прибыль</w:t>
      </w:r>
      <w:r w:rsidRPr="00DB7EAA">
        <w:rPr>
          <w:color w:val="auto"/>
        </w:rPr>
        <w:t xml:space="preserve"> организаций</w:t>
      </w:r>
      <w:r w:rsidRPr="00DB7EAA">
        <w:rPr>
          <w:b/>
          <w:bCs/>
          <w:color w:val="auto"/>
        </w:rPr>
        <w:t xml:space="preserve"> </w:t>
      </w:r>
      <w:r w:rsidRPr="00DB7EAA">
        <w:rPr>
          <w:bCs/>
          <w:color w:val="auto"/>
        </w:rPr>
        <w:t>(0,7% в общем объеме налоговых и неналоговых доходов)</w:t>
      </w:r>
      <w:r w:rsidRPr="00DB7EAA">
        <w:rPr>
          <w:b/>
          <w:bCs/>
          <w:color w:val="auto"/>
        </w:rPr>
        <w:t xml:space="preserve"> </w:t>
      </w:r>
      <w:r w:rsidRPr="00DB7EAA">
        <w:rPr>
          <w:color w:val="auto"/>
        </w:rPr>
        <w:t xml:space="preserve">исполнены в объеме 632,8 тыс. руб., что составляет 97,7% от уточненного плана. </w:t>
      </w:r>
      <w:r w:rsidR="00A55FDF" w:rsidRPr="00DB7EAA">
        <w:t xml:space="preserve">К исполнению за 2012 год сумма поступления </w:t>
      </w:r>
      <w:r w:rsidR="00A55FDF" w:rsidRPr="00A55FDF">
        <w:rPr>
          <w:b/>
        </w:rPr>
        <w:t>у</w:t>
      </w:r>
      <w:r w:rsidR="00414869" w:rsidRPr="00A50C4D">
        <w:rPr>
          <w:b/>
          <w:color w:val="auto"/>
        </w:rPr>
        <w:t>меньш</w:t>
      </w:r>
      <w:r w:rsidR="00A55FDF">
        <w:rPr>
          <w:b/>
          <w:color w:val="auto"/>
        </w:rPr>
        <w:t>илась на</w:t>
      </w:r>
      <w:r w:rsidR="00414869" w:rsidRPr="00DB7EAA">
        <w:rPr>
          <w:color w:val="auto"/>
        </w:rPr>
        <w:t xml:space="preserve"> 197,4 тыс.руб. или 23,7%.</w:t>
      </w:r>
    </w:p>
    <w:p w:rsidR="00E478E4" w:rsidRPr="00DB7EAA" w:rsidRDefault="00835B36" w:rsidP="004F7200">
      <w:pPr>
        <w:pStyle w:val="Default"/>
        <w:jc w:val="both"/>
      </w:pPr>
      <w:r w:rsidRPr="00DB7EAA">
        <w:rPr>
          <w:b/>
          <w:bCs/>
        </w:rPr>
        <w:tab/>
      </w:r>
      <w:r w:rsidR="00E478E4" w:rsidRPr="00DB7EAA">
        <w:rPr>
          <w:b/>
          <w:bCs/>
        </w:rPr>
        <w:t>Доходы от использования имущества, находящегося в муниципальной собственности</w:t>
      </w:r>
      <w:r w:rsidR="008D2CAD" w:rsidRPr="00DB7EAA">
        <w:rPr>
          <w:b/>
          <w:bCs/>
        </w:rPr>
        <w:t xml:space="preserve"> </w:t>
      </w:r>
      <w:r w:rsidR="00DC2D36" w:rsidRPr="00DB7EAA">
        <w:t xml:space="preserve"> составляют </w:t>
      </w:r>
      <w:r w:rsidR="008D2CAD" w:rsidRPr="00DB7EAA">
        <w:t>2,4</w:t>
      </w:r>
      <w:r w:rsidR="00DC2D36" w:rsidRPr="00DB7EAA">
        <w:t>% в объеме налоговых и неналоговых доходов и</w:t>
      </w:r>
      <w:r w:rsidR="00E478E4" w:rsidRPr="00DB7EAA">
        <w:t xml:space="preserve"> исполнены в </w:t>
      </w:r>
      <w:r w:rsidR="00DC2D36" w:rsidRPr="00DB7EAA">
        <w:t>сумме</w:t>
      </w:r>
      <w:r w:rsidR="00E478E4" w:rsidRPr="00DB7EAA">
        <w:t xml:space="preserve"> </w:t>
      </w:r>
      <w:r w:rsidR="008D2CAD" w:rsidRPr="00DB7EAA">
        <w:t>2 189,36</w:t>
      </w:r>
      <w:r w:rsidR="00E478E4" w:rsidRPr="00DB7EAA">
        <w:t xml:space="preserve"> тыс. руб., что составляет </w:t>
      </w:r>
      <w:r w:rsidR="008D2CAD" w:rsidRPr="00DB7EAA">
        <w:t>97,0% от уточненного плана.</w:t>
      </w:r>
    </w:p>
    <w:p w:rsidR="00E478E4" w:rsidRPr="00DB7EAA" w:rsidRDefault="00E478E4" w:rsidP="004F7200">
      <w:pPr>
        <w:pStyle w:val="Default"/>
        <w:jc w:val="both"/>
      </w:pPr>
      <w:r w:rsidRPr="00DB7EAA">
        <w:lastRenderedPageBreak/>
        <w:t xml:space="preserve">Структура и динамика поступлений доходов от использования имущества, находящегося в муниципальной собственности, представлена в таблице. </w:t>
      </w:r>
    </w:p>
    <w:tbl>
      <w:tblPr>
        <w:tblW w:w="10497" w:type="dxa"/>
        <w:tblInd w:w="96" w:type="dxa"/>
        <w:tblLook w:val="04A0"/>
      </w:tblPr>
      <w:tblGrid>
        <w:gridCol w:w="2989"/>
        <w:gridCol w:w="1134"/>
        <w:gridCol w:w="992"/>
        <w:gridCol w:w="993"/>
        <w:gridCol w:w="1514"/>
        <w:gridCol w:w="1453"/>
        <w:gridCol w:w="1422"/>
      </w:tblGrid>
      <w:tr w:rsidR="008C1BE0" w:rsidRPr="00DB7EAA" w:rsidTr="00970F1D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кодов  бюджетной классификации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1BE0" w:rsidRPr="00DB7EAA" w:rsidTr="00970F1D">
        <w:trPr>
          <w:trHeight w:val="54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Отклонения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8C1BE0" w:rsidRPr="00DB7EAA" w:rsidTr="00970F1D">
        <w:trPr>
          <w:trHeight w:val="33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2 189,36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2 258,00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-68,64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97,0</w:t>
            </w:r>
          </w:p>
        </w:tc>
      </w:tr>
      <w:tr w:rsidR="008C1BE0" w:rsidRPr="00DB7EAA" w:rsidTr="00970F1D">
        <w:trPr>
          <w:trHeight w:val="116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773,63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864,19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106,4</w:t>
            </w:r>
          </w:p>
        </w:tc>
      </w:tr>
      <w:tr w:rsidR="008C1BE0" w:rsidRPr="00DB7EAA" w:rsidTr="00970F1D">
        <w:trPr>
          <w:trHeight w:val="54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733,29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537,35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-62,65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89,6</w:t>
            </w:r>
          </w:p>
        </w:tc>
      </w:tr>
      <w:tr w:rsidR="008C1BE0" w:rsidRPr="00DB7EAA" w:rsidTr="00970F1D">
        <w:trPr>
          <w:trHeight w:val="54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8C1BE0" w:rsidRPr="00DB7EAA" w:rsidTr="00970F1D">
        <w:trPr>
          <w:trHeight w:val="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C1BE0" w:rsidRPr="00DB7EAA" w:rsidTr="00970F1D">
        <w:trPr>
          <w:trHeight w:val="78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муниципальной собственности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441,10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639,26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706,00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-66,74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90,5</w:t>
            </w:r>
          </w:p>
        </w:tc>
      </w:tr>
      <w:tr w:rsidR="008C1BE0" w:rsidRPr="00DB7EAA" w:rsidTr="00970F1D">
        <w:trPr>
          <w:trHeight w:val="55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215,48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148,56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C1BE0" w:rsidRPr="00970F1D" w:rsidRDefault="008C1BE0" w:rsidP="008C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106,1</w:t>
            </w:r>
          </w:p>
        </w:tc>
      </w:tr>
    </w:tbl>
    <w:p w:rsidR="00804E4C" w:rsidRPr="00DB7EAA" w:rsidRDefault="00804E4C" w:rsidP="004F7200">
      <w:pPr>
        <w:pStyle w:val="Default"/>
        <w:jc w:val="both"/>
      </w:pPr>
    </w:p>
    <w:p w:rsidR="00E478E4" w:rsidRPr="00DB7EAA" w:rsidRDefault="005F3E95" w:rsidP="004F7200">
      <w:pPr>
        <w:pStyle w:val="Default"/>
        <w:jc w:val="both"/>
      </w:pPr>
      <w:r w:rsidRPr="00DB7EAA">
        <w:tab/>
      </w:r>
      <w:r w:rsidR="00E478E4" w:rsidRPr="00DB7EAA">
        <w:t xml:space="preserve">Объем поступивших в </w:t>
      </w:r>
      <w:r w:rsidRPr="00DB7EAA">
        <w:t>районный</w:t>
      </w:r>
      <w:r w:rsidR="00E478E4" w:rsidRPr="00DB7EAA">
        <w:t xml:space="preserve"> бюджет доходов от использования имущества, находящегося в муниципальной собственности,</w:t>
      </w:r>
      <w:r w:rsidR="00434645" w:rsidRPr="00434645">
        <w:t xml:space="preserve"> </w:t>
      </w:r>
      <w:r w:rsidR="00434645" w:rsidRPr="00DB7EAA">
        <w:t>к объему 2012 года</w:t>
      </w:r>
      <w:r w:rsidR="00E478E4" w:rsidRPr="00DB7EAA">
        <w:t xml:space="preserve"> увеличился на </w:t>
      </w:r>
      <w:r w:rsidR="00C65FCF" w:rsidRPr="00DB7EAA">
        <w:t>25,9</w:t>
      </w:r>
      <w:r w:rsidR="00E478E4" w:rsidRPr="00DB7EAA">
        <w:t xml:space="preserve"> тыс. руб. </w:t>
      </w:r>
      <w:r w:rsidR="00434645">
        <w:t xml:space="preserve">или </w:t>
      </w:r>
      <w:r w:rsidR="00E478E4" w:rsidRPr="00DB7EAA">
        <w:t xml:space="preserve">на </w:t>
      </w:r>
      <w:r w:rsidR="00C65FCF" w:rsidRPr="00DB7EAA">
        <w:t>1,2</w:t>
      </w:r>
      <w:r w:rsidR="00434645">
        <w:t>%</w:t>
      </w:r>
      <w:r w:rsidR="00E478E4" w:rsidRPr="00DB7EAA">
        <w:t xml:space="preserve"> </w:t>
      </w:r>
      <w:r w:rsidR="00C65FCF" w:rsidRPr="00DB7EAA">
        <w:t>(доходы в 2012 году к уровню 2011 года возросли на 786,0 тыс. руб.).</w:t>
      </w:r>
    </w:p>
    <w:p w:rsidR="00633D9D" w:rsidRPr="00DB7EAA" w:rsidRDefault="00595ACD" w:rsidP="004F7200">
      <w:pPr>
        <w:pStyle w:val="Default"/>
        <w:jc w:val="both"/>
      </w:pPr>
      <w:r w:rsidRPr="00DB7EAA">
        <w:tab/>
      </w:r>
      <w:r w:rsidR="00E478E4" w:rsidRPr="00DB7EAA">
        <w:t>Отсутствие существенной положительной динамики доход</w:t>
      </w:r>
      <w:r w:rsidR="00C65FCF" w:rsidRPr="00DB7EAA">
        <w:t>ов</w:t>
      </w:r>
      <w:r w:rsidR="00E478E4" w:rsidRPr="00DB7EAA">
        <w:t xml:space="preserve"> от использования имущества</w:t>
      </w:r>
      <w:r w:rsidR="00633D9D" w:rsidRPr="00DB7EAA">
        <w:t xml:space="preserve"> </w:t>
      </w:r>
      <w:r w:rsidR="00E478E4" w:rsidRPr="00DB7EAA">
        <w:t xml:space="preserve">в формировании доходной базы </w:t>
      </w:r>
      <w:r w:rsidRPr="00DB7EAA">
        <w:t>районного</w:t>
      </w:r>
      <w:r w:rsidR="00633D9D" w:rsidRPr="00DB7EAA">
        <w:t xml:space="preserve"> бюджета </w:t>
      </w:r>
      <w:proofErr w:type="gramStart"/>
      <w:r w:rsidR="00633D9D" w:rsidRPr="00DB7EAA">
        <w:t>обусловлен</w:t>
      </w:r>
      <w:r w:rsidR="00871316" w:rsidRPr="00DB7EAA">
        <w:t>о</w:t>
      </w:r>
      <w:proofErr w:type="gramEnd"/>
      <w:r w:rsidR="00633D9D" w:rsidRPr="00DB7EAA">
        <w:t xml:space="preserve"> прежде всего </w:t>
      </w:r>
      <w:r w:rsidR="00871316" w:rsidRPr="00DB7EAA">
        <w:t>следующими факторами:</w:t>
      </w:r>
    </w:p>
    <w:p w:rsidR="00633D9D" w:rsidRPr="00DB7EAA" w:rsidRDefault="00871316" w:rsidP="00633D9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3D9D" w:rsidRPr="00DB7EAA">
        <w:rPr>
          <w:rFonts w:ascii="Times New Roman" w:eastAsia="Times New Roman" w:hAnsi="Times New Roman" w:cs="Times New Roman"/>
          <w:sz w:val="24"/>
          <w:szCs w:val="24"/>
        </w:rPr>
        <w:t xml:space="preserve">едополучено в районный бюджет в 2013 году доходов от аренды </w:t>
      </w:r>
      <w:r w:rsidR="00DC0F73" w:rsidRPr="00DB7EA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в сумме 1030,1 тыс. руб. (</w:t>
      </w:r>
      <w:r w:rsidR="00633D9D" w:rsidRPr="00DB7EAA">
        <w:rPr>
          <w:rFonts w:ascii="Times New Roman" w:eastAsia="Times New Roman" w:hAnsi="Times New Roman" w:cs="Times New Roman"/>
          <w:sz w:val="24"/>
          <w:szCs w:val="24"/>
        </w:rPr>
        <w:t>по арендной пла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те за имущество 384,3 тыс. руб., </w:t>
      </w:r>
      <w:r w:rsidR="00633D9D" w:rsidRPr="00DB7EAA">
        <w:rPr>
          <w:rFonts w:ascii="Times New Roman" w:eastAsia="Times New Roman" w:hAnsi="Times New Roman" w:cs="Times New Roman"/>
          <w:sz w:val="24"/>
          <w:szCs w:val="24"/>
        </w:rPr>
        <w:t>по арендной плате за земельный участок 645,8 тыс. руб.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381A" w:rsidRPr="00DB7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D9D" w:rsidRPr="00DB7EAA" w:rsidRDefault="00633D9D" w:rsidP="00633D9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tab/>
        <w:t>По состоянию на 01.01.2014 г. крупными неплательщиками арендной платы являются:</w:t>
      </w:r>
    </w:p>
    <w:p w:rsidR="00633D9D" w:rsidRPr="00DB7EAA" w:rsidRDefault="00633D9D" w:rsidP="00633D9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tab/>
        <w:t xml:space="preserve"> за использование земельных участков - ЗАО Золотодобывающая компания «Северная» сумма задолженности 23</w:t>
      </w:r>
      <w:r w:rsidR="006966F2" w:rsidRPr="00DB7E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66F2" w:rsidRPr="00DB7EA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руб., ОАО «Каратузский </w:t>
      </w:r>
      <w:proofErr w:type="spellStart"/>
      <w:r w:rsidRPr="00DB7EAA">
        <w:rPr>
          <w:rFonts w:ascii="Times New Roman" w:eastAsia="Times New Roman" w:hAnsi="Times New Roman" w:cs="Times New Roman"/>
          <w:sz w:val="24"/>
          <w:szCs w:val="24"/>
        </w:rPr>
        <w:t>райтоп</w:t>
      </w:r>
      <w:proofErr w:type="spellEnd"/>
      <w:r w:rsidRPr="00DB7EAA">
        <w:rPr>
          <w:rFonts w:ascii="Times New Roman" w:eastAsia="Times New Roman" w:hAnsi="Times New Roman" w:cs="Times New Roman"/>
          <w:sz w:val="24"/>
          <w:szCs w:val="24"/>
        </w:rPr>
        <w:t>» сумма задолженности 43</w:t>
      </w:r>
      <w:r w:rsidR="006966F2" w:rsidRPr="00DB7EAA">
        <w:rPr>
          <w:rFonts w:ascii="Times New Roman" w:eastAsia="Times New Roman" w:hAnsi="Times New Roman" w:cs="Times New Roman"/>
          <w:sz w:val="24"/>
          <w:szCs w:val="24"/>
        </w:rPr>
        <w:t>,7 тыс.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proofErr w:type="spellStart"/>
      <w:r w:rsidRPr="00DB7EAA">
        <w:rPr>
          <w:rFonts w:ascii="Times New Roman" w:eastAsia="Times New Roman" w:hAnsi="Times New Roman" w:cs="Times New Roman"/>
          <w:sz w:val="24"/>
          <w:szCs w:val="24"/>
        </w:rPr>
        <w:t>Полковникова</w:t>
      </w:r>
      <w:proofErr w:type="spellEnd"/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С.И. сумма задолженности 11</w:t>
      </w:r>
      <w:r w:rsidR="006966F2" w:rsidRPr="00DB7EAA">
        <w:rPr>
          <w:rFonts w:ascii="Times New Roman" w:eastAsia="Times New Roman" w:hAnsi="Times New Roman" w:cs="Times New Roman"/>
          <w:sz w:val="24"/>
          <w:szCs w:val="24"/>
        </w:rPr>
        <w:t>,3 тыс.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>руб., ИП Деев В.А. сумма задолженности  20</w:t>
      </w:r>
      <w:r w:rsidR="006966F2" w:rsidRPr="00DB7EAA">
        <w:rPr>
          <w:rFonts w:ascii="Times New Roman" w:eastAsia="Times New Roman" w:hAnsi="Times New Roman" w:cs="Times New Roman"/>
          <w:sz w:val="24"/>
          <w:szCs w:val="24"/>
        </w:rPr>
        <w:t>,7 тыс.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proofErr w:type="spellStart"/>
      <w:r w:rsidRPr="00DB7EAA">
        <w:rPr>
          <w:rFonts w:ascii="Times New Roman" w:eastAsia="Times New Roman" w:hAnsi="Times New Roman" w:cs="Times New Roman"/>
          <w:sz w:val="24"/>
          <w:szCs w:val="24"/>
        </w:rPr>
        <w:t>Марыше</w:t>
      </w:r>
      <w:proofErr w:type="gramStart"/>
      <w:r w:rsidRPr="00DB7E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DB7E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EAA">
        <w:rPr>
          <w:rFonts w:ascii="Times New Roman" w:eastAsia="Times New Roman" w:hAnsi="Times New Roman" w:cs="Times New Roman"/>
          <w:sz w:val="24"/>
          <w:szCs w:val="24"/>
        </w:rPr>
        <w:t>Кайгородов</w:t>
      </w:r>
      <w:proofErr w:type="spellEnd"/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В.Ю. сумма задолженности </w:t>
      </w:r>
      <w:r w:rsidR="006966F2" w:rsidRPr="00DB7EAA">
        <w:rPr>
          <w:rFonts w:ascii="Times New Roman" w:eastAsia="Times New Roman" w:hAnsi="Times New Roman" w:cs="Times New Roman"/>
          <w:sz w:val="24"/>
          <w:szCs w:val="24"/>
        </w:rPr>
        <w:t>84,0 тыс.</w:t>
      </w:r>
      <w:r w:rsidR="00DC0F73" w:rsidRPr="00DB7EAA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D9D" w:rsidRPr="00DB7EAA" w:rsidRDefault="00633D9D" w:rsidP="0087131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имущества - ООО «Каратузский </w:t>
      </w:r>
      <w:proofErr w:type="spellStart"/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ТеполоВодоКанал</w:t>
      </w:r>
      <w:proofErr w:type="spellEnd"/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» сумма задолженности 380</w:t>
      </w:r>
      <w:r w:rsidR="006966F2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,8 тыс.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руб., ООО «</w:t>
      </w:r>
      <w:proofErr w:type="spellStart"/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Ноэма</w:t>
      </w:r>
      <w:proofErr w:type="spellEnd"/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» сумма задолженности 3</w:t>
      </w:r>
      <w:r w:rsidR="006966F2"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,5 тыс.</w:t>
      </w:r>
      <w:r w:rsidRPr="00DB7EAA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C20EFF" w:rsidRPr="00DB7EAA" w:rsidRDefault="00633D9D" w:rsidP="00633D9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 поступивших в бюджет района доходов от продажи земельных участков в 2013 году составил </w:t>
      </w:r>
      <w:r w:rsidR="003264ED" w:rsidRPr="00DB7EAA">
        <w:rPr>
          <w:rFonts w:ascii="Times New Roman" w:eastAsia="Times New Roman" w:hAnsi="Times New Roman" w:cs="Times New Roman"/>
          <w:sz w:val="24"/>
          <w:szCs w:val="24"/>
        </w:rPr>
        <w:t>148,56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м</w:t>
      </w:r>
      <w:r w:rsidR="00871316" w:rsidRPr="00DB7EAA">
        <w:rPr>
          <w:rFonts w:ascii="Times New Roman" w:eastAsia="Times New Roman" w:hAnsi="Times New Roman" w:cs="Times New Roman"/>
          <w:sz w:val="24"/>
          <w:szCs w:val="24"/>
        </w:rPr>
        <w:t xml:space="preserve">еньше поступления за 2012 год </w:t>
      </w:r>
      <w:r w:rsidR="003264ED" w:rsidRPr="00DB7EAA">
        <w:rPr>
          <w:rFonts w:ascii="Times New Roman" w:eastAsia="Times New Roman" w:hAnsi="Times New Roman" w:cs="Times New Roman"/>
          <w:sz w:val="24"/>
          <w:szCs w:val="24"/>
        </w:rPr>
        <w:t xml:space="preserve">на 66,9 тыс. руб. </w:t>
      </w:r>
      <w:r w:rsidR="00871316" w:rsidRPr="00DB7EA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264ED" w:rsidRPr="00DB7EA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C20EFF" w:rsidRPr="00DB7EAA">
        <w:rPr>
          <w:rFonts w:ascii="Times New Roman" w:eastAsia="Times New Roman" w:hAnsi="Times New Roman" w:cs="Times New Roman"/>
          <w:sz w:val="24"/>
          <w:szCs w:val="24"/>
        </w:rPr>
        <w:t xml:space="preserve">,0%. </w:t>
      </w:r>
    </w:p>
    <w:p w:rsidR="00633D9D" w:rsidRPr="00DB7EAA" w:rsidRDefault="00633D9D" w:rsidP="00BF3B3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Размер поступивших в бюджет района доходов от </w:t>
      </w:r>
      <w:r w:rsidR="0091381A" w:rsidRPr="00DB7EAA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в 2013 году составил </w:t>
      </w:r>
      <w:r w:rsidR="0091381A" w:rsidRPr="00DB7EAA">
        <w:rPr>
          <w:rFonts w:ascii="Times New Roman" w:eastAsia="Times New Roman" w:hAnsi="Times New Roman" w:cs="Times New Roman"/>
          <w:sz w:val="24"/>
          <w:szCs w:val="24"/>
        </w:rPr>
        <w:t>538,5</w:t>
      </w: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81A" w:rsidRPr="00DB7EA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F3E20" w:rsidRPr="00DB7EAA" w:rsidRDefault="007F3E20" w:rsidP="007F3E20">
      <w:pPr>
        <w:pStyle w:val="Default"/>
        <w:jc w:val="both"/>
      </w:pPr>
      <w:r w:rsidRPr="00DB7EAA">
        <w:tab/>
      </w:r>
      <w:r w:rsidR="00A55FDF">
        <w:t xml:space="preserve">Произошло </w:t>
      </w:r>
      <w:r w:rsidR="00A55FDF" w:rsidRPr="00A55FDF">
        <w:rPr>
          <w:b/>
        </w:rPr>
        <w:t>увеличение</w:t>
      </w:r>
      <w:r w:rsidRPr="00DB7EAA">
        <w:t xml:space="preserve"> поступлени</w:t>
      </w:r>
      <w:r w:rsidR="00A55FDF">
        <w:t>й</w:t>
      </w:r>
      <w:r w:rsidRPr="00DB7EAA">
        <w:t xml:space="preserve"> </w:t>
      </w:r>
      <w:r w:rsidR="00434645">
        <w:t xml:space="preserve"> по</w:t>
      </w:r>
      <w:r w:rsidRPr="00DB7EAA">
        <w:t xml:space="preserve"> неналоговы</w:t>
      </w:r>
      <w:r w:rsidR="00434645">
        <w:t>м</w:t>
      </w:r>
      <w:r w:rsidRPr="00DB7EAA">
        <w:t xml:space="preserve"> доход</w:t>
      </w:r>
      <w:r w:rsidR="00434645">
        <w:t>ам</w:t>
      </w:r>
      <w:r w:rsidRPr="00DB7EAA">
        <w:t xml:space="preserve"> в 2013 году к исполнению 2012 года </w:t>
      </w:r>
      <w:proofErr w:type="gramStart"/>
      <w:r w:rsidRPr="00DB7EAA">
        <w:t>по</w:t>
      </w:r>
      <w:proofErr w:type="gramEnd"/>
      <w:r w:rsidRPr="00DB7EAA">
        <w:t>:</w:t>
      </w:r>
    </w:p>
    <w:p w:rsidR="007F3E20" w:rsidRPr="00DB7EAA" w:rsidRDefault="007F3E20" w:rsidP="007F3E20">
      <w:pPr>
        <w:pStyle w:val="Default"/>
        <w:jc w:val="both"/>
      </w:pPr>
      <w:r w:rsidRPr="00DB7EAA">
        <w:tab/>
        <w:t>платежам за пользование природными ресурсам</w:t>
      </w:r>
      <w:r w:rsidR="00C20EFF" w:rsidRPr="00DB7EAA">
        <w:t>и на 30,6 тыс.руб. или на 34,5%, исполнено</w:t>
      </w:r>
      <w:r w:rsidR="00434645">
        <w:t xml:space="preserve"> в 2013 году </w:t>
      </w:r>
      <w:r w:rsidR="00C20EFF" w:rsidRPr="00DB7EAA">
        <w:t>119,27 тыс.руб.;</w:t>
      </w:r>
    </w:p>
    <w:p w:rsidR="007F3E20" w:rsidRPr="00DB7EAA" w:rsidRDefault="007F3E20" w:rsidP="007F3E20">
      <w:pPr>
        <w:pStyle w:val="Default"/>
        <w:jc w:val="both"/>
      </w:pPr>
      <w:r w:rsidRPr="00DB7EAA">
        <w:tab/>
        <w:t>государственная пошлина на 39,2 тыс.руб. или на 4,2%</w:t>
      </w:r>
      <w:r w:rsidR="00C20EFF" w:rsidRPr="00DB7EAA">
        <w:t>, исполнено</w:t>
      </w:r>
      <w:r w:rsidR="000167D4">
        <w:t xml:space="preserve"> в 2013 году </w:t>
      </w:r>
      <w:r w:rsidR="00C20EFF" w:rsidRPr="00DB7EAA">
        <w:t xml:space="preserve"> 971,38 тыс.руб.</w:t>
      </w:r>
      <w:r w:rsidRPr="00DB7EAA">
        <w:t xml:space="preserve">; </w:t>
      </w:r>
    </w:p>
    <w:p w:rsidR="007F3E20" w:rsidRPr="00DB7EAA" w:rsidRDefault="007F3E20" w:rsidP="007F3E20">
      <w:pPr>
        <w:pStyle w:val="Default"/>
        <w:jc w:val="both"/>
      </w:pPr>
      <w:r w:rsidRPr="00DB7EAA">
        <w:tab/>
        <w:t>прочие поступления на19,2 тыс.руб. или на 73,8%</w:t>
      </w:r>
      <w:r w:rsidR="00C20EFF" w:rsidRPr="00DB7EAA">
        <w:t xml:space="preserve">, исполнено </w:t>
      </w:r>
      <w:r w:rsidR="000167D4">
        <w:t xml:space="preserve"> в 2013 году </w:t>
      </w:r>
      <w:r w:rsidR="00C20EFF" w:rsidRPr="00DB7EAA">
        <w:t>45,16 тыс.руб</w:t>
      </w:r>
      <w:r w:rsidRPr="00DB7EAA">
        <w:t>.</w:t>
      </w:r>
    </w:p>
    <w:p w:rsidR="007F3E20" w:rsidRPr="00DB7EAA" w:rsidRDefault="007F3E20" w:rsidP="007F3E20">
      <w:pPr>
        <w:pStyle w:val="Default"/>
        <w:jc w:val="both"/>
      </w:pPr>
      <w:r w:rsidRPr="00DB7EAA">
        <w:tab/>
      </w:r>
      <w:r w:rsidRPr="00A55FDF">
        <w:rPr>
          <w:b/>
        </w:rPr>
        <w:t xml:space="preserve">Снижение </w:t>
      </w:r>
      <w:r w:rsidRPr="00DB7EAA">
        <w:t>поступлений  неналоговых доходов в 2013 году к исполнению 2012 года по штрафам, санкциям, возмещению ущерба на 87,9 тыс.руб. или на 5,3%</w:t>
      </w:r>
      <w:r w:rsidR="000167D4">
        <w:t xml:space="preserve">, исполнено в 2013 году </w:t>
      </w:r>
      <w:r w:rsidR="00C20EFF" w:rsidRPr="00DB7EAA">
        <w:t>1 569,25 тыс.руб</w:t>
      </w:r>
      <w:r w:rsidRPr="00DB7EAA">
        <w:t>.</w:t>
      </w:r>
    </w:p>
    <w:p w:rsidR="00FC6BB3" w:rsidRPr="00DB7EAA" w:rsidRDefault="00FC6BB3" w:rsidP="007F3E20">
      <w:pPr>
        <w:pStyle w:val="Default"/>
        <w:jc w:val="both"/>
      </w:pPr>
      <w:r w:rsidRPr="00DB7EAA">
        <w:tab/>
      </w:r>
      <w:r w:rsidRPr="00DB7EAA">
        <w:rPr>
          <w:b/>
        </w:rPr>
        <w:t>Безвозмездные поступления</w:t>
      </w:r>
      <w:r w:rsidRPr="00DB7EAA">
        <w:t xml:space="preserve"> составляют основную долю 86,3% в общей сумме доходов бюджета и исполнены в сумме 573 847,54 тыс. руб., что на 6,4% ниже ассигнований, утвержденных Решением о бюджете, и на 7,0% ниже уточненного плана.  </w:t>
      </w:r>
    </w:p>
    <w:p w:rsidR="00FC6BB3" w:rsidRPr="00970F1D" w:rsidRDefault="00FC6BB3" w:rsidP="00FC6BB3">
      <w:pPr>
        <w:pStyle w:val="Default"/>
        <w:jc w:val="both"/>
      </w:pPr>
      <w:r w:rsidRPr="00DB7EAA">
        <w:tab/>
      </w:r>
      <w:r w:rsidRPr="00970F1D">
        <w:t xml:space="preserve">Объем безвозмездных поступлений в районный бюджет в 2013 году превысил объем 2012 года на </w:t>
      </w:r>
      <w:r w:rsidR="009F0957" w:rsidRPr="00970F1D">
        <w:t>65 125,61</w:t>
      </w:r>
      <w:r w:rsidRPr="00970F1D">
        <w:t xml:space="preserve"> тыс. руб., или на </w:t>
      </w:r>
      <w:r w:rsidR="009F0957" w:rsidRPr="00970F1D">
        <w:t>10,9</w:t>
      </w:r>
      <w:r w:rsidRPr="00970F1D">
        <w:t xml:space="preserve">%. </w:t>
      </w:r>
    </w:p>
    <w:p w:rsidR="007F3E20" w:rsidRPr="00970F1D" w:rsidRDefault="00FC6BB3" w:rsidP="009F0957">
      <w:pPr>
        <w:pStyle w:val="Default"/>
        <w:jc w:val="both"/>
      </w:pPr>
      <w:r w:rsidRPr="00970F1D">
        <w:tab/>
        <w:t>Доля безвозмездных поступлений в общем объеме доходов районного бюджета в 2013 году (</w:t>
      </w:r>
      <w:r w:rsidR="009F0957" w:rsidRPr="00970F1D">
        <w:t>86,3</w:t>
      </w:r>
      <w:r w:rsidRPr="00970F1D">
        <w:t xml:space="preserve">%) осталась на уровне 2012 года. </w:t>
      </w:r>
    </w:p>
    <w:p w:rsidR="00E478E4" w:rsidRPr="00970F1D" w:rsidRDefault="00A5266A" w:rsidP="004F7200">
      <w:pPr>
        <w:pStyle w:val="Default"/>
        <w:jc w:val="both"/>
      </w:pPr>
      <w:r w:rsidRPr="00970F1D">
        <w:tab/>
      </w:r>
      <w:r w:rsidR="00E478E4" w:rsidRPr="00970F1D">
        <w:t xml:space="preserve">Динамика влияния </w:t>
      </w:r>
      <w:r w:rsidR="00E478E4" w:rsidRPr="00970F1D">
        <w:rPr>
          <w:b/>
          <w:bCs/>
        </w:rPr>
        <w:t xml:space="preserve">безвозмездных поступлений </w:t>
      </w:r>
      <w:r w:rsidR="00E478E4" w:rsidRPr="00970F1D">
        <w:t xml:space="preserve">на доходную часть </w:t>
      </w:r>
      <w:r w:rsidR="000167D4">
        <w:t>районного</w:t>
      </w:r>
      <w:r w:rsidR="00E478E4" w:rsidRPr="00970F1D">
        <w:t xml:space="preserve"> бюджета приведена в таблице. </w:t>
      </w:r>
    </w:p>
    <w:tbl>
      <w:tblPr>
        <w:tblW w:w="10251" w:type="dxa"/>
        <w:tblInd w:w="96" w:type="dxa"/>
        <w:tblLook w:val="04A0"/>
      </w:tblPr>
      <w:tblGrid>
        <w:gridCol w:w="3273"/>
        <w:gridCol w:w="1417"/>
        <w:gridCol w:w="1276"/>
        <w:gridCol w:w="1559"/>
        <w:gridCol w:w="1405"/>
        <w:gridCol w:w="1321"/>
      </w:tblGrid>
      <w:tr w:rsidR="00764D33" w:rsidRPr="00970F1D" w:rsidTr="00970F1D">
        <w:trPr>
          <w:trHeight w:val="288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Уточненный план 2013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764D33" w:rsidRPr="00970F1D" w:rsidTr="00970F1D">
        <w:trPr>
          <w:trHeight w:val="288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33" w:rsidRPr="00970F1D" w:rsidRDefault="00764D33" w:rsidP="0076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33" w:rsidRPr="00970F1D" w:rsidRDefault="00764D33" w:rsidP="0076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33" w:rsidRPr="00970F1D" w:rsidRDefault="00764D33" w:rsidP="0076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D33" w:rsidRPr="00970F1D" w:rsidTr="00970F1D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Итого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570 742,90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ind w:right="-414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600 135,87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665 261,48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710 170,80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</w:tr>
      <w:tr w:rsidR="00764D33" w:rsidRPr="00970F1D" w:rsidTr="00970F1D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В т.ч.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523 561,00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517 991,24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573 847,54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616 735,55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</w:tr>
      <w:tr w:rsidR="00764D33" w:rsidRPr="00970F1D" w:rsidTr="00970F1D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33" w:rsidRPr="00970F1D" w:rsidRDefault="00764D33" w:rsidP="0076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 xml:space="preserve">Доля в доходах, 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9F0957" w:rsidP="00970F1D">
            <w:pPr>
              <w:spacing w:after="0" w:line="240" w:lineRule="auto"/>
              <w:ind w:right="-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86,</w:t>
            </w:r>
            <w:r w:rsidR="00970F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F1D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64D33" w:rsidRPr="00970F1D" w:rsidRDefault="00764D33" w:rsidP="0097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0F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</w:tbl>
    <w:p w:rsidR="00075976" w:rsidRDefault="006130B4" w:rsidP="00B039E9">
      <w:pPr>
        <w:pStyle w:val="Default"/>
        <w:jc w:val="both"/>
        <w:rPr>
          <w:rFonts w:eastAsia="Times New Roman"/>
        </w:rPr>
      </w:pPr>
      <w:r>
        <w:tab/>
      </w:r>
      <w:r w:rsidR="00E478E4" w:rsidRPr="00970F1D">
        <w:t xml:space="preserve">Преобладающую часть безвозмездных поступлений составляют </w:t>
      </w:r>
      <w:r w:rsidR="00B039E9" w:rsidRPr="00970F1D">
        <w:rPr>
          <w:rFonts w:eastAsia="Times New Roman"/>
        </w:rPr>
        <w:t>субвенции  для финансового  обеспечения осуществления отдельных государственных полномочий переданных органам местного самоуправления</w:t>
      </w:r>
      <w:r w:rsidR="00B039E9" w:rsidRPr="00970F1D">
        <w:t xml:space="preserve"> 334 139,78</w:t>
      </w:r>
      <w:r w:rsidR="008F55B3" w:rsidRPr="00970F1D">
        <w:t xml:space="preserve"> тыс.руб. или </w:t>
      </w:r>
      <w:r w:rsidR="00B039E9" w:rsidRPr="00970F1D">
        <w:t>58,3</w:t>
      </w:r>
      <w:r w:rsidR="008F55B3" w:rsidRPr="00970F1D">
        <w:t>%</w:t>
      </w:r>
      <w:r w:rsidR="005F3183" w:rsidRPr="00970F1D">
        <w:t>.</w:t>
      </w:r>
      <w:r w:rsidR="00EA7671">
        <w:t xml:space="preserve"> В 2012 году исполнение составило 273 584,12 тыс.руб. или </w:t>
      </w:r>
      <w:r w:rsidR="007F1655">
        <w:t>52,8</w:t>
      </w:r>
      <w:r w:rsidR="00EA7671">
        <w:t>%.</w:t>
      </w:r>
      <w:r w:rsidR="00B039E9" w:rsidRPr="00970F1D">
        <w:t xml:space="preserve"> </w:t>
      </w:r>
      <w:r w:rsidR="00B039E9" w:rsidRPr="00970F1D">
        <w:rPr>
          <w:rFonts w:eastAsia="Times New Roman"/>
        </w:rPr>
        <w:t>Большинство полномочий, переданных,  органам местного самоуправления  относятся к социальной сфере.</w:t>
      </w:r>
    </w:p>
    <w:p w:rsidR="00310056" w:rsidRPr="00310056" w:rsidRDefault="00310056" w:rsidP="00310056">
      <w:pPr>
        <w:pStyle w:val="Default"/>
        <w:jc w:val="center"/>
        <w:rPr>
          <w:rFonts w:eastAsia="Times New Roman"/>
          <w:b/>
        </w:rPr>
      </w:pPr>
      <w:r w:rsidRPr="00310056">
        <w:rPr>
          <w:rFonts w:eastAsia="Times New Roman"/>
          <w:b/>
        </w:rPr>
        <w:t>Отдельные вопросы исполнения расходов районного бюджета</w:t>
      </w:r>
    </w:p>
    <w:p w:rsidR="00310056" w:rsidRDefault="00310056" w:rsidP="00B039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ab/>
        <w:t>Расходы районного бюджета исполнены в сумме 663 647,84 тыс.руб., что составляет 91,2% от уточненных бюджетных назначений. Общая сумма неисполненных ассигнований составляет 64 396,2 тыс.руб.</w:t>
      </w:r>
    </w:p>
    <w:p w:rsidR="00310056" w:rsidRDefault="001549AE" w:rsidP="00B039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ab/>
        <w:t>Уровень исполнения расходов в 2013 году превысил уровень исполнения 2012 года на 12,7%.</w:t>
      </w:r>
    </w:p>
    <w:p w:rsidR="006130B4" w:rsidRDefault="006130B4" w:rsidP="00B039E9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Исполнение расходов в 2013 году в разрезе ГРБС представлено в таблице.</w:t>
      </w:r>
    </w:p>
    <w:tbl>
      <w:tblPr>
        <w:tblW w:w="9825" w:type="dxa"/>
        <w:tblInd w:w="96" w:type="dxa"/>
        <w:tblLook w:val="04A0"/>
      </w:tblPr>
      <w:tblGrid>
        <w:gridCol w:w="4548"/>
        <w:gridCol w:w="1264"/>
        <w:gridCol w:w="1207"/>
        <w:gridCol w:w="1585"/>
        <w:gridCol w:w="1221"/>
      </w:tblGrid>
      <w:tr w:rsidR="006130B4" w:rsidRPr="006130B4" w:rsidTr="006130B4">
        <w:trPr>
          <w:trHeight w:val="76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бюджетных назначений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Неисполненные назначения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6130B4" w:rsidRPr="006130B4" w:rsidTr="006130B4">
        <w:trPr>
          <w:trHeight w:val="27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117 798,54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99 632,89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18 165,65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6130B4" w:rsidRPr="006130B4" w:rsidTr="006130B4">
        <w:trPr>
          <w:trHeight w:val="41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348 076,22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329 062,94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19 013,28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</w:tr>
      <w:tr w:rsidR="006130B4" w:rsidRPr="006130B4" w:rsidTr="006130B4">
        <w:trPr>
          <w:trHeight w:val="50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115 808,08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93 372,91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22 435,17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6130B4" w:rsidRPr="006130B4" w:rsidTr="006130B4">
        <w:trPr>
          <w:trHeight w:val="5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администрации Каратузского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145 734,89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140 952,85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6130B4" w:rsidRPr="006130B4" w:rsidTr="006130B4">
        <w:trPr>
          <w:trHeight w:val="2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30B4" w:rsidRPr="006130B4" w:rsidTr="006130B4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B4" w:rsidRPr="006130B4" w:rsidRDefault="006130B4" w:rsidP="0061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728 044,03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663 647,84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64 396,19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130B4" w:rsidRPr="006130B4" w:rsidRDefault="006130B4" w:rsidP="0061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</w:tbl>
    <w:p w:rsidR="004D1C15" w:rsidRPr="00C633AD" w:rsidRDefault="006130B4" w:rsidP="004D1C15">
      <w:pPr>
        <w:pStyle w:val="Default"/>
        <w:pageBreakBefore/>
        <w:jc w:val="both"/>
        <w:rPr>
          <w:color w:val="auto"/>
        </w:rPr>
      </w:pPr>
      <w:r>
        <w:rPr>
          <w:color w:val="auto"/>
        </w:rPr>
        <w:lastRenderedPageBreak/>
        <w:t>М</w:t>
      </w:r>
      <w:r w:rsidR="004D1C15" w:rsidRPr="00C633AD">
        <w:rPr>
          <w:color w:val="auto"/>
        </w:rPr>
        <w:t xml:space="preserve">аксимальные объемы невыполнения бюджетных ассигнований сложились по следующим направлениям расходов в разрезе ГРБС. </w:t>
      </w:r>
    </w:p>
    <w:tbl>
      <w:tblPr>
        <w:tblW w:w="10359" w:type="dxa"/>
        <w:tblInd w:w="96" w:type="dxa"/>
        <w:tblLayout w:type="fixed"/>
        <w:tblLook w:val="04A0"/>
      </w:tblPr>
      <w:tblGrid>
        <w:gridCol w:w="3981"/>
        <w:gridCol w:w="1265"/>
        <w:gridCol w:w="971"/>
        <w:gridCol w:w="1312"/>
        <w:gridCol w:w="704"/>
        <w:gridCol w:w="2126"/>
      </w:tblGrid>
      <w:tr w:rsidR="004D1C15" w:rsidRPr="00E55A7B" w:rsidTr="00B30D1E">
        <w:trPr>
          <w:trHeight w:val="8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5" w:rsidRPr="00C633AD" w:rsidRDefault="007F1655" w:rsidP="007F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расходов (ГРБС</w:t>
            </w:r>
            <w:r w:rsidR="004D1C15"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5" w:rsidRPr="00C633AD" w:rsidRDefault="00CE3B4E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4D1C15" w:rsidRPr="00E55A7B" w:rsidTr="00B30D1E">
        <w:trPr>
          <w:trHeight w:val="312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1C15" w:rsidRPr="00E55A7B" w:rsidTr="00B30D1E">
        <w:trPr>
          <w:trHeight w:val="8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животными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-460,80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Экономия в результате проведения конкурсных процедур</w:t>
            </w:r>
            <w:r w:rsidR="00573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D1C15" w:rsidRPr="00E55A7B" w:rsidTr="00B30D1E">
        <w:trPr>
          <w:trHeight w:val="4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проведению обязательных энергетических обследований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-356,28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краевого финансирования в 2013 году.</w:t>
            </w:r>
            <w:r w:rsidR="00EA7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Потребность  в средствах подтверждена в 2014 году.</w:t>
            </w:r>
          </w:p>
        </w:tc>
      </w:tr>
      <w:tr w:rsidR="004D1C15" w:rsidRPr="00E55A7B" w:rsidTr="00B30D1E">
        <w:trPr>
          <w:trHeight w:val="8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Оснащение муниципальных учреждений </w:t>
            </w:r>
            <w:proofErr w:type="spellStart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</w:t>
            </w:r>
            <w:proofErr w:type="gramStart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-192,20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Экономия в результате проведения конкурсных процедур</w:t>
            </w:r>
            <w:r w:rsidR="00573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D1C15" w:rsidRPr="00E55A7B" w:rsidTr="00B30D1E">
        <w:trPr>
          <w:trHeight w:val="4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7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Обеспечением жильем молодых семей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1 374,39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-916,26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реализованы  участниками программы 4 свидетельства (1 свидетельство срок реализации до 1 сентября 2014г. и 3 свидетельства до 1 июня 2014г.)</w:t>
            </w:r>
            <w:r w:rsidR="00573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Потребность в 2014 году подтверждена.</w:t>
            </w:r>
          </w:p>
        </w:tc>
      </w:tr>
      <w:tr w:rsidR="004D1C15" w:rsidRPr="00E55A7B" w:rsidTr="00B30D1E">
        <w:trPr>
          <w:trHeight w:val="4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7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Обеспечением жильем молодых семей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1 583,20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-510,03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C15" w:rsidRPr="00E55A7B" w:rsidTr="00B30D1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7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участников программы жильем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8 100,72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5 663,77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-2 436,95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C15" w:rsidRPr="00E55A7B" w:rsidTr="00B30D1E">
        <w:trPr>
          <w:trHeight w:val="10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7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2 206,40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-2 206,40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15" w:rsidRPr="00C633AD" w:rsidRDefault="005B48F2" w:rsidP="00562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Позднее проведение конкурсных процедур</w:t>
            </w:r>
            <w:r w:rsidR="00562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Средства поступили в первом полугодии 2013 года.</w:t>
            </w:r>
          </w:p>
        </w:tc>
      </w:tr>
      <w:tr w:rsidR="004D1C15" w:rsidRPr="00E55A7B" w:rsidTr="00B30D1E">
        <w:trPr>
          <w:trHeight w:val="10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7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жилыми помещениями  дете</w:t>
            </w:r>
            <w:proofErr w:type="gramStart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сирот и детей, оставшихся без попечения родителей, лиц из их числа детей-сирот и детей, оставшихся без попечения родителей, не имеющих жилого помещения, за счет средств краевого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9 517,60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-9 517,60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15" w:rsidRPr="00C633AD" w:rsidRDefault="004D1C15" w:rsidP="00F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37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Позднее проведение конкурсных процедур.  </w:t>
            </w:r>
            <w:r w:rsidR="00F37BAD"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краевого финансирования в 2013 году.</w:t>
            </w:r>
          </w:p>
        </w:tc>
      </w:tr>
      <w:tr w:rsidR="004D1C15" w:rsidRPr="00E55A7B" w:rsidTr="00B30D1E">
        <w:trPr>
          <w:trHeight w:val="336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Каратузского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1C15" w:rsidRPr="00E55A7B" w:rsidTr="00B30D1E">
        <w:trPr>
          <w:trHeight w:val="4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проведению обязательных энергетических обследований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1 125,52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-1 125,52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EA7671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краевого финансирования в 2013 году.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Потребность  в средствах подтверждена в 2014 году.</w:t>
            </w:r>
          </w:p>
        </w:tc>
      </w:tr>
      <w:tr w:rsidR="004D1C15" w:rsidRPr="00E55A7B" w:rsidTr="00B30D1E">
        <w:trPr>
          <w:trHeight w:val="16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7E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Реконструкция и капитальный ремонт зданий под дошкольные образовательные учреждения, реконструкция и капитальный ремонт зданий образовательных учреждений для создания условий,  позволяющих реализовать основную общеобразовательную программу дошкольного образования детей, а также приобретение оборудования,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6 230,90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1 714,16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-4 516,74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краевого финансирования в 2013 году.</w:t>
            </w:r>
            <w:r w:rsidR="00EA7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Потребность подтверждена в 2014 году. </w:t>
            </w:r>
          </w:p>
        </w:tc>
      </w:tr>
      <w:tr w:rsidR="004D1C15" w:rsidRPr="00E55A7B" w:rsidTr="00B30D1E">
        <w:trPr>
          <w:trHeight w:val="12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реконструкции или капитального ремонта зданий (сооружений) общеобразовательных учреждений Красноярского края, находящихся в аварийном состоянии, в том числе приобретение и монтаж основных средств и материальных запасов (оборудования, инвентаря и других материалов)</w:t>
            </w:r>
            <w:r w:rsidR="007E1546"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мебели (</w:t>
            </w:r>
            <w:r w:rsidR="007E1546" w:rsidRPr="009B6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="007E1546" w:rsidRPr="009B6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Черемушинская</w:t>
            </w:r>
            <w:proofErr w:type="spellEnd"/>
            <w:r w:rsidR="007E1546" w:rsidRPr="009B6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6 319,90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-6 319,90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C15" w:rsidRPr="00E55A7B" w:rsidTr="00B30D1E">
        <w:trPr>
          <w:trHeight w:val="8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7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и монтаж модульных санитарных узлов и септиков в общеобразовательных учреждениях края с количеством учащихся более 30 человек  (МБОУ Таятская ООШ, МБОУ Уджейская ООШ, МБОУ </w:t>
            </w:r>
            <w:proofErr w:type="spellStart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Старокопская</w:t>
            </w:r>
            <w:proofErr w:type="spellEnd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-3 913,60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C15" w:rsidRPr="00E55A7B" w:rsidTr="00B30D1E">
        <w:trPr>
          <w:trHeight w:val="8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Реконструкция и капитальный ремонт зданий под дошкольные образовательные учреждения, реконструкция и капитальный ремонт зданий образовательных учреждений для создания условий, (МБОУ Качульская СОШ, МБДОУ Сагайский детский сад, МБДОУ Черемушинский детский сад)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1 631,78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-868,22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C15" w:rsidRPr="00E55A7B" w:rsidTr="00B30D1E">
        <w:trPr>
          <w:trHeight w:val="264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управление администрации Каратузского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1C15" w:rsidRPr="00E55A7B" w:rsidTr="00B30D1E">
        <w:trPr>
          <w:trHeight w:val="8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Долгосрочная целевая программа  "О территориальном планировании, градостроительном зонировании и документации по планировке территории Красноярского края" на 2012-2014 годы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3 969,20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-2 005,32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CE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Экономия в результате проведения конкурсных процедур</w:t>
            </w:r>
            <w:r w:rsidR="00CE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 пяти поселениям отсутствие финансирования из краевого бюджета</w:t>
            </w:r>
            <w:r w:rsidR="00197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E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1C15" w:rsidRPr="00E55A7B" w:rsidTr="00B30D1E">
        <w:trPr>
          <w:trHeight w:val="4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18 331,50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-18 331,50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15" w:rsidRPr="00C633AD" w:rsidRDefault="005B48F2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Позднее финансирование из краевого бюджета.</w:t>
            </w:r>
          </w:p>
        </w:tc>
      </w:tr>
      <w:tr w:rsidR="004D1C15" w:rsidRPr="00E55A7B" w:rsidTr="00B30D1E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разработку и корректировку проектно-сметной документации, капитальный ремонт и реконструкцию, в том числе включающих в себя выполнение мероприятий по обеспечению пожарной безопасности зданий сельских учреждений культуры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C15" w:rsidRPr="00E55A7B" w:rsidTr="00B30D1E">
        <w:trPr>
          <w:trHeight w:val="51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проведению обязательных энергетических обследований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-1 670,60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EA7671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краевого финансирования в 2013 году.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Потребность  в средствах подтверждена в 2014 году.</w:t>
            </w:r>
          </w:p>
        </w:tc>
      </w:tr>
      <w:tr w:rsidR="004D1C15" w:rsidRPr="00E55A7B" w:rsidTr="00B30D1E">
        <w:trPr>
          <w:trHeight w:val="264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1C15" w:rsidRPr="00E55A7B" w:rsidTr="00B30D1E">
        <w:trPr>
          <w:trHeight w:val="8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для муниципальных учреждений социального обслуживания и реабилитации инвалидов реабилитационного оборудования (расходных материалов)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-234,85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Экономия в результате проведения конкурсных процедур</w:t>
            </w:r>
            <w:r w:rsidR="00197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D1C15" w:rsidRPr="00E55A7B" w:rsidTr="00B30D1E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проведению обязательных энергетических обследований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-117,40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4D1C15" w:rsidP="009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15" w:rsidRPr="00C633AD" w:rsidRDefault="00EA7671" w:rsidP="009F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краевого финансирования в 2013 году.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Потребность  в средствах подтверждена в 2014 году.</w:t>
            </w:r>
          </w:p>
        </w:tc>
      </w:tr>
    </w:tbl>
    <w:p w:rsidR="004D1C15" w:rsidRPr="00C633AD" w:rsidRDefault="004D1C15" w:rsidP="004D1C15">
      <w:pPr>
        <w:pStyle w:val="Default"/>
        <w:jc w:val="both"/>
      </w:pPr>
      <w:r>
        <w:rPr>
          <w:sz w:val="28"/>
          <w:szCs w:val="28"/>
        </w:rPr>
        <w:tab/>
      </w:r>
      <w:r w:rsidRPr="00C633AD">
        <w:t>Внешние проверки главных администраторов бюджетных сре</w:t>
      </w:r>
      <w:r w:rsidR="00C633AD">
        <w:t>дств, свидетельствуют о том, что</w:t>
      </w:r>
      <w:r w:rsidRPr="00C633AD">
        <w:t xml:space="preserve"> часть неисполненных бюджетных назначений является отражением экономии использования бюджетных средств, в результате проведения конкурсных процедур.</w:t>
      </w:r>
    </w:p>
    <w:p w:rsidR="00E478E4" w:rsidRPr="00C633AD" w:rsidRDefault="004D1C15" w:rsidP="00716953">
      <w:pPr>
        <w:pStyle w:val="Default"/>
        <w:jc w:val="both"/>
      </w:pPr>
      <w:r w:rsidRPr="00C633AD">
        <w:tab/>
        <w:t xml:space="preserve">Основная часть неисполненных бюджетных назначений (субсидий) в 2013 году по принятым бюджетным обязательствам, сложилась в результате отсутствия в 2013 году финансирования </w:t>
      </w:r>
      <w:r w:rsidR="00C633AD" w:rsidRPr="00C633AD">
        <w:t>из краевого бюджета</w:t>
      </w:r>
      <w:r w:rsidR="00C633AD">
        <w:t xml:space="preserve"> или </w:t>
      </w:r>
      <w:r w:rsidR="0058085E">
        <w:t xml:space="preserve">позднего поступления </w:t>
      </w:r>
      <w:r w:rsidR="00C633AD">
        <w:t xml:space="preserve"> средств </w:t>
      </w:r>
      <w:r w:rsidR="00C633AD" w:rsidRPr="00C633AD">
        <w:t>из краевого бюджета</w:t>
      </w:r>
      <w:r w:rsidR="00CE3B4E">
        <w:t xml:space="preserve"> (возвращены в краевой бюджет в январе 2014года)</w:t>
      </w:r>
      <w:r w:rsidRPr="00C633AD">
        <w:t>. Финансирование будет осуществлено  в 2014 году, при установлении наличии потребности   в их использовании.</w:t>
      </w:r>
    </w:p>
    <w:p w:rsidR="006130B4" w:rsidRDefault="00D92973" w:rsidP="004F7200">
      <w:pPr>
        <w:pStyle w:val="Default"/>
        <w:jc w:val="both"/>
        <w:rPr>
          <w:color w:val="auto"/>
        </w:rPr>
      </w:pPr>
      <w:r w:rsidRPr="00C633AD">
        <w:rPr>
          <w:color w:val="auto"/>
        </w:rPr>
        <w:tab/>
      </w:r>
      <w:r w:rsidR="00E478E4" w:rsidRPr="00C633AD">
        <w:rPr>
          <w:color w:val="auto"/>
        </w:rPr>
        <w:t xml:space="preserve">Исполнение расходов </w:t>
      </w:r>
      <w:r w:rsidR="00291035" w:rsidRPr="00C633AD">
        <w:rPr>
          <w:color w:val="auto"/>
        </w:rPr>
        <w:t>районного</w:t>
      </w:r>
      <w:r w:rsidR="00E478E4" w:rsidRPr="00C633AD">
        <w:rPr>
          <w:color w:val="auto"/>
        </w:rPr>
        <w:t xml:space="preserve"> бюджета по разделам бюджетной классификации представлено в таблице:</w:t>
      </w:r>
      <w:r w:rsidR="00291035" w:rsidRPr="00C633AD">
        <w:rPr>
          <w:color w:val="auto"/>
        </w:rPr>
        <w:tab/>
      </w:r>
      <w:r w:rsidR="00291035" w:rsidRPr="00C633AD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  <w:r w:rsidR="006130B4">
        <w:rPr>
          <w:color w:val="auto"/>
        </w:rPr>
        <w:tab/>
      </w:r>
    </w:p>
    <w:p w:rsidR="00843437" w:rsidRPr="00C633AD" w:rsidRDefault="006130B4" w:rsidP="004F720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91035" w:rsidRPr="00C633AD">
        <w:rPr>
          <w:color w:val="auto"/>
        </w:rPr>
        <w:t>тыс.руб.</w:t>
      </w:r>
    </w:p>
    <w:tbl>
      <w:tblPr>
        <w:tblW w:w="10681" w:type="dxa"/>
        <w:tblInd w:w="96" w:type="dxa"/>
        <w:tblLayout w:type="fixed"/>
        <w:tblLook w:val="04A0"/>
      </w:tblPr>
      <w:tblGrid>
        <w:gridCol w:w="1713"/>
        <w:gridCol w:w="1134"/>
        <w:gridCol w:w="1134"/>
        <w:gridCol w:w="1134"/>
        <w:gridCol w:w="1134"/>
        <w:gridCol w:w="1067"/>
        <w:gridCol w:w="1042"/>
        <w:gridCol w:w="1042"/>
        <w:gridCol w:w="672"/>
        <w:gridCol w:w="609"/>
      </w:tblGrid>
      <w:tr w:rsidR="00CF300C" w:rsidRPr="00C633AD" w:rsidTr="00C633AD">
        <w:trPr>
          <w:trHeight w:val="40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Решения о бюджете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Уточненные бюджетные назначения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71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уточненных бюджетных назначений </w:t>
            </w:r>
            <w:proofErr w:type="gramStart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16953"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первоначально утвержденных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исполнения от уточненных бюджетных назначений 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716953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</w:t>
            </w:r>
            <w:r w:rsidR="00CF300C"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нения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0C" w:rsidRPr="00C633AD" w:rsidRDefault="00716953" w:rsidP="00CF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вес, </w:t>
            </w:r>
            <w:r w:rsidR="00CF300C"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CF300C" w:rsidRPr="00C633AD" w:rsidTr="00C633AD">
        <w:trPr>
          <w:trHeight w:val="82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21.12.2012 № 22-167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26.11.2013 № 31-244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38 110,34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36 523,44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48 326,65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48 565,87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10 455,53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-239,22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565,55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CF300C" w:rsidRPr="00C633AD" w:rsidTr="00C633AD">
        <w:trPr>
          <w:trHeight w:val="81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2 251,66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2 251,66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1 119,08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19 552,27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15 743,97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18 230,21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11 926,31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-2 486,24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CF300C" w:rsidRPr="00C633AD" w:rsidTr="00C633AD">
        <w:trPr>
          <w:trHeight w:val="6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28 523,79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9 866,76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28 523,49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27 237,67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-18 656,73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CF300C" w:rsidRPr="00C633AD" w:rsidTr="00C633A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294 182,78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352 969,18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282 407,27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334 927,54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354 443,00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60 260,22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-19 515,46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7 306,43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11 909,56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12 633,40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5 326,97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-723,84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31 247,30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8 447,13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9 012,77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4 496,97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-565,64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170 318,50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182 051,99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141 796,16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161 363,37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181 869,44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11 550,94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-20 506,07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CF300C" w:rsidRPr="00C633AD" w:rsidTr="00C633AD">
        <w:trPr>
          <w:trHeight w:val="40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71 497,89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55 181,31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69 887,19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71 586,69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16 227,69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-1 699,50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CF300C" w:rsidRPr="00C633AD" w:rsidTr="00C633AD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0C" w:rsidRPr="00C633AD" w:rsidRDefault="00CF300C" w:rsidP="00CF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579 381,45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724 845,25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588 630,43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663 647,84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728 044,03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148 662,58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-64 396,19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0C" w:rsidRPr="00C633AD" w:rsidRDefault="00CF300C" w:rsidP="00CF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p w:rsidR="00CF300C" w:rsidRDefault="00CF300C" w:rsidP="004F7200">
      <w:pPr>
        <w:pStyle w:val="Default"/>
        <w:jc w:val="both"/>
        <w:rPr>
          <w:color w:val="auto"/>
          <w:sz w:val="28"/>
          <w:szCs w:val="28"/>
        </w:rPr>
      </w:pPr>
    </w:p>
    <w:p w:rsidR="00130EDF" w:rsidRPr="00C633AD" w:rsidRDefault="001164BB" w:rsidP="00130EDF">
      <w:pPr>
        <w:pStyle w:val="a6"/>
      </w:pPr>
      <w:r>
        <w:rPr>
          <w:sz w:val="28"/>
          <w:szCs w:val="28"/>
        </w:rPr>
        <w:tab/>
      </w:r>
      <w:r w:rsidR="00130EDF" w:rsidRPr="00C633AD">
        <w:t xml:space="preserve">Финансирование новых видов расходов районного бюджета или увеличение  финансирования существующих видов расходов бюджета осуществлялось после внесения соответствующих  изменений в решение о районном бюджете  при наличии  соответствующих источников, дополнительных поступлений  в районный бюджет или  при сокращении расходов по отдельным статьям бюджета. </w:t>
      </w:r>
    </w:p>
    <w:p w:rsidR="00466C2F" w:rsidRPr="00C633AD" w:rsidRDefault="00466C2F" w:rsidP="00466C2F">
      <w:pPr>
        <w:pStyle w:val="Default"/>
        <w:jc w:val="both"/>
      </w:pPr>
      <w:r w:rsidRPr="00C633AD">
        <w:tab/>
        <w:t xml:space="preserve">Структура исполнения расходов бюджета по разделам и подразделам бюджетной классификации РФ в 2013 году существенно  изменилась по отношению к 2012 году: </w:t>
      </w:r>
    </w:p>
    <w:p w:rsidR="00A3410B" w:rsidRPr="00C633AD" w:rsidRDefault="00466C2F" w:rsidP="004658EE">
      <w:pPr>
        <w:pStyle w:val="Default"/>
        <w:jc w:val="both"/>
      </w:pPr>
      <w:r w:rsidRPr="00C633AD">
        <w:tab/>
      </w:r>
      <w:proofErr w:type="gramStart"/>
      <w:r w:rsidRPr="00C633AD">
        <w:t xml:space="preserve">увеличились расходы по разделам «Общегосударственные вопросы» на сумму 11 803,21 тыс.руб или  </w:t>
      </w:r>
      <w:r w:rsidR="004658EE" w:rsidRPr="00C633AD">
        <w:t xml:space="preserve">32,3%, </w:t>
      </w:r>
      <w:r w:rsidRPr="00C633AD">
        <w:t xml:space="preserve"> «Национальная экономика» </w:t>
      </w:r>
      <w:r w:rsidR="004658EE" w:rsidRPr="00C633AD">
        <w:t>на сумму 436,99 тыс.руб. или 2,9%, «Образование» на сумму 52 520,27 тыс.руб. или</w:t>
      </w:r>
      <w:r w:rsidR="00A3410B" w:rsidRPr="00C633AD">
        <w:t xml:space="preserve"> </w:t>
      </w:r>
      <w:r w:rsidR="004658EE" w:rsidRPr="00C633AD">
        <w:t xml:space="preserve">18,6%, </w:t>
      </w:r>
      <w:r w:rsidR="00A3410B" w:rsidRPr="00C633AD">
        <w:t xml:space="preserve"> «Культура и кинематография» на сумму 2 343,35 тыс.руб. или 24,5%, «Социальная политика» на сумму 19 567,21 тыс.руб. или 13,8%, «Межбюджетные трансферты» на сумму 14 705,88 или на 26,7%, не значительное увеличение</w:t>
      </w:r>
      <w:proofErr w:type="gramEnd"/>
      <w:r w:rsidR="00A3410B" w:rsidRPr="00C633AD">
        <w:t xml:space="preserve"> произошло по разделам  «Национальная оборона» на сумму 7,05 тыс.руб. или 1,3%, «Национальная безопасность и правоохранительная деятельность» на сумму 64,95 тыс.руб. или 3,0% и «Физическая культура и спорт»  на сумму 43,76 или 26,7%;</w:t>
      </w:r>
    </w:p>
    <w:p w:rsidR="005043C4" w:rsidRPr="00C633AD" w:rsidRDefault="00A3410B" w:rsidP="00E268E6">
      <w:pPr>
        <w:pStyle w:val="Default"/>
        <w:jc w:val="both"/>
      </w:pPr>
      <w:r w:rsidRPr="00C633AD">
        <w:tab/>
        <w:t xml:space="preserve">уменьшение расходов произошло по разделу  </w:t>
      </w:r>
      <w:r w:rsidR="004658EE" w:rsidRPr="00C633AD">
        <w:t>«Здравоохранение» на</w:t>
      </w:r>
      <w:r w:rsidRPr="00C633AD">
        <w:t xml:space="preserve"> </w:t>
      </w:r>
      <w:r w:rsidR="00E268E6" w:rsidRPr="00C633AD">
        <w:t xml:space="preserve">  </w:t>
      </w:r>
      <w:r w:rsidRPr="00C633AD">
        <w:t>сумму 22 800,17 тыс.руб или 73%</w:t>
      </w:r>
      <w:r w:rsidR="007E47B9" w:rsidRPr="00C633AD">
        <w:t xml:space="preserve">, </w:t>
      </w:r>
      <w:r w:rsidR="00E268E6" w:rsidRPr="00C633AD">
        <w:t xml:space="preserve"> и по разделу</w:t>
      </w:r>
      <w:r w:rsidR="00466C2F" w:rsidRPr="00C633AD">
        <w:t xml:space="preserve"> «Жилищно-коммунальное хозяйство» </w:t>
      </w:r>
      <w:r w:rsidR="00E268E6" w:rsidRPr="00C633AD">
        <w:t>на сумму 3 675,09 или 27,1</w:t>
      </w:r>
      <w:r w:rsidR="00466C2F" w:rsidRPr="00C633AD">
        <w:t>%</w:t>
      </w:r>
      <w:r w:rsidR="00E268E6" w:rsidRPr="00C633AD">
        <w:t>.</w:t>
      </w:r>
      <w:r w:rsidR="00466C2F" w:rsidRPr="00C633AD">
        <w:t xml:space="preserve"> </w:t>
      </w:r>
    </w:p>
    <w:p w:rsidR="00EB73CF" w:rsidRPr="00C633AD" w:rsidRDefault="00EB73CF" w:rsidP="00E268E6">
      <w:pPr>
        <w:pStyle w:val="Default"/>
        <w:jc w:val="both"/>
      </w:pPr>
      <w:r w:rsidRPr="00C633AD">
        <w:tab/>
        <w:t xml:space="preserve">Как и в предыдущие годы, районный бюджет имеет социальную направленность, расходы на социальную сферу (образование, здравоохранение, социальная политика, культура, включая межбюджетные трансферты)  занимают наибольший удельный вес в расходах районного бюджета (88,5%) и составляют 586 893,25 тыс. руб. </w:t>
      </w:r>
    </w:p>
    <w:p w:rsidR="007D09EE" w:rsidRDefault="005043C4" w:rsidP="00E268E6">
      <w:pPr>
        <w:pStyle w:val="Default"/>
        <w:jc w:val="both"/>
        <w:rPr>
          <w:rFonts w:eastAsia="Times New Roman"/>
        </w:rPr>
      </w:pPr>
      <w:r w:rsidRPr="00C633AD">
        <w:tab/>
        <w:t xml:space="preserve">Бюджетные ассигнования по разделу </w:t>
      </w:r>
      <w:r w:rsidRPr="000C4A23">
        <w:rPr>
          <w:b/>
        </w:rPr>
        <w:t>«</w:t>
      </w:r>
      <w:r w:rsidRPr="000C4A23">
        <w:rPr>
          <w:rFonts w:eastAsia="Times New Roman"/>
          <w:b/>
        </w:rPr>
        <w:t>Общегосударственные вопросы»</w:t>
      </w:r>
      <w:r w:rsidRPr="00C633AD">
        <w:rPr>
          <w:rFonts w:eastAsia="Times New Roman"/>
        </w:rPr>
        <w:t xml:space="preserve"> составляющие 7,3% в общем объеме </w:t>
      </w:r>
      <w:r w:rsidR="00BF48AE" w:rsidRPr="00C633AD">
        <w:rPr>
          <w:rFonts w:eastAsia="Times New Roman"/>
        </w:rPr>
        <w:t>расходов районного бюджета, исполнены в сумме 48 326,65 тыс.руб. или 99,5% от уточненных плановых назначений</w:t>
      </w:r>
      <w:r w:rsidR="00310EA8" w:rsidRPr="00C633AD">
        <w:rPr>
          <w:rFonts w:eastAsia="Times New Roman"/>
        </w:rPr>
        <w:t xml:space="preserve">, что </w:t>
      </w:r>
      <w:r w:rsidR="00B87148" w:rsidRPr="00C633AD">
        <w:rPr>
          <w:rFonts w:eastAsia="Times New Roman"/>
        </w:rPr>
        <w:t xml:space="preserve">выше </w:t>
      </w:r>
      <w:r w:rsidR="00A844D5" w:rsidRPr="00C633AD">
        <w:rPr>
          <w:rFonts w:eastAsia="Times New Roman"/>
        </w:rPr>
        <w:t xml:space="preserve">первоначально </w:t>
      </w:r>
      <w:r w:rsidR="00B87148" w:rsidRPr="00C633AD">
        <w:rPr>
          <w:rFonts w:eastAsia="Times New Roman"/>
        </w:rPr>
        <w:t xml:space="preserve">утвержденных Решением о бюджете </w:t>
      </w:r>
      <w:r w:rsidR="00310EA8" w:rsidRPr="00C633AD">
        <w:rPr>
          <w:rFonts w:eastAsia="Times New Roman"/>
        </w:rPr>
        <w:t xml:space="preserve">на </w:t>
      </w:r>
      <w:r w:rsidR="00B87148" w:rsidRPr="00C633AD">
        <w:rPr>
          <w:rFonts w:eastAsia="Times New Roman"/>
        </w:rPr>
        <w:t>10 216,31</w:t>
      </w:r>
      <w:r w:rsidR="00310EA8" w:rsidRPr="00C633AD">
        <w:rPr>
          <w:rFonts w:eastAsia="Times New Roman"/>
        </w:rPr>
        <w:t xml:space="preserve"> тыс.руб. или </w:t>
      </w:r>
      <w:r w:rsidR="00B87148" w:rsidRPr="00C633AD">
        <w:rPr>
          <w:rFonts w:eastAsia="Times New Roman"/>
        </w:rPr>
        <w:t>26,8%.</w:t>
      </w:r>
      <w:r w:rsidR="007D09EE">
        <w:rPr>
          <w:rFonts w:eastAsia="Times New Roman"/>
        </w:rPr>
        <w:t xml:space="preserve"> </w:t>
      </w:r>
    </w:p>
    <w:p w:rsidR="008E73AB" w:rsidRDefault="008E73AB" w:rsidP="008E73AB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8E73AB">
        <w:rPr>
          <w:rFonts w:eastAsia="Times New Roman"/>
          <w:i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eastAsia="Times New Roman"/>
        </w:rPr>
        <w:t>»  исполнены на 100% или 960,52 тыс.руб.</w:t>
      </w:r>
    </w:p>
    <w:p w:rsidR="008E73AB" w:rsidRDefault="008E73AB" w:rsidP="008E73AB">
      <w:pPr>
        <w:pStyle w:val="Default"/>
        <w:ind w:firstLine="70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По подразделу «</w:t>
      </w:r>
      <w:r w:rsidRPr="008E73AB">
        <w:rPr>
          <w:rFonts w:eastAsia="Times New Roman"/>
          <w:i/>
        </w:rPr>
        <w:t xml:space="preserve">Функционирование </w:t>
      </w:r>
      <w:r>
        <w:rPr>
          <w:rFonts w:eastAsia="Times New Roman"/>
          <w:i/>
        </w:rPr>
        <w:t>законодательных (представительных органов государственной власти и представительных органов муниципальных</w:t>
      </w:r>
      <w:r w:rsidRPr="008E73AB">
        <w:rPr>
          <w:rFonts w:eastAsia="Times New Roman"/>
          <w:i/>
        </w:rPr>
        <w:t xml:space="preserve"> образовани</w:t>
      </w:r>
      <w:r>
        <w:rPr>
          <w:rFonts w:eastAsia="Times New Roman"/>
          <w:i/>
        </w:rPr>
        <w:t>й</w:t>
      </w:r>
      <w:r>
        <w:rPr>
          <w:rFonts w:eastAsia="Times New Roman"/>
        </w:rPr>
        <w:t>» исполнены на 100% или 3 516,69 тыс.руб.</w:t>
      </w:r>
      <w:proofErr w:type="gramEnd"/>
    </w:p>
    <w:p w:rsidR="008E73AB" w:rsidRDefault="008E73AB" w:rsidP="008E73AB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8E73AB">
        <w:rPr>
          <w:rFonts w:eastAsia="Times New Roman"/>
          <w:i/>
        </w:rPr>
        <w:t xml:space="preserve">Функционирование </w:t>
      </w:r>
      <w:r>
        <w:rPr>
          <w:rFonts w:eastAsia="Times New Roman"/>
          <w:i/>
        </w:rPr>
        <w:t>Правительства  Российской Федерации, высших исполнительных органов государственной власти субъектов Российской Федерации, местных организаций</w:t>
      </w:r>
      <w:r>
        <w:rPr>
          <w:rFonts w:eastAsia="Times New Roman"/>
        </w:rPr>
        <w:t>» исполнены на 99,5% или 32 460,57 тыс.руб. (план- 32 613,84 тыс.руб.).</w:t>
      </w:r>
    </w:p>
    <w:p w:rsidR="00045EBB" w:rsidRDefault="008E73AB" w:rsidP="008E73AB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8E73AB">
        <w:rPr>
          <w:rFonts w:eastAsia="Times New Roman"/>
          <w:i/>
        </w:rPr>
        <w:t>Обеспечение деятельности финансовых, налоговых и таможенных органов и органов финансового (финансово- бюджетного) надзора</w:t>
      </w:r>
      <w:r>
        <w:rPr>
          <w:rFonts w:eastAsia="Times New Roman"/>
        </w:rPr>
        <w:t>» исполнены на 98,9% или 5 290,50 тыс.</w:t>
      </w:r>
      <w:r w:rsidR="00045EBB">
        <w:rPr>
          <w:rFonts w:eastAsia="Times New Roman"/>
        </w:rPr>
        <w:t>руб. (план- 5 349,26 тыс.руб.).</w:t>
      </w:r>
    </w:p>
    <w:p w:rsidR="008E73AB" w:rsidRDefault="00045EBB" w:rsidP="008E73AB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том числе не исполнены бюджетные назначения,</w:t>
      </w:r>
      <w:r w:rsidR="00B965D0">
        <w:rPr>
          <w:rFonts w:eastAsia="Times New Roman"/>
        </w:rPr>
        <w:t xml:space="preserve"> по принятым бюджетным обязательствам</w:t>
      </w:r>
      <w:r>
        <w:rPr>
          <w:rFonts w:eastAsia="Times New Roman"/>
        </w:rPr>
        <w:t xml:space="preserve"> в связи с отсутствием краевого финансирования на реализацию мероприятий по проведению обязательных энергетических обследований муниципальных учреждений в сумме 58,7 тыс.руб.</w:t>
      </w:r>
    </w:p>
    <w:p w:rsidR="00045EBB" w:rsidRDefault="00045EBB" w:rsidP="008E73AB">
      <w:pPr>
        <w:pStyle w:val="Default"/>
        <w:ind w:firstLine="708"/>
        <w:jc w:val="both"/>
        <w:rPr>
          <w:rFonts w:eastAsia="Times New Roman"/>
        </w:rPr>
      </w:pPr>
    </w:p>
    <w:p w:rsidR="008E73AB" w:rsidRDefault="008E73AB" w:rsidP="008E73AB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 подразделу «</w:t>
      </w:r>
      <w:r w:rsidRPr="008E73AB">
        <w:rPr>
          <w:rFonts w:eastAsia="Times New Roman"/>
          <w:i/>
        </w:rPr>
        <w:t>Другие общегосударственные вопросы</w:t>
      </w:r>
      <w:r>
        <w:rPr>
          <w:rFonts w:eastAsia="Times New Roman"/>
        </w:rPr>
        <w:t>» исполнены на 99,6% или 6 098,37 тыс.руб. (план- 6 125,56 тыс.руб.).</w:t>
      </w:r>
    </w:p>
    <w:p w:rsidR="00917034" w:rsidRPr="00C633AD" w:rsidRDefault="00045EBB" w:rsidP="00045EBB">
      <w:pPr>
        <w:pStyle w:val="Default"/>
        <w:jc w:val="both"/>
      </w:pPr>
      <w:r>
        <w:rPr>
          <w:rFonts w:eastAsia="Times New Roman"/>
        </w:rPr>
        <w:tab/>
      </w:r>
      <w:r w:rsidRPr="00045EBB">
        <w:rPr>
          <w:rFonts w:eastAsia="Times New Roman"/>
        </w:rPr>
        <w:t xml:space="preserve">На осуществление </w:t>
      </w:r>
      <w:r w:rsidR="00917034" w:rsidRPr="00045EBB">
        <w:t xml:space="preserve"> государственных полномочий по созданию и обеспечению деятельности административных комиссий </w:t>
      </w:r>
      <w:r w:rsidRPr="00045EBB">
        <w:t xml:space="preserve"> направлено</w:t>
      </w:r>
      <w:r w:rsidR="00917034" w:rsidRPr="00045EBB">
        <w:t xml:space="preserve"> 61,9 тыс. руб.</w:t>
      </w:r>
      <w:r w:rsidR="00A45D12" w:rsidRPr="00045EBB">
        <w:t xml:space="preserve"> (100%)</w:t>
      </w:r>
      <w:r w:rsidRPr="00045EBB">
        <w:t>.</w:t>
      </w:r>
    </w:p>
    <w:p w:rsidR="00917034" w:rsidRPr="00C633AD" w:rsidRDefault="00045EBB" w:rsidP="00B965D0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Не</w:t>
      </w:r>
      <w:r w:rsidR="00E15BE2">
        <w:rPr>
          <w:rFonts w:eastAsia="Times New Roman"/>
        </w:rPr>
        <w:t xml:space="preserve"> исполнены бюджетные ассигнования  по капитальному ремонту помещения муниципального архива (27,14 тыс.руб.) в связи с проведением котировочных процедур и по</w:t>
      </w:r>
      <w:r w:rsidR="00B965D0">
        <w:rPr>
          <w:rFonts w:eastAsia="Times New Roman"/>
        </w:rPr>
        <w:t xml:space="preserve"> принятым бюджетным обязательствам на </w:t>
      </w:r>
      <w:r w:rsidR="00E15BE2">
        <w:rPr>
          <w:rFonts w:eastAsia="Times New Roman"/>
        </w:rPr>
        <w:t xml:space="preserve"> реализаци</w:t>
      </w:r>
      <w:r w:rsidR="00B965D0">
        <w:rPr>
          <w:rFonts w:eastAsia="Times New Roman"/>
        </w:rPr>
        <w:t>ю</w:t>
      </w:r>
      <w:r w:rsidR="00E15BE2">
        <w:rPr>
          <w:rFonts w:eastAsia="Times New Roman"/>
        </w:rPr>
        <w:t xml:space="preserve"> мероприятий по обязательному энергетическому обследованию (58,7 тыс.руб.), в связи с отсутствие краевого финансирования. </w:t>
      </w:r>
    </w:p>
    <w:p w:rsidR="00BF48AE" w:rsidRPr="00B5543D" w:rsidRDefault="00BF48AE" w:rsidP="00B5543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E71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B67E71">
        <w:rPr>
          <w:rFonts w:ascii="Times New Roman" w:hAnsi="Times New Roman" w:cs="Times New Roman"/>
          <w:b/>
          <w:sz w:val="24"/>
          <w:szCs w:val="24"/>
        </w:rPr>
        <w:t>«</w:t>
      </w:r>
      <w:r w:rsidRPr="00B67E71">
        <w:rPr>
          <w:rFonts w:ascii="Times New Roman" w:eastAsia="Times New Roman" w:hAnsi="Times New Roman" w:cs="Times New Roman"/>
          <w:b/>
          <w:sz w:val="24"/>
          <w:szCs w:val="24"/>
        </w:rPr>
        <w:t>Национальная оборона»</w:t>
      </w:r>
      <w:r w:rsidRPr="00B67E71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0,1% в общем объеме расходов районного бюджета, исполнены в сумме 565,55 тыс.руб. или 99,9% от уточненных плановых назначений</w:t>
      </w:r>
      <w:r w:rsidR="00B5543D">
        <w:rPr>
          <w:rFonts w:ascii="Times New Roman" w:eastAsia="Times New Roman" w:hAnsi="Times New Roman" w:cs="Times New Roman"/>
          <w:sz w:val="24"/>
          <w:szCs w:val="24"/>
        </w:rPr>
        <w:t xml:space="preserve"> (566,3 тыс.</w:t>
      </w:r>
      <w:r w:rsidR="00B5543D" w:rsidRPr="00B5543D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B67E71" w:rsidRPr="00B5543D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 ФЗ «О воинской обязанности и военной службе»</w:t>
      </w:r>
      <w:r w:rsidR="00B5543D" w:rsidRPr="00B554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48AE" w:rsidRDefault="00BF48AE" w:rsidP="00BF48AE">
      <w:pPr>
        <w:pStyle w:val="Default"/>
        <w:jc w:val="both"/>
        <w:rPr>
          <w:rFonts w:eastAsia="Times New Roman"/>
        </w:rPr>
      </w:pPr>
      <w:r w:rsidRPr="00C633AD">
        <w:tab/>
        <w:t xml:space="preserve">Бюджетные ассигнования по разделу </w:t>
      </w:r>
      <w:r w:rsidRPr="008D1EE2">
        <w:rPr>
          <w:b/>
        </w:rPr>
        <w:t>«Национальная безопасность и правоохранительная деятельность</w:t>
      </w:r>
      <w:r w:rsidRPr="008D1EE2">
        <w:rPr>
          <w:rFonts w:eastAsia="Times New Roman"/>
          <w:b/>
        </w:rPr>
        <w:t>»</w:t>
      </w:r>
      <w:r w:rsidRPr="00C633AD">
        <w:rPr>
          <w:rFonts w:eastAsia="Times New Roman"/>
        </w:rPr>
        <w:t xml:space="preserve"> составляющие 0,3% в общем объеме расходов районного бюджета, исполнены в сумме 2 251,66 тыс.руб. или 100% от уточненных плановых назначений</w:t>
      </w:r>
      <w:r w:rsidR="00B04B4C" w:rsidRPr="00C633AD">
        <w:rPr>
          <w:rFonts w:eastAsia="Times New Roman"/>
        </w:rPr>
        <w:t xml:space="preserve">, и выше </w:t>
      </w:r>
      <w:r w:rsidR="000E46B6" w:rsidRPr="00C633AD">
        <w:rPr>
          <w:rFonts w:eastAsia="Times New Roman"/>
        </w:rPr>
        <w:t xml:space="preserve">первоначально </w:t>
      </w:r>
      <w:r w:rsidR="00B04B4C" w:rsidRPr="00C633AD">
        <w:rPr>
          <w:rFonts w:eastAsia="Times New Roman"/>
        </w:rPr>
        <w:t>утвержденных Решением о бюджете на сумму 1 119,08 тыс.руб. или 98,8%.</w:t>
      </w:r>
    </w:p>
    <w:p w:rsidR="00D4539B" w:rsidRPr="008A1319" w:rsidRDefault="00D4539B" w:rsidP="008A131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5B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на обеспечение первичных мер пожарной безопасности в поселениях</w:t>
      </w:r>
      <w:r w:rsidR="008A1319" w:rsidRPr="0012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направлено</w:t>
      </w:r>
      <w:r w:rsidRPr="0012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987,20 тыс. руб.</w:t>
      </w:r>
      <w:r w:rsidR="00247C4A" w:rsidRPr="0012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319" w:rsidRPr="0012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</w:t>
      </w:r>
      <w:r w:rsidR="008A1319" w:rsidRPr="00591B47"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содержание ЕДДС -1 264,46 тыс.руб.</w:t>
      </w:r>
    </w:p>
    <w:p w:rsidR="00286BC8" w:rsidRDefault="00BF48AE" w:rsidP="00BF48AE">
      <w:pPr>
        <w:pStyle w:val="Default"/>
        <w:jc w:val="both"/>
        <w:rPr>
          <w:rFonts w:eastAsia="Times New Roman"/>
        </w:rPr>
      </w:pPr>
      <w:r w:rsidRPr="00C633AD">
        <w:tab/>
        <w:t xml:space="preserve">Бюджетные ассигнования по разделу </w:t>
      </w:r>
      <w:r w:rsidRPr="00286BC8">
        <w:rPr>
          <w:b/>
        </w:rPr>
        <w:t>«Национальная экономика</w:t>
      </w:r>
      <w:r w:rsidRPr="00286BC8">
        <w:rPr>
          <w:rFonts w:eastAsia="Times New Roman"/>
          <w:b/>
        </w:rPr>
        <w:t>»</w:t>
      </w:r>
      <w:r w:rsidRPr="00C633AD">
        <w:rPr>
          <w:rFonts w:eastAsia="Times New Roman"/>
        </w:rPr>
        <w:t xml:space="preserve"> составляющие 2,4% в общем объеме расходов районного бюджета, исполнены в сумме 15 743,97 тыс.руб. или 86,4% от уточненных плановых назначений</w:t>
      </w:r>
      <w:r w:rsidR="00B04B4C" w:rsidRPr="00C633AD">
        <w:rPr>
          <w:rFonts w:eastAsia="Times New Roman"/>
        </w:rPr>
        <w:t xml:space="preserve">, что выше </w:t>
      </w:r>
      <w:r w:rsidR="00A844D5" w:rsidRPr="00C633AD">
        <w:rPr>
          <w:rFonts w:eastAsia="Times New Roman"/>
        </w:rPr>
        <w:t xml:space="preserve">первоначально </w:t>
      </w:r>
      <w:r w:rsidR="00B04B4C" w:rsidRPr="00C633AD">
        <w:rPr>
          <w:rFonts w:eastAsia="Times New Roman"/>
        </w:rPr>
        <w:t>утвержденных Решением о бюджете на 9 440,07 тыс.руб. или 149,7%.</w:t>
      </w:r>
    </w:p>
    <w:p w:rsidR="003F0299" w:rsidRDefault="008A1319" w:rsidP="00FD260F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 подраздел</w:t>
      </w:r>
      <w:r w:rsidR="00382E89">
        <w:rPr>
          <w:rFonts w:eastAsia="Times New Roman"/>
        </w:rPr>
        <w:t>у</w:t>
      </w:r>
      <w:r>
        <w:rPr>
          <w:rFonts w:eastAsia="Times New Roman"/>
        </w:rPr>
        <w:t xml:space="preserve"> «</w:t>
      </w:r>
      <w:r w:rsidRPr="008A1319">
        <w:rPr>
          <w:rFonts w:eastAsia="Times New Roman"/>
          <w:i/>
        </w:rPr>
        <w:t>Сельское хозяйство и рыболовство</w:t>
      </w:r>
      <w:r>
        <w:rPr>
          <w:rFonts w:eastAsia="Times New Roman"/>
        </w:rPr>
        <w:t>» исполнение состав</w:t>
      </w:r>
      <w:r w:rsidR="00382E89">
        <w:rPr>
          <w:rFonts w:eastAsia="Times New Roman"/>
        </w:rPr>
        <w:t>ило 87,4% или 3 303,85 тыс.руб.</w:t>
      </w:r>
      <w:r w:rsidR="00FD260F">
        <w:rPr>
          <w:rFonts w:eastAsia="Times New Roman"/>
        </w:rPr>
        <w:t xml:space="preserve"> </w:t>
      </w:r>
      <w:r w:rsidR="003F0299">
        <w:rPr>
          <w:rFonts w:eastAsia="Times New Roman"/>
        </w:rPr>
        <w:t>Основная сумма неисполнения</w:t>
      </w:r>
      <w:r w:rsidR="00382E89">
        <w:rPr>
          <w:rFonts w:eastAsia="Times New Roman"/>
        </w:rPr>
        <w:t xml:space="preserve"> бюджетны</w:t>
      </w:r>
      <w:r w:rsidR="003F0299">
        <w:rPr>
          <w:rFonts w:eastAsia="Times New Roman"/>
        </w:rPr>
        <w:t>х</w:t>
      </w:r>
      <w:r w:rsidR="00382E89">
        <w:rPr>
          <w:rFonts w:eastAsia="Times New Roman"/>
        </w:rPr>
        <w:t xml:space="preserve"> назначени</w:t>
      </w:r>
      <w:r w:rsidR="003F0299">
        <w:rPr>
          <w:rFonts w:eastAsia="Times New Roman"/>
        </w:rPr>
        <w:t>й</w:t>
      </w:r>
      <w:r w:rsidR="00382E89">
        <w:rPr>
          <w:rFonts w:eastAsia="Times New Roman"/>
        </w:rPr>
        <w:t xml:space="preserve"> </w:t>
      </w:r>
      <w:r w:rsidR="00FD260F">
        <w:rPr>
          <w:rFonts w:eastAsia="Times New Roman"/>
        </w:rPr>
        <w:t xml:space="preserve">составила </w:t>
      </w:r>
      <w:r w:rsidR="003F0299">
        <w:rPr>
          <w:rFonts w:eastAsia="Times New Roman"/>
        </w:rPr>
        <w:t xml:space="preserve">по </w:t>
      </w:r>
      <w:r w:rsidR="003F0299" w:rsidRPr="003F0299">
        <w:rPr>
          <w:rFonts w:eastAsia="Times New Roman"/>
        </w:rPr>
        <w:t>проведени</w:t>
      </w:r>
      <w:r w:rsidR="003F0299">
        <w:rPr>
          <w:rFonts w:eastAsia="Times New Roman"/>
        </w:rPr>
        <w:t>ю</w:t>
      </w:r>
      <w:r w:rsidR="003F0299" w:rsidRPr="003F0299">
        <w:rPr>
          <w:rFonts w:eastAsia="Times New Roman"/>
        </w:rPr>
        <w:t xml:space="preserve"> мероприятий по отлову, учету, содержанию и иному обращению с безнадзорными животными</w:t>
      </w:r>
      <w:r w:rsidR="003F0299">
        <w:rPr>
          <w:rFonts w:eastAsia="Times New Roman"/>
        </w:rPr>
        <w:t xml:space="preserve"> 23,3%, или 140,29 тыс.руб. (план 601,0 тыс.руб.) в связи с экономий  в результате проведения конкурсных процедур.</w:t>
      </w:r>
    </w:p>
    <w:p w:rsidR="008A1319" w:rsidRDefault="00382E89" w:rsidP="008A1319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</w:t>
      </w:r>
      <w:r w:rsidR="002728CE">
        <w:rPr>
          <w:rFonts w:eastAsia="Times New Roman"/>
        </w:rPr>
        <w:t xml:space="preserve"> «</w:t>
      </w:r>
      <w:r w:rsidR="002728CE" w:rsidRPr="00382E89">
        <w:rPr>
          <w:rFonts w:eastAsia="Times New Roman"/>
          <w:i/>
        </w:rPr>
        <w:t>Транспорт</w:t>
      </w:r>
      <w:r w:rsidR="002728CE">
        <w:rPr>
          <w:rFonts w:eastAsia="Times New Roman"/>
        </w:rPr>
        <w:t>»</w:t>
      </w:r>
      <w:r>
        <w:rPr>
          <w:rFonts w:eastAsia="Times New Roman"/>
        </w:rPr>
        <w:t>- 2</w:t>
      </w:r>
      <w:r w:rsidR="00591B47">
        <w:rPr>
          <w:rFonts w:eastAsia="Times New Roman"/>
        </w:rPr>
        <w:t xml:space="preserve"> </w:t>
      </w:r>
      <w:r>
        <w:rPr>
          <w:rFonts w:eastAsia="Times New Roman"/>
        </w:rPr>
        <w:t>374,29 тыс.руб. или100</w:t>
      </w:r>
      <w:r w:rsidR="00FD260F">
        <w:rPr>
          <w:rFonts w:eastAsia="Times New Roman"/>
        </w:rPr>
        <w:t>%</w:t>
      </w:r>
      <w:r w:rsidR="00BF23D2">
        <w:rPr>
          <w:rFonts w:eastAsia="Times New Roman"/>
        </w:rPr>
        <w:t>.</w:t>
      </w:r>
    </w:p>
    <w:p w:rsidR="00BF23D2" w:rsidRDefault="00BF23D2" w:rsidP="008A1319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BF23D2">
        <w:rPr>
          <w:rFonts w:eastAsia="Times New Roman"/>
          <w:i/>
        </w:rPr>
        <w:t>Дорожное хозяйство</w:t>
      </w:r>
      <w:r>
        <w:rPr>
          <w:rFonts w:eastAsia="Times New Roman"/>
        </w:rPr>
        <w:t>» исполнение составило 100% или 7 885,4 тыс.руб.</w:t>
      </w:r>
    </w:p>
    <w:p w:rsidR="00BF23D2" w:rsidRPr="00874080" w:rsidRDefault="0012085B" w:rsidP="00874080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том числе н</w:t>
      </w:r>
      <w:r w:rsidR="00BF23D2" w:rsidRPr="0012085B">
        <w:rPr>
          <w:rFonts w:ascii="Times New Roman" w:hAnsi="Times New Roman" w:cs="Times New Roman"/>
          <w:sz w:val="24"/>
          <w:szCs w:val="24"/>
        </w:rPr>
        <w:t xml:space="preserve">а содержание автомобильных дорог общего пользования местного значения сельских поселений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="00BF23D2" w:rsidRPr="0012085B">
        <w:rPr>
          <w:rFonts w:ascii="Times New Roman" w:hAnsi="Times New Roman" w:cs="Times New Roman"/>
          <w:sz w:val="24"/>
          <w:szCs w:val="24"/>
        </w:rPr>
        <w:t xml:space="preserve"> 3 837,00 тыс.руб.</w:t>
      </w:r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 xml:space="preserve">, на установку дорожных знаков на территориях, непосредственно прилегающих к образовательным учреждениям  (администрация Каратузского сельсовета)- </w:t>
      </w:r>
      <w:r w:rsidR="00BF23D2" w:rsidRPr="0012085B">
        <w:rPr>
          <w:rFonts w:ascii="Times New Roman" w:hAnsi="Times New Roman" w:cs="Times New Roman"/>
          <w:sz w:val="24"/>
          <w:szCs w:val="24"/>
        </w:rPr>
        <w:t xml:space="preserve">23,4 тыс.руб., </w:t>
      </w:r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 xml:space="preserve">на развитие модернизации </w:t>
      </w:r>
      <w:proofErr w:type="spellStart"/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>уличн</w:t>
      </w:r>
      <w:proofErr w:type="gramStart"/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 xml:space="preserve"> дорожной сети сельских поселений (администрации Каратузского и Моторского сельсоветов) -</w:t>
      </w:r>
      <w:r w:rsidR="00BF23D2" w:rsidRPr="0012085B">
        <w:rPr>
          <w:rFonts w:ascii="Times New Roman" w:hAnsi="Times New Roman" w:cs="Times New Roman"/>
          <w:sz w:val="24"/>
          <w:szCs w:val="24"/>
        </w:rPr>
        <w:t xml:space="preserve"> </w:t>
      </w:r>
      <w:r w:rsidR="00BF23D2" w:rsidRPr="0012085B">
        <w:rPr>
          <w:rFonts w:ascii="Times New Roman" w:eastAsia="Times New Roman" w:hAnsi="Times New Roman" w:cs="Times New Roman"/>
          <w:sz w:val="24"/>
          <w:szCs w:val="24"/>
        </w:rPr>
        <w:t xml:space="preserve"> 4 000,00 тыс. руб.</w:t>
      </w:r>
    </w:p>
    <w:p w:rsidR="00A15F7B" w:rsidRDefault="00FD260F" w:rsidP="00F5396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FD260F">
        <w:rPr>
          <w:rFonts w:eastAsia="Times New Roman"/>
          <w:i/>
        </w:rPr>
        <w:t>Другие вопросы в области национальной экономики</w:t>
      </w:r>
      <w:r>
        <w:rPr>
          <w:rFonts w:eastAsia="Times New Roman"/>
        </w:rPr>
        <w:t xml:space="preserve">» исполнение составило </w:t>
      </w:r>
      <w:r w:rsidR="00A15F7B">
        <w:rPr>
          <w:rFonts w:eastAsia="Times New Roman"/>
        </w:rPr>
        <w:t>2 180,43 тыс.</w:t>
      </w:r>
      <w:r>
        <w:rPr>
          <w:rFonts w:eastAsia="Times New Roman"/>
        </w:rPr>
        <w:t>руб</w:t>
      </w:r>
      <w:r w:rsidR="00A15F7B">
        <w:rPr>
          <w:rFonts w:eastAsia="Times New Roman"/>
        </w:rPr>
        <w:t>.</w:t>
      </w:r>
      <w:r>
        <w:rPr>
          <w:rFonts w:eastAsia="Times New Roman"/>
        </w:rPr>
        <w:t xml:space="preserve"> или </w:t>
      </w:r>
      <w:r w:rsidR="00A15F7B">
        <w:rPr>
          <w:rFonts w:eastAsia="Times New Roman"/>
        </w:rPr>
        <w:t>52,0% (план- 4 191,77 тыс.руб.)</w:t>
      </w:r>
      <w:r>
        <w:rPr>
          <w:rFonts w:eastAsia="Times New Roman"/>
        </w:rPr>
        <w:t xml:space="preserve">. </w:t>
      </w:r>
    </w:p>
    <w:p w:rsidR="00FD260F" w:rsidRDefault="00FD260F" w:rsidP="00F5396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 в полном объеме исполнены бюджетные назначения по ДЦП </w:t>
      </w:r>
      <w:r w:rsidRPr="00FD260F">
        <w:rPr>
          <w:rFonts w:eastAsia="Times New Roman"/>
        </w:rPr>
        <w:t xml:space="preserve">«Комплексные меры противодействия распространению наркомании, пьянства и алкоголизма в Каратузском районе на 2013-2015 годы" </w:t>
      </w:r>
      <w:r>
        <w:rPr>
          <w:rFonts w:eastAsia="Times New Roman"/>
        </w:rPr>
        <w:t>92,0% или 68,98 тыс.руб. (план- 75,0 тыс.руб.)</w:t>
      </w:r>
      <w:r w:rsidR="00F53966">
        <w:rPr>
          <w:rFonts w:eastAsia="Times New Roman"/>
        </w:rPr>
        <w:t>.</w:t>
      </w:r>
    </w:p>
    <w:p w:rsidR="004B138B" w:rsidRPr="00874080" w:rsidRDefault="00874080" w:rsidP="00874080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B138B"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краевой ДЦП « О территориальном планировании, градостроительном зонировании и документации по планировке территории Красноярского края» на 2012</w:t>
      </w:r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>- 2014 годы за</w:t>
      </w:r>
      <w:r w:rsidR="004B138B"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</w:t>
      </w:r>
      <w:r w:rsidR="00B9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</w:t>
      </w:r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>составило 49,5</w:t>
      </w:r>
      <w:r w:rsidR="004B138B"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</w:t>
      </w:r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 xml:space="preserve"> или 1963,88 тыс.руб. </w:t>
      </w:r>
      <w:r w:rsidR="004B138B"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(план  </w:t>
      </w:r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>3 969,20</w:t>
      </w:r>
      <w:r w:rsidR="004B138B"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руб.).</w:t>
      </w:r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 xml:space="preserve"> Не исполнены субсидии по администрации </w:t>
      </w:r>
      <w:proofErr w:type="spellStart"/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>Нижнекурятского</w:t>
      </w:r>
      <w:proofErr w:type="spellEnd"/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(1 648,60 тыс.руб.), по 89,1 тыс.руб.  администрацией </w:t>
      </w:r>
      <w:proofErr w:type="spellStart"/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>Верхнекужебарского</w:t>
      </w:r>
      <w:proofErr w:type="spellEnd"/>
      <w:r w:rsidR="004B138B" w:rsidRPr="008740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администрацией Нижнекужебарского сельсовета, администрацией Моторского сельсовета, администрацией Черемушинского сельсовета, в связи с отсутствием финансирования из краевого бюджета.</w:t>
      </w:r>
    </w:p>
    <w:p w:rsidR="007E47B9" w:rsidRDefault="007E47B9" w:rsidP="007E47B9">
      <w:pPr>
        <w:pStyle w:val="Default"/>
        <w:jc w:val="both"/>
        <w:rPr>
          <w:rFonts w:eastAsia="Times New Roman"/>
        </w:rPr>
      </w:pPr>
      <w:r w:rsidRPr="00C633AD">
        <w:tab/>
        <w:t>Бюджетные ассигнования по разделу «</w:t>
      </w:r>
      <w:r w:rsidRPr="00F53966">
        <w:rPr>
          <w:b/>
        </w:rPr>
        <w:t>Жилищно-коммунальное хозяйство</w:t>
      </w:r>
      <w:r w:rsidRPr="00C633AD">
        <w:rPr>
          <w:rFonts w:eastAsia="Times New Roman"/>
        </w:rPr>
        <w:t>» составляющие 1,5% в общем объеме расходов районного бюджета, исполнены в сумме 9 866,76 тыс.руб. или 34,6% от уточненных плановых назначений</w:t>
      </w:r>
      <w:r w:rsidR="00D56A84" w:rsidRPr="00C633AD">
        <w:rPr>
          <w:rFonts w:eastAsia="Times New Roman"/>
        </w:rPr>
        <w:t xml:space="preserve"> и </w:t>
      </w:r>
      <w:r w:rsidR="00B04B4C" w:rsidRPr="00C633AD">
        <w:rPr>
          <w:rFonts w:eastAsia="Times New Roman"/>
        </w:rPr>
        <w:t xml:space="preserve"> выше </w:t>
      </w:r>
      <w:r w:rsidR="00A844D5" w:rsidRPr="00C633AD">
        <w:rPr>
          <w:rFonts w:eastAsia="Times New Roman"/>
        </w:rPr>
        <w:t xml:space="preserve">первоначально </w:t>
      </w:r>
      <w:r w:rsidR="00B04B4C" w:rsidRPr="00C633AD">
        <w:rPr>
          <w:rFonts w:eastAsia="Times New Roman"/>
        </w:rPr>
        <w:t xml:space="preserve">утвержденных Решением о бюджете на </w:t>
      </w:r>
      <w:r w:rsidR="00D56A84" w:rsidRPr="00C633AD">
        <w:rPr>
          <w:rFonts w:eastAsia="Times New Roman"/>
        </w:rPr>
        <w:t>8 580,94</w:t>
      </w:r>
      <w:r w:rsidR="00B04B4C" w:rsidRPr="00C633AD">
        <w:rPr>
          <w:rFonts w:eastAsia="Times New Roman"/>
        </w:rPr>
        <w:t xml:space="preserve"> тыс.руб. или </w:t>
      </w:r>
      <w:r w:rsidR="00D56A84" w:rsidRPr="00C633AD">
        <w:rPr>
          <w:rFonts w:eastAsia="Times New Roman"/>
        </w:rPr>
        <w:t>667,4</w:t>
      </w:r>
      <w:r w:rsidR="00B04B4C" w:rsidRPr="00C633AD">
        <w:rPr>
          <w:rFonts w:eastAsia="Times New Roman"/>
        </w:rPr>
        <w:t>%.</w:t>
      </w:r>
    </w:p>
    <w:p w:rsidR="00F53966" w:rsidRDefault="00F53966" w:rsidP="00F5396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F53966">
        <w:rPr>
          <w:rFonts w:eastAsia="Times New Roman"/>
          <w:i/>
        </w:rPr>
        <w:t>Коммунальное хозяйство</w:t>
      </w:r>
      <w:r>
        <w:rPr>
          <w:rFonts w:eastAsia="Times New Roman"/>
        </w:rPr>
        <w:t xml:space="preserve">» исполнение составило </w:t>
      </w:r>
      <w:r w:rsidR="00242472">
        <w:rPr>
          <w:rFonts w:eastAsia="Times New Roman"/>
        </w:rPr>
        <w:t>4 230,07</w:t>
      </w:r>
      <w:r>
        <w:rPr>
          <w:rFonts w:eastAsia="Times New Roman"/>
        </w:rPr>
        <w:t xml:space="preserve"> тыс.руб или 93,6% (план 4</w:t>
      </w:r>
      <w:r w:rsidR="00242472">
        <w:rPr>
          <w:rFonts w:eastAsia="Times New Roman"/>
        </w:rPr>
        <w:t xml:space="preserve"> </w:t>
      </w:r>
      <w:r>
        <w:rPr>
          <w:rFonts w:eastAsia="Times New Roman"/>
        </w:rPr>
        <w:t>520,6 тыс.руб.).</w:t>
      </w:r>
    </w:p>
    <w:p w:rsidR="00874080" w:rsidRDefault="00874080" w:rsidP="00874080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 фактической потребности использованы бюджетные назначения на реализацию временных мер поддержки населения в целях обеспечения доступности коммунальных услуг 3 891,07 тыс.руб или 93,1% (план 4 181,60 тыс.руб.).</w:t>
      </w:r>
    </w:p>
    <w:p w:rsidR="00591B47" w:rsidRDefault="00591B47" w:rsidP="00F5396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591B47">
        <w:rPr>
          <w:rFonts w:eastAsia="Times New Roman"/>
          <w:i/>
        </w:rPr>
        <w:t>Благоустройство»</w:t>
      </w:r>
      <w:r>
        <w:rPr>
          <w:rFonts w:eastAsia="Times New Roman"/>
        </w:rPr>
        <w:t xml:space="preserve"> исполнение составило </w:t>
      </w:r>
      <w:r w:rsidR="00A15F7B">
        <w:rPr>
          <w:rFonts w:eastAsia="Times New Roman"/>
        </w:rPr>
        <w:t>8,2</w:t>
      </w:r>
      <w:r>
        <w:rPr>
          <w:rFonts w:eastAsia="Times New Roman"/>
        </w:rPr>
        <w:t xml:space="preserve">% или </w:t>
      </w:r>
      <w:r w:rsidR="00A15F7B">
        <w:rPr>
          <w:rFonts w:eastAsia="Times New Roman"/>
        </w:rPr>
        <w:t>1 648,18</w:t>
      </w:r>
      <w:r>
        <w:rPr>
          <w:rFonts w:eastAsia="Times New Roman"/>
        </w:rPr>
        <w:t xml:space="preserve"> тыс.руб.</w:t>
      </w:r>
      <w:r w:rsidR="00A15F7B">
        <w:rPr>
          <w:rFonts w:eastAsia="Times New Roman"/>
        </w:rPr>
        <w:t xml:space="preserve"> (план – 19 999,03 тыс.руб.)</w:t>
      </w:r>
    </w:p>
    <w:p w:rsidR="00A15F7B" w:rsidRDefault="00A15F7B" w:rsidP="00F53966">
      <w:pPr>
        <w:pStyle w:val="Default"/>
        <w:ind w:firstLine="708"/>
        <w:jc w:val="both"/>
      </w:pPr>
      <w:r w:rsidRPr="00874080">
        <w:t>Не исполнены субсидии на</w:t>
      </w:r>
      <w:r w:rsidRPr="00874080">
        <w:rPr>
          <w:rFonts w:eastAsia="Times New Roman"/>
        </w:rPr>
        <w:t xml:space="preserve"> устройств</w:t>
      </w:r>
      <w:r w:rsidRPr="00874080">
        <w:t>о</w:t>
      </w:r>
      <w:r w:rsidRPr="00874080">
        <w:rPr>
          <w:rFonts w:eastAsia="Times New Roman"/>
        </w:rPr>
        <w:t xml:space="preserve"> атодороги мкр. «Южный»</w:t>
      </w:r>
      <w:r w:rsidRPr="00874080">
        <w:t xml:space="preserve"> в рамках реализации ДЦП «Строительство объектов коммунальной и транспортной инфраструктуры в муниципальных образованиях с целью развития жилищного строительства»  администрацией Каратузского сельсовета в сумме 18 331,5 тыс.руб., в связи с поздним поступлением финансирования из краевого бюджета 31.12.2013г.</w:t>
      </w:r>
    </w:p>
    <w:p w:rsidR="006142ED" w:rsidRPr="00874080" w:rsidRDefault="006142ED" w:rsidP="00874080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6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080"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бюджетных назначений </w:t>
      </w:r>
      <w:r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проектов по благоустройству территорий поселений</w:t>
      </w:r>
      <w:r w:rsidRPr="00874080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98,2</w:t>
      </w:r>
      <w:r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или </w:t>
      </w:r>
      <w:r w:rsidRPr="00874080">
        <w:rPr>
          <w:rFonts w:ascii="Times New Roman" w:hAnsi="Times New Roman" w:cs="Times New Roman"/>
          <w:color w:val="000000"/>
          <w:sz w:val="24"/>
          <w:szCs w:val="24"/>
        </w:rPr>
        <w:t>1 042,62</w:t>
      </w:r>
      <w:r w:rsidRPr="0087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 (план – 1 061,97 тыс. руб.).</w:t>
      </w:r>
      <w:r w:rsidRPr="00874080">
        <w:rPr>
          <w:rFonts w:ascii="Times New Roman" w:hAnsi="Times New Roman" w:cs="Times New Roman"/>
          <w:color w:val="000000"/>
          <w:sz w:val="24"/>
          <w:szCs w:val="24"/>
        </w:rPr>
        <w:t xml:space="preserve"> Не в полном объеме  исполнены субсидии 88,2% по администрации Лебедевского сельсовета, в связи с экономией при проведении конкурсных процедур.</w:t>
      </w:r>
    </w:p>
    <w:p w:rsidR="00E048E7" w:rsidRDefault="00E048E7" w:rsidP="00F5396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E048E7">
        <w:rPr>
          <w:rFonts w:eastAsia="Times New Roman"/>
          <w:i/>
        </w:rPr>
        <w:t xml:space="preserve">Другие вопросы в области </w:t>
      </w:r>
      <w:proofErr w:type="spellStart"/>
      <w:r w:rsidRPr="00E048E7">
        <w:rPr>
          <w:rFonts w:eastAsia="Times New Roman"/>
          <w:i/>
        </w:rPr>
        <w:t>жилищн</w:t>
      </w:r>
      <w:proofErr w:type="gramStart"/>
      <w:r w:rsidRPr="00E048E7">
        <w:rPr>
          <w:rFonts w:eastAsia="Times New Roman"/>
          <w:i/>
        </w:rPr>
        <w:t>о</w:t>
      </w:r>
      <w:proofErr w:type="spellEnd"/>
      <w:r w:rsidRPr="00E048E7">
        <w:rPr>
          <w:rFonts w:eastAsia="Times New Roman"/>
          <w:i/>
        </w:rPr>
        <w:t>-</w:t>
      </w:r>
      <w:proofErr w:type="gramEnd"/>
      <w:r w:rsidRPr="00E048E7">
        <w:rPr>
          <w:rFonts w:eastAsia="Times New Roman"/>
          <w:i/>
        </w:rPr>
        <w:t xml:space="preserve"> коммунального хозяйства</w:t>
      </w:r>
      <w:r>
        <w:rPr>
          <w:rFonts w:eastAsia="Times New Roman"/>
        </w:rPr>
        <w:t xml:space="preserve">» исполнение составило </w:t>
      </w:r>
      <w:r w:rsidR="00A15F7B">
        <w:rPr>
          <w:rFonts w:eastAsia="Times New Roman"/>
        </w:rPr>
        <w:t>3 988,51 тыс.руб</w:t>
      </w:r>
      <w:r>
        <w:rPr>
          <w:rFonts w:eastAsia="Times New Roman"/>
        </w:rPr>
        <w:t>. или 99,</w:t>
      </w:r>
      <w:r w:rsidR="00A15F7B">
        <w:rPr>
          <w:rFonts w:eastAsia="Times New Roman"/>
        </w:rPr>
        <w:t>6% (план- 4 003,86 тыс.руб.)</w:t>
      </w:r>
      <w:r w:rsidR="00F34A0E">
        <w:rPr>
          <w:rFonts w:eastAsia="Times New Roman"/>
        </w:rPr>
        <w:t>.</w:t>
      </w:r>
    </w:p>
    <w:p w:rsidR="00C66751" w:rsidRDefault="00C66751" w:rsidP="000D286D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48E7" w:rsidRPr="00C66751">
        <w:rPr>
          <w:rFonts w:ascii="Times New Roman" w:eastAsia="Times New Roman" w:hAnsi="Times New Roman" w:cs="Times New Roman"/>
          <w:sz w:val="24"/>
          <w:szCs w:val="24"/>
        </w:rPr>
        <w:t>В полном объеме использованы бюджетные назначения на ремонт объектов коммунальной инфраструктуры  (ремонт тепловых сете</w:t>
      </w:r>
      <w:r w:rsidR="00796809" w:rsidRPr="00C6675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048E7" w:rsidRPr="00C66751">
        <w:rPr>
          <w:rFonts w:ascii="Times New Roman" w:eastAsia="Times New Roman" w:hAnsi="Times New Roman" w:cs="Times New Roman"/>
          <w:sz w:val="24"/>
          <w:szCs w:val="24"/>
        </w:rPr>
        <w:t xml:space="preserve"> по ул. 60 лет Октября) в сумме 1 010,0 тыс.руб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86D" w:rsidRPr="00C66751" w:rsidRDefault="00C66751" w:rsidP="000D286D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6675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D286D" w:rsidRPr="00C6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реализацию неотложных мероприятий по повышению эксплуатационной надежности объектов коммунальной инфраструктуры администрации </w:t>
      </w:r>
      <w:proofErr w:type="spellStart"/>
      <w:r w:rsidR="000D286D" w:rsidRPr="00C66751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Моторского</w:t>
      </w:r>
      <w:proofErr w:type="spellEnd"/>
      <w:r w:rsidR="000D286D" w:rsidRPr="00C66751">
        <w:rPr>
          <w:rFonts w:ascii="Times New Roman" w:eastAsia="Times New Roman" w:hAnsi="Times New Roman" w:cs="Times New Roman"/>
          <w:color w:val="000000"/>
          <w:sz w:val="24"/>
          <w:szCs w:val="24"/>
        </w:rPr>
        <w:t>, Сагайского, Таскинского и Черемушинского сельсоветов</w:t>
      </w:r>
      <w:r w:rsidRPr="00C6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0D286D" w:rsidRPr="00C66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2 200,00 тыс. руб. или 100%.</w:t>
      </w:r>
    </w:p>
    <w:p w:rsidR="00E048E7" w:rsidRDefault="00C66751" w:rsidP="00C66751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</w:t>
      </w:r>
      <w:r w:rsidRPr="00C66751">
        <w:rPr>
          <w:rFonts w:ascii="Times New Roman" w:eastAsia="Times New Roman" w:hAnsi="Times New Roman" w:cs="Times New Roman"/>
          <w:sz w:val="24"/>
          <w:szCs w:val="24"/>
        </w:rPr>
        <w:t>а реализацию программы энергосбережения и повышения энергетической эффективности в сумме 718,26 тыс.руб.</w:t>
      </w:r>
    </w:p>
    <w:p w:rsidR="00C66751" w:rsidRPr="00C66751" w:rsidRDefault="00C66751" w:rsidP="00C66751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6751">
        <w:rPr>
          <w:rFonts w:ascii="Times New Roman" w:eastAsia="Times New Roman" w:hAnsi="Times New Roman" w:cs="Times New Roman"/>
          <w:sz w:val="24"/>
          <w:szCs w:val="24"/>
        </w:rPr>
        <w:t>По администрации Каратузского сельсовета</w:t>
      </w:r>
      <w:r w:rsidRPr="00C6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контрактам заключенным в 2012 году  на энергосбережение и повышение энергетической эффективности  исполнение составило  60,10 тыс. руб. или 100%.</w:t>
      </w:r>
    </w:p>
    <w:p w:rsidR="00A45D12" w:rsidRPr="00C633AD" w:rsidRDefault="006114EB" w:rsidP="00C66751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фактической потребности использованы бюджетные назначения</w:t>
      </w:r>
      <w:r w:rsidR="00AB310C">
        <w:rPr>
          <w:rFonts w:eastAsia="Times New Roman"/>
        </w:rPr>
        <w:t xml:space="preserve"> на реализацию мероприятий по проведению обязательных энергетических обследований по контрактам заключенным в 2012 году в сумме 0,08 тыс.руб. или 88,9% (план 0,09</w:t>
      </w:r>
      <w:r>
        <w:rPr>
          <w:rFonts w:eastAsia="Times New Roman"/>
        </w:rPr>
        <w:t xml:space="preserve"> тыс.руб.).</w:t>
      </w:r>
    </w:p>
    <w:p w:rsidR="00227208" w:rsidRDefault="00227208" w:rsidP="00227208">
      <w:pPr>
        <w:pStyle w:val="Default"/>
        <w:jc w:val="both"/>
        <w:rPr>
          <w:rFonts w:eastAsia="Times New Roman"/>
        </w:rPr>
      </w:pPr>
      <w:r w:rsidRPr="00C633AD">
        <w:tab/>
        <w:t>Бюджетные ассигнования по разделу «</w:t>
      </w:r>
      <w:r w:rsidRPr="000A595D">
        <w:rPr>
          <w:b/>
        </w:rPr>
        <w:t>Образование</w:t>
      </w:r>
      <w:r w:rsidRPr="000A595D">
        <w:rPr>
          <w:rFonts w:eastAsia="Times New Roman"/>
          <w:b/>
        </w:rPr>
        <w:t>»</w:t>
      </w:r>
      <w:r w:rsidRPr="00C633AD">
        <w:rPr>
          <w:rFonts w:eastAsia="Times New Roman"/>
        </w:rPr>
        <w:t xml:space="preserve"> составляющие 50,5% в общем объеме расходов районного бюджета, исполнены в сумме 334 927,54 тыс.руб. или 94,5% от уточненных плановых назначений</w:t>
      </w:r>
      <w:r w:rsidR="00E556C3" w:rsidRPr="00C633AD">
        <w:rPr>
          <w:rFonts w:eastAsia="Times New Roman"/>
        </w:rPr>
        <w:t xml:space="preserve"> и выше</w:t>
      </w:r>
      <w:r w:rsidR="00A844D5" w:rsidRPr="00C633AD">
        <w:rPr>
          <w:rFonts w:eastAsia="Times New Roman"/>
        </w:rPr>
        <w:t xml:space="preserve"> первоначально </w:t>
      </w:r>
      <w:r w:rsidR="00E556C3" w:rsidRPr="00C633AD">
        <w:rPr>
          <w:rFonts w:eastAsia="Times New Roman"/>
        </w:rPr>
        <w:t xml:space="preserve"> утвержденных Решением о бюджете на 40 744,76 тыс.руб. или 13,9%.</w:t>
      </w:r>
    </w:p>
    <w:p w:rsidR="00242472" w:rsidRDefault="00242472" w:rsidP="00242472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242472">
        <w:rPr>
          <w:rFonts w:eastAsia="Times New Roman"/>
          <w:i/>
        </w:rPr>
        <w:t>Дошкольное образование</w:t>
      </w:r>
      <w:r>
        <w:rPr>
          <w:rFonts w:eastAsia="Times New Roman"/>
        </w:rPr>
        <w:t>» исполнение составили 90,7% или 52 598,38 тыс.руб. (план- 58 018,04 тыс.руб.).</w:t>
      </w:r>
    </w:p>
    <w:p w:rsidR="00F03DE0" w:rsidRPr="00B863AB" w:rsidRDefault="00B863AB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>В том числе при неисполненных бюджетных назначениях  на выполнение муниципального задания</w:t>
      </w:r>
      <w:r w:rsidR="00F03DE0" w:rsidRPr="00B863AB">
        <w:rPr>
          <w:rFonts w:eastAsia="Times New Roman"/>
        </w:rPr>
        <w:t xml:space="preserve"> в сумме  330,8 тыс.руб., на иные цели в сумме 96,72 тыс.руб.</w:t>
      </w:r>
      <w:r w:rsidR="009B6C91" w:rsidRPr="00B863AB">
        <w:rPr>
          <w:rFonts w:eastAsia="Times New Roman"/>
        </w:rPr>
        <w:t>, имеются не исполненные</w:t>
      </w:r>
      <w:r w:rsidR="0049474A" w:rsidRPr="00B863AB">
        <w:rPr>
          <w:rFonts w:eastAsia="Times New Roman"/>
        </w:rPr>
        <w:t xml:space="preserve"> бюджетные обязательства</w:t>
      </w:r>
      <w:r w:rsidR="009B6C91" w:rsidRPr="00B863AB">
        <w:rPr>
          <w:rFonts w:eastAsia="Times New Roman"/>
        </w:rPr>
        <w:t>.</w:t>
      </w:r>
    </w:p>
    <w:p w:rsidR="007E1546" w:rsidRPr="00B863AB" w:rsidRDefault="00B965D0" w:rsidP="00242472">
      <w:pPr>
        <w:pStyle w:val="Default"/>
        <w:ind w:firstLine="708"/>
        <w:jc w:val="both"/>
        <w:rPr>
          <w:rFonts w:eastAsia="Times New Roman"/>
        </w:rPr>
      </w:pPr>
      <w:proofErr w:type="gramStart"/>
      <w:r w:rsidRPr="00B863AB">
        <w:rPr>
          <w:rFonts w:eastAsia="Times New Roman"/>
        </w:rPr>
        <w:t>По принятым бюджетным обязательствам н</w:t>
      </w:r>
      <w:r w:rsidR="007E1546" w:rsidRPr="00B863AB">
        <w:rPr>
          <w:rFonts w:eastAsia="Times New Roman"/>
        </w:rPr>
        <w:t>а реконструкцию и капитальный ремонт зданий под дошкольные образовательные учреждения, реконструкцию и капитальный ремонт зданий образовательных учреждений для создания условий,  позволяющих реализовать основную общеобразовательную программу дошкольного образования детей, а также приобретение оборудования, мебели,  в связи с отсутствием краевого финансирования не исполнены бюджетные назначения в сумме 4 516,74 тыс.руб.</w:t>
      </w:r>
      <w:proofErr w:type="gramEnd"/>
    </w:p>
    <w:p w:rsidR="00F03DE0" w:rsidRPr="00B863AB" w:rsidRDefault="00F03DE0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 xml:space="preserve">Не исполнены бюджетные назначения </w:t>
      </w:r>
      <w:r w:rsidR="00B965D0" w:rsidRPr="00B863AB">
        <w:rPr>
          <w:rFonts w:eastAsia="Times New Roman"/>
        </w:rPr>
        <w:t xml:space="preserve">по принятым бюджетным обязательствам </w:t>
      </w:r>
      <w:r w:rsidRPr="00B863AB">
        <w:rPr>
          <w:rFonts w:eastAsia="Times New Roman"/>
        </w:rPr>
        <w:t>на реализацию мероприятий по проведению обязательных энергетических обследований в сумме 415,9 тыс.руб., в связи с отсутствием краевого финансирования.</w:t>
      </w:r>
    </w:p>
    <w:p w:rsidR="00242472" w:rsidRPr="00B863AB" w:rsidRDefault="00242472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>По подразделу «</w:t>
      </w:r>
      <w:r w:rsidRPr="00B863AB">
        <w:rPr>
          <w:rFonts w:eastAsia="Times New Roman"/>
          <w:i/>
        </w:rPr>
        <w:t>Общее образование</w:t>
      </w:r>
      <w:r w:rsidRPr="00B863AB">
        <w:rPr>
          <w:rFonts w:eastAsia="Times New Roman"/>
        </w:rPr>
        <w:t>» исполнение составили 94,6% или 233 728,56 тыс.руб. (план- 247 122,80 тыс.руб.).</w:t>
      </w:r>
    </w:p>
    <w:p w:rsidR="009B6C91" w:rsidRPr="00B863AB" w:rsidRDefault="00B863AB" w:rsidP="009B6C91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>В том числе при неисполненных бюджетных назначениях  на выполнение муниципального задания</w:t>
      </w:r>
      <w:r w:rsidR="007E1546" w:rsidRPr="00B863AB">
        <w:rPr>
          <w:rFonts w:eastAsia="Times New Roman"/>
        </w:rPr>
        <w:t xml:space="preserve"> в сумме  305,05 тыс.руб., на иные цели в сумме 127,5 тыс.руб.</w:t>
      </w:r>
      <w:r w:rsidR="00312411" w:rsidRPr="00B863AB">
        <w:rPr>
          <w:rFonts w:eastAsia="Times New Roman"/>
        </w:rPr>
        <w:t>,</w:t>
      </w:r>
      <w:r w:rsidR="009B6C91" w:rsidRPr="00B863AB">
        <w:rPr>
          <w:rFonts w:eastAsia="Times New Roman"/>
        </w:rPr>
        <w:t xml:space="preserve"> имеются не испо</w:t>
      </w:r>
      <w:r w:rsidR="00312411" w:rsidRPr="00B863AB">
        <w:rPr>
          <w:rFonts w:eastAsia="Times New Roman"/>
        </w:rPr>
        <w:t>лненные бюджетные обязательства</w:t>
      </w:r>
      <w:r w:rsidR="009B6C91" w:rsidRPr="00B863AB">
        <w:rPr>
          <w:rFonts w:eastAsia="Times New Roman"/>
        </w:rPr>
        <w:t>.</w:t>
      </w:r>
    </w:p>
    <w:p w:rsidR="007E1546" w:rsidRPr="00B863AB" w:rsidRDefault="007E1546" w:rsidP="007E1546">
      <w:pPr>
        <w:pStyle w:val="Default"/>
        <w:ind w:firstLine="708"/>
        <w:jc w:val="both"/>
        <w:rPr>
          <w:rFonts w:eastAsia="Times New Roman"/>
        </w:rPr>
      </w:pPr>
    </w:p>
    <w:p w:rsidR="007E1546" w:rsidRPr="00B863AB" w:rsidRDefault="007E1546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lastRenderedPageBreak/>
        <w:t xml:space="preserve">Не исполнены бюджетные назначения  по принятым бюджетным обязательствам в сумме 6 319,9 тыс.руб на реконструкцию и капитальный ремонт МБОУ </w:t>
      </w:r>
      <w:proofErr w:type="spellStart"/>
      <w:r w:rsidRPr="00B863AB">
        <w:rPr>
          <w:rFonts w:eastAsia="Times New Roman"/>
        </w:rPr>
        <w:t>Черемушинская</w:t>
      </w:r>
      <w:proofErr w:type="spellEnd"/>
      <w:r w:rsidRPr="00B863AB">
        <w:rPr>
          <w:rFonts w:eastAsia="Times New Roman"/>
        </w:rPr>
        <w:t xml:space="preserve"> СОШ, в связи с отсутствием краевого финансирования.</w:t>
      </w:r>
    </w:p>
    <w:p w:rsidR="007E1546" w:rsidRPr="00B863AB" w:rsidRDefault="00964DB2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 xml:space="preserve">Не исполнены бюджетные назначения по принятым бюджетным обязательствам в сумме 3 913,6 тыс.руб на приобретение и монтаж  модульных санитарных узлов и септиков в МБОУ Таятская ООШ, МБОУ Уджейская ООШ, МБОУ </w:t>
      </w:r>
      <w:proofErr w:type="spellStart"/>
      <w:r w:rsidRPr="00B863AB">
        <w:rPr>
          <w:rFonts w:eastAsia="Times New Roman"/>
        </w:rPr>
        <w:t>Старокопская</w:t>
      </w:r>
      <w:proofErr w:type="spellEnd"/>
      <w:r w:rsidRPr="00B863AB">
        <w:rPr>
          <w:rFonts w:eastAsia="Times New Roman"/>
        </w:rPr>
        <w:t xml:space="preserve"> ООШ, в связи с отсутс</w:t>
      </w:r>
      <w:r w:rsidR="00F34A0E" w:rsidRPr="00B863AB">
        <w:rPr>
          <w:rFonts w:eastAsia="Times New Roman"/>
        </w:rPr>
        <w:t>т</w:t>
      </w:r>
      <w:r w:rsidRPr="00B863AB">
        <w:rPr>
          <w:rFonts w:eastAsia="Times New Roman"/>
        </w:rPr>
        <w:t>вием краевого финансирования.</w:t>
      </w:r>
    </w:p>
    <w:p w:rsidR="00242472" w:rsidRPr="00B863AB" w:rsidRDefault="00242472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>По подразделу «</w:t>
      </w:r>
      <w:r w:rsidRPr="00B863AB">
        <w:rPr>
          <w:rFonts w:eastAsia="Times New Roman"/>
          <w:i/>
        </w:rPr>
        <w:t>Молодежная политика и оздоровление детей»</w:t>
      </w:r>
      <w:r w:rsidRPr="00B863AB">
        <w:rPr>
          <w:rFonts w:eastAsia="Times New Roman"/>
        </w:rPr>
        <w:t xml:space="preserve"> исполнение составили 97,2% или 3 966,89 тыс.руб. (план- 4 081,28 тыс.руб.).</w:t>
      </w:r>
    </w:p>
    <w:p w:rsidR="0049474A" w:rsidRPr="00B863AB" w:rsidRDefault="00242472" w:rsidP="0049474A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>По подразделу «</w:t>
      </w:r>
      <w:r w:rsidRPr="00B863AB">
        <w:rPr>
          <w:rFonts w:eastAsia="Times New Roman"/>
          <w:i/>
        </w:rPr>
        <w:t>Другие вопросы в области образования»</w:t>
      </w:r>
      <w:r w:rsidRPr="00B863AB">
        <w:rPr>
          <w:rFonts w:eastAsia="Times New Roman"/>
        </w:rPr>
        <w:t xml:space="preserve"> исполнение составили 98,7% или 44 633,71 тыс.руб. (план- 45 220,88 тыс.руб.).</w:t>
      </w:r>
      <w:r w:rsidR="0049474A" w:rsidRPr="00B863AB">
        <w:rPr>
          <w:rFonts w:eastAsia="Times New Roman"/>
        </w:rPr>
        <w:t xml:space="preserve"> </w:t>
      </w:r>
    </w:p>
    <w:p w:rsidR="00242472" w:rsidRDefault="0049474A" w:rsidP="00242472">
      <w:pPr>
        <w:pStyle w:val="Default"/>
        <w:ind w:firstLine="708"/>
        <w:jc w:val="both"/>
        <w:rPr>
          <w:rFonts w:eastAsia="Times New Roman"/>
        </w:rPr>
      </w:pPr>
      <w:r w:rsidRPr="00B863AB">
        <w:rPr>
          <w:rFonts w:eastAsia="Times New Roman"/>
        </w:rPr>
        <w:t xml:space="preserve">В том числе </w:t>
      </w:r>
      <w:r w:rsidR="00312411" w:rsidRPr="00B863AB">
        <w:rPr>
          <w:rFonts w:eastAsia="Times New Roman"/>
        </w:rPr>
        <w:t>при неисполненных</w:t>
      </w:r>
      <w:r w:rsidRPr="00B863AB">
        <w:rPr>
          <w:rFonts w:eastAsia="Times New Roman"/>
        </w:rPr>
        <w:t xml:space="preserve"> бюджетны</w:t>
      </w:r>
      <w:r w:rsidR="00312411" w:rsidRPr="00B863AB">
        <w:rPr>
          <w:rFonts w:eastAsia="Times New Roman"/>
        </w:rPr>
        <w:t xml:space="preserve">х </w:t>
      </w:r>
      <w:r w:rsidRPr="00B863AB">
        <w:rPr>
          <w:rFonts w:eastAsia="Times New Roman"/>
        </w:rPr>
        <w:t>назначения</w:t>
      </w:r>
      <w:r w:rsidR="00312411" w:rsidRPr="00B863AB">
        <w:rPr>
          <w:rFonts w:eastAsia="Times New Roman"/>
        </w:rPr>
        <w:t>х</w:t>
      </w:r>
      <w:r w:rsidRPr="00B863AB">
        <w:rPr>
          <w:rFonts w:eastAsia="Times New Roman"/>
        </w:rPr>
        <w:t xml:space="preserve">  на выполнение муниципального задания в сумме  </w:t>
      </w:r>
      <w:r w:rsidR="00F76C49" w:rsidRPr="00B863AB">
        <w:rPr>
          <w:rFonts w:eastAsia="Times New Roman"/>
        </w:rPr>
        <w:t>278,9</w:t>
      </w:r>
      <w:r w:rsidRPr="00B863AB">
        <w:rPr>
          <w:rFonts w:eastAsia="Times New Roman"/>
        </w:rPr>
        <w:t xml:space="preserve"> тыс.руб., на иные цели в сумме </w:t>
      </w:r>
      <w:r w:rsidR="00F76C49" w:rsidRPr="00B863AB">
        <w:rPr>
          <w:rFonts w:eastAsia="Times New Roman"/>
        </w:rPr>
        <w:t>91,22</w:t>
      </w:r>
      <w:r w:rsidRPr="00B863AB">
        <w:rPr>
          <w:rFonts w:eastAsia="Times New Roman"/>
        </w:rPr>
        <w:t xml:space="preserve"> тыс.руб.</w:t>
      </w:r>
      <w:r w:rsidR="00312411" w:rsidRPr="00B863AB">
        <w:rPr>
          <w:rFonts w:eastAsia="Times New Roman"/>
        </w:rPr>
        <w:t>,</w:t>
      </w:r>
      <w:r w:rsidRPr="00B863AB">
        <w:rPr>
          <w:rFonts w:eastAsia="Times New Roman"/>
        </w:rPr>
        <w:t xml:space="preserve"> имеются неиспо</w:t>
      </w:r>
      <w:r w:rsidR="00B863AB" w:rsidRPr="00B863AB">
        <w:rPr>
          <w:rFonts w:eastAsia="Times New Roman"/>
        </w:rPr>
        <w:t>лненные бюджетные обязательства.</w:t>
      </w:r>
    </w:p>
    <w:p w:rsidR="00227208" w:rsidRDefault="00227208" w:rsidP="00227208">
      <w:pPr>
        <w:pStyle w:val="Default"/>
        <w:jc w:val="both"/>
        <w:rPr>
          <w:rFonts w:eastAsia="Times New Roman"/>
        </w:rPr>
      </w:pPr>
      <w:r w:rsidRPr="00C633AD">
        <w:tab/>
        <w:t>Бюджетные ассигнования по разделу «</w:t>
      </w:r>
      <w:r w:rsidRPr="000D286D">
        <w:rPr>
          <w:b/>
        </w:rPr>
        <w:t>Культура и кинематография</w:t>
      </w:r>
      <w:r w:rsidRPr="00C633AD">
        <w:rPr>
          <w:rFonts w:eastAsia="Times New Roman"/>
        </w:rPr>
        <w:t>» составляющие 1,8% в общем объеме расходов районного бюджета, исполнены в сумме 11 909,56 тыс.руб. или 94,3% от уточненных плановых назначений</w:t>
      </w:r>
      <w:r w:rsidR="00E556C3" w:rsidRPr="00C633AD">
        <w:rPr>
          <w:rFonts w:eastAsia="Times New Roman"/>
        </w:rPr>
        <w:t>,</w:t>
      </w:r>
      <w:r w:rsidR="00B04B4C" w:rsidRPr="00C633AD">
        <w:rPr>
          <w:rFonts w:eastAsia="Times New Roman"/>
        </w:rPr>
        <w:t xml:space="preserve"> что выше </w:t>
      </w:r>
      <w:r w:rsidR="00A844D5" w:rsidRPr="00C633AD">
        <w:rPr>
          <w:rFonts w:eastAsia="Times New Roman"/>
        </w:rPr>
        <w:t xml:space="preserve">первоначально </w:t>
      </w:r>
      <w:r w:rsidR="00B04B4C" w:rsidRPr="00C633AD">
        <w:rPr>
          <w:rFonts w:eastAsia="Times New Roman"/>
        </w:rPr>
        <w:t xml:space="preserve">утвержденных Решением о бюджете на </w:t>
      </w:r>
      <w:r w:rsidR="00E556C3" w:rsidRPr="00C633AD">
        <w:rPr>
          <w:rFonts w:eastAsia="Times New Roman"/>
        </w:rPr>
        <w:t>4 603,13</w:t>
      </w:r>
      <w:r w:rsidR="00B04B4C" w:rsidRPr="00C633AD">
        <w:rPr>
          <w:rFonts w:eastAsia="Times New Roman"/>
        </w:rPr>
        <w:t xml:space="preserve"> тыс.руб. или </w:t>
      </w:r>
      <w:r w:rsidR="00E556C3" w:rsidRPr="00C633AD">
        <w:rPr>
          <w:rFonts w:eastAsia="Times New Roman"/>
        </w:rPr>
        <w:t>63,0</w:t>
      </w:r>
      <w:r w:rsidR="00B04B4C" w:rsidRPr="00C633AD">
        <w:rPr>
          <w:rFonts w:eastAsia="Times New Roman"/>
        </w:rPr>
        <w:t>%.</w:t>
      </w:r>
    </w:p>
    <w:p w:rsidR="00E15BE2" w:rsidRDefault="00E15BE2" w:rsidP="0090334B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E15BE2">
        <w:rPr>
          <w:rFonts w:eastAsia="Times New Roman"/>
          <w:i/>
        </w:rPr>
        <w:t>Культура</w:t>
      </w:r>
      <w:r>
        <w:rPr>
          <w:rFonts w:eastAsia="Times New Roman"/>
        </w:rPr>
        <w:t>» исполнение составило 8 828,5 тыс.руб. или 92,5% (план- 9 548,10 тыс.руб.</w:t>
      </w:r>
      <w:r w:rsidR="00025BB9">
        <w:rPr>
          <w:rFonts w:eastAsia="Times New Roman"/>
        </w:rPr>
        <w:t>)</w:t>
      </w:r>
      <w:r w:rsidR="0090334B">
        <w:rPr>
          <w:rFonts w:eastAsia="Times New Roman"/>
        </w:rPr>
        <w:t>.</w:t>
      </w:r>
    </w:p>
    <w:p w:rsidR="00025BB9" w:rsidRPr="0090334B" w:rsidRDefault="00025BB9" w:rsidP="009033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90334B"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исполнены бюджетные назначения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на комплектование книжных фондов библиотек муниципальных образований </w:t>
      </w:r>
      <w:r w:rsidR="0090334B"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в сумме 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>135,40 тыс. руб.</w:t>
      </w:r>
      <w:r w:rsidR="009033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334B"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>на государственную поддержку муниципальных учреждений культуры, находящихся на территории сельских поселений - 100,0 тыс.руб. (администрация Каратузского сельсовета)</w:t>
      </w:r>
      <w:r w:rsidR="00903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>на государственную поддержку лучших работников муниципальных учреждений культуры, находящихся на территории сельских поселений - 50,0 тыс.руб. (администрация Каратузского сельсовета)</w:t>
      </w:r>
      <w:r w:rsidR="0090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34B"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0334B" w:rsidRPr="0090334B">
        <w:rPr>
          <w:rFonts w:ascii="Times New Roman" w:hAnsi="Times New Roman" w:cs="Times New Roman"/>
          <w:sz w:val="24"/>
          <w:szCs w:val="24"/>
        </w:rPr>
        <w:t xml:space="preserve"> на увеличение размеров оплаты труда отдельным категориям</w:t>
      </w:r>
      <w:proofErr w:type="gramEnd"/>
      <w:r w:rsidR="0090334B" w:rsidRPr="0090334B">
        <w:rPr>
          <w:rFonts w:ascii="Times New Roman" w:hAnsi="Times New Roman" w:cs="Times New Roman"/>
          <w:sz w:val="24"/>
          <w:szCs w:val="24"/>
        </w:rPr>
        <w:t xml:space="preserve"> работников бюджетной сферы края, для которых Указами Президента Российской Федерации предусмотрено повышение оплаты труда за 2013 год - 2 2</w:t>
      </w:r>
      <w:r w:rsidR="0090334B">
        <w:rPr>
          <w:rFonts w:ascii="Times New Roman" w:hAnsi="Times New Roman" w:cs="Times New Roman"/>
          <w:sz w:val="24"/>
          <w:szCs w:val="24"/>
        </w:rPr>
        <w:t>00,12 тыс.руб.</w:t>
      </w:r>
    </w:p>
    <w:p w:rsidR="00025BB9" w:rsidRPr="0090334B" w:rsidRDefault="0090334B" w:rsidP="0090334B">
      <w:pPr>
        <w:pStyle w:val="Default"/>
        <w:ind w:firstLine="708"/>
        <w:jc w:val="both"/>
      </w:pPr>
      <w:r w:rsidRPr="0090334B">
        <w:rPr>
          <w:rFonts w:eastAsia="Times New Roman"/>
        </w:rPr>
        <w:t>Н</w:t>
      </w:r>
      <w:r w:rsidR="00025BB9" w:rsidRPr="0090334B">
        <w:t>а разработку и корректировку проектно- сметной документации, капитальный ремонт и реконструкцию, в том числе включающих в себя выполнение мероприятий по обеспечению пожарной безопасности зданий сельских учреждений культуры в 2013 году</w:t>
      </w:r>
      <w:r w:rsidR="00B965D0">
        <w:t xml:space="preserve"> исполнение </w:t>
      </w:r>
      <w:r w:rsidR="00025BB9" w:rsidRPr="0090334B">
        <w:t xml:space="preserve"> составило 50% или 320,0 тыс. руб. (план 640,0 тыс.руб.).  Не исполнены  </w:t>
      </w:r>
      <w:r w:rsidR="00B965D0">
        <w:t xml:space="preserve">бюджетные назначения по принятым бюджетным обязательствам </w:t>
      </w:r>
      <w:r w:rsidR="00025BB9" w:rsidRPr="0090334B">
        <w:t xml:space="preserve"> администрацией Моторского сельсовета в связи  с поздним поступлением финансирования из краевого бюджета.</w:t>
      </w:r>
    </w:p>
    <w:p w:rsidR="00E15BE2" w:rsidRPr="00285070" w:rsidRDefault="00E15BE2" w:rsidP="0090334B">
      <w:pPr>
        <w:pStyle w:val="Default"/>
        <w:ind w:firstLine="708"/>
        <w:jc w:val="both"/>
        <w:rPr>
          <w:rFonts w:eastAsia="Times New Roman"/>
        </w:rPr>
      </w:pPr>
      <w:r w:rsidRPr="00285070">
        <w:rPr>
          <w:rFonts w:eastAsia="Times New Roman"/>
        </w:rPr>
        <w:t>По подразделу «</w:t>
      </w:r>
      <w:r w:rsidRPr="00285070">
        <w:rPr>
          <w:rFonts w:eastAsia="Times New Roman"/>
          <w:i/>
        </w:rPr>
        <w:t>Другие вопросы в области культуры кинематографии»</w:t>
      </w:r>
      <w:r w:rsidRPr="00285070">
        <w:rPr>
          <w:rFonts w:eastAsia="Times New Roman"/>
        </w:rPr>
        <w:t xml:space="preserve"> исполнение составило </w:t>
      </w:r>
      <w:r w:rsidR="00025BB9" w:rsidRPr="00285070">
        <w:rPr>
          <w:rFonts w:eastAsia="Times New Roman"/>
        </w:rPr>
        <w:t>3 080,71</w:t>
      </w:r>
      <w:r w:rsidRPr="00285070">
        <w:rPr>
          <w:rFonts w:eastAsia="Times New Roman"/>
        </w:rPr>
        <w:t>тыс</w:t>
      </w:r>
      <w:proofErr w:type="gramStart"/>
      <w:r w:rsidRPr="00285070">
        <w:rPr>
          <w:rFonts w:eastAsia="Times New Roman"/>
        </w:rPr>
        <w:t>.р</w:t>
      </w:r>
      <w:proofErr w:type="gramEnd"/>
      <w:r w:rsidRPr="00285070">
        <w:rPr>
          <w:rFonts w:eastAsia="Times New Roman"/>
        </w:rPr>
        <w:t xml:space="preserve">уб. или </w:t>
      </w:r>
      <w:r w:rsidR="00025BB9" w:rsidRPr="00285070">
        <w:rPr>
          <w:rFonts w:eastAsia="Times New Roman"/>
        </w:rPr>
        <w:t>99,9</w:t>
      </w:r>
      <w:r w:rsidRPr="00285070">
        <w:rPr>
          <w:rFonts w:eastAsia="Times New Roman"/>
        </w:rPr>
        <w:t xml:space="preserve">% (план- </w:t>
      </w:r>
      <w:r w:rsidR="00025BB9" w:rsidRPr="00285070">
        <w:rPr>
          <w:rFonts w:eastAsia="Times New Roman"/>
        </w:rPr>
        <w:t>3 085,30</w:t>
      </w:r>
      <w:r w:rsidRPr="00285070">
        <w:rPr>
          <w:rFonts w:eastAsia="Times New Roman"/>
        </w:rPr>
        <w:t xml:space="preserve"> тыс.руб.</w:t>
      </w:r>
      <w:r w:rsidR="00025BB9" w:rsidRPr="00285070">
        <w:rPr>
          <w:rFonts w:eastAsia="Times New Roman"/>
        </w:rPr>
        <w:t>)</w:t>
      </w:r>
      <w:r w:rsidR="0090334B" w:rsidRPr="00285070">
        <w:rPr>
          <w:rFonts w:eastAsia="Times New Roman"/>
        </w:rPr>
        <w:t>.</w:t>
      </w:r>
    </w:p>
    <w:p w:rsidR="00025BB9" w:rsidRPr="00285070" w:rsidRDefault="0090334B" w:rsidP="000D286D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D286D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реализацию </w:t>
      </w:r>
      <w:proofErr w:type="spellStart"/>
      <w:r w:rsidR="000D286D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0D286D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муниципальных учреждений культуры и образовательных учреждений в области культуры </w:t>
      </w:r>
      <w:r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составило</w:t>
      </w:r>
      <w:r w:rsidR="000D286D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650,00 тыс. </w:t>
      </w:r>
      <w:r w:rsidR="000D286D" w:rsidRPr="0028507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 или 100%.</w:t>
      </w:r>
    </w:p>
    <w:p w:rsidR="000D286D" w:rsidRPr="00285070" w:rsidRDefault="0090334B" w:rsidP="00285070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в полном объеме, по фактической потребности исполнены бюджетные назначения н</w:t>
      </w:r>
      <w:r w:rsidR="00025BB9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реализацию </w:t>
      </w:r>
      <w:proofErr w:type="spellStart"/>
      <w:r w:rsidR="00025BB9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025BB9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муниципальных учреждений культуры и образовательных учреждений в области культуры </w:t>
      </w:r>
      <w:r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</w:t>
      </w:r>
      <w:r w:rsidR="00025BB9" w:rsidRPr="0028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799,0 тыс. </w:t>
      </w:r>
      <w:r w:rsidR="00025BB9" w:rsidRPr="00285070">
        <w:rPr>
          <w:rFonts w:ascii="Times New Roman" w:hAnsi="Times New Roman" w:cs="Times New Roman"/>
          <w:color w:val="000000"/>
          <w:sz w:val="24"/>
          <w:szCs w:val="24"/>
        </w:rPr>
        <w:t>руб. или 99,9% (план- 800,0 тыс.руб.) и долевое учас</w:t>
      </w:r>
      <w:r w:rsidR="00285070" w:rsidRPr="00285070">
        <w:rPr>
          <w:rFonts w:ascii="Times New Roman" w:hAnsi="Times New Roman" w:cs="Times New Roman"/>
          <w:color w:val="000000"/>
          <w:sz w:val="24"/>
          <w:szCs w:val="24"/>
        </w:rPr>
        <w:t>тие в сумме 22,7 тыс.руб (100%)</w:t>
      </w:r>
      <w:r w:rsidR="00852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208" w:rsidRPr="00285070" w:rsidRDefault="00227208" w:rsidP="00227208">
      <w:pPr>
        <w:pStyle w:val="Default"/>
        <w:jc w:val="both"/>
        <w:rPr>
          <w:rFonts w:eastAsia="Times New Roman"/>
        </w:rPr>
      </w:pPr>
      <w:r w:rsidRPr="00C633AD">
        <w:tab/>
        <w:t>Бюджетные ассигнования по разделу «</w:t>
      </w:r>
      <w:r w:rsidRPr="009C61A9">
        <w:rPr>
          <w:b/>
        </w:rPr>
        <w:t>Здравоохранение</w:t>
      </w:r>
      <w:r w:rsidRPr="00C633AD">
        <w:rPr>
          <w:rFonts w:eastAsia="Times New Roman"/>
        </w:rPr>
        <w:t>» составляющие 1,3% в общем объеме расходов районного бюджета, исполнены в сумме 8447,13 тыс.руб. или 93,7% от уточненных плановых назначений</w:t>
      </w:r>
      <w:r w:rsidR="00E556C3" w:rsidRPr="00C633AD">
        <w:rPr>
          <w:rFonts w:eastAsia="Times New Roman"/>
        </w:rPr>
        <w:t>,</w:t>
      </w:r>
      <w:r w:rsidR="00B04B4C" w:rsidRPr="00C633AD">
        <w:rPr>
          <w:rFonts w:eastAsia="Times New Roman"/>
        </w:rPr>
        <w:t xml:space="preserve"> что выше</w:t>
      </w:r>
      <w:r w:rsidR="00A844D5" w:rsidRPr="00C633AD">
        <w:rPr>
          <w:rFonts w:eastAsia="Times New Roman"/>
        </w:rPr>
        <w:t xml:space="preserve"> первоначально</w:t>
      </w:r>
      <w:r w:rsidR="00B04B4C" w:rsidRPr="00C633AD">
        <w:rPr>
          <w:rFonts w:eastAsia="Times New Roman"/>
        </w:rPr>
        <w:t xml:space="preserve"> утвержденных Решением о бюджете на </w:t>
      </w:r>
      <w:r w:rsidR="00E556C3" w:rsidRPr="00C633AD">
        <w:rPr>
          <w:rFonts w:eastAsia="Times New Roman"/>
        </w:rPr>
        <w:t>3 931,33</w:t>
      </w:r>
      <w:r w:rsidR="00B04B4C" w:rsidRPr="00C633AD">
        <w:rPr>
          <w:rFonts w:eastAsia="Times New Roman"/>
        </w:rPr>
        <w:t xml:space="preserve"> </w:t>
      </w:r>
      <w:r w:rsidR="00B04B4C" w:rsidRPr="00285070">
        <w:rPr>
          <w:rFonts w:eastAsia="Times New Roman"/>
        </w:rPr>
        <w:t xml:space="preserve">тыс.руб. или </w:t>
      </w:r>
      <w:r w:rsidR="00E556C3" w:rsidRPr="00285070">
        <w:rPr>
          <w:rFonts w:eastAsia="Times New Roman"/>
        </w:rPr>
        <w:t>87,1</w:t>
      </w:r>
      <w:r w:rsidR="00B04B4C" w:rsidRPr="00285070">
        <w:rPr>
          <w:rFonts w:eastAsia="Times New Roman"/>
        </w:rPr>
        <w:t>%.</w:t>
      </w:r>
    </w:p>
    <w:p w:rsidR="009C61A9" w:rsidRPr="00285070" w:rsidRDefault="00285070" w:rsidP="00285070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0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том числе </w:t>
      </w:r>
      <w:r w:rsidR="009C61A9"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и проведение </w:t>
      </w:r>
      <w:proofErr w:type="spellStart"/>
      <w:r w:rsidR="009C61A9" w:rsidRPr="00285070">
        <w:rPr>
          <w:rFonts w:ascii="Times New Roman" w:hAnsi="Times New Roman" w:cs="Times New Roman"/>
          <w:color w:val="000000"/>
          <w:sz w:val="24"/>
          <w:szCs w:val="24"/>
        </w:rPr>
        <w:t>аккарицидных</w:t>
      </w:r>
      <w:proofErr w:type="spellEnd"/>
      <w:r w:rsidR="009C61A9"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 обработок  мест массового отдыха населения  </w:t>
      </w:r>
      <w:r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9C61A9"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 180,00 тыс. руб.</w:t>
      </w:r>
      <w:r w:rsidRPr="00285070">
        <w:rPr>
          <w:rFonts w:ascii="Times New Roman" w:hAnsi="Times New Roman" w:cs="Times New Roman"/>
          <w:color w:val="000000"/>
          <w:sz w:val="24"/>
          <w:szCs w:val="24"/>
        </w:rPr>
        <w:t xml:space="preserve"> или 100%.</w:t>
      </w:r>
    </w:p>
    <w:p w:rsidR="00227208" w:rsidRDefault="00227208" w:rsidP="0067501D">
      <w:pPr>
        <w:pStyle w:val="Default"/>
        <w:jc w:val="both"/>
        <w:rPr>
          <w:rFonts w:eastAsia="Times New Roman"/>
        </w:rPr>
      </w:pPr>
      <w:r w:rsidRPr="00C633AD">
        <w:tab/>
        <w:t>Бюджетные ассигнования по разделу «</w:t>
      </w:r>
      <w:r w:rsidR="00562A27" w:rsidRPr="009C61A9">
        <w:rPr>
          <w:b/>
        </w:rPr>
        <w:t>Социальная политика</w:t>
      </w:r>
      <w:r w:rsidRPr="00C633AD">
        <w:rPr>
          <w:rFonts w:eastAsia="Times New Roman"/>
        </w:rPr>
        <w:t xml:space="preserve">» составляющие </w:t>
      </w:r>
      <w:r w:rsidR="00562A27" w:rsidRPr="00C633AD">
        <w:rPr>
          <w:rFonts w:eastAsia="Times New Roman"/>
        </w:rPr>
        <w:t>24</w:t>
      </w:r>
      <w:r w:rsidRPr="00C633AD">
        <w:rPr>
          <w:rFonts w:eastAsia="Times New Roman"/>
        </w:rPr>
        <w:t xml:space="preserve">,3% в общем объеме расходов районного бюджета, исполнены в сумме </w:t>
      </w:r>
      <w:r w:rsidR="00562A27" w:rsidRPr="00C633AD">
        <w:rPr>
          <w:rFonts w:eastAsia="Times New Roman"/>
        </w:rPr>
        <w:t>161 363,37</w:t>
      </w:r>
      <w:r w:rsidRPr="00C633AD">
        <w:rPr>
          <w:rFonts w:eastAsia="Times New Roman"/>
        </w:rPr>
        <w:t xml:space="preserve"> тыс.руб. или </w:t>
      </w:r>
      <w:r w:rsidR="00562A27" w:rsidRPr="00C633AD">
        <w:rPr>
          <w:rFonts w:eastAsia="Times New Roman"/>
        </w:rPr>
        <w:t>88</w:t>
      </w:r>
      <w:r w:rsidRPr="00C633AD">
        <w:rPr>
          <w:rFonts w:eastAsia="Times New Roman"/>
        </w:rPr>
        <w:t>,7% от уточненных плановых назначений</w:t>
      </w:r>
      <w:r w:rsidR="00E556C3" w:rsidRPr="00C633AD">
        <w:rPr>
          <w:rFonts w:eastAsia="Times New Roman"/>
        </w:rPr>
        <w:t xml:space="preserve"> и ниже бюджетных назначений</w:t>
      </w:r>
      <w:r w:rsidR="00B04B4C" w:rsidRPr="00C633AD">
        <w:rPr>
          <w:rFonts w:eastAsia="Times New Roman"/>
        </w:rPr>
        <w:t xml:space="preserve"> утвержденных Решением о бюджете на </w:t>
      </w:r>
      <w:r w:rsidR="00E556C3" w:rsidRPr="00C633AD">
        <w:rPr>
          <w:rFonts w:eastAsia="Times New Roman"/>
        </w:rPr>
        <w:t>сумму 8 955,13</w:t>
      </w:r>
      <w:r w:rsidR="00B04B4C" w:rsidRPr="00C633AD">
        <w:rPr>
          <w:rFonts w:eastAsia="Times New Roman"/>
        </w:rPr>
        <w:t xml:space="preserve"> тыс.руб. или </w:t>
      </w:r>
      <w:r w:rsidR="00E556C3" w:rsidRPr="00C633AD">
        <w:rPr>
          <w:rFonts w:eastAsia="Times New Roman"/>
        </w:rPr>
        <w:t>94,7</w:t>
      </w:r>
      <w:r w:rsidR="00B04B4C" w:rsidRPr="00C633AD">
        <w:rPr>
          <w:rFonts w:eastAsia="Times New Roman"/>
        </w:rPr>
        <w:t>%.</w:t>
      </w:r>
    </w:p>
    <w:p w:rsidR="0067501D" w:rsidRDefault="00242472" w:rsidP="0067501D">
      <w:pPr>
        <w:pStyle w:val="Default"/>
        <w:ind w:left="705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 w:rsidRPr="00242472">
        <w:rPr>
          <w:rFonts w:eastAsia="Times New Roman"/>
          <w:i/>
        </w:rPr>
        <w:t>Пенсионное обеспечение</w:t>
      </w:r>
      <w:r>
        <w:rPr>
          <w:rFonts w:eastAsia="Times New Roman"/>
        </w:rPr>
        <w:t>» исполнение составило 100% или 54 533,96 тыс.руб.</w:t>
      </w:r>
      <w:r w:rsidRPr="00242472">
        <w:rPr>
          <w:rFonts w:eastAsia="Times New Roman"/>
        </w:rPr>
        <w:t xml:space="preserve"> </w:t>
      </w:r>
    </w:p>
    <w:p w:rsidR="00242472" w:rsidRDefault="00242472" w:rsidP="0067501D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 подразделу «</w:t>
      </w:r>
      <w:r>
        <w:rPr>
          <w:rFonts w:eastAsia="Times New Roman"/>
          <w:i/>
        </w:rPr>
        <w:t>Социальное обслуживание населения</w:t>
      </w:r>
      <w:r>
        <w:rPr>
          <w:rFonts w:eastAsia="Times New Roman"/>
        </w:rPr>
        <w:t xml:space="preserve">» исполнение составило </w:t>
      </w:r>
      <w:r w:rsidR="0067501D">
        <w:rPr>
          <w:rFonts w:eastAsia="Times New Roman"/>
        </w:rPr>
        <w:t xml:space="preserve">99,4% или </w:t>
      </w:r>
      <w:r>
        <w:rPr>
          <w:rFonts w:eastAsia="Times New Roman"/>
        </w:rPr>
        <w:t>54 533,96 тыс.руб.</w:t>
      </w:r>
      <w:r w:rsidR="0067501D">
        <w:rPr>
          <w:rFonts w:eastAsia="Times New Roman"/>
        </w:rPr>
        <w:t xml:space="preserve"> (план- 54 888,62 тыс.руб.).</w:t>
      </w:r>
      <w:r w:rsidR="00852FBD">
        <w:rPr>
          <w:rFonts w:eastAsia="Times New Roman"/>
        </w:rPr>
        <w:t xml:space="preserve"> Бюджетные назначения исполнены по фактической потребности.</w:t>
      </w:r>
    </w:p>
    <w:p w:rsidR="008E6D52" w:rsidRDefault="008E6D52" w:rsidP="008E6D52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>
        <w:rPr>
          <w:rFonts w:eastAsia="Times New Roman"/>
          <w:i/>
        </w:rPr>
        <w:t>Социальное обеспечение населения</w:t>
      </w:r>
      <w:r>
        <w:rPr>
          <w:rFonts w:eastAsia="Times New Roman"/>
        </w:rPr>
        <w:t>» исполнение составило 9</w:t>
      </w:r>
      <w:r w:rsidR="00CE3E2D">
        <w:rPr>
          <w:rFonts w:eastAsia="Times New Roman"/>
        </w:rPr>
        <w:t>1</w:t>
      </w:r>
      <w:r>
        <w:rPr>
          <w:rFonts w:eastAsia="Times New Roman"/>
        </w:rPr>
        <w:t xml:space="preserve">,4% или </w:t>
      </w:r>
      <w:r w:rsidR="00CE3E2D">
        <w:rPr>
          <w:rFonts w:eastAsia="Times New Roman"/>
        </w:rPr>
        <w:t>95 785,82</w:t>
      </w:r>
      <w:r>
        <w:rPr>
          <w:rFonts w:eastAsia="Times New Roman"/>
        </w:rPr>
        <w:t xml:space="preserve"> тыс.руб.</w:t>
      </w:r>
      <w:r w:rsidR="00CE3E2D">
        <w:rPr>
          <w:rFonts w:eastAsia="Times New Roman"/>
        </w:rPr>
        <w:t xml:space="preserve"> (план- 104 203,84</w:t>
      </w:r>
      <w:r>
        <w:rPr>
          <w:rFonts w:eastAsia="Times New Roman"/>
        </w:rPr>
        <w:t xml:space="preserve"> тыс.руб.).</w:t>
      </w:r>
    </w:p>
    <w:p w:rsidR="00CE3E2D" w:rsidRDefault="00CE3E2D" w:rsidP="008E6D52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Бюджетные назначения исполнены по фактической потребности, за исключением: </w:t>
      </w:r>
    </w:p>
    <w:p w:rsidR="008E6D52" w:rsidRDefault="00CE3E2D" w:rsidP="008E6D52">
      <w:pPr>
        <w:pStyle w:val="Default"/>
        <w:ind w:firstLine="705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</w:t>
      </w:r>
      <w:r w:rsidR="008E6D52">
        <w:rPr>
          <w:rFonts w:eastAsia="Times New Roman"/>
        </w:rPr>
        <w:t xml:space="preserve">е в полном объеме исполнены бюджетные назначения  по обеспечению жильем молодых семей в сумме 3 863,24 тыс.руб., в том числе федеральные средства в сумме 510,03 тыс.руб., краевые- 2 436,95 тыс.руб. и средства районного бюджета – 916,26 тыс.руб. </w:t>
      </w:r>
      <w:r w:rsidR="008E6D52" w:rsidRPr="008E6D52">
        <w:rPr>
          <w:rFonts w:eastAsia="Times New Roman"/>
        </w:rPr>
        <w:t>Не реализованы  участниками программы 4 свидетельства (1 свидетельство срок реализации до 1 сентября 2014г. и 3 свидетельства до 1 июня 2014г.).</w:t>
      </w:r>
      <w:r w:rsidR="00852FBD">
        <w:rPr>
          <w:rFonts w:eastAsia="Times New Roman"/>
        </w:rPr>
        <w:t>;</w:t>
      </w:r>
      <w:proofErr w:type="gramEnd"/>
    </w:p>
    <w:p w:rsidR="00CE3E2D" w:rsidRDefault="00CE3E2D" w:rsidP="008E6D52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не исполнены бюджетные назначения по принятым бюджетным обязательствам на реализацию мероприятий по проведению обязательных энергетических обследований в сумме </w:t>
      </w:r>
      <w:r w:rsidR="00852FBD">
        <w:rPr>
          <w:rFonts w:eastAsia="Times New Roman"/>
        </w:rPr>
        <w:t>117,4</w:t>
      </w:r>
      <w:r>
        <w:rPr>
          <w:rFonts w:eastAsia="Times New Roman"/>
        </w:rPr>
        <w:t xml:space="preserve"> тыс.руб.</w:t>
      </w:r>
    </w:p>
    <w:p w:rsidR="0067501D" w:rsidRDefault="0067501D" w:rsidP="0067501D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t>По подразделу «</w:t>
      </w:r>
      <w:r>
        <w:rPr>
          <w:rFonts w:eastAsia="Times New Roman"/>
          <w:i/>
        </w:rPr>
        <w:t>Охрана семьи и детства</w:t>
      </w:r>
      <w:r>
        <w:rPr>
          <w:rFonts w:eastAsia="Times New Roman"/>
        </w:rPr>
        <w:t>» исполнение составило 22,7% или 3 443,59 тыс.руб. (план- 15 176,98 тыс.руб.).</w:t>
      </w:r>
    </w:p>
    <w:p w:rsidR="00431B81" w:rsidRPr="00431B81" w:rsidRDefault="00431B81" w:rsidP="0067501D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Не исполнены бюджетные назначения на реализацию мероприятий по обеспечению жилыми помещениями детей-сирот, детей оставшихся без попечения родителей, не имеющих жилого помещения в сумме 2 206,4 тыс. руб.- федеральные средства и 9 517,60 тыс.руб. – краевые средства, в связи с поздним проведением </w:t>
      </w:r>
      <w:r w:rsidRPr="00431B81">
        <w:rPr>
          <w:rFonts w:eastAsia="Times New Roman"/>
        </w:rPr>
        <w:t xml:space="preserve"> конкурсных процедур.</w:t>
      </w:r>
    </w:p>
    <w:p w:rsidR="0012565D" w:rsidRPr="00C633AD" w:rsidRDefault="00431B81" w:rsidP="00852FBD">
      <w:pPr>
        <w:pStyle w:val="Default"/>
        <w:ind w:firstLine="705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67501D">
        <w:rPr>
          <w:rFonts w:eastAsia="Times New Roman"/>
        </w:rPr>
        <w:t>о</w:t>
      </w:r>
      <w:r>
        <w:rPr>
          <w:rFonts w:eastAsia="Times New Roman"/>
        </w:rPr>
        <w:t xml:space="preserve"> по</w:t>
      </w:r>
      <w:r w:rsidR="0067501D">
        <w:rPr>
          <w:rFonts w:eastAsia="Times New Roman"/>
        </w:rPr>
        <w:t>дразделу «</w:t>
      </w:r>
      <w:r w:rsidR="0067501D">
        <w:rPr>
          <w:rFonts w:eastAsia="Times New Roman"/>
          <w:i/>
        </w:rPr>
        <w:t>Другие вопросы в области социальной политики</w:t>
      </w:r>
      <w:r w:rsidR="0067501D">
        <w:rPr>
          <w:rFonts w:eastAsia="Times New Roman"/>
        </w:rPr>
        <w:t>» исполнение составило 100% или  6 751,32 тыс.руб.</w:t>
      </w:r>
    </w:p>
    <w:p w:rsidR="000D286D" w:rsidRPr="00C633AD" w:rsidRDefault="00562A27" w:rsidP="00E268E6">
      <w:pPr>
        <w:pStyle w:val="Default"/>
        <w:jc w:val="both"/>
        <w:rPr>
          <w:rFonts w:eastAsia="Times New Roman"/>
        </w:rPr>
      </w:pPr>
      <w:r w:rsidRPr="00C633AD">
        <w:tab/>
      </w:r>
      <w:proofErr w:type="gramStart"/>
      <w:r w:rsidRPr="00C633AD">
        <w:t>Бюджетные ассигнования по разделу «</w:t>
      </w:r>
      <w:r w:rsidRPr="000D286D">
        <w:rPr>
          <w:b/>
        </w:rPr>
        <w:t>Физическая культура и спорт</w:t>
      </w:r>
      <w:r w:rsidRPr="00C633AD">
        <w:rPr>
          <w:rFonts w:eastAsia="Times New Roman"/>
        </w:rPr>
        <w:t>» составляющие 0,1% в общем объеме расходов районного бюджета, исполнены в сумме 358,46 тыс.руб. или 99,2% от уточненных плановых назначений</w:t>
      </w:r>
      <w:r w:rsidR="004B5AD4" w:rsidRPr="00C633AD">
        <w:rPr>
          <w:rFonts w:eastAsia="Times New Roman"/>
        </w:rPr>
        <w:t>,</w:t>
      </w:r>
      <w:r w:rsidR="00B04B4C" w:rsidRPr="00C633AD">
        <w:rPr>
          <w:rFonts w:eastAsia="Times New Roman"/>
        </w:rPr>
        <w:t xml:space="preserve"> что выше </w:t>
      </w:r>
      <w:r w:rsidR="004B5AD4" w:rsidRPr="00C633AD">
        <w:rPr>
          <w:rFonts w:eastAsia="Times New Roman"/>
        </w:rPr>
        <w:t xml:space="preserve">первоначально </w:t>
      </w:r>
      <w:r w:rsidR="00B04B4C" w:rsidRPr="00C633AD">
        <w:rPr>
          <w:rFonts w:eastAsia="Times New Roman"/>
        </w:rPr>
        <w:t xml:space="preserve">утвержденных Решением о бюджете на </w:t>
      </w:r>
      <w:r w:rsidR="004B5AD4" w:rsidRPr="00C633AD">
        <w:rPr>
          <w:rFonts w:eastAsia="Times New Roman"/>
        </w:rPr>
        <w:t>58,46</w:t>
      </w:r>
      <w:r w:rsidR="00B04B4C" w:rsidRPr="00C633AD">
        <w:rPr>
          <w:rFonts w:eastAsia="Times New Roman"/>
        </w:rPr>
        <w:t xml:space="preserve"> тыс.руб. или </w:t>
      </w:r>
      <w:r w:rsidR="004B5AD4" w:rsidRPr="00C633AD">
        <w:rPr>
          <w:rFonts w:eastAsia="Times New Roman"/>
        </w:rPr>
        <w:t>19,5</w:t>
      </w:r>
      <w:r w:rsidR="00B04B4C" w:rsidRPr="00C633AD">
        <w:rPr>
          <w:rFonts w:eastAsia="Times New Roman"/>
        </w:rPr>
        <w:t>%.</w:t>
      </w:r>
      <w:r w:rsidR="00852FBD">
        <w:rPr>
          <w:rFonts w:eastAsia="Times New Roman"/>
        </w:rPr>
        <w:t xml:space="preserve"> По фактической потребности  исполнены мероприятия </w:t>
      </w:r>
      <w:r w:rsidR="00E15BE2">
        <w:rPr>
          <w:rFonts w:eastAsia="Times New Roman"/>
        </w:rPr>
        <w:t>по ДЦП «Развитие и пропаганда физической культуры и спорта в Каратузском районе на 2013- 2015 года»</w:t>
      </w:r>
      <w:r w:rsidR="00852FBD">
        <w:rPr>
          <w:rFonts w:eastAsia="Times New Roman"/>
        </w:rPr>
        <w:t>.</w:t>
      </w:r>
      <w:proofErr w:type="gramEnd"/>
    </w:p>
    <w:p w:rsidR="00BF1FDD" w:rsidRDefault="00562A27" w:rsidP="00F7715B">
      <w:pPr>
        <w:pStyle w:val="Default"/>
        <w:jc w:val="both"/>
        <w:rPr>
          <w:rFonts w:eastAsia="Times New Roman"/>
        </w:rPr>
      </w:pPr>
      <w:r w:rsidRPr="00C633AD">
        <w:tab/>
        <w:t>Бюджетные ассигнования по разделу «</w:t>
      </w:r>
      <w:r w:rsidRPr="007F05F5">
        <w:rPr>
          <w:b/>
        </w:rPr>
        <w:t>Межбюджетные трансферты</w:t>
      </w:r>
      <w:r w:rsidRPr="00C633AD">
        <w:rPr>
          <w:rFonts w:eastAsia="Times New Roman"/>
        </w:rPr>
        <w:t>» составляющие 10,5% в общем объеме расходов районного бюджета, исполнены в сумме 69 887,19 тыс.руб. или 97,6% от уточненных плановых назначений</w:t>
      </w:r>
      <w:r w:rsidR="004B5AD4" w:rsidRPr="00C633AD">
        <w:rPr>
          <w:rFonts w:eastAsia="Times New Roman"/>
        </w:rPr>
        <w:t xml:space="preserve"> и </w:t>
      </w:r>
      <w:r w:rsidR="00B04B4C" w:rsidRPr="00C633AD">
        <w:rPr>
          <w:rFonts w:eastAsia="Times New Roman"/>
        </w:rPr>
        <w:t xml:space="preserve"> выше </w:t>
      </w:r>
      <w:r w:rsidR="004B5AD4" w:rsidRPr="00C633AD">
        <w:rPr>
          <w:rFonts w:eastAsia="Times New Roman"/>
        </w:rPr>
        <w:t xml:space="preserve">первоначально </w:t>
      </w:r>
      <w:r w:rsidR="00B04B4C" w:rsidRPr="00C633AD">
        <w:rPr>
          <w:rFonts w:eastAsia="Times New Roman"/>
        </w:rPr>
        <w:t xml:space="preserve">утвержденных Решением о бюджете на </w:t>
      </w:r>
      <w:r w:rsidR="004B5AD4" w:rsidRPr="00C633AD">
        <w:rPr>
          <w:rFonts w:eastAsia="Times New Roman"/>
        </w:rPr>
        <w:t>14 528,19</w:t>
      </w:r>
      <w:r w:rsidR="00B04B4C" w:rsidRPr="00C633AD">
        <w:rPr>
          <w:rFonts w:eastAsia="Times New Roman"/>
        </w:rPr>
        <w:t xml:space="preserve"> тыс.руб. или 26,</w:t>
      </w:r>
      <w:r w:rsidR="004B5AD4" w:rsidRPr="00C633AD">
        <w:rPr>
          <w:rFonts w:eastAsia="Times New Roman"/>
        </w:rPr>
        <w:t>2</w:t>
      </w:r>
      <w:r w:rsidR="00B04B4C" w:rsidRPr="00C633AD">
        <w:rPr>
          <w:rFonts w:eastAsia="Times New Roman"/>
        </w:rPr>
        <w:t>%.</w:t>
      </w:r>
    </w:p>
    <w:p w:rsidR="00414797" w:rsidRDefault="00414797" w:rsidP="00F7715B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ab/>
        <w:t>В полном объеме исполнены</w:t>
      </w:r>
      <w:r w:rsidR="00C478EE">
        <w:rPr>
          <w:rFonts w:eastAsia="Times New Roman"/>
        </w:rPr>
        <w:t xml:space="preserve"> межбюджетные трансферты</w:t>
      </w:r>
      <w:r>
        <w:rPr>
          <w:rFonts w:eastAsia="Times New Roman"/>
        </w:rPr>
        <w:t>:</w:t>
      </w:r>
    </w:p>
    <w:p w:rsidR="007F05F5" w:rsidRPr="00414797" w:rsidRDefault="007F05F5" w:rsidP="007F05F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97">
        <w:rPr>
          <w:rFonts w:ascii="Times New Roman" w:hAnsi="Times New Roman" w:cs="Times New Roman"/>
          <w:color w:val="000000"/>
          <w:sz w:val="24"/>
          <w:szCs w:val="24"/>
        </w:rPr>
        <w:t>дотации поселениям, направляемой из районного фонда финансовой поддержки в соответствии с Законом края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поселений»  - 15 084,10 тыс. руб.;</w:t>
      </w:r>
    </w:p>
    <w:p w:rsidR="007F05F5" w:rsidRPr="00414797" w:rsidRDefault="007F05F5" w:rsidP="007F05F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97">
        <w:rPr>
          <w:rFonts w:ascii="Times New Roman" w:hAnsi="Times New Roman" w:cs="Times New Roman"/>
          <w:bCs/>
          <w:color w:val="000000"/>
          <w:sz w:val="24"/>
          <w:szCs w:val="24"/>
        </w:rPr>
        <w:t>дотации на выравнивание уровня бюджетной обеспеченности бюджетов поселений  -15 659,70 тыс. руб.;</w:t>
      </w:r>
      <w:r w:rsidRPr="004147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05F5" w:rsidRPr="00414797" w:rsidRDefault="003173CB" w:rsidP="007F05F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05F5" w:rsidRPr="00414797">
        <w:rPr>
          <w:rFonts w:ascii="Times New Roman" w:hAnsi="Times New Roman" w:cs="Times New Roman"/>
          <w:color w:val="000000"/>
          <w:sz w:val="24"/>
          <w:szCs w:val="24"/>
        </w:rPr>
        <w:t>на обеспечение сбалансированности бюджетов поселений -  30 574,40 тыс. руб.;</w:t>
      </w:r>
    </w:p>
    <w:p w:rsidR="000B7769" w:rsidRPr="00414797" w:rsidRDefault="000B7769" w:rsidP="007F05F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14797">
        <w:rPr>
          <w:rFonts w:ascii="Times New Roman" w:hAnsi="Times New Roman" w:cs="Times New Roman"/>
          <w:color w:val="000000"/>
          <w:sz w:val="24"/>
          <w:szCs w:val="24"/>
        </w:rPr>
        <w:t>на выплаты, обеспечивающие уровень заработной платы работников бюджетной сферы не ниже размера минимальной заработной платы исполнены 100% или 1 989,30 тыс.руб.</w:t>
      </w:r>
    </w:p>
    <w:p w:rsidR="00A70D13" w:rsidRDefault="003173CB" w:rsidP="00A70D13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0D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70D13" w:rsidRPr="00414797">
        <w:rPr>
          <w:rFonts w:ascii="Times New Roman" w:hAnsi="Times New Roman" w:cs="Times New Roman"/>
          <w:color w:val="000000"/>
          <w:sz w:val="24"/>
          <w:szCs w:val="24"/>
        </w:rPr>
        <w:t xml:space="preserve">редства резервного фонда Правительства Красноярского края </w:t>
      </w:r>
      <w:r w:rsidR="00E840D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на </w:t>
      </w:r>
      <w:r w:rsidR="00A70D13" w:rsidRPr="00414797">
        <w:rPr>
          <w:rFonts w:ascii="Times New Roman" w:hAnsi="Times New Roman" w:cs="Times New Roman"/>
          <w:color w:val="000000"/>
          <w:sz w:val="24"/>
          <w:szCs w:val="24"/>
        </w:rPr>
        <w:t>98,55% или  6 379,69 тыс. руб. (план – 6 408,59 тыс. руб.).</w:t>
      </w:r>
    </w:p>
    <w:p w:rsidR="00BF1FDD" w:rsidRPr="00C633AD" w:rsidRDefault="00BF1FDD" w:rsidP="006425B9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3AD">
        <w:rPr>
          <w:rFonts w:ascii="Times New Roman" w:hAnsi="Times New Roman" w:cs="Times New Roman"/>
          <w:bCs/>
          <w:color w:val="000000"/>
          <w:sz w:val="24"/>
          <w:szCs w:val="24"/>
        </w:rPr>
        <w:t>Выделение межбюджетных трансфертов из районного бюджета осуществлено в порядке и условиями их предоставления, утвержденных администрацией района, в рамках полномочий предусмотренных  БК  РФ.</w:t>
      </w:r>
    </w:p>
    <w:p w:rsidR="00BF1FDD" w:rsidRDefault="00BF1FDD" w:rsidP="006130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>Дотации поселениям на выравнивание уровня бюджетной обеспеченности и на поддержку мер по обеспечению сбалансированности бюджетов представлены в соответствии с методикой распределения средств районного бюджета, утвержденной решением районного Совета депутатов.</w:t>
      </w:r>
    </w:p>
    <w:p w:rsidR="003173CB" w:rsidRPr="00A25233" w:rsidRDefault="003173CB" w:rsidP="003173C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7A6">
        <w:rPr>
          <w:rFonts w:ascii="Times New Roman" w:hAnsi="Times New Roman" w:cs="Times New Roman"/>
          <w:sz w:val="24"/>
          <w:szCs w:val="24"/>
        </w:rPr>
        <w:t xml:space="preserve">Расходы резервного фонда администрации района за 2013 год исполнены в полном объеме      (200,0 тыс. руб.) в целях предотвращения ликвидации чрезвычайных ситуаций, связанных с прохождением паводка та территории </w:t>
      </w:r>
      <w:proofErr w:type="spellStart"/>
      <w:r w:rsidRPr="00E137A6">
        <w:rPr>
          <w:rFonts w:ascii="Times New Roman" w:hAnsi="Times New Roman" w:cs="Times New Roman"/>
          <w:sz w:val="24"/>
          <w:szCs w:val="24"/>
        </w:rPr>
        <w:t>Нижнекурятского</w:t>
      </w:r>
      <w:proofErr w:type="spellEnd"/>
      <w:r w:rsidRPr="00E137A6">
        <w:rPr>
          <w:rFonts w:ascii="Times New Roman" w:hAnsi="Times New Roman" w:cs="Times New Roman"/>
          <w:sz w:val="24"/>
          <w:szCs w:val="24"/>
        </w:rPr>
        <w:t xml:space="preserve">  сельсовета в сумме 35,4 тыс.руб., </w:t>
      </w:r>
      <w:proofErr w:type="spellStart"/>
      <w:r w:rsidRPr="00E137A6">
        <w:rPr>
          <w:rFonts w:ascii="Times New Roman" w:hAnsi="Times New Roman" w:cs="Times New Roman"/>
          <w:sz w:val="24"/>
          <w:szCs w:val="24"/>
        </w:rPr>
        <w:t>Уджейского</w:t>
      </w:r>
      <w:proofErr w:type="spellEnd"/>
      <w:r w:rsidRPr="00E137A6">
        <w:rPr>
          <w:rFonts w:ascii="Times New Roman" w:hAnsi="Times New Roman" w:cs="Times New Roman"/>
          <w:sz w:val="24"/>
          <w:szCs w:val="24"/>
        </w:rPr>
        <w:t xml:space="preserve"> сельского совета  в сумме 15,8 тыс.руб., Каратузского сельсовета в сумме 50,0 тыс.руб., </w:t>
      </w:r>
      <w:proofErr w:type="spellStart"/>
      <w:r w:rsidRPr="00E137A6">
        <w:rPr>
          <w:rFonts w:ascii="Times New Roman" w:hAnsi="Times New Roman" w:cs="Times New Roman"/>
          <w:sz w:val="24"/>
          <w:szCs w:val="24"/>
        </w:rPr>
        <w:t>Верхнекужебарского</w:t>
      </w:r>
      <w:proofErr w:type="spellEnd"/>
      <w:r w:rsidRPr="00E137A6">
        <w:rPr>
          <w:rFonts w:ascii="Times New Roman" w:hAnsi="Times New Roman" w:cs="Times New Roman"/>
          <w:sz w:val="24"/>
          <w:szCs w:val="24"/>
        </w:rPr>
        <w:t xml:space="preserve"> сельсовета – 10,0 тыс.руб., ремонт водопроводной сети в с. Моторское в сумме </w:t>
      </w:r>
      <w:r w:rsidRPr="00E137A6">
        <w:rPr>
          <w:rFonts w:ascii="Times New Roman" w:hAnsi="Times New Roman" w:cs="Times New Roman"/>
          <w:sz w:val="24"/>
          <w:szCs w:val="24"/>
        </w:rPr>
        <w:lastRenderedPageBreak/>
        <w:t>38,9 тыс</w:t>
      </w:r>
      <w:proofErr w:type="gramEnd"/>
      <w:r w:rsidRPr="00E137A6">
        <w:rPr>
          <w:rFonts w:ascii="Times New Roman" w:hAnsi="Times New Roman" w:cs="Times New Roman"/>
          <w:sz w:val="24"/>
          <w:szCs w:val="24"/>
        </w:rPr>
        <w:t xml:space="preserve">.руб., </w:t>
      </w:r>
      <w:proofErr w:type="gramStart"/>
      <w:r w:rsidRPr="00E137A6">
        <w:rPr>
          <w:rFonts w:ascii="Times New Roman" w:hAnsi="Times New Roman" w:cs="Times New Roman"/>
          <w:sz w:val="24"/>
          <w:szCs w:val="24"/>
        </w:rPr>
        <w:t xml:space="preserve">на укрепление береговых откосов </w:t>
      </w:r>
      <w:proofErr w:type="spellStart"/>
      <w:r w:rsidRPr="00E137A6">
        <w:rPr>
          <w:rFonts w:ascii="Times New Roman" w:hAnsi="Times New Roman" w:cs="Times New Roman"/>
          <w:sz w:val="24"/>
          <w:szCs w:val="24"/>
        </w:rPr>
        <w:t>водопропуска</w:t>
      </w:r>
      <w:proofErr w:type="spellEnd"/>
      <w:r w:rsidRPr="00E137A6">
        <w:rPr>
          <w:rFonts w:ascii="Times New Roman" w:hAnsi="Times New Roman" w:cs="Times New Roman"/>
          <w:sz w:val="24"/>
          <w:szCs w:val="24"/>
        </w:rPr>
        <w:t xml:space="preserve"> по ул. Октябрьской в с. Ширыштык в </w:t>
      </w:r>
      <w:r w:rsidRPr="00A25233">
        <w:rPr>
          <w:rFonts w:ascii="Times New Roman" w:hAnsi="Times New Roman" w:cs="Times New Roman"/>
          <w:sz w:val="24"/>
          <w:szCs w:val="24"/>
        </w:rPr>
        <w:t>сумме 49,9 тыс.руб.</w:t>
      </w:r>
      <w:proofErr w:type="gramEnd"/>
    </w:p>
    <w:p w:rsidR="003173CB" w:rsidRPr="000D286D" w:rsidRDefault="00A25233" w:rsidP="003173CB">
      <w:pPr>
        <w:tabs>
          <w:tab w:val="left" w:pos="1035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73CB" w:rsidRPr="00A25233">
        <w:rPr>
          <w:rFonts w:ascii="Times New Roman" w:hAnsi="Times New Roman" w:cs="Times New Roman"/>
          <w:color w:val="000000"/>
          <w:sz w:val="24"/>
          <w:szCs w:val="24"/>
        </w:rPr>
        <w:t>Не исполнены субсидии на реализацию мероприятий по проведению обязательных энергетических обследований муниципальных учреждений в сумме 1 670,60 тыс.руб., в связи с отсутствием краевого финансирования.</w:t>
      </w:r>
    </w:p>
    <w:p w:rsidR="003173CB" w:rsidRPr="006130B4" w:rsidRDefault="003173CB" w:rsidP="006130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B70" w:rsidRPr="004C6695" w:rsidRDefault="00ED4B70" w:rsidP="00BF1FDD">
      <w:pPr>
        <w:pStyle w:val="Default"/>
        <w:spacing w:line="240" w:lineRule="atLeast"/>
        <w:jc w:val="center"/>
        <w:rPr>
          <w:rFonts w:eastAsia="Times New Roman"/>
          <w:b/>
          <w:i/>
        </w:rPr>
      </w:pPr>
      <w:r w:rsidRPr="004C6695">
        <w:rPr>
          <w:rFonts w:eastAsia="Times New Roman"/>
          <w:b/>
          <w:i/>
        </w:rPr>
        <w:t>Исполнение долгосрочных целевых программ</w:t>
      </w:r>
    </w:p>
    <w:p w:rsidR="00562A27" w:rsidRPr="00C633AD" w:rsidRDefault="00562A27" w:rsidP="00BF1FDD">
      <w:pPr>
        <w:pStyle w:val="Default"/>
        <w:spacing w:line="240" w:lineRule="atLeast"/>
        <w:jc w:val="both"/>
      </w:pPr>
    </w:p>
    <w:tbl>
      <w:tblPr>
        <w:tblW w:w="10219" w:type="dxa"/>
        <w:tblInd w:w="96" w:type="dxa"/>
        <w:tblLayout w:type="fixed"/>
        <w:tblLook w:val="04A0"/>
      </w:tblPr>
      <w:tblGrid>
        <w:gridCol w:w="424"/>
        <w:gridCol w:w="5117"/>
        <w:gridCol w:w="1134"/>
        <w:gridCol w:w="992"/>
        <w:gridCol w:w="993"/>
        <w:gridCol w:w="850"/>
        <w:gridCol w:w="709"/>
      </w:tblGrid>
      <w:tr w:rsidR="00ED4B70" w:rsidRPr="00C633AD" w:rsidTr="00A60720">
        <w:trPr>
          <w:trHeight w:val="8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  законодательно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D4B70" w:rsidRPr="00C633AD" w:rsidTr="00A60720">
        <w:trPr>
          <w:trHeight w:val="5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"Повышение эффективности бюджетных расходов Каратузского района 2011-2013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6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Долгосрочная целевая программа "Профилактика </w:t>
            </w:r>
            <w:proofErr w:type="spellStart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бездадзорности</w:t>
            </w:r>
            <w:proofErr w:type="spellEnd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правонарушений несовершеннолетних и защита их прав в Каратузском районе"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4B70" w:rsidRPr="00C633AD" w:rsidTr="00A60720">
        <w:trPr>
          <w:trHeight w:val="67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"Развитие животноводства в личных подворьях граждан Каратузского района на  2010-2014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303,70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281,09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ED4B70" w:rsidRPr="00C633AD" w:rsidTr="00A60720">
        <w:trPr>
          <w:trHeight w:val="5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"Содействие занятости населения  Каратузского района на  2010-2014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4B70" w:rsidRPr="00C633AD" w:rsidTr="00A60720">
        <w:trPr>
          <w:trHeight w:val="5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"Развитие малого и среднего предпринимательства  Каратузского района на  2010-2014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4C6695" w:rsidP="004C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4B70" w:rsidRPr="00C633AD" w:rsidTr="00A60720">
        <w:trPr>
          <w:trHeight w:val="3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"Развитие розничного рынка  Каратузского района на  2010-2014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4B70" w:rsidRPr="00C633AD" w:rsidTr="00A60720">
        <w:trPr>
          <w:trHeight w:val="4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</w:t>
            </w:r>
            <w:proofErr w:type="spellStart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Каратуз</w:t>
            </w:r>
            <w:proofErr w:type="spellEnd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молодой" на 2010-2014 г </w:t>
            </w:r>
            <w:proofErr w:type="spellStart"/>
            <w:proofErr w:type="gramStart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282,61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D4B70" w:rsidRPr="00C633AD" w:rsidTr="00A60720">
        <w:trPr>
          <w:trHeight w:val="3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 "Таланты земли Каратузской" (2013-2015 гг.)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"Сохранение и развитие библиотечного дела района"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42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 "Новое проектирование музейного пространства"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D4B70" w:rsidRPr="00C633AD" w:rsidTr="00A60720">
        <w:trPr>
          <w:trHeight w:val="6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 "Поддержка  и развитие культурного потенциала в Каратузском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1 648,20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1 505,20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1 590,20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1 586,60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ED4B70" w:rsidRPr="00C633AD" w:rsidTr="00A60720">
        <w:trPr>
          <w:trHeight w:val="6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Долгосрочная целевая программа  "Развитие </w:t>
            </w:r>
            <w:proofErr w:type="spellStart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киновидеообслуживания</w:t>
            </w:r>
            <w:proofErr w:type="spellEnd"/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населения Каратузского района"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59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 "Развитие и пропаганда физической культуры и спорта в Каратузском районе на 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358,46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ED4B70" w:rsidRPr="00C633AD" w:rsidTr="00A60720">
        <w:trPr>
          <w:trHeight w:val="9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"Профилактика терроризма и экстремизма, а также минимизации и (или) ликвидации последствий появления терроризма экстремизма на территории МО "Каратузский район" на период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"Дети" на 2010-2013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1 918,54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1 945,37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1 945,37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1 945,37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5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"Обеспечение жизнедеятельности образовательных учреждений" на 2010-2013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6 523,20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6 523,20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6 523,20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6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"По лицензированию и государственной аккредитации образовательных учреждений Каратузского района на 2010-2013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"Доступная среда жизнедеятельности для инвалидов" на 2011-2013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</w:tr>
      <w:tr w:rsidR="00ED4B70" w:rsidRPr="00C633AD" w:rsidTr="00A60720">
        <w:trPr>
          <w:trHeight w:val="5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"Улучшение жилищных условий молодых семей и молодых специалистов в сельской местности"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4C6695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4B70" w:rsidRPr="00C633AD" w:rsidTr="00A60720">
        <w:trPr>
          <w:trHeight w:val="5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"Обеспечение жильем молодых семей" на 2012-2015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1 365,34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1 374,39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1 374,39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458,13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ED4B70" w:rsidRPr="00C633AD" w:rsidTr="00A60720">
        <w:trPr>
          <w:trHeight w:val="39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 "Безопасность дорожного движения  в Каратузском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4B70" w:rsidRPr="00C633AD" w:rsidTr="00A60720">
        <w:trPr>
          <w:trHeight w:val="70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 "Комплексные меры противодействия распространению наркомании, пьянства и алкоголизма в Каратузском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76,98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92,7</w:t>
            </w:r>
          </w:p>
        </w:tc>
      </w:tr>
      <w:tr w:rsidR="00ED4B70" w:rsidRPr="00C633AD" w:rsidTr="00A60720">
        <w:trPr>
          <w:trHeight w:val="6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"Энергосбережение и повышение энергетической эффективности на территории Каратузского района"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ED4B70" w:rsidRPr="00C633AD" w:rsidTr="00A60720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14 875,78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12 725,44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12 788,38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11 840,7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70" w:rsidRPr="00A60720" w:rsidRDefault="00ED4B70" w:rsidP="00BF1F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720">
              <w:rPr>
                <w:rFonts w:ascii="Times New Roman" w:eastAsia="Times New Roman" w:hAnsi="Times New Roman" w:cs="Times New Roman"/>
                <w:sz w:val="18"/>
                <w:szCs w:val="18"/>
              </w:rPr>
              <w:t>92,6</w:t>
            </w:r>
          </w:p>
        </w:tc>
      </w:tr>
    </w:tbl>
    <w:p w:rsidR="00ED4B70" w:rsidRPr="00C633AD" w:rsidRDefault="00ED4B70" w:rsidP="00BF1FDD">
      <w:pPr>
        <w:spacing w:after="0" w:line="240" w:lineRule="atLeast"/>
        <w:ind w:firstLine="708"/>
        <w:jc w:val="both"/>
        <w:rPr>
          <w:sz w:val="24"/>
          <w:szCs w:val="24"/>
        </w:rPr>
      </w:pPr>
    </w:p>
    <w:p w:rsidR="00500ACB" w:rsidRPr="00C633AD" w:rsidRDefault="00BC3E7B" w:rsidP="00BF1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sz w:val="24"/>
          <w:szCs w:val="24"/>
        </w:rPr>
        <w:tab/>
      </w:r>
      <w:r w:rsidRPr="00C633AD">
        <w:rPr>
          <w:rFonts w:ascii="Times New Roman" w:hAnsi="Times New Roman" w:cs="Times New Roman"/>
          <w:sz w:val="24"/>
          <w:szCs w:val="24"/>
        </w:rPr>
        <w:t xml:space="preserve">Решением о  бюджете </w:t>
      </w:r>
      <w:r w:rsidR="00F61A1F" w:rsidRPr="00C633AD"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Pr="00C633AD">
        <w:rPr>
          <w:rFonts w:ascii="Times New Roman" w:hAnsi="Times New Roman" w:cs="Times New Roman"/>
          <w:sz w:val="24"/>
          <w:szCs w:val="24"/>
        </w:rPr>
        <w:t xml:space="preserve">утверждено финансирование </w:t>
      </w:r>
      <w:r w:rsidR="0015168F" w:rsidRPr="00C633AD">
        <w:rPr>
          <w:rFonts w:ascii="Times New Roman" w:hAnsi="Times New Roman" w:cs="Times New Roman"/>
          <w:sz w:val="24"/>
          <w:szCs w:val="24"/>
        </w:rPr>
        <w:t>22</w:t>
      </w:r>
      <w:r w:rsidRPr="00C633AD">
        <w:rPr>
          <w:rFonts w:ascii="Times New Roman" w:hAnsi="Times New Roman" w:cs="Times New Roman"/>
          <w:sz w:val="24"/>
          <w:szCs w:val="24"/>
        </w:rPr>
        <w:t xml:space="preserve"> долгосрочных целевых программ</w:t>
      </w:r>
      <w:r w:rsidR="00E44740" w:rsidRPr="00C633AD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E44740" w:rsidRPr="00C633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44740" w:rsidRPr="00C633AD">
        <w:rPr>
          <w:rFonts w:ascii="Times New Roman" w:hAnsi="Times New Roman" w:cs="Times New Roman"/>
          <w:sz w:val="24"/>
          <w:szCs w:val="24"/>
        </w:rPr>
        <w:t xml:space="preserve"> ДЦП)</w:t>
      </w:r>
      <w:r w:rsidRPr="00C633A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5168F" w:rsidRPr="00C633AD">
        <w:rPr>
          <w:rFonts w:ascii="Times New Roman" w:hAnsi="Times New Roman" w:cs="Times New Roman"/>
          <w:sz w:val="24"/>
          <w:szCs w:val="24"/>
        </w:rPr>
        <w:t>14 875,78</w:t>
      </w:r>
      <w:r w:rsidRPr="00C633AD">
        <w:rPr>
          <w:rFonts w:ascii="Times New Roman" w:hAnsi="Times New Roman" w:cs="Times New Roman"/>
          <w:sz w:val="24"/>
          <w:szCs w:val="24"/>
        </w:rPr>
        <w:t xml:space="preserve"> тыс. руб. С учетом проведения в течение года изменений и дополнений </w:t>
      </w:r>
      <w:r w:rsidR="00E76C60" w:rsidRPr="00C633AD">
        <w:rPr>
          <w:rFonts w:ascii="Times New Roman" w:hAnsi="Times New Roman" w:cs="Times New Roman"/>
          <w:sz w:val="24"/>
          <w:szCs w:val="24"/>
        </w:rPr>
        <w:t xml:space="preserve">в Решение о бюджете </w:t>
      </w:r>
      <w:r w:rsidRPr="00C633AD">
        <w:rPr>
          <w:rFonts w:ascii="Times New Roman" w:hAnsi="Times New Roman" w:cs="Times New Roman"/>
          <w:sz w:val="24"/>
          <w:szCs w:val="24"/>
        </w:rPr>
        <w:t xml:space="preserve">количество долгосрочных целевых программ  уменьшилось на </w:t>
      </w:r>
      <w:r w:rsidR="00500ACB" w:rsidRPr="00C633AD">
        <w:rPr>
          <w:rFonts w:ascii="Times New Roman" w:hAnsi="Times New Roman" w:cs="Times New Roman"/>
          <w:sz w:val="24"/>
          <w:szCs w:val="24"/>
        </w:rPr>
        <w:t xml:space="preserve">4, объем финансирования уменьшился на сумму  </w:t>
      </w:r>
      <w:r w:rsidR="00B27148" w:rsidRPr="00C633AD">
        <w:rPr>
          <w:rFonts w:ascii="Times New Roman" w:hAnsi="Times New Roman" w:cs="Times New Roman"/>
          <w:sz w:val="24"/>
          <w:szCs w:val="24"/>
        </w:rPr>
        <w:t>2150,34</w:t>
      </w:r>
      <w:r w:rsidR="00500ACB" w:rsidRPr="00C633AD">
        <w:rPr>
          <w:rFonts w:ascii="Times New Roman" w:hAnsi="Times New Roman" w:cs="Times New Roman"/>
          <w:sz w:val="24"/>
          <w:szCs w:val="24"/>
        </w:rPr>
        <w:t xml:space="preserve"> тыс.руб и</w:t>
      </w:r>
      <w:r w:rsidRPr="00C633AD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00ACB" w:rsidRPr="00C633AD">
        <w:rPr>
          <w:rFonts w:ascii="Times New Roman" w:hAnsi="Times New Roman" w:cs="Times New Roman"/>
          <w:sz w:val="24"/>
          <w:szCs w:val="24"/>
        </w:rPr>
        <w:t xml:space="preserve"> </w:t>
      </w:r>
      <w:r w:rsidR="00E76C60" w:rsidRPr="00C633AD">
        <w:rPr>
          <w:rFonts w:ascii="Times New Roman" w:hAnsi="Times New Roman" w:cs="Times New Roman"/>
          <w:sz w:val="24"/>
          <w:szCs w:val="24"/>
        </w:rPr>
        <w:t xml:space="preserve">12 725,44 </w:t>
      </w:r>
      <w:r w:rsidRPr="00C633AD">
        <w:rPr>
          <w:rFonts w:ascii="Times New Roman" w:hAnsi="Times New Roman" w:cs="Times New Roman"/>
          <w:sz w:val="24"/>
          <w:szCs w:val="24"/>
        </w:rPr>
        <w:t>тыс. руб.</w:t>
      </w:r>
      <w:r w:rsidR="00AD5AA8" w:rsidRPr="00C633AD">
        <w:rPr>
          <w:rFonts w:ascii="Times New Roman" w:hAnsi="Times New Roman" w:cs="Times New Roman"/>
          <w:sz w:val="24"/>
          <w:szCs w:val="24"/>
        </w:rPr>
        <w:t xml:space="preserve"> По исполнению годового отчета  уточненный план по ДЦП уменьшился на сумму 2087,38 тыс.руб. и составил 12 788,4 тыс.руб.</w:t>
      </w:r>
    </w:p>
    <w:p w:rsidR="0020454F" w:rsidRPr="00C633AD" w:rsidRDefault="0020454F" w:rsidP="00BF1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3AD">
        <w:rPr>
          <w:rFonts w:ascii="Times New Roman" w:hAnsi="Times New Roman" w:cs="Times New Roman"/>
          <w:sz w:val="24"/>
          <w:szCs w:val="24"/>
        </w:rPr>
        <w:t>Добавлена</w:t>
      </w:r>
      <w:proofErr w:type="gramEnd"/>
      <w:r w:rsidRPr="00C633AD">
        <w:rPr>
          <w:rFonts w:ascii="Times New Roman" w:hAnsi="Times New Roman" w:cs="Times New Roman"/>
          <w:sz w:val="24"/>
          <w:szCs w:val="24"/>
        </w:rPr>
        <w:t xml:space="preserve">  ДЦП «Энергосбережение и повышение энергетической эффективности на территории Каратузского района» на 2013- 2015 годы с суммой средств 17,0 тыс. руб.</w:t>
      </w:r>
      <w:r w:rsidR="00E44740" w:rsidRPr="00C633AD">
        <w:rPr>
          <w:rFonts w:ascii="Times New Roman" w:hAnsi="Times New Roman" w:cs="Times New Roman"/>
          <w:sz w:val="24"/>
          <w:szCs w:val="24"/>
        </w:rPr>
        <w:t>, исполнение составило 1,54 тыс.руб. или</w:t>
      </w:r>
      <w:r w:rsidR="00692F62">
        <w:rPr>
          <w:rFonts w:ascii="Times New Roman" w:hAnsi="Times New Roman" w:cs="Times New Roman"/>
          <w:sz w:val="24"/>
          <w:szCs w:val="24"/>
        </w:rPr>
        <w:t xml:space="preserve"> 9,1%.</w:t>
      </w:r>
    </w:p>
    <w:p w:rsidR="00C957F0" w:rsidRPr="00C633AD" w:rsidRDefault="0020454F" w:rsidP="00BF1F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 xml:space="preserve"> Исключены 5  программ</w:t>
      </w:r>
      <w:r w:rsidR="006D635D" w:rsidRPr="00C633AD">
        <w:rPr>
          <w:rFonts w:ascii="Times New Roman" w:hAnsi="Times New Roman" w:cs="Times New Roman"/>
          <w:sz w:val="24"/>
          <w:szCs w:val="24"/>
        </w:rPr>
        <w:t xml:space="preserve"> с объемом финансирования в сумме 1 007,0 тыс.руб.</w:t>
      </w:r>
      <w:r w:rsidRPr="00C63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7F0" w:rsidRPr="00C633AD" w:rsidRDefault="0020454F" w:rsidP="00BF1F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 xml:space="preserve">ДЦП </w:t>
      </w:r>
      <w:r w:rsidR="00E44740" w:rsidRPr="00C633AD">
        <w:rPr>
          <w:rFonts w:ascii="Times New Roman" w:hAnsi="Times New Roman" w:cs="Times New Roman"/>
          <w:sz w:val="24"/>
          <w:szCs w:val="24"/>
        </w:rPr>
        <w:t xml:space="preserve">"Профилактика </w:t>
      </w:r>
      <w:proofErr w:type="spellStart"/>
      <w:r w:rsidR="00E44740" w:rsidRPr="00C633AD">
        <w:rPr>
          <w:rFonts w:ascii="Times New Roman" w:hAnsi="Times New Roman" w:cs="Times New Roman"/>
          <w:sz w:val="24"/>
          <w:szCs w:val="24"/>
        </w:rPr>
        <w:t>бездадзорности</w:t>
      </w:r>
      <w:proofErr w:type="spellEnd"/>
      <w:r w:rsidR="00E44740" w:rsidRPr="00C633AD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и защита их прав в Каратузском районе" на 2013-2015 годы с объемом финансирования 25,0 тыс.руб.</w:t>
      </w:r>
      <w:r w:rsidR="002770DE">
        <w:rPr>
          <w:rFonts w:ascii="Times New Roman" w:hAnsi="Times New Roman" w:cs="Times New Roman"/>
          <w:sz w:val="24"/>
          <w:szCs w:val="24"/>
        </w:rPr>
        <w:t xml:space="preserve">, </w:t>
      </w:r>
      <w:r w:rsidR="00BD79FE" w:rsidRPr="00C633AD">
        <w:rPr>
          <w:rFonts w:ascii="Times New Roman" w:hAnsi="Times New Roman" w:cs="Times New Roman"/>
          <w:sz w:val="24"/>
          <w:szCs w:val="24"/>
        </w:rPr>
        <w:t xml:space="preserve"> </w:t>
      </w:r>
      <w:r w:rsidR="002770DE" w:rsidRPr="00C633AD">
        <w:rPr>
          <w:rFonts w:ascii="Times New Roman" w:hAnsi="Times New Roman" w:cs="Times New Roman"/>
          <w:sz w:val="24"/>
          <w:szCs w:val="24"/>
        </w:rPr>
        <w:t>ДЦП "Улучшение жилищных условий молодых семей и молодых специалистов в сельской местности" на 2012-2014 годы – 332,0 тыс.руб</w:t>
      </w:r>
      <w:r w:rsidR="002770DE">
        <w:rPr>
          <w:rFonts w:ascii="Times New Roman" w:hAnsi="Times New Roman" w:cs="Times New Roman"/>
          <w:sz w:val="24"/>
          <w:szCs w:val="24"/>
        </w:rPr>
        <w:t>.</w:t>
      </w:r>
    </w:p>
    <w:p w:rsidR="00D4386E" w:rsidRPr="00C633AD" w:rsidRDefault="00D765B9" w:rsidP="00BF1F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>Не были востребованы</w:t>
      </w:r>
      <w:r w:rsidR="00BD79FE" w:rsidRPr="00C633AD">
        <w:rPr>
          <w:rFonts w:ascii="Times New Roman" w:hAnsi="Times New Roman" w:cs="Times New Roman"/>
          <w:sz w:val="24"/>
          <w:szCs w:val="24"/>
        </w:rPr>
        <w:t xml:space="preserve"> -  </w:t>
      </w:r>
      <w:r w:rsidR="0020454F" w:rsidRPr="00C633AD">
        <w:rPr>
          <w:rFonts w:ascii="Times New Roman" w:hAnsi="Times New Roman" w:cs="Times New Roman"/>
          <w:sz w:val="24"/>
          <w:szCs w:val="24"/>
        </w:rPr>
        <w:t xml:space="preserve">ДЦП </w:t>
      </w:r>
      <w:r w:rsidR="00E44740" w:rsidRPr="00C633AD">
        <w:rPr>
          <w:rFonts w:ascii="Times New Roman" w:hAnsi="Times New Roman" w:cs="Times New Roman"/>
          <w:sz w:val="24"/>
          <w:szCs w:val="24"/>
        </w:rPr>
        <w:t>"Содействие занятости населения  Каратузского района на  2010-2014 года" – 30,0 тыс.руб., Д</w:t>
      </w:r>
      <w:r w:rsidR="0020454F" w:rsidRPr="00C633AD">
        <w:rPr>
          <w:rFonts w:ascii="Times New Roman" w:hAnsi="Times New Roman" w:cs="Times New Roman"/>
          <w:sz w:val="24"/>
          <w:szCs w:val="24"/>
        </w:rPr>
        <w:t xml:space="preserve">ЦП </w:t>
      </w:r>
      <w:r w:rsidR="00E44740" w:rsidRPr="00C633AD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 Каратузского района на  2010-2014 года" – 300,0 тыс.руб.</w:t>
      </w:r>
      <w:r w:rsidR="0020454F" w:rsidRPr="00C633AD">
        <w:rPr>
          <w:rFonts w:ascii="Times New Roman" w:hAnsi="Times New Roman" w:cs="Times New Roman"/>
          <w:sz w:val="24"/>
          <w:szCs w:val="24"/>
        </w:rPr>
        <w:t>, ДЦП « Развитие розничного рынка в Каратузском районе на 2010- 2014 годы»</w:t>
      </w:r>
      <w:r w:rsidR="00E44740" w:rsidRPr="00C633AD">
        <w:rPr>
          <w:rFonts w:ascii="Times New Roman" w:hAnsi="Times New Roman" w:cs="Times New Roman"/>
          <w:sz w:val="24"/>
          <w:szCs w:val="24"/>
        </w:rPr>
        <w:t>- 320,0 тыс.руб.</w:t>
      </w:r>
    </w:p>
    <w:p w:rsidR="0020454F" w:rsidRPr="00C633AD" w:rsidRDefault="0020454F" w:rsidP="00BF1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ab/>
        <w:t xml:space="preserve"> По </w:t>
      </w:r>
      <w:r w:rsidR="00795767" w:rsidRPr="00C633AD">
        <w:rPr>
          <w:rFonts w:ascii="Times New Roman" w:hAnsi="Times New Roman" w:cs="Times New Roman"/>
          <w:sz w:val="24"/>
          <w:szCs w:val="24"/>
        </w:rPr>
        <w:t>7</w:t>
      </w:r>
      <w:r w:rsidRPr="00C633AD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D635D" w:rsidRPr="00C633AD">
        <w:rPr>
          <w:rFonts w:ascii="Times New Roman" w:hAnsi="Times New Roman" w:cs="Times New Roman"/>
          <w:sz w:val="24"/>
          <w:szCs w:val="24"/>
        </w:rPr>
        <w:t xml:space="preserve">уменьшен объем </w:t>
      </w:r>
      <w:r w:rsidRPr="00C633AD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202756" w:rsidRPr="00C633A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122B08">
        <w:rPr>
          <w:rFonts w:ascii="Times New Roman" w:hAnsi="Times New Roman" w:cs="Times New Roman"/>
          <w:sz w:val="24"/>
          <w:szCs w:val="24"/>
        </w:rPr>
        <w:t xml:space="preserve"> </w:t>
      </w:r>
      <w:r w:rsidRPr="00C633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63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740" w:rsidRPr="00C633AD">
        <w:rPr>
          <w:rFonts w:ascii="Times New Roman" w:hAnsi="Times New Roman" w:cs="Times New Roman"/>
          <w:sz w:val="24"/>
          <w:szCs w:val="24"/>
        </w:rPr>
        <w:t>ДЦП «Безопасность дорожного движения в Каратузском районе на 2013- 2015 годы на</w:t>
      </w:r>
      <w:r w:rsidR="00F61A1F" w:rsidRPr="00C633AD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E44740" w:rsidRPr="00C633AD">
        <w:rPr>
          <w:rFonts w:ascii="Times New Roman" w:hAnsi="Times New Roman" w:cs="Times New Roman"/>
          <w:sz w:val="24"/>
          <w:szCs w:val="24"/>
        </w:rPr>
        <w:t xml:space="preserve"> 25,0 тыс.руб., </w:t>
      </w:r>
      <w:r w:rsidRPr="00C633AD">
        <w:rPr>
          <w:rFonts w:ascii="Times New Roman" w:hAnsi="Times New Roman" w:cs="Times New Roman"/>
          <w:sz w:val="24"/>
          <w:szCs w:val="24"/>
        </w:rPr>
        <w:t>ДЦП «</w:t>
      </w:r>
      <w:proofErr w:type="spellStart"/>
      <w:r w:rsidRPr="00C633AD">
        <w:rPr>
          <w:rFonts w:ascii="Times New Roman" w:hAnsi="Times New Roman" w:cs="Times New Roman"/>
          <w:sz w:val="24"/>
          <w:szCs w:val="24"/>
        </w:rPr>
        <w:t>Каратуз</w:t>
      </w:r>
      <w:proofErr w:type="spellEnd"/>
      <w:r w:rsidRPr="00C633AD">
        <w:rPr>
          <w:rFonts w:ascii="Times New Roman" w:hAnsi="Times New Roman" w:cs="Times New Roman"/>
          <w:sz w:val="24"/>
          <w:szCs w:val="24"/>
        </w:rPr>
        <w:t xml:space="preserve">  молодой на 2010-2014 годы» на сумму 30,00 тыс. руб., ДЦП «Обеспечение жизнедеятельности образовательных учреждений на 2010- 2013 годы» </w:t>
      </w:r>
      <w:r w:rsidR="00F61A1F" w:rsidRPr="00C633AD">
        <w:rPr>
          <w:rFonts w:ascii="Times New Roman" w:hAnsi="Times New Roman" w:cs="Times New Roman"/>
          <w:sz w:val="24"/>
          <w:szCs w:val="24"/>
        </w:rPr>
        <w:t>на сумму 676,8 тыс</w:t>
      </w:r>
      <w:r w:rsidRPr="00C633AD">
        <w:rPr>
          <w:rFonts w:ascii="Times New Roman" w:hAnsi="Times New Roman" w:cs="Times New Roman"/>
          <w:sz w:val="24"/>
          <w:szCs w:val="24"/>
        </w:rPr>
        <w:t xml:space="preserve">. руб., </w:t>
      </w:r>
      <w:r w:rsidR="00CD681A" w:rsidRPr="00C633AD">
        <w:rPr>
          <w:rFonts w:ascii="Times New Roman" w:hAnsi="Times New Roman" w:cs="Times New Roman"/>
          <w:sz w:val="24"/>
          <w:szCs w:val="24"/>
        </w:rPr>
        <w:t xml:space="preserve">ДЦП «По лицензированию и государственной аккредитации образовательных учреждений Каратузского района на 2010-2013 гг."  сумму 25,8 тыс.руб., </w:t>
      </w:r>
      <w:r w:rsidRPr="00C633AD">
        <w:rPr>
          <w:rFonts w:ascii="Times New Roman" w:hAnsi="Times New Roman" w:cs="Times New Roman"/>
          <w:sz w:val="24"/>
          <w:szCs w:val="24"/>
        </w:rPr>
        <w:t>ДЦП  «Поддержка и развитие</w:t>
      </w:r>
      <w:proofErr w:type="gramEnd"/>
      <w:r w:rsidRPr="00C633AD">
        <w:rPr>
          <w:rFonts w:ascii="Times New Roman" w:hAnsi="Times New Roman" w:cs="Times New Roman"/>
          <w:sz w:val="24"/>
          <w:szCs w:val="24"/>
        </w:rPr>
        <w:t xml:space="preserve"> культурного потенциала в Каратузск</w:t>
      </w:r>
      <w:r w:rsidR="00CD681A" w:rsidRPr="00C633AD">
        <w:rPr>
          <w:rFonts w:ascii="Times New Roman" w:hAnsi="Times New Roman" w:cs="Times New Roman"/>
          <w:sz w:val="24"/>
          <w:szCs w:val="24"/>
        </w:rPr>
        <w:t xml:space="preserve">ом районе на 2011- 2013 годы» на сумму 58,0 тыс.руб., ДЦП </w:t>
      </w:r>
      <w:r w:rsidR="0013037B" w:rsidRPr="00C633AD">
        <w:rPr>
          <w:rFonts w:ascii="Times New Roman" w:hAnsi="Times New Roman" w:cs="Times New Roman"/>
          <w:sz w:val="24"/>
          <w:szCs w:val="24"/>
        </w:rPr>
        <w:t xml:space="preserve">«Развитие животноводства в личных подворьях граждан Каратузского района на  2010-2014 года" на сумму 321,8 тыс.руб., </w:t>
      </w:r>
      <w:r w:rsidR="00A91EB3" w:rsidRPr="00C633AD">
        <w:rPr>
          <w:rFonts w:ascii="Times New Roman" w:hAnsi="Times New Roman" w:cs="Times New Roman"/>
          <w:sz w:val="24"/>
          <w:szCs w:val="24"/>
        </w:rPr>
        <w:t xml:space="preserve">ДЦП  "Доступная среда жизнедеятельности для инвалидов" на 2011-2013 годы </w:t>
      </w:r>
      <w:r w:rsidR="00202756" w:rsidRPr="00C633A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91EB3" w:rsidRPr="00C633AD">
        <w:rPr>
          <w:rFonts w:ascii="Times New Roman" w:hAnsi="Times New Roman" w:cs="Times New Roman"/>
          <w:sz w:val="24"/>
          <w:szCs w:val="24"/>
        </w:rPr>
        <w:t xml:space="preserve"> 57,08 тыс.руб.</w:t>
      </w:r>
    </w:p>
    <w:p w:rsidR="00202756" w:rsidRPr="00C633AD" w:rsidRDefault="00795767" w:rsidP="00BF1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ab/>
      </w:r>
      <w:r w:rsidR="00202756" w:rsidRPr="00C633AD">
        <w:rPr>
          <w:rFonts w:ascii="Times New Roman" w:hAnsi="Times New Roman" w:cs="Times New Roman"/>
          <w:sz w:val="24"/>
          <w:szCs w:val="24"/>
        </w:rPr>
        <w:t xml:space="preserve">По </w:t>
      </w:r>
      <w:r w:rsidRPr="00C633AD">
        <w:rPr>
          <w:rFonts w:ascii="Times New Roman" w:hAnsi="Times New Roman" w:cs="Times New Roman"/>
          <w:sz w:val="24"/>
          <w:szCs w:val="24"/>
        </w:rPr>
        <w:t>3</w:t>
      </w:r>
      <w:r w:rsidR="00202756" w:rsidRPr="00C633AD">
        <w:rPr>
          <w:rFonts w:ascii="Times New Roman" w:hAnsi="Times New Roman" w:cs="Times New Roman"/>
          <w:sz w:val="24"/>
          <w:szCs w:val="24"/>
        </w:rPr>
        <w:t xml:space="preserve"> программам увеличен объем  финансирования: ДЦП «Дети» на 2010-2013 годы на сумму 26,83 тыс.руб., ДЦП «Обеспечение жильем молодых  семей на 2012- 2015 годы» на сумму 9,05 тыс.руб., ДЦП "Развитие и пропаганда физической культуры и спорта в Каратузском районе на  2013-2015 годы" на сумму 61,2 тыс.руб.</w:t>
      </w:r>
    </w:p>
    <w:p w:rsidR="0020454F" w:rsidRPr="00C633AD" w:rsidRDefault="0020454F" w:rsidP="00BF1F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 xml:space="preserve">В разрезе программ исполнение варьирует  от </w:t>
      </w:r>
      <w:r w:rsidR="00AD5AA8" w:rsidRPr="00C633AD">
        <w:rPr>
          <w:rFonts w:ascii="Times New Roman" w:hAnsi="Times New Roman" w:cs="Times New Roman"/>
          <w:sz w:val="24"/>
          <w:szCs w:val="24"/>
        </w:rPr>
        <w:t>9,1</w:t>
      </w:r>
      <w:r w:rsidRPr="00C633AD">
        <w:rPr>
          <w:rFonts w:ascii="Times New Roman" w:hAnsi="Times New Roman" w:cs="Times New Roman"/>
          <w:sz w:val="24"/>
          <w:szCs w:val="24"/>
        </w:rPr>
        <w:t xml:space="preserve">% до 100%, в целом исполнение составляет  </w:t>
      </w:r>
      <w:r w:rsidR="00AD5AA8" w:rsidRPr="00C633AD">
        <w:rPr>
          <w:rFonts w:ascii="Times New Roman" w:hAnsi="Times New Roman" w:cs="Times New Roman"/>
          <w:sz w:val="24"/>
          <w:szCs w:val="24"/>
        </w:rPr>
        <w:t>11 840,72</w:t>
      </w:r>
      <w:r w:rsidRPr="00C633A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5AA8" w:rsidRPr="00C633AD">
        <w:rPr>
          <w:rFonts w:ascii="Times New Roman" w:hAnsi="Times New Roman" w:cs="Times New Roman"/>
          <w:sz w:val="24"/>
          <w:szCs w:val="24"/>
        </w:rPr>
        <w:t xml:space="preserve"> или 92,6% </w:t>
      </w:r>
      <w:r w:rsidRPr="00C633AD">
        <w:rPr>
          <w:rFonts w:ascii="Times New Roman" w:hAnsi="Times New Roman" w:cs="Times New Roman"/>
          <w:sz w:val="24"/>
          <w:szCs w:val="24"/>
        </w:rPr>
        <w:t xml:space="preserve"> в 2012 году за аналогичный период исполнение составило </w:t>
      </w:r>
      <w:r w:rsidR="00AD5AA8" w:rsidRPr="00C633AD">
        <w:rPr>
          <w:rFonts w:ascii="Times New Roman" w:hAnsi="Times New Roman" w:cs="Times New Roman"/>
          <w:sz w:val="24"/>
          <w:szCs w:val="24"/>
        </w:rPr>
        <w:t>14 943,19 тыс.руб. или 98,7%</w:t>
      </w:r>
      <w:r w:rsidRPr="00C633A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43437" w:rsidRDefault="005043C4" w:rsidP="00BF1FD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2458A">
        <w:rPr>
          <w:rFonts w:ascii="Times New Roman" w:hAnsi="Times New Roman" w:cs="Times New Roman"/>
          <w:b/>
          <w:sz w:val="24"/>
          <w:szCs w:val="24"/>
        </w:rPr>
        <w:tab/>
      </w:r>
      <w:r w:rsidR="006B3FC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2458A" w:rsidRPr="009425A6" w:rsidRDefault="006B3FC0" w:rsidP="0072458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72458A" w:rsidRPr="009425A6">
        <w:rPr>
          <w:rFonts w:ascii="Times New Roman" w:eastAsia="Times New Roman" w:hAnsi="Times New Roman" w:cs="Times New Roman"/>
          <w:sz w:val="24"/>
          <w:szCs w:val="24"/>
        </w:rPr>
        <w:t xml:space="preserve"> ст.264.4 БК РФ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подготовкой заключения на </w:t>
      </w:r>
      <w:r w:rsidR="00E64D3F">
        <w:rPr>
          <w:rFonts w:ascii="Times New Roman" w:eastAsia="Times New Roman" w:hAnsi="Times New Roman" w:cs="Times New Roman"/>
          <w:sz w:val="24"/>
          <w:szCs w:val="24"/>
        </w:rPr>
        <w:t xml:space="preserve">годовой отчет,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проведена</w:t>
      </w:r>
      <w:r w:rsidR="0072458A" w:rsidRPr="009425A6">
        <w:rPr>
          <w:rFonts w:ascii="Times New Roman" w:eastAsia="Times New Roman" w:hAnsi="Times New Roman" w:cs="Times New Roman"/>
          <w:sz w:val="24"/>
          <w:szCs w:val="24"/>
        </w:rPr>
        <w:t xml:space="preserve"> внешн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="0072458A" w:rsidRPr="009425A6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458A" w:rsidRPr="009425A6">
        <w:rPr>
          <w:rFonts w:ascii="Times New Roman" w:eastAsia="Times New Roman" w:hAnsi="Times New Roman" w:cs="Times New Roman"/>
          <w:sz w:val="24"/>
          <w:szCs w:val="24"/>
        </w:rPr>
        <w:t xml:space="preserve"> бюджетной отчетности главных администраторов бюджетных средств. </w:t>
      </w:r>
    </w:p>
    <w:p w:rsidR="0072458A" w:rsidRDefault="0072458A" w:rsidP="0072458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BD">
        <w:rPr>
          <w:rFonts w:ascii="Times New Roman" w:eastAsia="Times New Roman" w:hAnsi="Times New Roman" w:cs="Times New Roman"/>
          <w:sz w:val="24"/>
          <w:szCs w:val="24"/>
        </w:rPr>
        <w:t xml:space="preserve">Проверка бюджетной отчетности осуществлялась в форме камеральной проверки представленных отчетов </w:t>
      </w:r>
      <w:r w:rsidRPr="002369EE">
        <w:rPr>
          <w:rFonts w:ascii="Times New Roman" w:eastAsia="Times New Roman" w:hAnsi="Times New Roman" w:cs="Times New Roman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</w:rPr>
        <w:t>ых распорядителей</w:t>
      </w:r>
      <w:r w:rsidRPr="002369EE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58A" w:rsidRPr="00DB7EAA" w:rsidRDefault="0072458A" w:rsidP="00724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AA">
        <w:rPr>
          <w:rFonts w:ascii="Times New Roman" w:eastAsia="Times New Roman" w:hAnsi="Times New Roman" w:cs="Times New Roman"/>
          <w:sz w:val="24"/>
          <w:szCs w:val="24"/>
        </w:rPr>
        <w:t xml:space="preserve">В целом, отмеченные в ходе проверки замечания и нарушения на искажение бюджетной отчетности не повлияли. Бюджетная отчетность за 2013 год  является достоверной. </w:t>
      </w:r>
    </w:p>
    <w:p w:rsidR="00031DAE" w:rsidRDefault="0072458A" w:rsidP="0072458A">
      <w:pPr>
        <w:pStyle w:val="Default"/>
        <w:jc w:val="both"/>
      </w:pPr>
      <w:r w:rsidRPr="00DB7EAA">
        <w:tab/>
        <w:t xml:space="preserve">В 2013 году в Решение о бюджете шесть раз вносились изменения в основные параметры бюджета. </w:t>
      </w:r>
    </w:p>
    <w:p w:rsidR="007763D9" w:rsidRPr="00DB7EAA" w:rsidRDefault="007763D9" w:rsidP="007763D9">
      <w:pPr>
        <w:pStyle w:val="Default"/>
        <w:jc w:val="both"/>
      </w:pPr>
      <w:r>
        <w:lastRenderedPageBreak/>
        <w:tab/>
      </w:r>
      <w:r w:rsidRPr="00DB7EAA">
        <w:t xml:space="preserve">В результате внесенных изменений в Решение о бюджете первоначальные бюджетные назначения по доходам увеличились на 127 671,62 тыс. руб. или на 22,04%, по расходам – на 145 473,80 тыс. руб. или на 25,11%. Дефицит бюджета запланирован в размере 17 873,23 тыс. руб. </w:t>
      </w:r>
    </w:p>
    <w:p w:rsidR="00301575" w:rsidRDefault="007763D9" w:rsidP="007763D9">
      <w:pPr>
        <w:pStyle w:val="Default"/>
        <w:spacing w:line="240" w:lineRule="atLeast"/>
        <w:jc w:val="both"/>
      </w:pPr>
      <w:r w:rsidRPr="00DB7EAA">
        <w:tab/>
      </w:r>
      <w:proofErr w:type="gramStart"/>
      <w:r w:rsidRPr="00DB7EAA">
        <w:t>По</w:t>
      </w:r>
      <w:r>
        <w:t xml:space="preserve"> исполнению районного бюджета за 2013 год </w:t>
      </w:r>
      <w:r w:rsidRPr="00DB7EAA">
        <w:t xml:space="preserve">уточненный план по доходам составил 710 170,80 тыс. руб., по расходам – </w:t>
      </w:r>
      <w:r w:rsidRPr="00DB7EAA">
        <w:rPr>
          <w:rFonts w:eastAsia="Times New Roman"/>
        </w:rPr>
        <w:t>728</w:t>
      </w:r>
      <w:r>
        <w:rPr>
          <w:rFonts w:eastAsia="Times New Roman"/>
        </w:rPr>
        <w:t xml:space="preserve"> </w:t>
      </w:r>
      <w:r w:rsidRPr="00DB7EAA">
        <w:rPr>
          <w:rFonts w:eastAsia="Times New Roman"/>
        </w:rPr>
        <w:t>044,03</w:t>
      </w:r>
      <w:r>
        <w:rPr>
          <w:rFonts w:eastAsia="Times New Roman"/>
        </w:rPr>
        <w:t xml:space="preserve"> </w:t>
      </w:r>
      <w:r w:rsidRPr="00DB7EAA">
        <w:t xml:space="preserve">тыс. руб. Проверка </w:t>
      </w:r>
      <w:r>
        <w:t>г</w:t>
      </w:r>
      <w:r w:rsidRPr="00DB7EAA">
        <w:t>одового отчета показала, что разница между законодательно утвержденными назначениями и уточненным планом обусловлена применением положений статьи 217 Бюджетного кодекса РФ и статьи 8 Решения о бюджете при внесении изменений в бюджетную роспись.</w:t>
      </w:r>
      <w:proofErr w:type="gramEnd"/>
    </w:p>
    <w:p w:rsidR="005F412C" w:rsidRDefault="005F412C" w:rsidP="005F412C">
      <w:pPr>
        <w:pStyle w:val="Default"/>
        <w:jc w:val="both"/>
      </w:pPr>
      <w:r>
        <w:tab/>
      </w:r>
      <w:r w:rsidRPr="00DB7EAA">
        <w:t xml:space="preserve">По итогам 2013 года районный бюджет исполнен с профицитом 1 613,64 тыс. руб. </w:t>
      </w:r>
    </w:p>
    <w:p w:rsidR="00301575" w:rsidRDefault="00301575" w:rsidP="00301575">
      <w:pPr>
        <w:pStyle w:val="Default"/>
        <w:jc w:val="both"/>
      </w:pPr>
      <w:r>
        <w:tab/>
      </w:r>
      <w:r w:rsidRPr="00DB7EAA">
        <w:t xml:space="preserve">В 2013 году доходы районного бюджета исполнены в сумме 665 261,48 тыс. руб. Поступление дополнительных доходов относительно первоначальных бюджетных назначений составило 85 951,08 тыс. руб. (114,9%), по сравнению с уточненным планом </w:t>
      </w:r>
      <w:r w:rsidRPr="00DB7EAA">
        <w:rPr>
          <w:b/>
        </w:rPr>
        <w:t xml:space="preserve">– </w:t>
      </w:r>
      <w:r w:rsidRPr="00DB7EAA">
        <w:t xml:space="preserve">44 909,32 тыс. руб. (93,7%). Исполнение доходной части бюджета к 2012 году  составило </w:t>
      </w:r>
      <w:r>
        <w:t>110,9</w:t>
      </w:r>
      <w:r w:rsidRPr="00DB7EAA">
        <w:t xml:space="preserve">%. </w:t>
      </w:r>
    </w:p>
    <w:p w:rsidR="00301575" w:rsidRPr="00DB7EAA" w:rsidRDefault="00301575" w:rsidP="006130B4">
      <w:pPr>
        <w:pStyle w:val="a6"/>
        <w:ind w:firstLine="0"/>
      </w:pPr>
      <w:r w:rsidRPr="00D952D5">
        <w:t xml:space="preserve">          Доходная часть районного бюджета  сформирована в большей части из безвозмездных поступлений в районный бюджет  – 86,3%</w:t>
      </w:r>
      <w:r>
        <w:t>.</w:t>
      </w:r>
      <w:r w:rsidRPr="00D952D5">
        <w:t xml:space="preserve"> Всего безвозмездно поступило в районный  бюджет  – </w:t>
      </w:r>
      <w:r>
        <w:t>573 847,54</w:t>
      </w:r>
      <w:r w:rsidRPr="00D952D5">
        <w:t xml:space="preserve"> тыс. руб. или</w:t>
      </w:r>
      <w:r>
        <w:t xml:space="preserve"> </w:t>
      </w:r>
      <w:r w:rsidRPr="00D952D5">
        <w:t>9</w:t>
      </w:r>
      <w:r>
        <w:t>3,0</w:t>
      </w:r>
      <w:r w:rsidRPr="00D952D5">
        <w:t>%  к уточненному годовому плану и первоначально принятому –</w:t>
      </w:r>
      <w:r>
        <w:t>117,3</w:t>
      </w:r>
      <w:r w:rsidRPr="00D952D5">
        <w:t>%</w:t>
      </w:r>
      <w:r>
        <w:t xml:space="preserve">. </w:t>
      </w:r>
    </w:p>
    <w:p w:rsidR="00301575" w:rsidRPr="00DB7EAA" w:rsidRDefault="00301575" w:rsidP="00301575">
      <w:pPr>
        <w:pStyle w:val="a6"/>
      </w:pPr>
      <w:r w:rsidRPr="00DB7EAA">
        <w:t>Собственные доходы районного бюджета за 2013 год исполнены в сумме 91 413,94,  к  первоначальному плану на 101,5% ,  к уточненному плану  на 97,8%, к исполнению за 2012 года 111,3%.</w:t>
      </w:r>
    </w:p>
    <w:p w:rsidR="005F412C" w:rsidRDefault="00301575" w:rsidP="005F412C">
      <w:pPr>
        <w:pStyle w:val="Default"/>
        <w:jc w:val="both"/>
        <w:rPr>
          <w:color w:val="auto"/>
        </w:rPr>
      </w:pPr>
      <w:r w:rsidRPr="00DB7EAA">
        <w:tab/>
      </w:r>
      <w:r w:rsidR="005F412C" w:rsidRPr="00970F1D">
        <w:rPr>
          <w:color w:val="auto"/>
        </w:rPr>
        <w:t>Расходы районного бюджета исполнены в сумме 663 647,84 тыс. руб., что составляет 91,2% от уточненных бюджетных назначений.</w:t>
      </w:r>
      <w:r w:rsidR="005F412C">
        <w:rPr>
          <w:color w:val="auto"/>
        </w:rPr>
        <w:tab/>
      </w:r>
      <w:r w:rsidR="005F412C" w:rsidRPr="00970F1D">
        <w:rPr>
          <w:color w:val="auto"/>
        </w:rPr>
        <w:t>Уровень исполнения расходов в 2013 году превысил  уровень исполнения 2012 года на 12,7%.</w:t>
      </w:r>
      <w:r w:rsidR="005F412C" w:rsidRPr="00FF4FE6">
        <w:rPr>
          <w:color w:val="auto"/>
        </w:rPr>
        <w:t xml:space="preserve"> </w:t>
      </w:r>
      <w:r w:rsidR="005F412C" w:rsidRPr="00970F1D">
        <w:rPr>
          <w:color w:val="auto"/>
        </w:rPr>
        <w:t xml:space="preserve">Общая сумма неисполненных ассигнований составляет 64 396,2 тыс.руб.  </w:t>
      </w:r>
    </w:p>
    <w:p w:rsidR="00E52F33" w:rsidRPr="00E52F33" w:rsidRDefault="005F412C" w:rsidP="007F7450">
      <w:pPr>
        <w:pStyle w:val="Default"/>
        <w:jc w:val="both"/>
      </w:pPr>
      <w:r>
        <w:rPr>
          <w:color w:val="auto"/>
        </w:rPr>
        <w:tab/>
      </w:r>
      <w:r w:rsidRPr="00C633AD">
        <w:t>Внешние проверки главных администраторов бюджетных сре</w:t>
      </w:r>
      <w:r>
        <w:t xml:space="preserve">дств, свидетельствуют о том, </w:t>
      </w:r>
      <w:r>
        <w:rPr>
          <w:color w:val="auto"/>
        </w:rPr>
        <w:t xml:space="preserve"> что основными причинами неисполнения бюджетных ассигнований  явилось  использование средств по фактической потребности, экономия за счет </w:t>
      </w:r>
      <w:r w:rsidR="00E52F33">
        <w:rPr>
          <w:color w:val="auto"/>
        </w:rPr>
        <w:t>проведения конкурсных процедур, п</w:t>
      </w:r>
      <w:r>
        <w:rPr>
          <w:color w:val="auto"/>
        </w:rPr>
        <w:t xml:space="preserve">о принятым бюджетным обязательствам  - отсутствие финансирования  из краевого бюджета или </w:t>
      </w:r>
      <w:r w:rsidR="00F34A0E">
        <w:rPr>
          <w:color w:val="auto"/>
        </w:rPr>
        <w:t xml:space="preserve">позднее </w:t>
      </w:r>
      <w:r>
        <w:rPr>
          <w:color w:val="auto"/>
        </w:rPr>
        <w:t xml:space="preserve">  финансирования из краевого бюджета 31.12.2013 года. </w:t>
      </w:r>
      <w:r w:rsidR="00E52F33">
        <w:rPr>
          <w:color w:val="auto"/>
        </w:rPr>
        <w:t>Кроме того, и</w:t>
      </w:r>
      <w:r w:rsidR="00E52F33">
        <w:t>меет место</w:t>
      </w:r>
      <w:r w:rsidR="00E52F33" w:rsidRPr="00E52F33">
        <w:t xml:space="preserve"> </w:t>
      </w:r>
      <w:r w:rsidR="00E52F33">
        <w:t xml:space="preserve">неисполнение принятых бюджетных обязательств, при  неисполненных бюджетных назначениях. </w:t>
      </w:r>
    </w:p>
    <w:p w:rsidR="007763D9" w:rsidRDefault="007763D9" w:rsidP="007F7450">
      <w:pPr>
        <w:pStyle w:val="a6"/>
      </w:pPr>
      <w:r w:rsidRPr="00D952D5">
        <w:t xml:space="preserve"> Все структурные изменения  расходов районного бюджета  за 201</w:t>
      </w:r>
      <w:r w:rsidR="007F7450">
        <w:t>3</w:t>
      </w:r>
      <w:r w:rsidRPr="00D952D5">
        <w:t xml:space="preserve"> год по разделам функциональной классификации расходов произошли в сторону увеличения.</w:t>
      </w:r>
    </w:p>
    <w:p w:rsidR="005F412C" w:rsidRDefault="005F412C" w:rsidP="005F412C">
      <w:pPr>
        <w:pStyle w:val="Default"/>
        <w:jc w:val="both"/>
      </w:pPr>
      <w:r>
        <w:tab/>
      </w:r>
      <w:proofErr w:type="gramStart"/>
      <w:r w:rsidRPr="00C633AD">
        <w:t xml:space="preserve">Как и в предыдущие годы, районный бюджет имеет социальную направленность, расходы на социальную сферу (образование, здравоохранение, социальная политика, культура, включая межбюджетные трансферты)  занимают наибольший удельный вес в расходах районного бюджета (88,5%) и </w:t>
      </w:r>
      <w:r>
        <w:t>составляют 586 893,25 тыс. руб., в том числе по разделу «Образование» расходы составляют 50,5% , по разделу «Социальная политика» 24,3%.</w:t>
      </w:r>
      <w:proofErr w:type="gramEnd"/>
    </w:p>
    <w:p w:rsidR="005F412C" w:rsidRPr="00C633AD" w:rsidRDefault="005F412C" w:rsidP="005F41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3AD">
        <w:rPr>
          <w:rFonts w:ascii="Times New Roman" w:hAnsi="Times New Roman" w:cs="Times New Roman"/>
          <w:sz w:val="24"/>
          <w:szCs w:val="24"/>
        </w:rPr>
        <w:t xml:space="preserve">Решением о  бюджете на 2013 год утверждено финансирование 22 долгосрочных целевых программ на сумму 14 875,78 тыс. руб. С учетом проведения в течение года изменений и дополнений в Решение о бюджете количество долгосрочных целевых программ  уменьшилось на 4, объем финансирования уменьшился на сумму  2150,34 тыс.руб и составил 12 725,44 тыс. руб. По исполнению годового отчета  уточненный план по </w:t>
      </w:r>
      <w:r w:rsidR="00E82443">
        <w:rPr>
          <w:rFonts w:ascii="Times New Roman" w:hAnsi="Times New Roman" w:cs="Times New Roman"/>
          <w:sz w:val="24"/>
          <w:szCs w:val="24"/>
        </w:rPr>
        <w:t>программам</w:t>
      </w:r>
      <w:r w:rsidRPr="00C633AD">
        <w:rPr>
          <w:rFonts w:ascii="Times New Roman" w:hAnsi="Times New Roman" w:cs="Times New Roman"/>
          <w:sz w:val="24"/>
          <w:szCs w:val="24"/>
        </w:rPr>
        <w:t xml:space="preserve"> уменьшился</w:t>
      </w:r>
      <w:proofErr w:type="gramEnd"/>
      <w:r w:rsidRPr="00C633AD">
        <w:rPr>
          <w:rFonts w:ascii="Times New Roman" w:hAnsi="Times New Roman" w:cs="Times New Roman"/>
          <w:sz w:val="24"/>
          <w:szCs w:val="24"/>
        </w:rPr>
        <w:t xml:space="preserve"> на сумму 2087,38 тыс.руб. и составил 12 788,4 тыс.руб.</w:t>
      </w:r>
    </w:p>
    <w:p w:rsidR="005F412C" w:rsidRPr="00C633AD" w:rsidRDefault="005F412C" w:rsidP="005F41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ab/>
        <w:t xml:space="preserve">В разрезе программ исполнение варьирует  от 9,1% до 100%, в целом исполнение составляет  11 840,72 тыс. руб. или 92,6%  в 2012 году за аналогичный период исполнение составило 14 943,19 тыс.руб. или 98,7% тыс. руб. </w:t>
      </w:r>
    </w:p>
    <w:p w:rsidR="00C05A8E" w:rsidRDefault="007763D9" w:rsidP="00C05A8E">
      <w:pPr>
        <w:pStyle w:val="Default"/>
        <w:jc w:val="both"/>
        <w:rPr>
          <w:rFonts w:eastAsia="Times New Roman"/>
        </w:rPr>
      </w:pPr>
      <w:r w:rsidRPr="00D952D5">
        <w:tab/>
        <w:t xml:space="preserve">          </w:t>
      </w:r>
      <w:r w:rsidR="00C05A8E">
        <w:t>М</w:t>
      </w:r>
      <w:r w:rsidR="00C05A8E" w:rsidRPr="00C633AD">
        <w:t xml:space="preserve">ежбюджетные </w:t>
      </w:r>
      <w:proofErr w:type="gramStart"/>
      <w:r w:rsidR="00C05A8E" w:rsidRPr="00C633AD">
        <w:t>трансферты</w:t>
      </w:r>
      <w:proofErr w:type="gramEnd"/>
      <w:r w:rsidR="00C05A8E" w:rsidRPr="00C633AD">
        <w:rPr>
          <w:rFonts w:eastAsia="Times New Roman"/>
        </w:rPr>
        <w:t xml:space="preserve"> составляющие 10,5% в общем объеме расходов районного бюджета, исполнены в сумме 69 887,19 тыс.руб. или 97,6% от уточненных плановых назначений и  выше первоначально утвержденных Решением о бюджете на 14 528,19 тыс.руб. или 26,2%.</w:t>
      </w:r>
    </w:p>
    <w:p w:rsidR="00C05A8E" w:rsidRPr="00C633AD" w:rsidRDefault="00C05A8E" w:rsidP="00C05A8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3AD">
        <w:rPr>
          <w:rFonts w:ascii="Times New Roman" w:hAnsi="Times New Roman" w:cs="Times New Roman"/>
          <w:bCs/>
          <w:color w:val="000000"/>
          <w:sz w:val="24"/>
          <w:szCs w:val="24"/>
        </w:rPr>
        <w:t>Выделение межбюджетных трансфертов из районного бюджета осуществлено в порядке и условиями их предоставления, утвержденных администрацией района, в рамках полномочий предусмотренных  БК  РФ.</w:t>
      </w:r>
    </w:p>
    <w:p w:rsidR="00C05A8E" w:rsidRPr="00C05A8E" w:rsidRDefault="00C05A8E" w:rsidP="00C05A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AD">
        <w:rPr>
          <w:rFonts w:ascii="Times New Roman" w:hAnsi="Times New Roman" w:cs="Times New Roman"/>
          <w:sz w:val="24"/>
          <w:szCs w:val="24"/>
        </w:rPr>
        <w:t>Дотации поселениям на выравнивание уровня бюджетной обеспеченности и на поддержку мер по обеспечению сбалансированности бюджетов представлены в соответствии с методикой распределения средств районного бюджета, утвержденной решением районного Совета депутатов.</w:t>
      </w:r>
    </w:p>
    <w:p w:rsidR="00C05A8E" w:rsidRPr="00C05A8E" w:rsidRDefault="00C05A8E" w:rsidP="00C05A8E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633AD">
        <w:rPr>
          <w:rFonts w:ascii="Times New Roman" w:hAnsi="Times New Roman" w:cs="Times New Roman"/>
          <w:sz w:val="24"/>
          <w:szCs w:val="24"/>
        </w:rPr>
        <w:t>Расходы резервного фонда администрации района за 2013 год исполнены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33AD">
        <w:rPr>
          <w:rFonts w:ascii="Times New Roman" w:hAnsi="Times New Roman" w:cs="Times New Roman"/>
          <w:sz w:val="24"/>
          <w:szCs w:val="24"/>
        </w:rPr>
        <w:t xml:space="preserve">200,0 тыс. руб. </w:t>
      </w:r>
    </w:p>
    <w:p w:rsidR="00C05A8E" w:rsidRPr="00C05A8E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5A8E">
        <w:rPr>
          <w:rFonts w:ascii="Times New Roman" w:hAnsi="Times New Roman" w:cs="Times New Roman"/>
          <w:sz w:val="24"/>
          <w:szCs w:val="24"/>
        </w:rPr>
        <w:t xml:space="preserve">По данным годового отчета объем муниципального долга по состоянию на 01.01.2013 составлял 0,00 тыс. руб., на 01.01.2014 – 0,00 тыс. руб. </w:t>
      </w:r>
    </w:p>
    <w:p w:rsidR="00C05A8E" w:rsidRPr="00C05A8E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8E">
        <w:rPr>
          <w:rFonts w:ascii="Times New Roman" w:hAnsi="Times New Roman" w:cs="Times New Roman"/>
          <w:sz w:val="24"/>
          <w:szCs w:val="24"/>
        </w:rPr>
        <w:tab/>
        <w:t xml:space="preserve">В течение 2013 года муниципальные заимствования не предоставлялись.   Муниципальные гарантии в 2013 году не производилось. </w:t>
      </w:r>
    </w:p>
    <w:p w:rsidR="0072458A" w:rsidRPr="00C05A8E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8E">
        <w:rPr>
          <w:rFonts w:ascii="Times New Roman" w:hAnsi="Times New Roman" w:cs="Times New Roman"/>
          <w:sz w:val="24"/>
          <w:szCs w:val="24"/>
        </w:rPr>
        <w:tab/>
        <w:t>На обслуживание муниципального долга  в 2013 году направлено 0,00 тыс. руб.</w:t>
      </w:r>
      <w:r w:rsidR="0072458A" w:rsidRPr="0072458A">
        <w:rPr>
          <w:rFonts w:ascii="Times New Roman" w:hAnsi="Times New Roman" w:cs="Times New Roman"/>
          <w:b/>
          <w:sz w:val="24"/>
          <w:szCs w:val="24"/>
        </w:rPr>
        <w:tab/>
      </w:r>
      <w:r w:rsidR="0072458A" w:rsidRPr="00C633AD">
        <w:tab/>
        <w:t xml:space="preserve">     </w:t>
      </w:r>
      <w:r w:rsidR="0072458A" w:rsidRPr="00F34A0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2458A" w:rsidRPr="00C633AD" w:rsidRDefault="0072458A" w:rsidP="0072458A">
      <w:pPr>
        <w:pStyle w:val="a6"/>
        <w:spacing w:line="240" w:lineRule="atLeast"/>
        <w:jc w:val="left"/>
      </w:pPr>
      <w:r w:rsidRPr="00C633AD">
        <w:t xml:space="preserve"> Каратузскому районному Совету депутатов:</w:t>
      </w:r>
    </w:p>
    <w:p w:rsidR="0072458A" w:rsidRPr="00C633AD" w:rsidRDefault="0072458A" w:rsidP="0072458A">
      <w:pPr>
        <w:pStyle w:val="a6"/>
        <w:spacing w:line="240" w:lineRule="atLeast"/>
        <w:jc w:val="left"/>
      </w:pPr>
      <w:r w:rsidRPr="00C633AD">
        <w:t>1. Рассмотреть заключение ревизионной комиссии Каратузского района  по результатам проверки  отчёта об исполнении районного бюджета  за 201</w:t>
      </w:r>
      <w:r w:rsidR="00E82443">
        <w:t>3</w:t>
      </w:r>
      <w:r w:rsidRPr="00C633AD">
        <w:t xml:space="preserve"> год по доходам в сумме </w:t>
      </w:r>
      <w:r>
        <w:t>665 261,48</w:t>
      </w:r>
      <w:r w:rsidRPr="00C633AD">
        <w:t xml:space="preserve"> тыс. руб.,  по расходам </w:t>
      </w:r>
      <w:r>
        <w:t>663 647,84</w:t>
      </w:r>
      <w:r w:rsidRPr="00C633AD">
        <w:t xml:space="preserve"> тыс. руб. с  профицитом в сумме </w:t>
      </w:r>
      <w:r>
        <w:t>1 613,64</w:t>
      </w:r>
      <w:r w:rsidRPr="00C633AD">
        <w:t xml:space="preserve"> тыс. руб.  </w:t>
      </w:r>
    </w:p>
    <w:p w:rsidR="0072458A" w:rsidRPr="00C633AD" w:rsidRDefault="0072458A" w:rsidP="0072458A">
      <w:pPr>
        <w:pStyle w:val="a6"/>
        <w:spacing w:line="240" w:lineRule="atLeast"/>
        <w:jc w:val="left"/>
      </w:pPr>
      <w:r w:rsidRPr="00C633AD">
        <w:t xml:space="preserve"> Рекомендовать администрации Каратузского района:</w:t>
      </w:r>
    </w:p>
    <w:p w:rsidR="0072458A" w:rsidRPr="00C633AD" w:rsidRDefault="0072458A" w:rsidP="0072458A">
      <w:pPr>
        <w:pStyle w:val="a6"/>
        <w:spacing w:line="240" w:lineRule="atLeast"/>
        <w:jc w:val="left"/>
      </w:pPr>
      <w:r w:rsidRPr="00C633AD">
        <w:t>1.Рассмотреть заключение по результатам проверки отчета об исполнении районного бюджета за 201</w:t>
      </w:r>
      <w:r>
        <w:t>3</w:t>
      </w:r>
      <w:r w:rsidRPr="00C633AD">
        <w:t xml:space="preserve"> год.</w:t>
      </w:r>
    </w:p>
    <w:p w:rsidR="0072458A" w:rsidRPr="00C633AD" w:rsidRDefault="0072458A" w:rsidP="0072458A">
      <w:pPr>
        <w:pStyle w:val="a6"/>
        <w:spacing w:line="240" w:lineRule="atLeast"/>
        <w:jc w:val="left"/>
      </w:pPr>
    </w:p>
    <w:p w:rsidR="0072458A" w:rsidRPr="00C633AD" w:rsidRDefault="0072458A" w:rsidP="0072458A">
      <w:pPr>
        <w:pStyle w:val="a6"/>
        <w:spacing w:line="240" w:lineRule="atLeast"/>
        <w:jc w:val="left"/>
      </w:pPr>
    </w:p>
    <w:p w:rsidR="0072458A" w:rsidRPr="00C633AD" w:rsidRDefault="0072458A" w:rsidP="0072458A">
      <w:pPr>
        <w:pStyle w:val="a6"/>
        <w:spacing w:line="240" w:lineRule="atLeast"/>
        <w:ind w:firstLine="0"/>
        <w:jc w:val="left"/>
      </w:pPr>
      <w:r w:rsidRPr="00C633AD">
        <w:t xml:space="preserve"> Председатель  </w:t>
      </w:r>
      <w:proofErr w:type="gramStart"/>
      <w:r w:rsidRPr="00C633AD">
        <w:t>ревизионной</w:t>
      </w:r>
      <w:proofErr w:type="gramEnd"/>
    </w:p>
    <w:p w:rsidR="0072458A" w:rsidRPr="00C633AD" w:rsidRDefault="0072458A" w:rsidP="0072458A">
      <w:pPr>
        <w:pStyle w:val="a6"/>
        <w:spacing w:line="240" w:lineRule="atLeast"/>
        <w:ind w:firstLine="0"/>
        <w:jc w:val="left"/>
      </w:pPr>
      <w:r w:rsidRPr="00C633AD">
        <w:t xml:space="preserve">комиссии Каратузского района                                    </w:t>
      </w:r>
      <w:r w:rsidR="00B863AB">
        <w:tab/>
      </w:r>
      <w:r w:rsidR="00B863AB">
        <w:tab/>
      </w:r>
      <w:r w:rsidR="00B863AB">
        <w:tab/>
      </w:r>
      <w:r w:rsidR="00B863AB">
        <w:tab/>
      </w:r>
      <w:r w:rsidR="00B863AB">
        <w:tab/>
      </w:r>
      <w:r w:rsidRPr="00C633AD">
        <w:t xml:space="preserve">        Л.И.Зотова      </w:t>
      </w:r>
    </w:p>
    <w:p w:rsidR="0072458A" w:rsidRPr="00C633AD" w:rsidRDefault="0072458A" w:rsidP="0072458A">
      <w:pPr>
        <w:spacing w:after="0" w:line="240" w:lineRule="atLeast"/>
        <w:rPr>
          <w:sz w:val="24"/>
          <w:szCs w:val="24"/>
        </w:rPr>
      </w:pPr>
    </w:p>
    <w:p w:rsidR="0072458A" w:rsidRPr="00C633AD" w:rsidRDefault="0072458A" w:rsidP="0072458A">
      <w:pPr>
        <w:spacing w:after="0" w:line="240" w:lineRule="atLeast"/>
        <w:rPr>
          <w:sz w:val="24"/>
          <w:szCs w:val="24"/>
        </w:rPr>
      </w:pPr>
    </w:p>
    <w:p w:rsidR="0072458A" w:rsidRPr="00C633AD" w:rsidRDefault="0072458A" w:rsidP="0072458A">
      <w:pPr>
        <w:spacing w:after="0" w:line="240" w:lineRule="atLeast"/>
        <w:rPr>
          <w:sz w:val="24"/>
          <w:szCs w:val="24"/>
        </w:rPr>
      </w:pPr>
    </w:p>
    <w:p w:rsidR="0072458A" w:rsidRPr="00C633AD" w:rsidRDefault="0072458A" w:rsidP="0072458A">
      <w:pPr>
        <w:pStyle w:val="Default"/>
        <w:spacing w:line="240" w:lineRule="atLeast"/>
        <w:jc w:val="both"/>
      </w:pPr>
    </w:p>
    <w:p w:rsidR="0072458A" w:rsidRPr="00C633AD" w:rsidRDefault="0072458A" w:rsidP="0072458A">
      <w:pPr>
        <w:pStyle w:val="Default"/>
        <w:spacing w:line="240" w:lineRule="atLeast"/>
        <w:jc w:val="both"/>
      </w:pPr>
    </w:p>
    <w:p w:rsidR="0072458A" w:rsidRPr="00C633AD" w:rsidRDefault="0072458A" w:rsidP="0072458A">
      <w:pPr>
        <w:pStyle w:val="Default"/>
        <w:spacing w:line="240" w:lineRule="atLeast"/>
        <w:jc w:val="both"/>
      </w:pPr>
    </w:p>
    <w:sectPr w:rsidR="0072458A" w:rsidRPr="00C633AD" w:rsidSect="0061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02" w:rsidRDefault="00EF1C02" w:rsidP="00310056">
      <w:pPr>
        <w:spacing w:after="0" w:line="240" w:lineRule="auto"/>
      </w:pPr>
      <w:r>
        <w:separator/>
      </w:r>
    </w:p>
  </w:endnote>
  <w:endnote w:type="continuationSeparator" w:id="0">
    <w:p w:rsidR="00EF1C02" w:rsidRDefault="00EF1C02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02" w:rsidRDefault="00EF1C02" w:rsidP="00310056">
      <w:pPr>
        <w:spacing w:after="0" w:line="240" w:lineRule="auto"/>
      </w:pPr>
      <w:r>
        <w:separator/>
      </w:r>
    </w:p>
  </w:footnote>
  <w:footnote w:type="continuationSeparator" w:id="0">
    <w:p w:rsidR="00EF1C02" w:rsidRDefault="00EF1C02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8"/>
  </w:num>
  <w:num w:numId="5">
    <w:abstractNumId w:val="16"/>
  </w:num>
  <w:num w:numId="6">
    <w:abstractNumId w:val="27"/>
  </w:num>
  <w:num w:numId="7">
    <w:abstractNumId w:val="21"/>
  </w:num>
  <w:num w:numId="8">
    <w:abstractNumId w:val="17"/>
  </w:num>
  <w:num w:numId="9">
    <w:abstractNumId w:val="11"/>
  </w:num>
  <w:num w:numId="10">
    <w:abstractNumId w:val="29"/>
  </w:num>
  <w:num w:numId="11">
    <w:abstractNumId w:val="4"/>
  </w:num>
  <w:num w:numId="12">
    <w:abstractNumId w:val="10"/>
  </w:num>
  <w:num w:numId="13">
    <w:abstractNumId w:val="19"/>
  </w:num>
  <w:num w:numId="14">
    <w:abstractNumId w:val="25"/>
  </w:num>
  <w:num w:numId="15">
    <w:abstractNumId w:val="30"/>
  </w:num>
  <w:num w:numId="16">
    <w:abstractNumId w:val="20"/>
  </w:num>
  <w:num w:numId="17">
    <w:abstractNumId w:val="6"/>
  </w:num>
  <w:num w:numId="18">
    <w:abstractNumId w:val="1"/>
  </w:num>
  <w:num w:numId="19">
    <w:abstractNumId w:val="28"/>
  </w:num>
  <w:num w:numId="20">
    <w:abstractNumId w:val="18"/>
  </w:num>
  <w:num w:numId="21">
    <w:abstractNumId w:val="2"/>
  </w:num>
  <w:num w:numId="22">
    <w:abstractNumId w:val="12"/>
  </w:num>
  <w:num w:numId="23">
    <w:abstractNumId w:val="32"/>
  </w:num>
  <w:num w:numId="24">
    <w:abstractNumId w:val="23"/>
  </w:num>
  <w:num w:numId="25">
    <w:abstractNumId w:val="15"/>
  </w:num>
  <w:num w:numId="26">
    <w:abstractNumId w:val="14"/>
  </w:num>
  <w:num w:numId="27">
    <w:abstractNumId w:val="7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33"/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B34"/>
    <w:rsid w:val="000167D4"/>
    <w:rsid w:val="00021AD9"/>
    <w:rsid w:val="00025937"/>
    <w:rsid w:val="00025BB9"/>
    <w:rsid w:val="00031DAE"/>
    <w:rsid w:val="0004060E"/>
    <w:rsid w:val="00042192"/>
    <w:rsid w:val="00045EBB"/>
    <w:rsid w:val="00075976"/>
    <w:rsid w:val="000A1567"/>
    <w:rsid w:val="000A2736"/>
    <w:rsid w:val="000A4801"/>
    <w:rsid w:val="000A595D"/>
    <w:rsid w:val="000B59F4"/>
    <w:rsid w:val="000B7769"/>
    <w:rsid w:val="000C4A23"/>
    <w:rsid w:val="000C4EFA"/>
    <w:rsid w:val="000D286D"/>
    <w:rsid w:val="000E46B6"/>
    <w:rsid w:val="000E5E5E"/>
    <w:rsid w:val="000F6553"/>
    <w:rsid w:val="00105022"/>
    <w:rsid w:val="00115232"/>
    <w:rsid w:val="001164BB"/>
    <w:rsid w:val="0012085B"/>
    <w:rsid w:val="00122B08"/>
    <w:rsid w:val="001249E9"/>
    <w:rsid w:val="0012565D"/>
    <w:rsid w:val="0012756B"/>
    <w:rsid w:val="0013037B"/>
    <w:rsid w:val="00130EDF"/>
    <w:rsid w:val="0015168F"/>
    <w:rsid w:val="001549AE"/>
    <w:rsid w:val="00154B27"/>
    <w:rsid w:val="00166733"/>
    <w:rsid w:val="001765EB"/>
    <w:rsid w:val="00197C36"/>
    <w:rsid w:val="001D28B2"/>
    <w:rsid w:val="001E7C57"/>
    <w:rsid w:val="001F037C"/>
    <w:rsid w:val="001F222F"/>
    <w:rsid w:val="0020080A"/>
    <w:rsid w:val="00202756"/>
    <w:rsid w:val="0020454F"/>
    <w:rsid w:val="00206CEC"/>
    <w:rsid w:val="00211C7B"/>
    <w:rsid w:val="00216B49"/>
    <w:rsid w:val="002211FF"/>
    <w:rsid w:val="00227208"/>
    <w:rsid w:val="00242472"/>
    <w:rsid w:val="0024263B"/>
    <w:rsid w:val="00247C4A"/>
    <w:rsid w:val="00252950"/>
    <w:rsid w:val="00260934"/>
    <w:rsid w:val="00263FBA"/>
    <w:rsid w:val="002728CE"/>
    <w:rsid w:val="00274CB8"/>
    <w:rsid w:val="002770DE"/>
    <w:rsid w:val="00285070"/>
    <w:rsid w:val="00286BC8"/>
    <w:rsid w:val="00291035"/>
    <w:rsid w:val="00294168"/>
    <w:rsid w:val="00296512"/>
    <w:rsid w:val="002A124F"/>
    <w:rsid w:val="002A5BA4"/>
    <w:rsid w:val="002D12B7"/>
    <w:rsid w:val="002D1BA3"/>
    <w:rsid w:val="002D5D62"/>
    <w:rsid w:val="002D60F4"/>
    <w:rsid w:val="002D7EE3"/>
    <w:rsid w:val="00301575"/>
    <w:rsid w:val="00302C12"/>
    <w:rsid w:val="003072F8"/>
    <w:rsid w:val="00310056"/>
    <w:rsid w:val="0031079A"/>
    <w:rsid w:val="00310EA8"/>
    <w:rsid w:val="00312411"/>
    <w:rsid w:val="00316198"/>
    <w:rsid w:val="003173CB"/>
    <w:rsid w:val="003264ED"/>
    <w:rsid w:val="003275B2"/>
    <w:rsid w:val="00340705"/>
    <w:rsid w:val="0035360D"/>
    <w:rsid w:val="003566FC"/>
    <w:rsid w:val="00382E89"/>
    <w:rsid w:val="00386BAC"/>
    <w:rsid w:val="00390BA0"/>
    <w:rsid w:val="003A085A"/>
    <w:rsid w:val="003A524C"/>
    <w:rsid w:val="003B513D"/>
    <w:rsid w:val="003C4195"/>
    <w:rsid w:val="003C6772"/>
    <w:rsid w:val="003D1A95"/>
    <w:rsid w:val="003F0299"/>
    <w:rsid w:val="003F427E"/>
    <w:rsid w:val="003F44FF"/>
    <w:rsid w:val="0040167C"/>
    <w:rsid w:val="00414797"/>
    <w:rsid w:val="00414869"/>
    <w:rsid w:val="00431B81"/>
    <w:rsid w:val="004342C6"/>
    <w:rsid w:val="00434645"/>
    <w:rsid w:val="004425B5"/>
    <w:rsid w:val="004658EE"/>
    <w:rsid w:val="00466C2F"/>
    <w:rsid w:val="00491F8A"/>
    <w:rsid w:val="00492F8F"/>
    <w:rsid w:val="0049474A"/>
    <w:rsid w:val="004A082F"/>
    <w:rsid w:val="004A3BE0"/>
    <w:rsid w:val="004A4E74"/>
    <w:rsid w:val="004B08B8"/>
    <w:rsid w:val="004B138B"/>
    <w:rsid w:val="004B3C3A"/>
    <w:rsid w:val="004B5ABB"/>
    <w:rsid w:val="004B5AD4"/>
    <w:rsid w:val="004C6695"/>
    <w:rsid w:val="004D1C15"/>
    <w:rsid w:val="004D527D"/>
    <w:rsid w:val="004F7200"/>
    <w:rsid w:val="004F72EF"/>
    <w:rsid w:val="00500ACB"/>
    <w:rsid w:val="00500C34"/>
    <w:rsid w:val="00503BA4"/>
    <w:rsid w:val="005043C4"/>
    <w:rsid w:val="00505588"/>
    <w:rsid w:val="005129CC"/>
    <w:rsid w:val="005258EA"/>
    <w:rsid w:val="00535D4B"/>
    <w:rsid w:val="00543CE0"/>
    <w:rsid w:val="005445CE"/>
    <w:rsid w:val="00552C6C"/>
    <w:rsid w:val="00562A27"/>
    <w:rsid w:val="00562F3F"/>
    <w:rsid w:val="00564DE7"/>
    <w:rsid w:val="00573D2D"/>
    <w:rsid w:val="0057630C"/>
    <w:rsid w:val="005775F6"/>
    <w:rsid w:val="0058085E"/>
    <w:rsid w:val="005858B6"/>
    <w:rsid w:val="00585B5B"/>
    <w:rsid w:val="00587458"/>
    <w:rsid w:val="00591B47"/>
    <w:rsid w:val="00594A00"/>
    <w:rsid w:val="00595ACD"/>
    <w:rsid w:val="00595E48"/>
    <w:rsid w:val="00596C6A"/>
    <w:rsid w:val="005B48F2"/>
    <w:rsid w:val="005B4B3A"/>
    <w:rsid w:val="005C3DF5"/>
    <w:rsid w:val="005D3430"/>
    <w:rsid w:val="005D39A8"/>
    <w:rsid w:val="005D7566"/>
    <w:rsid w:val="005D7F4D"/>
    <w:rsid w:val="005E4320"/>
    <w:rsid w:val="005E5EDF"/>
    <w:rsid w:val="005F3183"/>
    <w:rsid w:val="005F3E95"/>
    <w:rsid w:val="005F412C"/>
    <w:rsid w:val="005F5FD4"/>
    <w:rsid w:val="00604208"/>
    <w:rsid w:val="006114EB"/>
    <w:rsid w:val="006130B4"/>
    <w:rsid w:val="00613E25"/>
    <w:rsid w:val="006142ED"/>
    <w:rsid w:val="00633D9D"/>
    <w:rsid w:val="00641B29"/>
    <w:rsid w:val="006425B9"/>
    <w:rsid w:val="00647AA2"/>
    <w:rsid w:val="006643FE"/>
    <w:rsid w:val="00666B98"/>
    <w:rsid w:val="006734E7"/>
    <w:rsid w:val="0067501D"/>
    <w:rsid w:val="00677A7A"/>
    <w:rsid w:val="00686390"/>
    <w:rsid w:val="00692F62"/>
    <w:rsid w:val="006956DD"/>
    <w:rsid w:val="0069580D"/>
    <w:rsid w:val="00695A14"/>
    <w:rsid w:val="006966F2"/>
    <w:rsid w:val="006970FA"/>
    <w:rsid w:val="006A3CE1"/>
    <w:rsid w:val="006B3FC0"/>
    <w:rsid w:val="006C181B"/>
    <w:rsid w:val="006C2805"/>
    <w:rsid w:val="006D635D"/>
    <w:rsid w:val="006E0C5C"/>
    <w:rsid w:val="006F670C"/>
    <w:rsid w:val="00716953"/>
    <w:rsid w:val="007172ED"/>
    <w:rsid w:val="007240D0"/>
    <w:rsid w:val="007240E1"/>
    <w:rsid w:val="0072458A"/>
    <w:rsid w:val="0073014F"/>
    <w:rsid w:val="00730EB4"/>
    <w:rsid w:val="00733AA8"/>
    <w:rsid w:val="00764D33"/>
    <w:rsid w:val="00765603"/>
    <w:rsid w:val="00765A03"/>
    <w:rsid w:val="007763D9"/>
    <w:rsid w:val="0078200E"/>
    <w:rsid w:val="00782BFA"/>
    <w:rsid w:val="007840E1"/>
    <w:rsid w:val="00795767"/>
    <w:rsid w:val="00796809"/>
    <w:rsid w:val="007A5BA8"/>
    <w:rsid w:val="007A79D0"/>
    <w:rsid w:val="007B132F"/>
    <w:rsid w:val="007C70A4"/>
    <w:rsid w:val="007D09EE"/>
    <w:rsid w:val="007E1546"/>
    <w:rsid w:val="007E47B9"/>
    <w:rsid w:val="007F0255"/>
    <w:rsid w:val="007F05F5"/>
    <w:rsid w:val="007F1655"/>
    <w:rsid w:val="007F3E20"/>
    <w:rsid w:val="007F60AF"/>
    <w:rsid w:val="007F7450"/>
    <w:rsid w:val="0080218E"/>
    <w:rsid w:val="00804E4C"/>
    <w:rsid w:val="00831EC2"/>
    <w:rsid w:val="00835B36"/>
    <w:rsid w:val="00836BE2"/>
    <w:rsid w:val="00840A77"/>
    <w:rsid w:val="00843437"/>
    <w:rsid w:val="008446FC"/>
    <w:rsid w:val="00847462"/>
    <w:rsid w:val="00852FBD"/>
    <w:rsid w:val="008669C2"/>
    <w:rsid w:val="00871316"/>
    <w:rsid w:val="00874080"/>
    <w:rsid w:val="00884B38"/>
    <w:rsid w:val="008A025D"/>
    <w:rsid w:val="008A1319"/>
    <w:rsid w:val="008B048D"/>
    <w:rsid w:val="008C1BE0"/>
    <w:rsid w:val="008C56EC"/>
    <w:rsid w:val="008C6C8F"/>
    <w:rsid w:val="008D1EE2"/>
    <w:rsid w:val="008D2CAD"/>
    <w:rsid w:val="008E20FF"/>
    <w:rsid w:val="008E6D52"/>
    <w:rsid w:val="008E73AB"/>
    <w:rsid w:val="008F1138"/>
    <w:rsid w:val="008F3B02"/>
    <w:rsid w:val="008F3E16"/>
    <w:rsid w:val="008F55B3"/>
    <w:rsid w:val="008F67B4"/>
    <w:rsid w:val="0090334B"/>
    <w:rsid w:val="00906768"/>
    <w:rsid w:val="0091381A"/>
    <w:rsid w:val="00917034"/>
    <w:rsid w:val="009409C9"/>
    <w:rsid w:val="009425A6"/>
    <w:rsid w:val="009636D9"/>
    <w:rsid w:val="00964DB2"/>
    <w:rsid w:val="00965F67"/>
    <w:rsid w:val="00970D63"/>
    <w:rsid w:val="00970F1D"/>
    <w:rsid w:val="009725B7"/>
    <w:rsid w:val="00973DA4"/>
    <w:rsid w:val="009764BB"/>
    <w:rsid w:val="00994372"/>
    <w:rsid w:val="00996E01"/>
    <w:rsid w:val="009A6A20"/>
    <w:rsid w:val="009B038C"/>
    <w:rsid w:val="009B2E71"/>
    <w:rsid w:val="009B3C03"/>
    <w:rsid w:val="009B6C91"/>
    <w:rsid w:val="009C4476"/>
    <w:rsid w:val="009C61A9"/>
    <w:rsid w:val="009D1836"/>
    <w:rsid w:val="009F0957"/>
    <w:rsid w:val="009F0B3A"/>
    <w:rsid w:val="009F5CC7"/>
    <w:rsid w:val="009F65F5"/>
    <w:rsid w:val="00A06DEE"/>
    <w:rsid w:val="00A10342"/>
    <w:rsid w:val="00A10568"/>
    <w:rsid w:val="00A12D98"/>
    <w:rsid w:val="00A15F7B"/>
    <w:rsid w:val="00A23363"/>
    <w:rsid w:val="00A2355E"/>
    <w:rsid w:val="00A25233"/>
    <w:rsid w:val="00A3410B"/>
    <w:rsid w:val="00A36290"/>
    <w:rsid w:val="00A41C18"/>
    <w:rsid w:val="00A42274"/>
    <w:rsid w:val="00A45D12"/>
    <w:rsid w:val="00A46CC1"/>
    <w:rsid w:val="00A50C4D"/>
    <w:rsid w:val="00A5266A"/>
    <w:rsid w:val="00A55FDF"/>
    <w:rsid w:val="00A60720"/>
    <w:rsid w:val="00A70D13"/>
    <w:rsid w:val="00A7258C"/>
    <w:rsid w:val="00A753EB"/>
    <w:rsid w:val="00A76FFF"/>
    <w:rsid w:val="00A80C9F"/>
    <w:rsid w:val="00A844D5"/>
    <w:rsid w:val="00A91EB3"/>
    <w:rsid w:val="00A96F30"/>
    <w:rsid w:val="00AA2347"/>
    <w:rsid w:val="00AB310C"/>
    <w:rsid w:val="00AB71F0"/>
    <w:rsid w:val="00AC2709"/>
    <w:rsid w:val="00AD05ED"/>
    <w:rsid w:val="00AD2436"/>
    <w:rsid w:val="00AD24F4"/>
    <w:rsid w:val="00AD5AA8"/>
    <w:rsid w:val="00AE1986"/>
    <w:rsid w:val="00AF634B"/>
    <w:rsid w:val="00B039E9"/>
    <w:rsid w:val="00B04B4C"/>
    <w:rsid w:val="00B20A05"/>
    <w:rsid w:val="00B27148"/>
    <w:rsid w:val="00B30D1E"/>
    <w:rsid w:val="00B32699"/>
    <w:rsid w:val="00B5543D"/>
    <w:rsid w:val="00B67E71"/>
    <w:rsid w:val="00B75A17"/>
    <w:rsid w:val="00B7701B"/>
    <w:rsid w:val="00B863AB"/>
    <w:rsid w:val="00B86736"/>
    <w:rsid w:val="00B87148"/>
    <w:rsid w:val="00B87EDD"/>
    <w:rsid w:val="00B965D0"/>
    <w:rsid w:val="00BC09EC"/>
    <w:rsid w:val="00BC3E7B"/>
    <w:rsid w:val="00BD79FE"/>
    <w:rsid w:val="00BE5F7F"/>
    <w:rsid w:val="00BF1FDD"/>
    <w:rsid w:val="00BF23D2"/>
    <w:rsid w:val="00BF3B30"/>
    <w:rsid w:val="00BF48AE"/>
    <w:rsid w:val="00C040FF"/>
    <w:rsid w:val="00C05A8E"/>
    <w:rsid w:val="00C10E43"/>
    <w:rsid w:val="00C16348"/>
    <w:rsid w:val="00C20EFF"/>
    <w:rsid w:val="00C32FA0"/>
    <w:rsid w:val="00C358E3"/>
    <w:rsid w:val="00C478EE"/>
    <w:rsid w:val="00C5426C"/>
    <w:rsid w:val="00C61E61"/>
    <w:rsid w:val="00C633AD"/>
    <w:rsid w:val="00C65FCF"/>
    <w:rsid w:val="00C66751"/>
    <w:rsid w:val="00C70F1B"/>
    <w:rsid w:val="00C724AE"/>
    <w:rsid w:val="00C7351C"/>
    <w:rsid w:val="00C7799B"/>
    <w:rsid w:val="00C957F0"/>
    <w:rsid w:val="00CA3748"/>
    <w:rsid w:val="00CA4026"/>
    <w:rsid w:val="00CA7E48"/>
    <w:rsid w:val="00CB0257"/>
    <w:rsid w:val="00CC0357"/>
    <w:rsid w:val="00CC3413"/>
    <w:rsid w:val="00CD681A"/>
    <w:rsid w:val="00CE0338"/>
    <w:rsid w:val="00CE3B4E"/>
    <w:rsid w:val="00CE3E2D"/>
    <w:rsid w:val="00CE5061"/>
    <w:rsid w:val="00CF300C"/>
    <w:rsid w:val="00CF5AD2"/>
    <w:rsid w:val="00D03B49"/>
    <w:rsid w:val="00D10134"/>
    <w:rsid w:val="00D105BC"/>
    <w:rsid w:val="00D25659"/>
    <w:rsid w:val="00D35558"/>
    <w:rsid w:val="00D35962"/>
    <w:rsid w:val="00D4386E"/>
    <w:rsid w:val="00D4539B"/>
    <w:rsid w:val="00D56A84"/>
    <w:rsid w:val="00D62535"/>
    <w:rsid w:val="00D765B9"/>
    <w:rsid w:val="00D81ADF"/>
    <w:rsid w:val="00D92973"/>
    <w:rsid w:val="00DA0744"/>
    <w:rsid w:val="00DA3824"/>
    <w:rsid w:val="00DB7EAA"/>
    <w:rsid w:val="00DC0F73"/>
    <w:rsid w:val="00DC2D36"/>
    <w:rsid w:val="00DD7028"/>
    <w:rsid w:val="00DF1352"/>
    <w:rsid w:val="00DF44DA"/>
    <w:rsid w:val="00E0301C"/>
    <w:rsid w:val="00E048E7"/>
    <w:rsid w:val="00E137A6"/>
    <w:rsid w:val="00E15BE2"/>
    <w:rsid w:val="00E25E64"/>
    <w:rsid w:val="00E268E6"/>
    <w:rsid w:val="00E40C49"/>
    <w:rsid w:val="00E44740"/>
    <w:rsid w:val="00E478E4"/>
    <w:rsid w:val="00E47C24"/>
    <w:rsid w:val="00E52F33"/>
    <w:rsid w:val="00E556C3"/>
    <w:rsid w:val="00E64D3F"/>
    <w:rsid w:val="00E76B50"/>
    <w:rsid w:val="00E76C60"/>
    <w:rsid w:val="00E811B7"/>
    <w:rsid w:val="00E82443"/>
    <w:rsid w:val="00E840DA"/>
    <w:rsid w:val="00E914FC"/>
    <w:rsid w:val="00E93480"/>
    <w:rsid w:val="00E96C88"/>
    <w:rsid w:val="00EA0629"/>
    <w:rsid w:val="00EA2BF2"/>
    <w:rsid w:val="00EA7671"/>
    <w:rsid w:val="00EB6791"/>
    <w:rsid w:val="00EB705E"/>
    <w:rsid w:val="00EB73CF"/>
    <w:rsid w:val="00EC2B5F"/>
    <w:rsid w:val="00ED4B70"/>
    <w:rsid w:val="00EE5065"/>
    <w:rsid w:val="00EE5278"/>
    <w:rsid w:val="00EE6383"/>
    <w:rsid w:val="00EF1C02"/>
    <w:rsid w:val="00F03DE0"/>
    <w:rsid w:val="00F05288"/>
    <w:rsid w:val="00F10010"/>
    <w:rsid w:val="00F20842"/>
    <w:rsid w:val="00F23DB4"/>
    <w:rsid w:val="00F2685D"/>
    <w:rsid w:val="00F34A0E"/>
    <w:rsid w:val="00F37BAD"/>
    <w:rsid w:val="00F44583"/>
    <w:rsid w:val="00F52D62"/>
    <w:rsid w:val="00F53966"/>
    <w:rsid w:val="00F61A1F"/>
    <w:rsid w:val="00F628AC"/>
    <w:rsid w:val="00F76C49"/>
    <w:rsid w:val="00F76EC0"/>
    <w:rsid w:val="00F7715B"/>
    <w:rsid w:val="00F8399F"/>
    <w:rsid w:val="00F85B34"/>
    <w:rsid w:val="00F8763D"/>
    <w:rsid w:val="00F87B27"/>
    <w:rsid w:val="00F914C5"/>
    <w:rsid w:val="00F938CD"/>
    <w:rsid w:val="00FA5846"/>
    <w:rsid w:val="00FB23A2"/>
    <w:rsid w:val="00FB2ACD"/>
    <w:rsid w:val="00FB3E67"/>
    <w:rsid w:val="00FC626A"/>
    <w:rsid w:val="00FC6BB3"/>
    <w:rsid w:val="00FD260F"/>
    <w:rsid w:val="00FD6F5C"/>
    <w:rsid w:val="00FD7445"/>
    <w:rsid w:val="00FE3B9B"/>
    <w:rsid w:val="00FF3A82"/>
    <w:rsid w:val="00FF4FE6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458"/>
    <w:pPr>
      <w:ind w:left="720"/>
      <w:contextualSpacing/>
    </w:pPr>
  </w:style>
  <w:style w:type="paragraph" w:styleId="a4">
    <w:name w:val="Title"/>
    <w:basedOn w:val="a"/>
    <w:link w:val="a5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056"/>
  </w:style>
  <w:style w:type="paragraph" w:styleId="aa">
    <w:name w:val="footer"/>
    <w:basedOn w:val="a"/>
    <w:link w:val="ab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7A1D-47BC-49B8-A64F-28E078DF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17</Pages>
  <Words>8399</Words>
  <Characters>47876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344</cp:revision>
  <cp:lastPrinted>2014-04-28T00:39:00Z</cp:lastPrinted>
  <dcterms:created xsi:type="dcterms:W3CDTF">2014-03-04T12:36:00Z</dcterms:created>
  <dcterms:modified xsi:type="dcterms:W3CDTF">2014-04-28T00:52:00Z</dcterms:modified>
</cp:coreProperties>
</file>