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0D" w:rsidRDefault="00A5330D" w:rsidP="00C85D7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30D" w:rsidRPr="00A9303F" w:rsidRDefault="00A5330D" w:rsidP="00A533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03F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A5330D" w:rsidRPr="009F69F8" w:rsidRDefault="007E7C3C" w:rsidP="009F69F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9F8">
        <w:rPr>
          <w:rFonts w:ascii="Times New Roman" w:hAnsi="Times New Roman" w:cs="Times New Roman"/>
          <w:b/>
          <w:sz w:val="28"/>
          <w:szCs w:val="28"/>
        </w:rPr>
        <w:t>проверки соблюдения МБОУ ДОД РДЮЦ «Радуга» законодательства при размещении заказа на ремонт конструктивных элементов здания учреждения</w:t>
      </w:r>
    </w:p>
    <w:p w:rsidR="007E7C3C" w:rsidRPr="00A9303F" w:rsidRDefault="007E7C3C" w:rsidP="00A5330D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330D" w:rsidRPr="00A9303F" w:rsidRDefault="00A5330D" w:rsidP="00A5330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9303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9303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9303F">
        <w:rPr>
          <w:rFonts w:ascii="Times New Roman" w:hAnsi="Times New Roman" w:cs="Times New Roman"/>
          <w:sz w:val="24"/>
          <w:szCs w:val="24"/>
        </w:rPr>
        <w:t xml:space="preserve">аратузское                                                             </w:t>
      </w:r>
      <w:r w:rsidR="007E7C3C">
        <w:rPr>
          <w:rFonts w:ascii="Times New Roman" w:hAnsi="Times New Roman" w:cs="Times New Roman"/>
          <w:sz w:val="24"/>
          <w:szCs w:val="24"/>
        </w:rPr>
        <w:tab/>
      </w:r>
      <w:r w:rsidR="007E7C3C">
        <w:rPr>
          <w:rFonts w:ascii="Times New Roman" w:hAnsi="Times New Roman" w:cs="Times New Roman"/>
          <w:sz w:val="24"/>
          <w:szCs w:val="24"/>
        </w:rPr>
        <w:tab/>
      </w:r>
      <w:r w:rsidRPr="00A9303F">
        <w:rPr>
          <w:rFonts w:ascii="Times New Roman" w:hAnsi="Times New Roman" w:cs="Times New Roman"/>
          <w:sz w:val="24"/>
          <w:szCs w:val="24"/>
        </w:rPr>
        <w:t xml:space="preserve">    «</w:t>
      </w:r>
      <w:r w:rsidR="007E7C3C">
        <w:rPr>
          <w:rFonts w:ascii="Times New Roman" w:hAnsi="Times New Roman" w:cs="Times New Roman"/>
          <w:sz w:val="24"/>
          <w:szCs w:val="24"/>
        </w:rPr>
        <w:t>06</w:t>
      </w:r>
      <w:r w:rsidRPr="00A9303F">
        <w:rPr>
          <w:rFonts w:ascii="Times New Roman" w:hAnsi="Times New Roman" w:cs="Times New Roman"/>
          <w:sz w:val="24"/>
          <w:szCs w:val="24"/>
        </w:rPr>
        <w:t xml:space="preserve">» </w:t>
      </w:r>
      <w:r w:rsidR="007E7C3C">
        <w:rPr>
          <w:rFonts w:ascii="Times New Roman" w:hAnsi="Times New Roman" w:cs="Times New Roman"/>
          <w:sz w:val="24"/>
          <w:szCs w:val="24"/>
        </w:rPr>
        <w:t>октября</w:t>
      </w:r>
      <w:r w:rsidRPr="00A9303F">
        <w:rPr>
          <w:rFonts w:ascii="Times New Roman" w:hAnsi="Times New Roman" w:cs="Times New Roman"/>
          <w:sz w:val="24"/>
          <w:szCs w:val="24"/>
        </w:rPr>
        <w:t xml:space="preserve"> 201</w:t>
      </w:r>
      <w:r w:rsidR="007E7C3C">
        <w:rPr>
          <w:rFonts w:ascii="Times New Roman" w:hAnsi="Times New Roman" w:cs="Times New Roman"/>
          <w:sz w:val="24"/>
          <w:szCs w:val="24"/>
        </w:rPr>
        <w:t>4</w:t>
      </w:r>
      <w:r w:rsidRPr="00A9303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5330D" w:rsidRPr="00A9303F" w:rsidRDefault="00A5330D" w:rsidP="00A5330D">
      <w:pPr>
        <w:pStyle w:val="a3"/>
        <w:spacing w:line="240" w:lineRule="atLeast"/>
        <w:ind w:firstLine="540"/>
        <w:jc w:val="both"/>
        <w:rPr>
          <w:color w:val="auto"/>
          <w:sz w:val="24"/>
        </w:rPr>
      </w:pPr>
    </w:p>
    <w:p w:rsidR="00A5330D" w:rsidRPr="009F69F8" w:rsidRDefault="00A5330D" w:rsidP="00A5330D">
      <w:pPr>
        <w:pStyle w:val="a3"/>
        <w:spacing w:line="240" w:lineRule="atLeast"/>
        <w:ind w:firstLine="560"/>
        <w:jc w:val="both"/>
        <w:rPr>
          <w:bCs/>
          <w:color w:val="auto"/>
          <w:sz w:val="24"/>
        </w:rPr>
      </w:pPr>
      <w:r w:rsidRPr="00A9303F">
        <w:rPr>
          <w:b/>
          <w:bCs/>
          <w:color w:val="auto"/>
          <w:sz w:val="24"/>
        </w:rPr>
        <w:t xml:space="preserve">Основание для проведения проверки: </w:t>
      </w:r>
      <w:r w:rsidRPr="00A9303F">
        <w:rPr>
          <w:bCs/>
          <w:color w:val="auto"/>
          <w:sz w:val="24"/>
        </w:rPr>
        <w:t>Распоряжение  Каратузского районного Совета депутатов</w:t>
      </w:r>
      <w:r w:rsidR="009F69F8">
        <w:rPr>
          <w:bCs/>
          <w:color w:val="auto"/>
          <w:sz w:val="24"/>
        </w:rPr>
        <w:t xml:space="preserve"> </w:t>
      </w:r>
      <w:r w:rsidRPr="00A9303F">
        <w:rPr>
          <w:bCs/>
          <w:color w:val="auto"/>
          <w:sz w:val="24"/>
        </w:rPr>
        <w:t xml:space="preserve"> </w:t>
      </w:r>
      <w:r w:rsidR="009F69F8" w:rsidRPr="009F69F8">
        <w:rPr>
          <w:color w:val="auto"/>
          <w:sz w:val="24"/>
        </w:rPr>
        <w:t xml:space="preserve">№ 34-рс от 22.09.2014г. и  письмо прокуратуры Каратузского района  </w:t>
      </w:r>
      <w:r w:rsidR="003051BE">
        <w:rPr>
          <w:color w:val="auto"/>
          <w:sz w:val="24"/>
        </w:rPr>
        <w:t xml:space="preserve">  </w:t>
      </w:r>
      <w:r w:rsidR="009F69F8" w:rsidRPr="009F69F8">
        <w:rPr>
          <w:color w:val="auto"/>
          <w:sz w:val="24"/>
        </w:rPr>
        <w:t>№ 7/1-01-2014</w:t>
      </w:r>
      <w:r w:rsidR="009F69F8">
        <w:rPr>
          <w:color w:val="auto"/>
          <w:sz w:val="24"/>
        </w:rPr>
        <w:t xml:space="preserve"> </w:t>
      </w:r>
      <w:r w:rsidR="009F69F8" w:rsidRPr="009F69F8">
        <w:rPr>
          <w:color w:val="auto"/>
          <w:sz w:val="24"/>
        </w:rPr>
        <w:t xml:space="preserve">от 22.09.2014г. </w:t>
      </w:r>
    </w:p>
    <w:p w:rsidR="00A5330D" w:rsidRPr="00A9303F" w:rsidRDefault="00A5330D" w:rsidP="00A5330D">
      <w:pPr>
        <w:pStyle w:val="a3"/>
        <w:spacing w:line="240" w:lineRule="atLeast"/>
        <w:ind w:firstLine="560"/>
        <w:jc w:val="both"/>
        <w:rPr>
          <w:color w:val="auto"/>
          <w:sz w:val="24"/>
        </w:rPr>
      </w:pPr>
    </w:p>
    <w:p w:rsidR="00A5330D" w:rsidRPr="009F69F8" w:rsidRDefault="00A5330D" w:rsidP="00A53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03F">
        <w:rPr>
          <w:rFonts w:ascii="Times New Roman" w:hAnsi="Times New Roman" w:cs="Times New Roman"/>
          <w:b/>
          <w:sz w:val="24"/>
          <w:szCs w:val="24"/>
        </w:rPr>
        <w:t xml:space="preserve">Цель проведения проверки:  </w:t>
      </w:r>
      <w:r w:rsidR="009F69F8" w:rsidRPr="009F69F8">
        <w:rPr>
          <w:rFonts w:ascii="Times New Roman" w:hAnsi="Times New Roman" w:cs="Times New Roman"/>
          <w:sz w:val="28"/>
          <w:szCs w:val="28"/>
        </w:rPr>
        <w:t>соблюдения МБОУ ДОД РДЮЦ «Радуга» законодательства при размещении заказа на ремонт конструктивных элементов здания учреждения</w:t>
      </w:r>
    </w:p>
    <w:p w:rsidR="00A5330D" w:rsidRPr="00A9303F" w:rsidRDefault="00A5330D" w:rsidP="00A5330D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30D" w:rsidRDefault="00A5330D" w:rsidP="00A5330D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03F">
        <w:rPr>
          <w:rFonts w:ascii="Times New Roman" w:hAnsi="Times New Roman" w:cs="Times New Roman"/>
          <w:sz w:val="24"/>
          <w:szCs w:val="24"/>
        </w:rPr>
        <w:tab/>
      </w:r>
      <w:r w:rsidRPr="00A9303F">
        <w:rPr>
          <w:rFonts w:ascii="Times New Roman" w:hAnsi="Times New Roman" w:cs="Times New Roman"/>
          <w:sz w:val="24"/>
          <w:szCs w:val="24"/>
        </w:rPr>
        <w:tab/>
      </w:r>
      <w:r w:rsidRPr="00A9303F">
        <w:rPr>
          <w:rFonts w:ascii="Times New Roman" w:hAnsi="Times New Roman" w:cs="Times New Roman"/>
          <w:sz w:val="24"/>
          <w:szCs w:val="24"/>
        </w:rPr>
        <w:tab/>
      </w:r>
      <w:r w:rsidR="009F69F8">
        <w:rPr>
          <w:rFonts w:ascii="Times New Roman" w:hAnsi="Times New Roman" w:cs="Times New Roman"/>
          <w:sz w:val="24"/>
          <w:szCs w:val="24"/>
        </w:rPr>
        <w:tab/>
      </w:r>
      <w:r w:rsidR="009F69F8">
        <w:rPr>
          <w:rFonts w:ascii="Times New Roman" w:hAnsi="Times New Roman" w:cs="Times New Roman"/>
          <w:sz w:val="24"/>
          <w:szCs w:val="24"/>
        </w:rPr>
        <w:tab/>
      </w:r>
      <w:r w:rsidRPr="00A9303F">
        <w:rPr>
          <w:rFonts w:ascii="Times New Roman" w:hAnsi="Times New Roman" w:cs="Times New Roman"/>
          <w:sz w:val="24"/>
          <w:szCs w:val="24"/>
        </w:rPr>
        <w:t xml:space="preserve">Проверка проводилась с </w:t>
      </w:r>
      <w:r w:rsidR="009F69F8">
        <w:rPr>
          <w:rFonts w:ascii="Times New Roman" w:hAnsi="Times New Roman" w:cs="Times New Roman"/>
          <w:sz w:val="24"/>
          <w:szCs w:val="24"/>
        </w:rPr>
        <w:t>23</w:t>
      </w:r>
      <w:r w:rsidRPr="00A9303F">
        <w:rPr>
          <w:rFonts w:ascii="Times New Roman" w:hAnsi="Times New Roman" w:cs="Times New Roman"/>
          <w:sz w:val="24"/>
          <w:szCs w:val="24"/>
        </w:rPr>
        <w:t>.09.201</w:t>
      </w:r>
      <w:r w:rsidR="009F69F8">
        <w:rPr>
          <w:rFonts w:ascii="Times New Roman" w:hAnsi="Times New Roman" w:cs="Times New Roman"/>
          <w:sz w:val="24"/>
          <w:szCs w:val="24"/>
        </w:rPr>
        <w:t>4</w:t>
      </w:r>
      <w:r w:rsidRPr="00A9303F">
        <w:rPr>
          <w:rFonts w:ascii="Times New Roman" w:hAnsi="Times New Roman" w:cs="Times New Roman"/>
          <w:sz w:val="24"/>
          <w:szCs w:val="24"/>
        </w:rPr>
        <w:t xml:space="preserve">г по </w:t>
      </w:r>
      <w:r w:rsidR="009F69F8">
        <w:rPr>
          <w:rFonts w:ascii="Times New Roman" w:hAnsi="Times New Roman" w:cs="Times New Roman"/>
          <w:sz w:val="24"/>
          <w:szCs w:val="24"/>
        </w:rPr>
        <w:t>06</w:t>
      </w:r>
      <w:r w:rsidRPr="00A9303F">
        <w:rPr>
          <w:rFonts w:ascii="Times New Roman" w:hAnsi="Times New Roman" w:cs="Times New Roman"/>
          <w:sz w:val="24"/>
          <w:szCs w:val="24"/>
        </w:rPr>
        <w:t>.</w:t>
      </w:r>
      <w:r w:rsidR="009F69F8">
        <w:rPr>
          <w:rFonts w:ascii="Times New Roman" w:hAnsi="Times New Roman" w:cs="Times New Roman"/>
          <w:sz w:val="24"/>
          <w:szCs w:val="24"/>
        </w:rPr>
        <w:t>10.2014</w:t>
      </w:r>
      <w:r w:rsidRPr="00A9303F">
        <w:rPr>
          <w:rFonts w:ascii="Times New Roman" w:hAnsi="Times New Roman" w:cs="Times New Roman"/>
          <w:sz w:val="24"/>
          <w:szCs w:val="24"/>
        </w:rPr>
        <w:t>г</w:t>
      </w:r>
      <w:r w:rsidR="009F69F8">
        <w:rPr>
          <w:rFonts w:ascii="Times New Roman" w:hAnsi="Times New Roman" w:cs="Times New Roman"/>
          <w:sz w:val="24"/>
          <w:szCs w:val="24"/>
        </w:rPr>
        <w:t>.</w:t>
      </w:r>
    </w:p>
    <w:p w:rsidR="00333532" w:rsidRPr="0000091E" w:rsidRDefault="00333532" w:rsidP="00A5330D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3884" w:rsidRPr="0000091E" w:rsidRDefault="00AB3884" w:rsidP="00333532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91E">
        <w:rPr>
          <w:rFonts w:ascii="Times New Roman" w:hAnsi="Times New Roman" w:cs="Times New Roman"/>
          <w:sz w:val="24"/>
          <w:szCs w:val="24"/>
        </w:rPr>
        <w:t>МБОУ ДОД РДЮЦ «Радуга» (дале</w:t>
      </w:r>
      <w:proofErr w:type="gramStart"/>
      <w:r w:rsidRPr="0000091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00091E">
        <w:rPr>
          <w:rFonts w:ascii="Times New Roman" w:hAnsi="Times New Roman" w:cs="Times New Roman"/>
          <w:sz w:val="24"/>
          <w:szCs w:val="24"/>
        </w:rPr>
        <w:t xml:space="preserve"> Учреждение)  является муниципальным бюджетным учреждением. Функции и полномочия учредителя Учреждения осуществляет управление образования администрации Каратузского района.</w:t>
      </w:r>
    </w:p>
    <w:p w:rsidR="00AB3884" w:rsidRPr="0000091E" w:rsidRDefault="00AB3884" w:rsidP="004C3E0D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91E">
        <w:rPr>
          <w:rFonts w:ascii="Times New Roman" w:hAnsi="Times New Roman" w:cs="Times New Roman"/>
          <w:sz w:val="24"/>
          <w:szCs w:val="24"/>
        </w:rPr>
        <w:t xml:space="preserve">  </w:t>
      </w:r>
      <w:r w:rsidR="00D168FE" w:rsidRPr="0000091E">
        <w:rPr>
          <w:rFonts w:ascii="Times New Roman" w:hAnsi="Times New Roman" w:cs="Times New Roman"/>
          <w:sz w:val="24"/>
          <w:szCs w:val="24"/>
        </w:rPr>
        <w:t xml:space="preserve">Бухгалтерский учет в Учреждении осуществлялся  МСБУ РЦБ  </w:t>
      </w:r>
      <w:r w:rsidR="00D168FE" w:rsidRPr="00547162">
        <w:rPr>
          <w:rFonts w:ascii="Times New Roman" w:hAnsi="Times New Roman" w:cs="Times New Roman"/>
          <w:sz w:val="24"/>
          <w:szCs w:val="24"/>
        </w:rPr>
        <w:t xml:space="preserve">в рамках договора на бухгалтерское обслуживание </w:t>
      </w:r>
      <w:r w:rsidR="000C14EF" w:rsidRPr="00547162">
        <w:rPr>
          <w:rFonts w:ascii="Times New Roman" w:hAnsi="Times New Roman" w:cs="Times New Roman"/>
          <w:sz w:val="24"/>
          <w:szCs w:val="24"/>
        </w:rPr>
        <w:t>У</w:t>
      </w:r>
      <w:r w:rsidR="00D168FE" w:rsidRPr="00547162">
        <w:rPr>
          <w:rFonts w:ascii="Times New Roman" w:hAnsi="Times New Roman" w:cs="Times New Roman"/>
          <w:sz w:val="24"/>
          <w:szCs w:val="24"/>
        </w:rPr>
        <w:t>чреждения</w:t>
      </w:r>
      <w:r w:rsidR="000C14EF" w:rsidRPr="00547162">
        <w:rPr>
          <w:rFonts w:ascii="Times New Roman" w:hAnsi="Times New Roman" w:cs="Times New Roman"/>
          <w:sz w:val="24"/>
          <w:szCs w:val="24"/>
        </w:rPr>
        <w:t>.</w:t>
      </w:r>
    </w:p>
    <w:p w:rsidR="008C50CD" w:rsidRPr="0000091E" w:rsidRDefault="00AB3884" w:rsidP="004C3E0D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91E">
        <w:rPr>
          <w:rFonts w:ascii="Times New Roman" w:hAnsi="Times New Roman" w:cs="Times New Roman"/>
          <w:sz w:val="24"/>
          <w:szCs w:val="24"/>
        </w:rPr>
        <w:t>Учреждение осуществляет закупки товаров, работ, услуг в соответствии с Федеральным законом от 05.04.2013 № 44-ФЗ «</w:t>
      </w:r>
      <w:r w:rsidRPr="0000091E">
        <w:rPr>
          <w:rFonts w:ascii="Times New Roman" w:hAnsi="Times New Roman" w:cs="Times New Roman"/>
          <w:spacing w:val="-4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00091E">
        <w:rPr>
          <w:rFonts w:ascii="Times New Roman" w:hAnsi="Times New Roman" w:cs="Times New Roman"/>
          <w:sz w:val="24"/>
          <w:szCs w:val="24"/>
        </w:rPr>
        <w:t>» (далее – Закон</w:t>
      </w:r>
      <w:r w:rsidR="000C14EF" w:rsidRPr="0000091E">
        <w:rPr>
          <w:rFonts w:ascii="Times New Roman" w:hAnsi="Times New Roman" w:cs="Times New Roman"/>
          <w:sz w:val="24"/>
          <w:szCs w:val="24"/>
        </w:rPr>
        <w:t xml:space="preserve"> № 44-ФЗ</w:t>
      </w:r>
      <w:r w:rsidRPr="0000091E">
        <w:rPr>
          <w:rFonts w:ascii="Times New Roman" w:hAnsi="Times New Roman" w:cs="Times New Roman"/>
          <w:sz w:val="24"/>
          <w:szCs w:val="24"/>
        </w:rPr>
        <w:t>).</w:t>
      </w:r>
    </w:p>
    <w:p w:rsidR="009127EE" w:rsidRPr="0000091E" w:rsidRDefault="000D200E" w:rsidP="004C3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91E">
        <w:rPr>
          <w:rFonts w:ascii="Times New Roman" w:hAnsi="Times New Roman" w:cs="Times New Roman"/>
          <w:sz w:val="24"/>
          <w:szCs w:val="24"/>
        </w:rPr>
        <w:t>На основании статьи 39 Закона 44-ФЗ, в</w:t>
      </w:r>
      <w:r w:rsidR="009127EE" w:rsidRPr="0000091E">
        <w:rPr>
          <w:rFonts w:ascii="Times New Roman" w:hAnsi="Times New Roman" w:cs="Times New Roman"/>
          <w:sz w:val="24"/>
          <w:szCs w:val="24"/>
        </w:rPr>
        <w:t xml:space="preserve"> проверяемом периоде действовала созданная приказом Учреждения </w:t>
      </w:r>
      <w:r w:rsidR="009127EE" w:rsidRPr="00547162">
        <w:rPr>
          <w:rFonts w:ascii="Times New Roman" w:hAnsi="Times New Roman" w:cs="Times New Roman"/>
          <w:sz w:val="24"/>
          <w:szCs w:val="24"/>
        </w:rPr>
        <w:t>от 2</w:t>
      </w:r>
      <w:r w:rsidR="00547162" w:rsidRPr="00547162">
        <w:rPr>
          <w:rFonts w:ascii="Times New Roman" w:hAnsi="Times New Roman" w:cs="Times New Roman"/>
          <w:sz w:val="24"/>
          <w:szCs w:val="24"/>
        </w:rPr>
        <w:t>8</w:t>
      </w:r>
      <w:r w:rsidR="009127EE" w:rsidRPr="00547162">
        <w:rPr>
          <w:rFonts w:ascii="Times New Roman" w:hAnsi="Times New Roman" w:cs="Times New Roman"/>
          <w:sz w:val="24"/>
          <w:szCs w:val="24"/>
        </w:rPr>
        <w:t>.0</w:t>
      </w:r>
      <w:r w:rsidR="00547162" w:rsidRPr="00547162">
        <w:rPr>
          <w:rFonts w:ascii="Times New Roman" w:hAnsi="Times New Roman" w:cs="Times New Roman"/>
          <w:sz w:val="24"/>
          <w:szCs w:val="24"/>
        </w:rPr>
        <w:t>5</w:t>
      </w:r>
      <w:r w:rsidR="009127EE" w:rsidRPr="00547162">
        <w:rPr>
          <w:rFonts w:ascii="Times New Roman" w:hAnsi="Times New Roman" w:cs="Times New Roman"/>
          <w:sz w:val="24"/>
          <w:szCs w:val="24"/>
        </w:rPr>
        <w:t>.2014 № </w:t>
      </w:r>
      <w:r w:rsidR="00547162" w:rsidRPr="00547162">
        <w:rPr>
          <w:rFonts w:ascii="Times New Roman" w:hAnsi="Times New Roman" w:cs="Times New Roman"/>
          <w:sz w:val="24"/>
          <w:szCs w:val="24"/>
        </w:rPr>
        <w:t>57-ос</w:t>
      </w:r>
      <w:r w:rsidR="009127EE" w:rsidRPr="00547162">
        <w:rPr>
          <w:rFonts w:ascii="Times New Roman" w:hAnsi="Times New Roman" w:cs="Times New Roman"/>
          <w:sz w:val="24"/>
          <w:szCs w:val="24"/>
        </w:rPr>
        <w:t xml:space="preserve"> Единая комиссия по </w:t>
      </w:r>
      <w:r w:rsidRPr="00547162">
        <w:rPr>
          <w:rFonts w:ascii="Times New Roman" w:hAnsi="Times New Roman" w:cs="Times New Roman"/>
          <w:sz w:val="24"/>
          <w:szCs w:val="24"/>
        </w:rPr>
        <w:t>определению поставщиков</w:t>
      </w:r>
      <w:r w:rsidR="009127EE" w:rsidRPr="00547162">
        <w:rPr>
          <w:rFonts w:ascii="Times New Roman" w:hAnsi="Times New Roman" w:cs="Times New Roman"/>
          <w:sz w:val="24"/>
          <w:szCs w:val="24"/>
        </w:rPr>
        <w:t xml:space="preserve"> (подрядчиков, исполнителей)</w:t>
      </w:r>
      <w:r w:rsidRPr="00547162">
        <w:rPr>
          <w:rFonts w:ascii="Times New Roman" w:hAnsi="Times New Roman" w:cs="Times New Roman"/>
          <w:sz w:val="24"/>
          <w:szCs w:val="24"/>
        </w:rPr>
        <w:t xml:space="preserve"> для заключения контрактов на поставку товаров, выполнение работ, оказание услуг для нужд МБОУ ДОД РДЮЦ «Радуга</w:t>
      </w:r>
      <w:r w:rsidRPr="0000091E">
        <w:rPr>
          <w:rFonts w:ascii="Times New Roman" w:hAnsi="Times New Roman" w:cs="Times New Roman"/>
          <w:sz w:val="24"/>
          <w:szCs w:val="24"/>
        </w:rPr>
        <w:t>»</w:t>
      </w:r>
      <w:r w:rsidR="009127EE" w:rsidRPr="0000091E">
        <w:rPr>
          <w:rFonts w:ascii="Times New Roman" w:hAnsi="Times New Roman" w:cs="Times New Roman"/>
          <w:sz w:val="24"/>
          <w:szCs w:val="24"/>
        </w:rPr>
        <w:t xml:space="preserve"> (далее – Комиссия) в составе 5 человек,</w:t>
      </w:r>
      <w:r w:rsidR="00E96584">
        <w:rPr>
          <w:rFonts w:ascii="Times New Roman" w:hAnsi="Times New Roman" w:cs="Times New Roman"/>
          <w:sz w:val="24"/>
          <w:szCs w:val="24"/>
        </w:rPr>
        <w:t xml:space="preserve"> из них 4 человека </w:t>
      </w:r>
      <w:r w:rsidR="004C3E0D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="004C3E0D" w:rsidRPr="004C3E0D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прошедши</w:t>
      </w:r>
      <w:r w:rsidR="004C3E0D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е</w:t>
      </w:r>
      <w:r w:rsidR="004C3E0D" w:rsidRPr="004C3E0D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профессиональн</w:t>
      </w:r>
      <w:r w:rsidR="004C3E0D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ое </w:t>
      </w:r>
      <w:r w:rsidR="004C3E0D" w:rsidRPr="004C3E0D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повышение квалификации в сфере закупок</w:t>
      </w:r>
      <w:r w:rsidR="004C3E0D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, </w:t>
      </w:r>
      <w:r w:rsidR="009127EE" w:rsidRPr="004C3E0D">
        <w:rPr>
          <w:rFonts w:ascii="Times New Roman" w:hAnsi="Times New Roman" w:cs="Times New Roman"/>
          <w:sz w:val="24"/>
          <w:szCs w:val="24"/>
        </w:rPr>
        <w:t xml:space="preserve"> председатель </w:t>
      </w:r>
      <w:proofErr w:type="gramStart"/>
      <w:r w:rsidR="009127EE" w:rsidRPr="004C3E0D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9127EE" w:rsidRPr="004C3E0D">
        <w:rPr>
          <w:rFonts w:ascii="Times New Roman" w:hAnsi="Times New Roman" w:cs="Times New Roman"/>
          <w:sz w:val="24"/>
          <w:szCs w:val="24"/>
        </w:rPr>
        <w:t xml:space="preserve">иректор Учреждения </w:t>
      </w:r>
      <w:proofErr w:type="spellStart"/>
      <w:r w:rsidR="000C14EF" w:rsidRPr="004C3E0D">
        <w:rPr>
          <w:rFonts w:ascii="Times New Roman" w:hAnsi="Times New Roman" w:cs="Times New Roman"/>
          <w:sz w:val="24"/>
          <w:szCs w:val="24"/>
        </w:rPr>
        <w:t>Авласенко</w:t>
      </w:r>
      <w:proofErr w:type="spellEnd"/>
      <w:r w:rsidR="000C14EF" w:rsidRPr="004C3E0D">
        <w:rPr>
          <w:rFonts w:ascii="Times New Roman" w:hAnsi="Times New Roman" w:cs="Times New Roman"/>
          <w:sz w:val="24"/>
          <w:szCs w:val="24"/>
        </w:rPr>
        <w:t xml:space="preserve"> Анна Ал</w:t>
      </w:r>
      <w:r w:rsidR="000C14EF" w:rsidRPr="0000091E">
        <w:rPr>
          <w:rFonts w:ascii="Times New Roman" w:hAnsi="Times New Roman" w:cs="Times New Roman"/>
          <w:sz w:val="24"/>
          <w:szCs w:val="24"/>
        </w:rPr>
        <w:t>ексеевна</w:t>
      </w:r>
      <w:r w:rsidR="009127EE" w:rsidRPr="000009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50CD" w:rsidRPr="0000091E" w:rsidRDefault="008C50CD" w:rsidP="004C3E0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91E">
        <w:rPr>
          <w:rFonts w:ascii="Times New Roman" w:hAnsi="Times New Roman" w:cs="Times New Roman"/>
          <w:sz w:val="24"/>
          <w:szCs w:val="24"/>
        </w:rPr>
        <w:t>В своей работе Комиссия руководствовалась Положением</w:t>
      </w:r>
      <w:r w:rsidRPr="0000091E">
        <w:rPr>
          <w:rFonts w:ascii="Times New Roman" w:hAnsi="Times New Roman" w:cs="Times New Roman"/>
          <w:spacing w:val="-4"/>
          <w:sz w:val="24"/>
          <w:szCs w:val="24"/>
        </w:rPr>
        <w:t xml:space="preserve"> о Единой комиссии, утверждённым приказом Учреждения</w:t>
      </w:r>
      <w:r w:rsidR="000C14EF" w:rsidRPr="0000091E">
        <w:rPr>
          <w:rFonts w:ascii="Times New Roman" w:hAnsi="Times New Roman" w:cs="Times New Roman"/>
          <w:spacing w:val="-4"/>
          <w:sz w:val="24"/>
          <w:szCs w:val="24"/>
        </w:rPr>
        <w:t xml:space="preserve"> № 57/1-ос от 28.05.2014г.</w:t>
      </w:r>
    </w:p>
    <w:p w:rsidR="003E3234" w:rsidRPr="0000091E" w:rsidRDefault="000D200E" w:rsidP="004C3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91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E3234" w:rsidRPr="003E323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7368E" w:rsidRPr="003E3234">
        <w:rPr>
          <w:rFonts w:ascii="Times New Roman" w:hAnsi="Times New Roman" w:cs="Times New Roman"/>
          <w:color w:val="000000"/>
          <w:sz w:val="24"/>
          <w:szCs w:val="24"/>
        </w:rPr>
        <w:t xml:space="preserve">риказом от </w:t>
      </w:r>
      <w:r w:rsidR="003E3234" w:rsidRPr="003E3234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87368E" w:rsidRPr="003E3234">
        <w:rPr>
          <w:rFonts w:ascii="Times New Roman" w:hAnsi="Times New Roman" w:cs="Times New Roman"/>
          <w:color w:val="000000"/>
          <w:sz w:val="24"/>
          <w:szCs w:val="24"/>
        </w:rPr>
        <w:t>.01.2014г. № 1/1</w:t>
      </w:r>
      <w:r w:rsidR="003E3234" w:rsidRPr="003E3234">
        <w:rPr>
          <w:rFonts w:ascii="Times New Roman" w:hAnsi="Times New Roman" w:cs="Times New Roman"/>
          <w:color w:val="000000"/>
          <w:sz w:val="24"/>
          <w:szCs w:val="24"/>
        </w:rPr>
        <w:t>-ос</w:t>
      </w:r>
      <w:r w:rsidR="0087368E" w:rsidRPr="003E3234">
        <w:rPr>
          <w:rFonts w:ascii="Times New Roman" w:hAnsi="Times New Roman" w:cs="Times New Roman"/>
          <w:color w:val="000000"/>
          <w:sz w:val="24"/>
          <w:szCs w:val="24"/>
        </w:rPr>
        <w:t xml:space="preserve"> « О </w:t>
      </w:r>
      <w:r w:rsidR="003E3234" w:rsidRPr="003E3234">
        <w:rPr>
          <w:rFonts w:ascii="Times New Roman" w:hAnsi="Times New Roman" w:cs="Times New Roman"/>
          <w:color w:val="000000"/>
          <w:sz w:val="24"/>
          <w:szCs w:val="24"/>
        </w:rPr>
        <w:t>возложении дополнительных обязанностей</w:t>
      </w:r>
      <w:r w:rsidR="0087368E" w:rsidRPr="003E3234">
        <w:rPr>
          <w:rFonts w:ascii="Times New Roman" w:hAnsi="Times New Roman" w:cs="Times New Roman"/>
          <w:color w:val="000000"/>
          <w:sz w:val="24"/>
          <w:szCs w:val="24"/>
        </w:rPr>
        <w:t xml:space="preserve"> контрактного управляющего», </w:t>
      </w:r>
      <w:r w:rsidR="003E3234" w:rsidRPr="003E3234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дополнительные обязанности контрактного управляющего возложены на </w:t>
      </w:r>
      <w:r w:rsidRPr="003E3234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</w:t>
      </w:r>
      <w:r w:rsidR="003E3234" w:rsidRPr="003E323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E3234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 </w:t>
      </w:r>
      <w:proofErr w:type="spellStart"/>
      <w:r w:rsidRPr="003E3234">
        <w:rPr>
          <w:rFonts w:ascii="Times New Roman" w:hAnsi="Times New Roman" w:cs="Times New Roman"/>
          <w:color w:val="000000"/>
          <w:sz w:val="24"/>
          <w:szCs w:val="24"/>
        </w:rPr>
        <w:t>Авласенко</w:t>
      </w:r>
      <w:proofErr w:type="spellEnd"/>
      <w:r w:rsidRPr="003E3234">
        <w:rPr>
          <w:rFonts w:ascii="Times New Roman" w:hAnsi="Times New Roman" w:cs="Times New Roman"/>
          <w:color w:val="000000"/>
          <w:sz w:val="24"/>
          <w:szCs w:val="24"/>
        </w:rPr>
        <w:t xml:space="preserve"> А.А.</w:t>
      </w:r>
      <w:r w:rsidR="0087368E" w:rsidRPr="00000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D6C0E" w:rsidRPr="0000091E" w:rsidRDefault="00725272" w:rsidP="004C3E0D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91E">
        <w:rPr>
          <w:rFonts w:ascii="Times New Roman" w:hAnsi="Times New Roman" w:cs="Times New Roman"/>
          <w:sz w:val="24"/>
          <w:szCs w:val="24"/>
        </w:rPr>
        <w:t>В результате проведенной проверки  установлено.</w:t>
      </w:r>
    </w:p>
    <w:p w:rsidR="0000091E" w:rsidRPr="0000091E" w:rsidRDefault="00725272" w:rsidP="004C3E0D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91E">
        <w:rPr>
          <w:rFonts w:ascii="Times New Roman" w:hAnsi="Times New Roman" w:cs="Times New Roman"/>
          <w:sz w:val="24"/>
          <w:szCs w:val="24"/>
        </w:rPr>
        <w:t>Проведение ремонта конструктивных элементов здания Учреждения  осуществлялось</w:t>
      </w:r>
      <w:r w:rsidR="0000091E" w:rsidRPr="0000091E">
        <w:rPr>
          <w:rFonts w:ascii="Times New Roman" w:hAnsi="Times New Roman" w:cs="Times New Roman"/>
          <w:sz w:val="24"/>
          <w:szCs w:val="24"/>
        </w:rPr>
        <w:t xml:space="preserve"> </w:t>
      </w:r>
      <w:r w:rsidR="0000091E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«Сибирский завод машиностроения» (дале</w:t>
      </w:r>
      <w:proofErr w:type="gramStart"/>
      <w:r w:rsidR="0000091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00091E" w:rsidRPr="0000091E">
        <w:rPr>
          <w:rFonts w:ascii="Times New Roman" w:hAnsi="Times New Roman" w:cs="Times New Roman"/>
          <w:sz w:val="24"/>
          <w:szCs w:val="24"/>
        </w:rPr>
        <w:t xml:space="preserve"> </w:t>
      </w:r>
      <w:r w:rsidR="0000091E">
        <w:rPr>
          <w:rFonts w:ascii="Times New Roman" w:hAnsi="Times New Roman" w:cs="Times New Roman"/>
          <w:sz w:val="24"/>
          <w:szCs w:val="24"/>
        </w:rPr>
        <w:t xml:space="preserve">ООО </w:t>
      </w:r>
      <w:r w:rsidR="0000091E" w:rsidRPr="0000091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0091E" w:rsidRPr="0000091E">
        <w:rPr>
          <w:rFonts w:ascii="Times New Roman" w:hAnsi="Times New Roman" w:cs="Times New Roman"/>
          <w:sz w:val="24"/>
          <w:szCs w:val="24"/>
        </w:rPr>
        <w:t>СибМаш</w:t>
      </w:r>
      <w:proofErr w:type="spellEnd"/>
      <w:r w:rsidR="0000091E" w:rsidRPr="0000091E">
        <w:rPr>
          <w:rFonts w:ascii="Times New Roman" w:hAnsi="Times New Roman" w:cs="Times New Roman"/>
          <w:sz w:val="24"/>
          <w:szCs w:val="24"/>
        </w:rPr>
        <w:t>»</w:t>
      </w:r>
      <w:r w:rsidR="0000091E">
        <w:rPr>
          <w:rFonts w:ascii="Times New Roman" w:hAnsi="Times New Roman" w:cs="Times New Roman"/>
          <w:sz w:val="24"/>
          <w:szCs w:val="24"/>
        </w:rPr>
        <w:t>)</w:t>
      </w:r>
      <w:r w:rsidR="0000091E" w:rsidRPr="0000091E">
        <w:rPr>
          <w:rFonts w:ascii="Times New Roman" w:hAnsi="Times New Roman" w:cs="Times New Roman"/>
          <w:sz w:val="24"/>
          <w:szCs w:val="24"/>
        </w:rPr>
        <w:t xml:space="preserve"> на основани</w:t>
      </w:r>
      <w:r w:rsidR="0000091E">
        <w:rPr>
          <w:rFonts w:ascii="Times New Roman" w:hAnsi="Times New Roman" w:cs="Times New Roman"/>
          <w:sz w:val="24"/>
          <w:szCs w:val="24"/>
        </w:rPr>
        <w:t>и</w:t>
      </w:r>
      <w:r w:rsidR="0000091E" w:rsidRPr="0000091E">
        <w:rPr>
          <w:rFonts w:ascii="Times New Roman" w:hAnsi="Times New Roman" w:cs="Times New Roman"/>
          <w:sz w:val="24"/>
          <w:szCs w:val="24"/>
        </w:rPr>
        <w:t xml:space="preserve"> заключения трех муниципальных контрактов:</w:t>
      </w:r>
    </w:p>
    <w:p w:rsidR="0000091E" w:rsidRPr="0000091E" w:rsidRDefault="00725272" w:rsidP="004C3E0D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91E">
        <w:rPr>
          <w:rFonts w:ascii="Times New Roman" w:hAnsi="Times New Roman" w:cs="Times New Roman"/>
          <w:sz w:val="24"/>
          <w:szCs w:val="24"/>
        </w:rPr>
        <w:t xml:space="preserve"> </w:t>
      </w:r>
      <w:r w:rsidR="00AB0196">
        <w:rPr>
          <w:rFonts w:ascii="Times New Roman" w:hAnsi="Times New Roman" w:cs="Times New Roman"/>
          <w:sz w:val="24"/>
          <w:szCs w:val="24"/>
        </w:rPr>
        <w:t>по результатам</w:t>
      </w:r>
      <w:r w:rsidR="0000091E" w:rsidRPr="0000091E">
        <w:rPr>
          <w:rFonts w:ascii="Times New Roman" w:hAnsi="Times New Roman" w:cs="Times New Roman"/>
          <w:sz w:val="24"/>
          <w:szCs w:val="24"/>
        </w:rPr>
        <w:t xml:space="preserve"> проведения электронного аукциона заключен муниципальный контракт № 0319300338514000001-0316228-01 от 11.07.2014г. на сумму 2 756 960,53 рублей;</w:t>
      </w:r>
    </w:p>
    <w:p w:rsidR="00725272" w:rsidRDefault="00AB0196" w:rsidP="004C3E0D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</w:t>
      </w:r>
      <w:r w:rsidR="0000091E" w:rsidRPr="0000091E">
        <w:rPr>
          <w:rFonts w:ascii="Times New Roman" w:hAnsi="Times New Roman" w:cs="Times New Roman"/>
          <w:sz w:val="24"/>
          <w:szCs w:val="24"/>
        </w:rPr>
        <w:t xml:space="preserve"> закупки у единственного поставщика  заключены</w:t>
      </w:r>
      <w:r w:rsidR="008B70BE">
        <w:rPr>
          <w:rFonts w:ascii="Times New Roman" w:hAnsi="Times New Roman" w:cs="Times New Roman"/>
          <w:sz w:val="24"/>
          <w:szCs w:val="24"/>
        </w:rPr>
        <w:t xml:space="preserve">: </w:t>
      </w:r>
      <w:r w:rsidR="0000091E" w:rsidRPr="0000091E">
        <w:rPr>
          <w:rFonts w:ascii="Times New Roman" w:hAnsi="Times New Roman" w:cs="Times New Roman"/>
          <w:sz w:val="24"/>
          <w:szCs w:val="24"/>
        </w:rPr>
        <w:t xml:space="preserve"> муниципальный контракт № 11/07-14 от 11.07.2014г. на сумму 99 000,00 рублей и муниципальный контракт  № 07/08-14 от 07.08.2014г. на сумму 99 000,00 рублей.</w:t>
      </w:r>
    </w:p>
    <w:p w:rsidR="00DF08A5" w:rsidRDefault="00DF08A5" w:rsidP="004C3E0D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4794" w:rsidRDefault="00FA4794" w:rsidP="004C3E0D">
      <w:pPr>
        <w:spacing w:after="0" w:line="240" w:lineRule="atLeast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4794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Проверка размещения на официальном сайте План</w:t>
      </w:r>
      <w:proofErr w:type="gramStart"/>
      <w:r w:rsidRPr="00FA4794">
        <w:rPr>
          <w:rFonts w:ascii="Times New Roman" w:hAnsi="Times New Roman" w:cs="Times New Roman"/>
          <w:b/>
          <w:i/>
          <w:sz w:val="24"/>
          <w:szCs w:val="24"/>
        </w:rPr>
        <w:t>а-</w:t>
      </w:r>
      <w:proofErr w:type="gramEnd"/>
      <w:r w:rsidRPr="00FA4794">
        <w:rPr>
          <w:rFonts w:ascii="Times New Roman" w:hAnsi="Times New Roman" w:cs="Times New Roman"/>
          <w:b/>
          <w:i/>
          <w:sz w:val="24"/>
          <w:szCs w:val="24"/>
        </w:rPr>
        <w:t xml:space="preserve"> графика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F08A5" w:rsidRPr="00FA4794" w:rsidRDefault="00DF08A5" w:rsidP="004C3E0D">
      <w:pPr>
        <w:spacing w:after="0" w:line="240" w:lineRule="atLeast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6521B" w:rsidRPr="0046521B" w:rsidRDefault="0046521B" w:rsidP="004C3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46521B">
        <w:rPr>
          <w:rFonts w:ascii="Times New Roman" w:eastAsia="Times New Roman" w:hAnsi="Times New Roman" w:cs="Times New Roman"/>
          <w:sz w:val="24"/>
          <w:szCs w:val="24"/>
        </w:rPr>
        <w:t>о 1 января 2015 года составление и размещение на официальном сайте планов-графиков осуществляется в соответствии с порядком и формой, утвержденными Приказом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1F0E8D" w:rsidRPr="0046521B">
        <w:rPr>
          <w:rFonts w:ascii="Times New Roman" w:eastAsia="Times New Roman" w:hAnsi="Times New Roman" w:cs="Times New Roman"/>
          <w:sz w:val="24"/>
          <w:szCs w:val="24"/>
        </w:rPr>
        <w:t xml:space="preserve">Минэкономразвития РФ № </w:t>
      </w:r>
      <w:r w:rsidR="001F0E8D">
        <w:rPr>
          <w:rFonts w:ascii="Times New Roman" w:hAnsi="Times New Roman"/>
          <w:sz w:val="24"/>
          <w:szCs w:val="24"/>
        </w:rPr>
        <w:t xml:space="preserve">761, </w:t>
      </w:r>
      <w:r>
        <w:rPr>
          <w:rFonts w:ascii="Times New Roman" w:hAnsi="Times New Roman"/>
          <w:sz w:val="24"/>
          <w:szCs w:val="24"/>
        </w:rPr>
        <w:t xml:space="preserve">Федерального казначейства </w:t>
      </w:r>
      <w:r w:rsidRPr="0046521B">
        <w:rPr>
          <w:rFonts w:ascii="Times New Roman" w:eastAsia="Times New Roman" w:hAnsi="Times New Roman" w:cs="Times New Roman"/>
          <w:sz w:val="24"/>
          <w:szCs w:val="24"/>
        </w:rPr>
        <w:t xml:space="preserve"> № 20н</w:t>
      </w:r>
      <w:r>
        <w:rPr>
          <w:rFonts w:ascii="Times New Roman" w:hAnsi="Times New Roman"/>
          <w:sz w:val="24"/>
          <w:szCs w:val="24"/>
        </w:rPr>
        <w:t xml:space="preserve"> от 27.12.2011г. «Об утверждении порядка размещения на официальном сайте плано</w:t>
      </w:r>
      <w:proofErr w:type="gramStart"/>
      <w:r>
        <w:rPr>
          <w:rFonts w:ascii="Times New Roman" w:hAnsi="Times New Roman"/>
          <w:sz w:val="24"/>
          <w:szCs w:val="24"/>
        </w:rPr>
        <w:t>в-</w:t>
      </w:r>
      <w:proofErr w:type="gramEnd"/>
      <w:r>
        <w:rPr>
          <w:rFonts w:ascii="Times New Roman" w:hAnsi="Times New Roman"/>
          <w:sz w:val="24"/>
          <w:szCs w:val="24"/>
        </w:rPr>
        <w:t xml:space="preserve"> графиков размещения заказов на поставки товаров, выполнение работ, оказание услуг для нужд заказчиков и формы планов- графиков размещения заказа на поставки товаров, выполнение работ, оказание услуг для нужд заказчика» </w:t>
      </w:r>
      <w:r w:rsidR="001F0E8D">
        <w:rPr>
          <w:rFonts w:ascii="Times New Roman" w:hAnsi="Times New Roman"/>
          <w:sz w:val="24"/>
          <w:szCs w:val="24"/>
        </w:rPr>
        <w:t>( дале</w:t>
      </w:r>
      <w:proofErr w:type="gramStart"/>
      <w:r w:rsidR="001F0E8D">
        <w:rPr>
          <w:rFonts w:ascii="Times New Roman" w:hAnsi="Times New Roman"/>
          <w:sz w:val="24"/>
          <w:szCs w:val="24"/>
        </w:rPr>
        <w:t>е-</w:t>
      </w:r>
      <w:proofErr w:type="gramEnd"/>
      <w:r w:rsidR="001F0E8D">
        <w:rPr>
          <w:rFonts w:ascii="Times New Roman" w:hAnsi="Times New Roman"/>
          <w:sz w:val="24"/>
          <w:szCs w:val="24"/>
        </w:rPr>
        <w:t xml:space="preserve"> Приказ 761/20н) </w:t>
      </w:r>
      <w:r w:rsidRPr="0046521B">
        <w:rPr>
          <w:rFonts w:ascii="Times New Roman" w:eastAsia="Times New Roman" w:hAnsi="Times New Roman" w:cs="Times New Roman"/>
          <w:sz w:val="24"/>
          <w:szCs w:val="24"/>
        </w:rPr>
        <w:t xml:space="preserve"> с учетом особенностей, определенных Приказом Минэкономразвития РФ № 544, Федерального Казначейства РФ № 18н от 20.09.2013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 (далее – Приказ № </w:t>
      </w:r>
      <w:proofErr w:type="gramStart"/>
      <w:r w:rsidRPr="0046521B">
        <w:rPr>
          <w:rFonts w:ascii="Times New Roman" w:eastAsia="Times New Roman" w:hAnsi="Times New Roman" w:cs="Times New Roman"/>
          <w:sz w:val="24"/>
          <w:szCs w:val="24"/>
        </w:rPr>
        <w:t>544/18н).</w:t>
      </w:r>
      <w:proofErr w:type="gramEnd"/>
    </w:p>
    <w:p w:rsidR="008B70BE" w:rsidRPr="00AF6FB4" w:rsidRDefault="00BC74B4" w:rsidP="004C3E0D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74B4">
        <w:rPr>
          <w:rFonts w:ascii="Times New Roman" w:hAnsi="Times New Roman" w:cs="Times New Roman"/>
          <w:b/>
          <w:sz w:val="24"/>
          <w:szCs w:val="24"/>
        </w:rPr>
        <w:t>В нарушение</w:t>
      </w:r>
      <w:r>
        <w:rPr>
          <w:rFonts w:ascii="Times New Roman" w:hAnsi="Times New Roman" w:cs="Times New Roman"/>
          <w:sz w:val="24"/>
          <w:szCs w:val="24"/>
        </w:rPr>
        <w:t xml:space="preserve">  части </w:t>
      </w:r>
      <w:r w:rsidR="008B70BE" w:rsidRPr="008B70BE">
        <w:rPr>
          <w:rFonts w:ascii="Times New Roman" w:hAnsi="Times New Roman" w:cs="Times New Roman"/>
          <w:sz w:val="24"/>
          <w:szCs w:val="24"/>
        </w:rPr>
        <w:t xml:space="preserve">2 статьи 112 </w:t>
      </w:r>
      <w:r w:rsidR="00B97D49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8B70BE" w:rsidRPr="008B70BE">
        <w:rPr>
          <w:rFonts w:ascii="Times New Roman" w:hAnsi="Times New Roman" w:cs="Times New Roman"/>
          <w:sz w:val="24"/>
          <w:szCs w:val="24"/>
        </w:rPr>
        <w:t xml:space="preserve"> № 44-ФЗ и </w:t>
      </w:r>
      <w:r>
        <w:rPr>
          <w:rFonts w:ascii="Times New Roman" w:hAnsi="Times New Roman" w:cs="Times New Roman"/>
          <w:sz w:val="24"/>
          <w:szCs w:val="24"/>
        </w:rPr>
        <w:t xml:space="preserve">пункта 2 Приложения к </w:t>
      </w:r>
      <w:r w:rsidR="001F0E8D">
        <w:rPr>
          <w:rFonts w:ascii="Times New Roman" w:hAnsi="Times New Roman" w:cs="Times New Roman"/>
          <w:sz w:val="24"/>
          <w:szCs w:val="24"/>
        </w:rPr>
        <w:t>П</w:t>
      </w:r>
      <w:r w:rsidR="008B70BE" w:rsidRPr="008B70BE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B70BE" w:rsidRPr="008B70BE">
        <w:rPr>
          <w:rFonts w:ascii="Times New Roman" w:hAnsi="Times New Roman" w:cs="Times New Roman"/>
          <w:sz w:val="24"/>
          <w:szCs w:val="24"/>
        </w:rPr>
        <w:t xml:space="preserve"> № 544/18н   </w:t>
      </w:r>
      <w:r w:rsidR="00D43D10">
        <w:rPr>
          <w:rFonts w:ascii="Times New Roman" w:hAnsi="Times New Roman" w:cs="Times New Roman"/>
          <w:sz w:val="24"/>
          <w:szCs w:val="24"/>
        </w:rPr>
        <w:t>«</w:t>
      </w:r>
      <w:r w:rsidR="008B70BE" w:rsidRPr="00D43D10">
        <w:rPr>
          <w:rFonts w:ascii="Times New Roman" w:hAnsi="Times New Roman" w:cs="Times New Roman"/>
          <w:i/>
          <w:sz w:val="24"/>
          <w:szCs w:val="24"/>
        </w:rPr>
        <w:t>план-график подлежит размещению на официальном сайте не позднее одного календарного месяца после принятия закона (решения) о бюджете</w:t>
      </w:r>
      <w:r w:rsidR="00D43D10">
        <w:rPr>
          <w:rFonts w:ascii="Times New Roman" w:hAnsi="Times New Roman" w:cs="Times New Roman"/>
          <w:i/>
          <w:sz w:val="24"/>
          <w:szCs w:val="24"/>
        </w:rPr>
        <w:t xml:space="preserve">», </w:t>
      </w:r>
      <w:r w:rsidR="00D43D10" w:rsidRPr="00D43D10">
        <w:rPr>
          <w:rFonts w:ascii="Times New Roman" w:hAnsi="Times New Roman" w:cs="Times New Roman"/>
          <w:sz w:val="24"/>
          <w:szCs w:val="24"/>
        </w:rPr>
        <w:t>план график размещен на</w:t>
      </w:r>
      <w:r w:rsidR="00D43D10">
        <w:rPr>
          <w:rFonts w:ascii="Times New Roman" w:hAnsi="Times New Roman" w:cs="Times New Roman"/>
          <w:sz w:val="24"/>
          <w:szCs w:val="24"/>
        </w:rPr>
        <w:t xml:space="preserve"> официальном сайте 2</w:t>
      </w:r>
      <w:r w:rsidR="006542AC">
        <w:rPr>
          <w:rFonts w:ascii="Times New Roman" w:hAnsi="Times New Roman" w:cs="Times New Roman"/>
          <w:sz w:val="24"/>
          <w:szCs w:val="24"/>
        </w:rPr>
        <w:t>2</w:t>
      </w:r>
      <w:r w:rsidR="00AF6FB4">
        <w:rPr>
          <w:rFonts w:ascii="Times New Roman" w:hAnsi="Times New Roman" w:cs="Times New Roman"/>
          <w:sz w:val="24"/>
          <w:szCs w:val="24"/>
        </w:rPr>
        <w:t>.01.2014г.</w:t>
      </w:r>
      <w:r w:rsidR="006542AC">
        <w:rPr>
          <w:rFonts w:ascii="Times New Roman" w:hAnsi="Times New Roman" w:cs="Times New Roman"/>
          <w:sz w:val="24"/>
          <w:szCs w:val="24"/>
        </w:rPr>
        <w:t>, р</w:t>
      </w:r>
      <w:r w:rsidR="00D43D10" w:rsidRPr="00D43D10">
        <w:rPr>
          <w:rFonts w:ascii="Times New Roman" w:hAnsi="Times New Roman" w:cs="Times New Roman"/>
          <w:sz w:val="24"/>
          <w:szCs w:val="24"/>
        </w:rPr>
        <w:t xml:space="preserve">ешение Каратузского районного Совета депутатов о бюджете на 2014 год </w:t>
      </w:r>
      <w:r w:rsidR="00D43D10" w:rsidRPr="00AF6FB4">
        <w:rPr>
          <w:rFonts w:ascii="Times New Roman" w:hAnsi="Times New Roman" w:cs="Times New Roman"/>
          <w:sz w:val="24"/>
          <w:szCs w:val="24"/>
        </w:rPr>
        <w:t>и плановый период 2015- 2016 годов от 17.12.2013г.</w:t>
      </w:r>
      <w:r w:rsidR="008B70BE" w:rsidRPr="00AF6F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9269D" w:rsidRPr="001D436C" w:rsidRDefault="00A372A8" w:rsidP="004C3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A372A8">
        <w:rPr>
          <w:rFonts w:ascii="Times New Roman" w:hAnsi="Times New Roman" w:cs="Times New Roman"/>
          <w:b/>
          <w:sz w:val="24"/>
          <w:szCs w:val="24"/>
        </w:rPr>
        <w:t>В нарушение</w:t>
      </w:r>
      <w:r>
        <w:rPr>
          <w:rFonts w:ascii="Times New Roman" w:hAnsi="Times New Roman" w:cs="Times New Roman"/>
          <w:sz w:val="24"/>
          <w:szCs w:val="24"/>
        </w:rPr>
        <w:t xml:space="preserve"> пункта 6 Приложения к П</w:t>
      </w:r>
      <w:r w:rsidRPr="008B70BE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B70BE">
        <w:rPr>
          <w:rFonts w:ascii="Times New Roman" w:hAnsi="Times New Roman" w:cs="Times New Roman"/>
          <w:sz w:val="24"/>
          <w:szCs w:val="24"/>
        </w:rPr>
        <w:t xml:space="preserve"> № 544/18н</w:t>
      </w:r>
      <w:r w:rsidR="001D436C">
        <w:rPr>
          <w:rFonts w:ascii="Times New Roman" w:hAnsi="Times New Roman" w:cs="Times New Roman"/>
          <w:sz w:val="24"/>
          <w:szCs w:val="24"/>
        </w:rPr>
        <w:t xml:space="preserve"> (</w:t>
      </w:r>
      <w:r w:rsidR="001D436C" w:rsidRPr="001D436C">
        <w:rPr>
          <w:rFonts w:ascii="Times New Roman" w:hAnsi="Times New Roman" w:cs="Times New Roman"/>
          <w:i/>
          <w:sz w:val="24"/>
          <w:szCs w:val="24"/>
        </w:rPr>
        <w:t>в</w:t>
      </w:r>
      <w:r w:rsidR="001D436C" w:rsidRPr="001D436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н</w:t>
      </w:r>
      <w:r w:rsidR="001D436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есение изменений в план-график </w:t>
      </w:r>
      <w:r w:rsidR="001D436C" w:rsidRPr="001D436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не </w:t>
      </w:r>
      <w:proofErr w:type="gramStart"/>
      <w:r w:rsidR="001D436C" w:rsidRPr="001D436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позднее</w:t>
      </w:r>
      <w:proofErr w:type="gramEnd"/>
      <w:r w:rsidR="001D436C" w:rsidRPr="001D436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чем за десять календарных дней до даты заключения контракта</w:t>
      </w:r>
      <w:r w:rsidR="001D436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70BE">
        <w:rPr>
          <w:rFonts w:ascii="Times New Roman" w:hAnsi="Times New Roman" w:cs="Times New Roman"/>
          <w:sz w:val="24"/>
          <w:szCs w:val="24"/>
        </w:rPr>
        <w:t xml:space="preserve"> </w:t>
      </w:r>
      <w:r w:rsidR="00FF703D">
        <w:rPr>
          <w:rFonts w:ascii="Times New Roman" w:hAnsi="Times New Roman" w:cs="Times New Roman"/>
          <w:sz w:val="24"/>
          <w:szCs w:val="24"/>
        </w:rPr>
        <w:t>муниципальн</w:t>
      </w:r>
      <w:r w:rsidR="008156E1">
        <w:rPr>
          <w:rFonts w:ascii="Times New Roman" w:hAnsi="Times New Roman" w:cs="Times New Roman"/>
          <w:sz w:val="24"/>
          <w:szCs w:val="24"/>
        </w:rPr>
        <w:t>ый</w:t>
      </w:r>
      <w:r w:rsidR="00FF703D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8156E1">
        <w:rPr>
          <w:rFonts w:ascii="Times New Roman" w:hAnsi="Times New Roman" w:cs="Times New Roman"/>
          <w:sz w:val="24"/>
          <w:szCs w:val="24"/>
        </w:rPr>
        <w:t xml:space="preserve"> </w:t>
      </w:r>
      <w:r w:rsidR="008156E1" w:rsidRPr="0000091E">
        <w:rPr>
          <w:rFonts w:ascii="Times New Roman" w:hAnsi="Times New Roman" w:cs="Times New Roman"/>
          <w:sz w:val="24"/>
          <w:szCs w:val="24"/>
        </w:rPr>
        <w:t>№ 11/07-14 от 11.07.2014г</w:t>
      </w:r>
      <w:r w:rsidR="008156E1">
        <w:rPr>
          <w:rFonts w:ascii="Times New Roman" w:hAnsi="Times New Roman" w:cs="Times New Roman"/>
          <w:sz w:val="24"/>
          <w:szCs w:val="24"/>
        </w:rPr>
        <w:t>,</w:t>
      </w:r>
      <w:r w:rsidR="00FF703D">
        <w:rPr>
          <w:rFonts w:ascii="Times New Roman" w:hAnsi="Times New Roman" w:cs="Times New Roman"/>
          <w:sz w:val="24"/>
          <w:szCs w:val="24"/>
        </w:rPr>
        <w:t xml:space="preserve"> </w:t>
      </w:r>
      <w:r w:rsidR="008156E1" w:rsidRPr="0000091E">
        <w:rPr>
          <w:rFonts w:ascii="Times New Roman" w:hAnsi="Times New Roman" w:cs="Times New Roman"/>
          <w:sz w:val="24"/>
          <w:szCs w:val="24"/>
        </w:rPr>
        <w:t xml:space="preserve">муниципальный контракт  </w:t>
      </w:r>
      <w:r w:rsidR="008156E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156E1" w:rsidRPr="0000091E">
        <w:rPr>
          <w:rFonts w:ascii="Times New Roman" w:hAnsi="Times New Roman" w:cs="Times New Roman"/>
          <w:sz w:val="24"/>
          <w:szCs w:val="24"/>
        </w:rPr>
        <w:t>№ 07/08-14 от 07.08.2014г</w:t>
      </w:r>
      <w:r w:rsidR="00FF703D">
        <w:rPr>
          <w:rFonts w:ascii="Times New Roman" w:hAnsi="Times New Roman" w:cs="Times New Roman"/>
          <w:sz w:val="24"/>
          <w:szCs w:val="24"/>
        </w:rPr>
        <w:t>., изменения вне</w:t>
      </w:r>
      <w:r w:rsidR="0089269D">
        <w:rPr>
          <w:rFonts w:ascii="Times New Roman" w:hAnsi="Times New Roman" w:cs="Times New Roman"/>
          <w:sz w:val="24"/>
          <w:szCs w:val="24"/>
        </w:rPr>
        <w:t xml:space="preserve">сены </w:t>
      </w:r>
      <w:r w:rsidR="00993818">
        <w:rPr>
          <w:rFonts w:ascii="Times New Roman" w:hAnsi="Times New Roman" w:cs="Times New Roman"/>
          <w:sz w:val="24"/>
          <w:szCs w:val="24"/>
        </w:rPr>
        <w:t xml:space="preserve"> 23.09.2014г.</w:t>
      </w:r>
    </w:p>
    <w:p w:rsidR="0087065D" w:rsidRDefault="0087065D" w:rsidP="004C3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85944" w:rsidRDefault="00596415" w:rsidP="004C3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31A8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Проверка документации заключения муниципального контракта по результатам проведения электронного аукциона.</w:t>
      </w:r>
    </w:p>
    <w:p w:rsidR="00931A82" w:rsidRDefault="00931A82" w:rsidP="004C3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94615" w:rsidRDefault="00496D6A" w:rsidP="004C3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6D6A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частью 1 статьи 59 Закона 44-ФЗ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Учреждением разработана и утверждена  документация об аукционе, перечень информации отраженной в документации об аукционе соответствует статьи 64 Закона 44-ФЗ</w:t>
      </w:r>
      <w:r w:rsidR="00D14290">
        <w:rPr>
          <w:rFonts w:ascii="Times New Roman" w:eastAsiaTheme="minorHAnsi" w:hAnsi="Times New Roman" w:cs="Times New Roman"/>
          <w:sz w:val="24"/>
          <w:szCs w:val="24"/>
          <w:lang w:eastAsia="en-US"/>
        </w:rPr>
        <w:t>. Размещена до</w:t>
      </w:r>
      <w:r w:rsidR="00F946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кументация на официальном сайте, </w:t>
      </w:r>
      <w:r w:rsidR="00D142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одновременно  </w:t>
      </w:r>
      <w:r w:rsidR="00F94615">
        <w:rPr>
          <w:rFonts w:ascii="Times New Roman" w:eastAsiaTheme="minorHAnsi" w:hAnsi="Times New Roman" w:cs="Times New Roman"/>
          <w:sz w:val="24"/>
          <w:szCs w:val="24"/>
          <w:lang w:eastAsia="en-US"/>
        </w:rPr>
        <w:t>с извещением о проведение аукциона</w:t>
      </w:r>
      <w:r w:rsidR="00D142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соответствии с пунктом 1 статьи 65 Закона 44-ФЗ</w:t>
      </w:r>
      <w:r w:rsidR="00F94615">
        <w:rPr>
          <w:rFonts w:ascii="Times New Roman" w:eastAsiaTheme="minorHAnsi" w:hAnsi="Times New Roman" w:cs="Times New Roman"/>
          <w:sz w:val="24"/>
          <w:szCs w:val="24"/>
          <w:lang w:eastAsia="en-US"/>
        </w:rPr>
        <w:t>, а именно 02.06.2014г.</w:t>
      </w:r>
    </w:p>
    <w:p w:rsidR="00FB07B9" w:rsidRDefault="00A22B84" w:rsidP="004C3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Содержания и</w:t>
      </w:r>
      <w:r w:rsidR="00FB07B9">
        <w:rPr>
          <w:rFonts w:ascii="Times New Roman" w:eastAsiaTheme="minorHAnsi" w:hAnsi="Times New Roman" w:cs="Times New Roman"/>
          <w:sz w:val="24"/>
          <w:szCs w:val="24"/>
          <w:lang w:eastAsia="en-US"/>
        </w:rPr>
        <w:t>звещени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FB07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проведение аукциона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r w:rsidR="00FB07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размещен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ие его</w:t>
      </w:r>
      <w:r w:rsidR="00FB07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официальном сайте  соответств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ует</w:t>
      </w:r>
      <w:r w:rsidR="00FB07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стать</w:t>
      </w:r>
      <w:r w:rsidR="00C250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 </w:t>
      </w:r>
      <w:r w:rsidR="00FB07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63 (</w:t>
      </w:r>
      <w:r w:rsidR="00FB07B9" w:rsidRPr="00FB07B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не менее 15 дней до даты окончания срока подачи заявок на участие аукционе</w:t>
      </w:r>
      <w:r w:rsidR="00FB07B9">
        <w:rPr>
          <w:rFonts w:ascii="Times New Roman" w:eastAsiaTheme="minorHAnsi" w:hAnsi="Times New Roman" w:cs="Times New Roman"/>
          <w:sz w:val="24"/>
          <w:szCs w:val="24"/>
          <w:lang w:eastAsia="en-US"/>
        </w:rPr>
        <w:t>), а именно 02.06.2014г.</w:t>
      </w:r>
    </w:p>
    <w:p w:rsidR="0023491D" w:rsidRDefault="0023491D" w:rsidP="004C3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извещении</w:t>
      </w:r>
      <w:r w:rsidRPr="00C250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проведение аукциона, в информационной карте (приложение к документации об аукционе), в графе  источник финансирования </w:t>
      </w:r>
      <w:r w:rsidRPr="008B2A37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должен быть указан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71A4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уровень бюджета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за счет средств которого осуществляется закупка.</w:t>
      </w:r>
    </w:p>
    <w:p w:rsidR="00A428DD" w:rsidRDefault="00A428DD" w:rsidP="004C3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 процедуре рассмотрения первых</w:t>
      </w:r>
      <w:r w:rsidRPr="00E463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частей заявок на участие в электронном аукционе от 20.06.2014г. </w:t>
      </w:r>
      <w:r w:rsidR="0008516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9055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ч. 2, 6, 7 </w:t>
      </w:r>
      <w:r w:rsidR="00085162">
        <w:rPr>
          <w:rFonts w:ascii="Times New Roman" w:eastAsiaTheme="minorHAnsi" w:hAnsi="Times New Roman" w:cs="Times New Roman"/>
          <w:sz w:val="24"/>
          <w:szCs w:val="24"/>
          <w:lang w:eastAsia="en-US"/>
        </w:rPr>
        <w:t>ст. 67 Закона N 44-ФЗ)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проведения электронного аукциона 23.06.2014г.</w:t>
      </w:r>
      <w:r w:rsidR="009055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(ч.2, 3 ст. 68 Закона 44-ФЗ)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рассмотрени</w:t>
      </w:r>
      <w:r w:rsidR="003051BE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вторых частей заявок на участие в электроном аукционе от 23.06.2014г,</w:t>
      </w:r>
      <w:r w:rsidRPr="00A428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06A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22C47"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содержание</w:t>
      </w:r>
      <w:r w:rsidR="00F06A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 вторых частях заявок</w:t>
      </w:r>
      <w:r w:rsidR="00C809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(ч.5 ст</w:t>
      </w:r>
      <w:r w:rsidR="00CE06B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C809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66 Закона 44-ФЗ)</w:t>
      </w:r>
      <w:r w:rsidR="00F06A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протокола  подведения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итогов электронного аукциона от 24.06.2014г.</w:t>
      </w:r>
      <w:r w:rsidR="000851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(ст. 69 Закона 44-ФЗ)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573D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нарушений не установлено.</w:t>
      </w:r>
    </w:p>
    <w:p w:rsidR="00A73066" w:rsidRDefault="00B75ABF" w:rsidP="00A73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Муниципальный контракт заключен 11.0</w:t>
      </w:r>
      <w:r w:rsidR="00132159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.2014г. (в соответствии с пунктом 10 статьи 70 Закона 44-ФЗ) с у</w:t>
      </w:r>
      <w:r w:rsidR="00A73066">
        <w:rPr>
          <w:rFonts w:ascii="Times New Roman" w:eastAsiaTheme="minorHAnsi" w:hAnsi="Times New Roman" w:cs="Times New Roman"/>
          <w:sz w:val="24"/>
          <w:szCs w:val="24"/>
          <w:lang w:eastAsia="en-US"/>
        </w:rPr>
        <w:t>частник</w:t>
      </w:r>
      <w:r w:rsidR="00B51D0A">
        <w:rPr>
          <w:rFonts w:ascii="Times New Roman" w:eastAsiaTheme="minorHAnsi" w:hAnsi="Times New Roman" w:cs="Times New Roman"/>
          <w:sz w:val="24"/>
          <w:szCs w:val="24"/>
          <w:lang w:eastAsia="en-US"/>
        </w:rPr>
        <w:t>ом</w:t>
      </w:r>
      <w:r w:rsidR="00A730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который предложил наиболее низкую цену контракта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(2 756 960,53 рублей) </w:t>
      </w:r>
      <w:r w:rsidR="00A73066">
        <w:rPr>
          <w:rFonts w:ascii="Times New Roman" w:eastAsiaTheme="minorHAnsi" w:hAnsi="Times New Roman" w:cs="Times New Roman"/>
          <w:sz w:val="24"/>
          <w:szCs w:val="24"/>
          <w:lang w:eastAsia="en-US"/>
        </w:rPr>
        <w:t>и заявка которого соответствует требовани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ям, установленным документацией с ООО «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СибМаш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</w:p>
    <w:p w:rsidR="00C85D74" w:rsidRPr="00D6385D" w:rsidRDefault="00B75ABF" w:rsidP="00C85D7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85D">
        <w:rPr>
          <w:rFonts w:ascii="Times New Roman" w:hAnsi="Times New Roman" w:cs="Times New Roman"/>
          <w:sz w:val="24"/>
          <w:szCs w:val="24"/>
        </w:rPr>
        <w:t xml:space="preserve">Информация о заключенном контракте </w:t>
      </w:r>
      <w:r w:rsidR="00C85D74" w:rsidRPr="00D6385D">
        <w:rPr>
          <w:rFonts w:ascii="Times New Roman" w:hAnsi="Times New Roman" w:cs="Times New Roman"/>
          <w:sz w:val="24"/>
          <w:szCs w:val="24"/>
        </w:rPr>
        <w:t xml:space="preserve"> размещен</w:t>
      </w:r>
      <w:r w:rsidRPr="00D6385D">
        <w:rPr>
          <w:rFonts w:ascii="Times New Roman" w:hAnsi="Times New Roman" w:cs="Times New Roman"/>
          <w:sz w:val="24"/>
          <w:szCs w:val="24"/>
        </w:rPr>
        <w:t>а</w:t>
      </w:r>
      <w:r w:rsidR="00C85D74" w:rsidRPr="00D6385D">
        <w:rPr>
          <w:rFonts w:ascii="Times New Roman" w:hAnsi="Times New Roman" w:cs="Times New Roman"/>
          <w:sz w:val="24"/>
          <w:szCs w:val="24"/>
        </w:rPr>
        <w:t xml:space="preserve">  на официальном сайте  </w:t>
      </w:r>
      <w:r w:rsidRPr="00D6385D">
        <w:rPr>
          <w:rFonts w:ascii="Times New Roman" w:hAnsi="Times New Roman" w:cs="Times New Roman"/>
          <w:sz w:val="24"/>
          <w:szCs w:val="24"/>
        </w:rPr>
        <w:t>11</w:t>
      </w:r>
      <w:r w:rsidR="00C85D74" w:rsidRPr="00D6385D">
        <w:rPr>
          <w:rFonts w:ascii="Times New Roman" w:hAnsi="Times New Roman" w:cs="Times New Roman"/>
          <w:sz w:val="24"/>
          <w:szCs w:val="24"/>
        </w:rPr>
        <w:t>.07 201</w:t>
      </w:r>
      <w:r w:rsidRPr="00D6385D">
        <w:rPr>
          <w:rFonts w:ascii="Times New Roman" w:hAnsi="Times New Roman" w:cs="Times New Roman"/>
          <w:sz w:val="24"/>
          <w:szCs w:val="24"/>
        </w:rPr>
        <w:t>4</w:t>
      </w:r>
      <w:r w:rsidR="00C85D74" w:rsidRPr="00D6385D">
        <w:rPr>
          <w:rFonts w:ascii="Times New Roman" w:hAnsi="Times New Roman" w:cs="Times New Roman"/>
          <w:sz w:val="24"/>
          <w:szCs w:val="24"/>
        </w:rPr>
        <w:t>г.</w:t>
      </w:r>
      <w:r w:rsidR="0023491D" w:rsidRPr="00D6385D">
        <w:rPr>
          <w:rFonts w:ascii="Times New Roman" w:hAnsi="Times New Roman" w:cs="Times New Roman"/>
          <w:sz w:val="24"/>
          <w:szCs w:val="24"/>
        </w:rPr>
        <w:t xml:space="preserve"> в соответствии со статьей 103 Закона 44-ФЗ.</w:t>
      </w:r>
    </w:p>
    <w:p w:rsidR="0023491D" w:rsidRPr="00B51D0A" w:rsidRDefault="00D6385D" w:rsidP="00D6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1D0A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="0023491D" w:rsidRPr="00B51D0A">
        <w:rPr>
          <w:rFonts w:ascii="Times New Roman" w:hAnsi="Times New Roman" w:cs="Times New Roman"/>
          <w:sz w:val="24"/>
          <w:szCs w:val="24"/>
        </w:rPr>
        <w:t xml:space="preserve">В </w:t>
      </w:r>
      <w:r w:rsidR="0023491D" w:rsidRPr="00B51D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информации о заключенном контракте в первой строке "Источник финансирования контракта" указано </w:t>
      </w:r>
      <w:r w:rsidR="0023491D" w:rsidRPr="00B51D0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«</w:t>
      </w:r>
      <w:r w:rsidR="0023491D" w:rsidRPr="00B51D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За счет субсидий на цели, не связанные с финансовым обеспечением выполнения муниципального задания на оказания муниципальных услуг (выполнения работ): подпрограмма 5 «Обеспечение жизнедеятельности учреждений подведомственных управлению образования администрации Каратузского района», реализуемой в рамках муниципальной программы «Развитие системы образования Каратузского района» на 2014-2016 годы, </w:t>
      </w:r>
      <w:r w:rsidR="0023491D" w:rsidRPr="00B51D0A">
        <w:rPr>
          <w:rFonts w:ascii="Times New Roman" w:hAnsi="Times New Roman" w:cs="Times New Roman"/>
          <w:sz w:val="24"/>
          <w:szCs w:val="24"/>
          <w:shd w:val="clear" w:color="auto" w:fill="FFFFFF"/>
        </w:rPr>
        <w:t>во второй строке «</w:t>
      </w:r>
      <w:r w:rsidR="0023491D" w:rsidRPr="00B51D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районный бюджет</w:t>
      </w:r>
      <w:proofErr w:type="gramEnd"/>
      <w:r w:rsidR="0023491D" w:rsidRPr="00B51D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Каратузского района</w:t>
      </w:r>
      <w:r w:rsidR="0023491D" w:rsidRPr="00B51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</w:t>
      </w:r>
      <w:r w:rsidRPr="00B51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</w:t>
      </w:r>
      <w:r w:rsidRPr="00573D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 соответствует</w:t>
      </w:r>
      <w:r w:rsidRPr="00B51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Приложению №1 к</w:t>
      </w:r>
      <w:r w:rsidRPr="00B51D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Порядку направления заказчиками до 1 июля 201</w:t>
      </w:r>
      <w:r w:rsidR="00B51D0A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B51D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 информации и  документов в реестр контрактов, заключенных заказчиками, и сведений в реестр контрактов, содержащий сведения, составляющие государственную тайну, утвержденному приказом Минфина  от 30.12.2013 N 142н</w:t>
      </w:r>
      <w:r w:rsidR="007907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</w:t>
      </w:r>
      <w:proofErr w:type="gramStart"/>
      <w:r w:rsidR="0079070C">
        <w:rPr>
          <w:rFonts w:ascii="Times New Roman" w:eastAsiaTheme="minorHAnsi" w:hAnsi="Times New Roman" w:cs="Times New Roman"/>
          <w:sz w:val="24"/>
          <w:szCs w:val="24"/>
          <w:lang w:eastAsia="en-US"/>
        </w:rPr>
        <w:t>е-</w:t>
      </w:r>
      <w:proofErr w:type="gramEnd"/>
      <w:r w:rsidR="007907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Приказ от 30.12.2013 № 142н)</w:t>
      </w:r>
      <w:r w:rsidRPr="00B51D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 в первой строке </w:t>
      </w:r>
      <w:r w:rsidR="0023491D" w:rsidRPr="00B51D0A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должно быть указано наименование муниципального образования в соответствии с Уставом, вторая строка не заполняется</w:t>
      </w:r>
      <w:r w:rsidRPr="00B51D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D6385D" w:rsidRDefault="00D6385D" w:rsidP="00D6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1D0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В ходе проведения проверки, в форму  «информаци</w:t>
      </w:r>
      <w:r w:rsidR="00B51D0A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B51D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заключенном контракте» внесены изменения 30.09.2014г.</w:t>
      </w:r>
    </w:p>
    <w:p w:rsidR="00D1014A" w:rsidRDefault="00D1014A" w:rsidP="00D10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муниципальном контракте основание заключение муниципального контракта </w:t>
      </w:r>
      <w:r w:rsidR="00B571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D1014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результаты размещения заказа путем проведения электронного аукциона № 0319300338514000001, Протокол № извещение 0319300338514000001 от 24 июня 2014 года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», </w:t>
      </w:r>
      <w:r w:rsidRPr="00D1014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не соответствует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79070C">
        <w:rPr>
          <w:rFonts w:ascii="Times New Roman" w:eastAsiaTheme="minorHAnsi" w:hAnsi="Times New Roman" w:cs="Times New Roman"/>
          <w:sz w:val="24"/>
          <w:szCs w:val="24"/>
          <w:lang w:eastAsia="en-US"/>
        </w:rPr>
        <w:t>абзацу 42  Приказа от 30.12.2013 № 142н «</w:t>
      </w:r>
      <w:r w:rsidR="0079070C" w:rsidRPr="0079070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р</w:t>
      </w:r>
      <w:r w:rsidRPr="0079070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еквизиты документа, подтверждающего основание заключения контракта, изменения условий контракта" указываются наименование документа, дата (день, месяц, год (00.00.0000)) и номер (например, протокол рассмотрения и оценки заявок на участие в конкурсе</w:t>
      </w:r>
      <w:proofErr w:type="gramEnd"/>
      <w:r w:rsidRPr="0079070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, </w:t>
      </w:r>
      <w:proofErr w:type="gramStart"/>
      <w:r w:rsidRPr="0079070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00.00.0000, N 00</w:t>
      </w:r>
      <w:r w:rsidR="0079070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»</w:t>
      </w:r>
      <w:r w:rsidRPr="0079070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)</w:t>
      </w:r>
      <w:r w:rsidR="007907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r w:rsidR="0079070C" w:rsidRPr="00B571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не соответствует</w:t>
      </w:r>
      <w:r w:rsidR="007907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сведениям в информации  о заключенном контракте</w:t>
      </w:r>
      <w:r w:rsidR="00B571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реквизит документа, подтверждающего основание заключение контракта - </w:t>
      </w:r>
      <w:r w:rsidR="007907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</w:t>
      </w:r>
      <w:r w:rsidR="0079070C" w:rsidRPr="00B5716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протокол</w:t>
      </w:r>
      <w:r w:rsidR="00B57169" w:rsidRPr="00B5716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подведения итогов электронного аукциона № 0319300338514000001-3 от 24.06.2014</w:t>
      </w:r>
      <w:r w:rsidR="00B57169"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  <w:proofErr w:type="gramEnd"/>
    </w:p>
    <w:p w:rsidR="00931A82" w:rsidRDefault="00B57169" w:rsidP="00D6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B51D0A">
        <w:rPr>
          <w:rFonts w:ascii="Times New Roman" w:hAnsi="Times New Roman" w:cs="Times New Roman"/>
          <w:sz w:val="24"/>
          <w:szCs w:val="24"/>
        </w:rPr>
        <w:t xml:space="preserve">В </w:t>
      </w:r>
      <w:r w:rsidRPr="00B51D0A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информации о заключенном контракте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B571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не верно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указан номер контракта 0319300338514000001- 0316228-</w:t>
      </w:r>
      <w:r w:rsidRPr="00B571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02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</w:t>
      </w:r>
      <w:r w:rsidRPr="00B57169">
        <w:rPr>
          <w:rFonts w:ascii="Times New Roman" w:eastAsiaTheme="minorHAnsi" w:hAnsi="Times New Roman" w:cs="Times New Roman"/>
          <w:sz w:val="24"/>
          <w:szCs w:val="24"/>
          <w:lang w:eastAsia="en-US"/>
        </w:rPr>
        <w:t>вместо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0319300338514000001- 0316228-</w:t>
      </w:r>
      <w:r w:rsidRPr="00B571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0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</w:t>
      </w:r>
    </w:p>
    <w:p w:rsidR="00B57169" w:rsidRDefault="00B57169" w:rsidP="00D6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51D0A" w:rsidRDefault="00B51D0A" w:rsidP="00D6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B51D0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Проверка исполнения муниципального контракта заключенного по результатам проведения электронного аукциона</w:t>
      </w:r>
    </w:p>
    <w:p w:rsidR="00931A82" w:rsidRDefault="00931A82" w:rsidP="00D6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51D0A" w:rsidRDefault="00A660B9" w:rsidP="00D6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A660B9">
        <w:rPr>
          <w:rFonts w:ascii="Times New Roman" w:eastAsiaTheme="minorHAnsi" w:hAnsi="Times New Roman" w:cs="Times New Roman"/>
          <w:sz w:val="24"/>
          <w:szCs w:val="24"/>
          <w:lang w:eastAsia="en-US"/>
        </w:rPr>
        <w:t>К проверке представлены</w:t>
      </w:r>
      <w:r w:rsidR="008C00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копии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Pr="00A660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660B9">
        <w:rPr>
          <w:rFonts w:ascii="Times New Roman" w:hAnsi="Times New Roman" w:cs="Times New Roman"/>
          <w:sz w:val="24"/>
          <w:szCs w:val="24"/>
        </w:rPr>
        <w:t>униципальный</w:t>
      </w:r>
      <w:r w:rsidRPr="0000091E">
        <w:rPr>
          <w:rFonts w:ascii="Times New Roman" w:hAnsi="Times New Roman" w:cs="Times New Roman"/>
          <w:sz w:val="24"/>
          <w:szCs w:val="24"/>
        </w:rPr>
        <w:t xml:space="preserve"> контракт № 0319300338514000001-0316228-01 от 11.07.2014г. на сумму 2 756 960,53 рублей</w:t>
      </w:r>
      <w:r w:rsidR="00C721D1"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 w:rsidR="00C721D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C721D1">
        <w:rPr>
          <w:rFonts w:ascii="Times New Roman" w:hAnsi="Times New Roman" w:cs="Times New Roman"/>
          <w:sz w:val="24"/>
          <w:szCs w:val="24"/>
        </w:rPr>
        <w:t xml:space="preserve"> муниципальный контракт)</w:t>
      </w:r>
      <w:r>
        <w:rPr>
          <w:rFonts w:ascii="Times New Roman" w:hAnsi="Times New Roman" w:cs="Times New Roman"/>
          <w:sz w:val="24"/>
          <w:szCs w:val="24"/>
        </w:rPr>
        <w:t xml:space="preserve">, с оплатой за выполненные работы в 2014 году в сумме 634 100,92 рублей и в 2015 году в сумме 2 122 859,61 рублей; </w:t>
      </w:r>
      <w:r w:rsidRPr="00A660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дефектная ведомость; локальн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о-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сметный расчет утвержденный 11.07.2014г.</w:t>
      </w:r>
      <w:r w:rsidR="00CE6A9F" w:rsidRPr="00CE6A9F">
        <w:rPr>
          <w:rFonts w:ascii="Times New Roman" w:hAnsi="Times New Roman" w:cs="Times New Roman"/>
          <w:sz w:val="24"/>
          <w:szCs w:val="24"/>
        </w:rPr>
        <w:t xml:space="preserve"> </w:t>
      </w:r>
      <w:r w:rsidR="00CE6A9F" w:rsidRPr="008C0020">
        <w:rPr>
          <w:rFonts w:ascii="Times New Roman" w:hAnsi="Times New Roman" w:cs="Times New Roman"/>
          <w:sz w:val="24"/>
          <w:szCs w:val="24"/>
        </w:rPr>
        <w:t>(</w:t>
      </w:r>
      <w:r w:rsidR="008C0020" w:rsidRPr="008C0020">
        <w:rPr>
          <w:rFonts w:ascii="Times New Roman" w:hAnsi="Times New Roman" w:cs="Times New Roman"/>
          <w:i/>
          <w:sz w:val="24"/>
          <w:szCs w:val="24"/>
        </w:rPr>
        <w:t>без должности и подписи ответственного за  составление  локально- сметного расчета</w:t>
      </w:r>
      <w:r w:rsidR="00CE6A9F" w:rsidRPr="008C0020">
        <w:rPr>
          <w:rFonts w:ascii="Times New Roman" w:hAnsi="Times New Roman" w:cs="Times New Roman"/>
          <w:sz w:val="24"/>
          <w:szCs w:val="24"/>
        </w:rPr>
        <w:t>)</w:t>
      </w:r>
      <w:r w:rsidRPr="008C0020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акт о приемке выполненных работ № 1 от 17.09.2014г. (КС-2); справка о стоимости выполненных работ № 1 от 17.09.2014г. (КС-3)</w:t>
      </w:r>
      <w:r w:rsidR="00C721D1">
        <w:rPr>
          <w:rFonts w:ascii="Times New Roman" w:eastAsiaTheme="minorHAnsi" w:hAnsi="Times New Roman" w:cs="Times New Roman"/>
          <w:sz w:val="24"/>
          <w:szCs w:val="24"/>
          <w:lang w:eastAsia="en-US"/>
        </w:rPr>
        <w:t>, счет- фактура № 45 от 17.09.2014г.</w:t>
      </w:r>
      <w:r w:rsidR="00D602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02CC" w:rsidRPr="0056611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 нарушение</w:t>
      </w:r>
      <w:r w:rsidR="00D602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пункта 3.2.7 муниципального контракта  к проверке не представлены акты на скрытые работы.</w:t>
      </w:r>
    </w:p>
    <w:p w:rsidR="00C721D1" w:rsidRDefault="00C721D1" w:rsidP="00D6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1475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Подрядчиком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ООО «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СибМаш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1475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</w:t>
      </w:r>
      <w:proofErr w:type="gramStart"/>
      <w:r w:rsidR="00147579">
        <w:rPr>
          <w:rFonts w:ascii="Times New Roman" w:eastAsiaTheme="minorHAnsi" w:hAnsi="Times New Roman" w:cs="Times New Roman"/>
          <w:sz w:val="24"/>
          <w:szCs w:val="24"/>
          <w:lang w:eastAsia="en-US"/>
        </w:rPr>
        <w:t>е-</w:t>
      </w:r>
      <w:proofErr w:type="gramEnd"/>
      <w:r w:rsidR="001475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Подрядчик)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14757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нарушены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сроки выполнения работ</w:t>
      </w:r>
      <w:r w:rsidR="001475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Pr="0014757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 5.1. муниципального контракта</w:t>
      </w:r>
      <w:r w:rsidR="0014757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, </w:t>
      </w:r>
      <w:r w:rsidRPr="00C721D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срок выполнения работ до 15 августа 2014г.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14757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147579" w:rsidRDefault="00147579" w:rsidP="00D6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FA4151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Учреждением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адрес «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СибМаш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  были направлены претензии:</w:t>
      </w:r>
    </w:p>
    <w:p w:rsidR="00147579" w:rsidRDefault="00147579" w:rsidP="00D6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от 06.08.2014г. за № 60, о нарушении Подрядчиком утвержденного планом графика работ (в претензии </w:t>
      </w:r>
      <w:r w:rsidR="00FA4151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ссылается на муниципальный контракт от </w:t>
      </w:r>
      <w:r w:rsidRPr="0014757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29.07.2014г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., вместо 11.07.2014г.);</w:t>
      </w:r>
    </w:p>
    <w:p w:rsidR="00147579" w:rsidRDefault="00147579" w:rsidP="00D6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от 12.08.2014г. № 63,</w:t>
      </w:r>
      <w:r w:rsidRPr="001475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нарушении Подрядчиком утвержденного планом графика работ (в претензии </w:t>
      </w:r>
      <w:r w:rsidR="00FA4151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ссылается на муниципальный контракт от </w:t>
      </w:r>
      <w:r w:rsidRPr="0014757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29.07.2014г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., вместо 11.07.2014г.);</w:t>
      </w:r>
    </w:p>
    <w:p w:rsidR="00147579" w:rsidRDefault="00147579" w:rsidP="00D6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 20.08.2014г.;</w:t>
      </w:r>
    </w:p>
    <w:p w:rsidR="00147579" w:rsidRDefault="00147579" w:rsidP="00D6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ab/>
        <w:t>от 20.08.2014г. № 66, о нарушении Подрядчиком сроков исполнения обязательств по настоящему контракту</w:t>
      </w:r>
      <w:r w:rsidR="009933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о применении неустойки в соответствии с п 12.2 муниципального контракта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(в претензии </w:t>
      </w:r>
      <w:r w:rsidR="00FA4151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ссылается на муниципальный контракт от </w:t>
      </w:r>
      <w:r w:rsidRPr="0014757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29.07.2014г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., вместо 11.07.2014г.);</w:t>
      </w:r>
    </w:p>
    <w:p w:rsidR="00561653" w:rsidRDefault="006459F2" w:rsidP="00561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от 17.09.2014г. № 72</w:t>
      </w:r>
      <w:r w:rsidR="009956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об уплате неустойки в размере 24 261, 12 рублей.</w:t>
      </w:r>
    </w:p>
    <w:p w:rsidR="00561653" w:rsidRDefault="00561653" w:rsidP="00561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proofErr w:type="gramStart"/>
      <w:r w:rsidR="00995656" w:rsidRPr="0083670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 нарушение</w:t>
      </w:r>
      <w:r w:rsidR="009956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82F3C">
        <w:rPr>
          <w:rFonts w:ascii="Times New Roman" w:eastAsiaTheme="minorHAnsi" w:hAnsi="Times New Roman" w:cs="Times New Roman"/>
          <w:sz w:val="24"/>
          <w:szCs w:val="24"/>
          <w:lang w:eastAsia="en-US"/>
        </w:rPr>
        <w:t>пункта 7 статьи 34 Закона 44-ФЗ</w:t>
      </w:r>
      <w:r w:rsidR="008367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</w:t>
      </w:r>
      <w:r w:rsidR="00836703" w:rsidRPr="0083670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Пеня начисляется за каждый день просрочки исполнения поставщиком (подрядчиком, исполнителем)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 в размере, определенном </w:t>
      </w:r>
      <w:r w:rsidR="00836703" w:rsidRPr="00C754F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в </w:t>
      </w:r>
      <w:hyperlink r:id="rId6" w:history="1">
        <w:r w:rsidR="00836703" w:rsidRPr="00C754FC">
          <w:rPr>
            <w:rFonts w:ascii="Times New Roman" w:eastAsiaTheme="minorHAnsi" w:hAnsi="Times New Roman" w:cs="Times New Roman"/>
            <w:i/>
            <w:sz w:val="24"/>
            <w:szCs w:val="24"/>
            <w:lang w:eastAsia="en-US"/>
          </w:rPr>
          <w:t>порядке</w:t>
        </w:r>
      </w:hyperlink>
      <w:r w:rsidR="00836703" w:rsidRPr="00C754F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, установленном</w:t>
      </w:r>
      <w:r w:rsidR="00836703" w:rsidRPr="0083670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Правительством Российской Федерации, но не менее чем одна трехсотая действующей на дату уплаты пени ставки рефинансирования Центрального банка</w:t>
      </w:r>
      <w:proofErr w:type="gramEnd"/>
      <w:r w:rsidR="00836703" w:rsidRPr="0083670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proofErr w:type="gramStart"/>
      <w:r w:rsidR="00836703" w:rsidRPr="0083670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 (подрядчиком, исполнителем)</w:t>
      </w:r>
      <w:r w:rsidR="008367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пеня рассчитана </w:t>
      </w:r>
      <w:r w:rsidRPr="00561653">
        <w:rPr>
          <w:rFonts w:ascii="Times New Roman" w:eastAsia="Times New Roman" w:hAnsi="Times New Roman" w:cs="Times New Roman"/>
          <w:sz w:val="24"/>
          <w:szCs w:val="24"/>
        </w:rPr>
        <w:t xml:space="preserve">в размере одной трехсотой действующей на день уплаты неустойки (штрафа, пеней) ставки рефинансирования Центрального банка Российской Федерации, от суммы </w:t>
      </w:r>
      <w:r>
        <w:rPr>
          <w:rFonts w:ascii="Times New Roman" w:hAnsi="Times New Roman" w:cs="Times New Roman"/>
          <w:sz w:val="24"/>
          <w:szCs w:val="24"/>
        </w:rPr>
        <w:t>муниципального контракта</w:t>
      </w:r>
      <w:r w:rsidRPr="00561653">
        <w:rPr>
          <w:rFonts w:ascii="Times New Roman" w:eastAsia="Times New Roman" w:hAnsi="Times New Roman" w:cs="Times New Roman"/>
          <w:sz w:val="24"/>
          <w:szCs w:val="24"/>
        </w:rPr>
        <w:t xml:space="preserve"> за каждый день просрочки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согласно</w:t>
      </w:r>
      <w:r w:rsidR="008367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пункт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836703">
        <w:rPr>
          <w:rFonts w:ascii="Times New Roman" w:eastAsiaTheme="minorHAnsi" w:hAnsi="Times New Roman" w:cs="Times New Roman"/>
          <w:sz w:val="24"/>
          <w:szCs w:val="24"/>
          <w:lang w:eastAsia="en-US"/>
        </w:rPr>
        <w:t>12.2 муниципального контракта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:rsidR="00CA0C01" w:rsidRDefault="002549B9" w:rsidP="00CA0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proofErr w:type="gramStart"/>
      <w:r w:rsidRPr="002549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 нарушение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пункта 5.3 и пункта 10.1 муниципального контракта  </w:t>
      </w:r>
      <w:r w:rsidR="00FA41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Учреждением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подписана форма КС-2  от 17.09.2014г., на момент проверки (30.09.2014г.) </w:t>
      </w:r>
      <w:r w:rsidR="00FA4151">
        <w:rPr>
          <w:rFonts w:ascii="Times New Roman" w:eastAsiaTheme="minorHAnsi" w:hAnsi="Times New Roman" w:cs="Times New Roman"/>
          <w:sz w:val="24"/>
          <w:szCs w:val="24"/>
          <w:lang w:eastAsia="en-US"/>
        </w:rPr>
        <w:t>ООО «</w:t>
      </w:r>
      <w:proofErr w:type="spellStart"/>
      <w:r w:rsidR="00FA4151">
        <w:rPr>
          <w:rFonts w:ascii="Times New Roman" w:eastAsiaTheme="minorHAnsi" w:hAnsi="Times New Roman" w:cs="Times New Roman"/>
          <w:sz w:val="24"/>
          <w:szCs w:val="24"/>
          <w:lang w:eastAsia="en-US"/>
        </w:rPr>
        <w:t>СибМаш</w:t>
      </w:r>
      <w:proofErr w:type="spellEnd"/>
      <w:r w:rsidR="00FA4151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в полном объеме выполнены работы </w:t>
      </w:r>
      <w:r w:rsidR="00AC140E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облицовке оконных откосов пластиком и облицовк</w:t>
      </w:r>
      <w:r w:rsidR="00573D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 </w:t>
      </w:r>
      <w:r w:rsidR="00AC140E">
        <w:rPr>
          <w:rFonts w:ascii="Times New Roman" w:eastAsiaTheme="minorHAnsi" w:hAnsi="Times New Roman" w:cs="Times New Roman"/>
          <w:sz w:val="24"/>
          <w:szCs w:val="24"/>
          <w:lang w:eastAsia="en-US"/>
        </w:rPr>
        <w:t>оконных проемов в наружных стенах откосной планкой из оцинкованной стали (пункт 17 и пункт 18 локально</w:t>
      </w:r>
      <w:r w:rsidR="00D955E7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AC140E">
        <w:rPr>
          <w:rFonts w:ascii="Times New Roman" w:eastAsiaTheme="minorHAnsi" w:hAnsi="Times New Roman" w:cs="Times New Roman"/>
          <w:sz w:val="24"/>
          <w:szCs w:val="24"/>
          <w:lang w:eastAsia="en-US"/>
        </w:rPr>
        <w:t>сметного расчета).</w:t>
      </w:r>
      <w:proofErr w:type="gramEnd"/>
    </w:p>
    <w:p w:rsidR="00931A82" w:rsidRDefault="00931A82" w:rsidP="00931A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CA0C0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 нарушение</w:t>
      </w:r>
      <w:r w:rsidRPr="00CA0C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пункта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3.2.9</w:t>
      </w:r>
      <w:r w:rsidRPr="00CA0C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муниципального контракта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вывезти принадлежащие Подрядчику оборудование, инвентарь, инструменты, материалы и строительный мусор, а также произвести уборку помещения, территории до приемки работ Заказчиком»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t xml:space="preserve"> </w:t>
      </w:r>
      <w:r w:rsidRPr="00CA0C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момент проверки (30.09.2014г.)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территория </w:t>
      </w:r>
      <w:r w:rsidRPr="00CA0C01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Объекта и прилегающ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t xml:space="preserve">ая </w:t>
      </w:r>
      <w:r w:rsidRPr="00CA0C01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t>от строительного мусора</w:t>
      </w:r>
      <w:r w:rsidR="000E3B92">
        <w:rPr>
          <w:rFonts w:ascii="Times New Roman" w:hAnsi="Times New Roman" w:cs="Times New Roman"/>
          <w:bCs/>
          <w:kern w:val="24"/>
          <w:sz w:val="24"/>
          <w:szCs w:val="24"/>
        </w:rPr>
        <w:t xml:space="preserve"> не освобождена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t>.</w:t>
      </w:r>
    </w:p>
    <w:p w:rsidR="00931A82" w:rsidRPr="00917521" w:rsidRDefault="000E3B92" w:rsidP="00CA0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kern w:val="24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Кроме того, пункт 3.2.9 муниципального контракта «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вывезти принадлежащие Подрядчику оборудование, инвентарь, инструменты, материалы и строительный мусор, а также произвести уборку помещения, территории до приемки работ Заказчиком» </w:t>
      </w:r>
      <w:r w:rsidRPr="000E3B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противоречит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Pr="00DF08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пункту </w:t>
      </w:r>
      <w:r w:rsidRPr="000E3B92">
        <w:rPr>
          <w:rFonts w:ascii="Times New Roman" w:eastAsiaTheme="minorHAnsi" w:hAnsi="Times New Roman" w:cs="Times New Roman"/>
          <w:sz w:val="24"/>
          <w:szCs w:val="24"/>
          <w:lang w:eastAsia="en-US"/>
        </w:rPr>
        <w:t>7.4 муниципального контракта</w:t>
      </w:r>
      <w:r w:rsidR="00CA0C01" w:rsidRPr="000E3B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A0C01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CA0C01" w:rsidRPr="00CA0C0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н</w:t>
      </w:r>
      <w:r w:rsidR="00CA0C01" w:rsidRPr="00CA0C01">
        <w:rPr>
          <w:rFonts w:ascii="Times New Roman" w:eastAsia="Times New Roman" w:hAnsi="Times New Roman" w:cs="Times New Roman"/>
          <w:bCs/>
          <w:i/>
          <w:kern w:val="24"/>
          <w:sz w:val="24"/>
          <w:szCs w:val="24"/>
        </w:rPr>
        <w:t xml:space="preserve">е позднее 10 (десяти) рабочих дней после подписания Акта сдачи-приемки выполненных работ Подрядчик освобождает всю территорию Объекта и прилегающей территории от неиспользованных строительных материалов и конструкций, временных зданий и сооружений, </w:t>
      </w:r>
      <w:r w:rsidR="00CA0C01" w:rsidRPr="00917521">
        <w:rPr>
          <w:rFonts w:ascii="Times New Roman" w:eastAsia="Times New Roman" w:hAnsi="Times New Roman" w:cs="Times New Roman"/>
          <w:bCs/>
          <w:i/>
          <w:kern w:val="24"/>
          <w:sz w:val="24"/>
          <w:szCs w:val="24"/>
        </w:rPr>
        <w:t>строительных машин. Механизмов и иного имущества, а также строительного мусора</w:t>
      </w:r>
      <w:r w:rsidR="00CA0C01" w:rsidRPr="00917521">
        <w:rPr>
          <w:rFonts w:ascii="Times New Roman" w:hAnsi="Times New Roman" w:cs="Times New Roman"/>
          <w:bCs/>
          <w:i/>
          <w:kern w:val="24"/>
          <w:sz w:val="24"/>
          <w:szCs w:val="24"/>
        </w:rPr>
        <w:t>»</w:t>
      </w:r>
      <w:r w:rsidRPr="00917521">
        <w:rPr>
          <w:rFonts w:ascii="Times New Roman" w:hAnsi="Times New Roman" w:cs="Times New Roman"/>
          <w:bCs/>
          <w:i/>
          <w:kern w:val="24"/>
          <w:sz w:val="24"/>
          <w:szCs w:val="24"/>
        </w:rPr>
        <w:t>.</w:t>
      </w:r>
    </w:p>
    <w:p w:rsidR="00A84FE1" w:rsidRPr="00917521" w:rsidRDefault="00A84FE1" w:rsidP="00A84F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521">
        <w:rPr>
          <w:rFonts w:ascii="Times New Roman" w:hAnsi="Times New Roman" w:cs="Times New Roman"/>
          <w:sz w:val="24"/>
          <w:szCs w:val="24"/>
        </w:rPr>
        <w:t>В муниципальном контракте пункт 8.7  изложен некорректно.</w:t>
      </w:r>
    </w:p>
    <w:p w:rsidR="004621D2" w:rsidRDefault="000356AE" w:rsidP="00CA0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521">
        <w:rPr>
          <w:rFonts w:ascii="Times New Roman" w:hAnsi="Times New Roman" w:cs="Times New Roman"/>
          <w:bCs/>
          <w:kern w:val="24"/>
          <w:sz w:val="24"/>
          <w:szCs w:val="24"/>
        </w:rPr>
        <w:tab/>
      </w:r>
      <w:proofErr w:type="gramStart"/>
      <w:r w:rsidR="00D04E41" w:rsidRPr="00917521">
        <w:rPr>
          <w:rFonts w:ascii="Times New Roman" w:hAnsi="Times New Roman" w:cs="Times New Roman"/>
          <w:sz w:val="24"/>
          <w:szCs w:val="24"/>
        </w:rPr>
        <w:t xml:space="preserve">Согласно извещения о проведении аукциона в электронной форме  Заказчиком в соответствии с «Общероссийским </w:t>
      </w:r>
      <w:hyperlink r:id="rId7" w:history="1">
        <w:r w:rsidR="00D04E41" w:rsidRPr="00917521">
          <w:rPr>
            <w:rFonts w:ascii="Times New Roman" w:hAnsi="Times New Roman" w:cs="Times New Roman"/>
            <w:sz w:val="24"/>
            <w:szCs w:val="24"/>
          </w:rPr>
          <w:t>классификатор</w:t>
        </w:r>
      </w:hyperlink>
      <w:r w:rsidR="00D04E41" w:rsidRPr="00917521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 ОК 034-2007 (КПЕС 2002)" (далее - ОКПД установлен код - </w:t>
      </w:r>
      <w:hyperlink r:id="rId8" w:history="1">
        <w:r w:rsidR="00D04E41" w:rsidRPr="00917521">
          <w:rPr>
            <w:rFonts w:ascii="Times New Roman" w:hAnsi="Times New Roman" w:cs="Times New Roman"/>
            <w:sz w:val="24"/>
            <w:szCs w:val="24"/>
          </w:rPr>
          <w:t>45.21.15.160</w:t>
        </w:r>
      </w:hyperlink>
      <w:r w:rsidR="00D04E41" w:rsidRPr="00917521">
        <w:rPr>
          <w:rFonts w:ascii="Times New Roman" w:hAnsi="Times New Roman" w:cs="Times New Roman"/>
          <w:sz w:val="24"/>
          <w:szCs w:val="24"/>
        </w:rPr>
        <w:t xml:space="preserve"> (Работы общестроительные по ремонту прочих зданий)</w:t>
      </w:r>
      <w:r w:rsidR="004816A3" w:rsidRPr="00917521">
        <w:rPr>
          <w:rFonts w:ascii="Times New Roman" w:hAnsi="Times New Roman" w:cs="Times New Roman"/>
          <w:sz w:val="24"/>
          <w:szCs w:val="24"/>
        </w:rPr>
        <w:t xml:space="preserve"> и </w:t>
      </w:r>
      <w:r w:rsidR="004816A3" w:rsidRPr="00917521">
        <w:rPr>
          <w:rFonts w:ascii="Times New Roman" w:hAnsi="Times New Roman" w:cs="Times New Roman"/>
          <w:bCs/>
          <w:kern w:val="24"/>
          <w:sz w:val="24"/>
          <w:szCs w:val="24"/>
        </w:rPr>
        <w:t>в соответствии с  пунктом 1.1 муниципального контракта, предметом контракта является  «Ремонт конструктивных элементов здания».</w:t>
      </w:r>
      <w:proofErr w:type="gramEnd"/>
      <w:r w:rsidR="004816A3" w:rsidRPr="00917521">
        <w:rPr>
          <w:rFonts w:ascii="Times New Roman" w:hAnsi="Times New Roman" w:cs="Times New Roman"/>
          <w:bCs/>
          <w:kern w:val="24"/>
          <w:sz w:val="24"/>
          <w:szCs w:val="24"/>
        </w:rPr>
        <w:t xml:space="preserve"> Выполненные работы по устройству ограждения согласно локальн</w:t>
      </w:r>
      <w:proofErr w:type="gramStart"/>
      <w:r w:rsidR="004816A3" w:rsidRPr="00917521">
        <w:rPr>
          <w:rFonts w:ascii="Times New Roman" w:hAnsi="Times New Roman" w:cs="Times New Roman"/>
          <w:bCs/>
          <w:kern w:val="24"/>
          <w:sz w:val="24"/>
          <w:szCs w:val="24"/>
        </w:rPr>
        <w:t>о-</w:t>
      </w:r>
      <w:proofErr w:type="gramEnd"/>
      <w:r w:rsidR="004816A3" w:rsidRPr="00917521">
        <w:rPr>
          <w:rFonts w:ascii="Times New Roman" w:hAnsi="Times New Roman" w:cs="Times New Roman"/>
          <w:bCs/>
          <w:kern w:val="24"/>
          <w:sz w:val="24"/>
          <w:szCs w:val="24"/>
        </w:rPr>
        <w:t xml:space="preserve"> сметного расчета  в соответствии с ОКПД относятся к коду 45.34.10.140 (Работы по ремонту оград, защитных ограждений, кроме работ, выполненных по индивидуальным заказам). Т.е. данные виды работ отнесены к различным группам и видам деятельности.</w:t>
      </w:r>
      <w:r w:rsidR="00573D7F" w:rsidRPr="00917521">
        <w:rPr>
          <w:rFonts w:ascii="Times New Roman" w:hAnsi="Times New Roman" w:cs="Times New Roman"/>
          <w:bCs/>
          <w:kern w:val="24"/>
          <w:sz w:val="24"/>
          <w:szCs w:val="24"/>
        </w:rPr>
        <w:t xml:space="preserve"> В результате,  </w:t>
      </w:r>
      <w:r w:rsidR="00917521">
        <w:rPr>
          <w:rFonts w:ascii="Times New Roman" w:hAnsi="Times New Roman" w:cs="Times New Roman"/>
          <w:bCs/>
          <w:kern w:val="24"/>
          <w:sz w:val="24"/>
          <w:szCs w:val="24"/>
        </w:rPr>
        <w:t xml:space="preserve">выполненные работы по ограждению территории не соответствует предмету  муниципального контракта, что </w:t>
      </w:r>
      <w:r w:rsidR="00573D7F" w:rsidRPr="00917521">
        <w:rPr>
          <w:rFonts w:ascii="Times New Roman" w:hAnsi="Times New Roman" w:cs="Times New Roman"/>
          <w:b/>
          <w:sz w:val="24"/>
          <w:szCs w:val="24"/>
        </w:rPr>
        <w:t>в</w:t>
      </w:r>
      <w:r w:rsidR="00C4620E" w:rsidRPr="00917521">
        <w:rPr>
          <w:rFonts w:ascii="Times New Roman" w:hAnsi="Times New Roman" w:cs="Times New Roman"/>
          <w:b/>
          <w:sz w:val="24"/>
          <w:szCs w:val="24"/>
        </w:rPr>
        <w:t xml:space="preserve"> нарушение</w:t>
      </w:r>
      <w:r w:rsidR="00C4620E" w:rsidRPr="00917521">
        <w:rPr>
          <w:rFonts w:ascii="Times New Roman" w:hAnsi="Times New Roman" w:cs="Times New Roman"/>
          <w:sz w:val="24"/>
          <w:szCs w:val="24"/>
        </w:rPr>
        <w:t xml:space="preserve"> статьи 306.4 Бюджетного Кодекса РФ </w:t>
      </w:r>
      <w:r w:rsidR="00917521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4816A3" w:rsidRPr="00917521">
        <w:rPr>
          <w:rFonts w:ascii="Times New Roman" w:hAnsi="Times New Roman" w:cs="Times New Roman"/>
          <w:sz w:val="24"/>
          <w:szCs w:val="24"/>
        </w:rPr>
        <w:t>нецелев</w:t>
      </w:r>
      <w:r w:rsidR="00917521">
        <w:rPr>
          <w:rFonts w:ascii="Times New Roman" w:hAnsi="Times New Roman" w:cs="Times New Roman"/>
          <w:sz w:val="24"/>
          <w:szCs w:val="24"/>
        </w:rPr>
        <w:t>ым использованием бюджетных средств</w:t>
      </w:r>
      <w:r w:rsidR="007B3627">
        <w:rPr>
          <w:rFonts w:ascii="Times New Roman" w:hAnsi="Times New Roman" w:cs="Times New Roman"/>
          <w:sz w:val="24"/>
          <w:szCs w:val="24"/>
        </w:rPr>
        <w:t xml:space="preserve">, </w:t>
      </w:r>
      <w:r w:rsidR="0091752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4816A3" w:rsidRPr="00917521">
        <w:rPr>
          <w:rFonts w:ascii="Times New Roman" w:hAnsi="Times New Roman" w:cs="Times New Roman"/>
          <w:sz w:val="24"/>
          <w:szCs w:val="24"/>
        </w:rPr>
        <w:t xml:space="preserve"> </w:t>
      </w:r>
      <w:r w:rsidR="005334A8">
        <w:rPr>
          <w:rFonts w:ascii="Times New Roman" w:hAnsi="Times New Roman" w:cs="Times New Roman"/>
          <w:b/>
          <w:sz w:val="24"/>
          <w:szCs w:val="24"/>
        </w:rPr>
        <w:t>42 897,39</w:t>
      </w:r>
      <w:r w:rsidR="00C4620E" w:rsidRPr="0091752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84FE1" w:rsidRDefault="00C16323" w:rsidP="00CA0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4E41" w:rsidRDefault="00573D7F" w:rsidP="00CA0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D0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Проверка исполнения муниципального контракта заключенного по </w:t>
      </w:r>
      <w:r w:rsidR="009B536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осуществлению</w:t>
      </w:r>
      <w:r w:rsidRPr="00B51D0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573D7F">
        <w:rPr>
          <w:rFonts w:ascii="Times New Roman" w:hAnsi="Times New Roman" w:cs="Times New Roman"/>
          <w:b/>
          <w:sz w:val="24"/>
          <w:szCs w:val="24"/>
        </w:rPr>
        <w:t>закупки у единственного поставщика</w:t>
      </w:r>
      <w:r w:rsidR="008C0020">
        <w:rPr>
          <w:rFonts w:ascii="Times New Roman" w:hAnsi="Times New Roman" w:cs="Times New Roman"/>
          <w:b/>
          <w:sz w:val="24"/>
          <w:szCs w:val="24"/>
        </w:rPr>
        <w:t xml:space="preserve"> в соответствии с п. 4 ч. 1 ст. 93 Закона 44-ФЗ </w:t>
      </w:r>
    </w:p>
    <w:p w:rsidR="009B536A" w:rsidRDefault="009B536A" w:rsidP="00CA0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36A" w:rsidRDefault="009B536A" w:rsidP="009B536A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осуществлению закупки у единственного поставщика МБОУ ДОД РДЮЦ «Радуга» на ремонт конструктивных элементов здания с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СибМаш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заключены два контракта: </w:t>
      </w:r>
      <w:r w:rsidRPr="0000091E">
        <w:rPr>
          <w:rFonts w:ascii="Times New Roman" w:hAnsi="Times New Roman" w:cs="Times New Roman"/>
          <w:sz w:val="24"/>
          <w:szCs w:val="24"/>
        </w:rPr>
        <w:t>муниципальный контракт № 11/07-14 от 11.07.2014г. на сумму 99 000,00 рублей и муниципальный контракт  № 07/08-14 от 07.08.2014г. на сумму 99 000,00 рублей</w:t>
      </w:r>
      <w:proofErr w:type="gramStart"/>
      <w:r w:rsidRPr="0000091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D06">
        <w:rPr>
          <w:rFonts w:ascii="Times New Roman" w:hAnsi="Times New Roman" w:cs="Times New Roman"/>
          <w:sz w:val="24"/>
          <w:szCs w:val="24"/>
        </w:rPr>
        <w:t xml:space="preserve"> Муниципальные контракты заключены по результатам закупки у единственного поставщика  на основании пункта 4 части 1  статьи 93 Закона 44-ФЗ (дополнительными соглашениями  от 11.08.2014 и 14.07.2014   предмет контрактов дополнены пунктом «основания заключения муниципальных контрактов»). </w:t>
      </w:r>
      <w:r>
        <w:rPr>
          <w:rFonts w:ascii="Times New Roman" w:hAnsi="Times New Roman" w:cs="Times New Roman"/>
          <w:sz w:val="24"/>
          <w:szCs w:val="24"/>
        </w:rPr>
        <w:t>Срок выполнения работ по каждому муниципальному контракту</w:t>
      </w:r>
      <w:r w:rsidR="0073790E">
        <w:rPr>
          <w:rFonts w:ascii="Times New Roman" w:hAnsi="Times New Roman" w:cs="Times New Roman"/>
          <w:sz w:val="24"/>
          <w:szCs w:val="24"/>
        </w:rPr>
        <w:t xml:space="preserve"> до 15.08.2014г.</w:t>
      </w:r>
    </w:p>
    <w:p w:rsidR="00C16323" w:rsidRDefault="00C16323" w:rsidP="00C16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муниципальных контрактах пункт 8.7 изложен некорректно.</w:t>
      </w:r>
    </w:p>
    <w:p w:rsidR="000E3B92" w:rsidRPr="000E3B92" w:rsidRDefault="000E3B92" w:rsidP="000E3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Пункт 3.2.9 муниципального контракта «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вывезти принадлежащие Подрядчику оборудование, инвентарь, инструменты, материалы и строительный мусор, а также произвести уборку помещения, территории до приемки работ Заказчиком» </w:t>
      </w:r>
      <w:r w:rsidRPr="000E3B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противоречит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Pr="00DF08A5">
        <w:rPr>
          <w:rFonts w:ascii="Times New Roman" w:eastAsiaTheme="minorHAnsi" w:hAnsi="Times New Roman" w:cs="Times New Roman"/>
          <w:sz w:val="24"/>
          <w:szCs w:val="24"/>
          <w:lang w:eastAsia="en-US"/>
        </w:rPr>
        <w:t>пункту 7.4</w:t>
      </w:r>
      <w:r w:rsidRPr="000E3B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контракта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CA0C0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н</w:t>
      </w:r>
      <w:r w:rsidRPr="00CA0C01">
        <w:rPr>
          <w:rFonts w:ascii="Times New Roman" w:eastAsia="Times New Roman" w:hAnsi="Times New Roman" w:cs="Times New Roman"/>
          <w:bCs/>
          <w:i/>
          <w:kern w:val="24"/>
          <w:sz w:val="24"/>
          <w:szCs w:val="24"/>
        </w:rPr>
        <w:t>е позднее 10 (десяти) рабочих дней после подписания Акта сдачи-приемки выполненных работ Подрядчик освобождает всю территорию Объекта и прилегающей территории от неиспользованных строительных материалов и конструкций, временных зданий и сооружений, строительных</w:t>
      </w:r>
      <w:proofErr w:type="gramEnd"/>
      <w:r w:rsidRPr="00CA0C01">
        <w:rPr>
          <w:rFonts w:ascii="Times New Roman" w:eastAsia="Times New Roman" w:hAnsi="Times New Roman" w:cs="Times New Roman"/>
          <w:bCs/>
          <w:i/>
          <w:kern w:val="24"/>
          <w:sz w:val="24"/>
          <w:szCs w:val="24"/>
        </w:rPr>
        <w:t xml:space="preserve"> машин. Механизмов и иного имущества, а также строительного мусора</w:t>
      </w:r>
      <w:r>
        <w:rPr>
          <w:rFonts w:ascii="Times New Roman" w:hAnsi="Times New Roman" w:cs="Times New Roman"/>
          <w:bCs/>
          <w:i/>
          <w:kern w:val="24"/>
          <w:sz w:val="24"/>
          <w:szCs w:val="24"/>
        </w:rPr>
        <w:t>».</w:t>
      </w:r>
    </w:p>
    <w:p w:rsidR="0073790E" w:rsidRPr="008B2A37" w:rsidRDefault="0073790E" w:rsidP="009B536A">
      <w:pPr>
        <w:spacing w:after="0" w:line="24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момент проверки (30.09.2014г.) представлены</w:t>
      </w:r>
      <w:r w:rsidR="008C0020">
        <w:rPr>
          <w:rFonts w:ascii="Times New Roman" w:hAnsi="Times New Roman" w:cs="Times New Roman"/>
          <w:sz w:val="24"/>
          <w:szCs w:val="24"/>
        </w:rPr>
        <w:t xml:space="preserve"> копии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="008C0020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8C0020">
        <w:rPr>
          <w:rFonts w:ascii="Times New Roman" w:hAnsi="Times New Roman" w:cs="Times New Roman"/>
          <w:sz w:val="24"/>
          <w:szCs w:val="24"/>
        </w:rPr>
        <w:t>ов</w:t>
      </w:r>
      <w:r w:rsidR="00CE6A9F">
        <w:rPr>
          <w:rFonts w:ascii="Times New Roman" w:hAnsi="Times New Roman" w:cs="Times New Roman"/>
          <w:sz w:val="24"/>
          <w:szCs w:val="24"/>
        </w:rPr>
        <w:t xml:space="preserve">, </w:t>
      </w:r>
      <w:r w:rsidR="00AA4973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CE6A9F">
        <w:rPr>
          <w:rFonts w:ascii="Times New Roman" w:hAnsi="Times New Roman" w:cs="Times New Roman"/>
          <w:sz w:val="24"/>
          <w:szCs w:val="24"/>
        </w:rPr>
        <w:t>дефектны</w:t>
      </w:r>
      <w:r w:rsidR="008C0020">
        <w:rPr>
          <w:rFonts w:ascii="Times New Roman" w:hAnsi="Times New Roman" w:cs="Times New Roman"/>
          <w:sz w:val="24"/>
          <w:szCs w:val="24"/>
        </w:rPr>
        <w:t>х</w:t>
      </w:r>
      <w:r w:rsidR="00CE6A9F">
        <w:rPr>
          <w:rFonts w:ascii="Times New Roman" w:hAnsi="Times New Roman" w:cs="Times New Roman"/>
          <w:sz w:val="24"/>
          <w:szCs w:val="24"/>
        </w:rPr>
        <w:t xml:space="preserve"> ведомост</w:t>
      </w:r>
      <w:r w:rsidR="008C0020">
        <w:rPr>
          <w:rFonts w:ascii="Times New Roman" w:hAnsi="Times New Roman" w:cs="Times New Roman"/>
          <w:sz w:val="24"/>
          <w:szCs w:val="24"/>
        </w:rPr>
        <w:t>ей</w:t>
      </w:r>
      <w:r w:rsidR="00CE6A9F">
        <w:rPr>
          <w:rFonts w:ascii="Times New Roman" w:hAnsi="Times New Roman" w:cs="Times New Roman"/>
          <w:sz w:val="24"/>
          <w:szCs w:val="24"/>
        </w:rPr>
        <w:t xml:space="preserve"> и </w:t>
      </w:r>
      <w:r w:rsidR="00AA4973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CE6A9F">
        <w:rPr>
          <w:rFonts w:ascii="Times New Roman" w:hAnsi="Times New Roman" w:cs="Times New Roman"/>
          <w:sz w:val="24"/>
          <w:szCs w:val="24"/>
        </w:rPr>
        <w:t>локальн</w:t>
      </w:r>
      <w:proofErr w:type="gramStart"/>
      <w:r w:rsidR="00CE6A9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E6A9F">
        <w:rPr>
          <w:rFonts w:ascii="Times New Roman" w:hAnsi="Times New Roman" w:cs="Times New Roman"/>
          <w:sz w:val="24"/>
          <w:szCs w:val="24"/>
        </w:rPr>
        <w:t xml:space="preserve"> сметны</w:t>
      </w:r>
      <w:r w:rsidR="008C0020">
        <w:rPr>
          <w:rFonts w:ascii="Times New Roman" w:hAnsi="Times New Roman" w:cs="Times New Roman"/>
          <w:sz w:val="24"/>
          <w:szCs w:val="24"/>
        </w:rPr>
        <w:t>х</w:t>
      </w:r>
      <w:r w:rsidR="00CE6A9F">
        <w:rPr>
          <w:rFonts w:ascii="Times New Roman" w:hAnsi="Times New Roman" w:cs="Times New Roman"/>
          <w:sz w:val="24"/>
          <w:szCs w:val="24"/>
        </w:rPr>
        <w:t xml:space="preserve"> расчет</w:t>
      </w:r>
      <w:r w:rsidR="008C0020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 Формы КС-2, КС-3 и счет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фактуры к проверке </w:t>
      </w:r>
      <w:r w:rsidRPr="008B2A37">
        <w:rPr>
          <w:rFonts w:ascii="Times New Roman" w:hAnsi="Times New Roman" w:cs="Times New Roman"/>
          <w:b/>
          <w:sz w:val="24"/>
          <w:szCs w:val="24"/>
        </w:rPr>
        <w:t>не представлены.</w:t>
      </w:r>
    </w:p>
    <w:p w:rsidR="0090602B" w:rsidRDefault="00F13E8F" w:rsidP="00F13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E8F">
        <w:rPr>
          <w:rFonts w:ascii="Times New Roman" w:hAnsi="Times New Roman" w:cs="Times New Roman"/>
          <w:sz w:val="24"/>
          <w:szCs w:val="24"/>
        </w:rPr>
        <w:t xml:space="preserve">Претензии </w:t>
      </w:r>
      <w:r>
        <w:rPr>
          <w:rFonts w:ascii="Times New Roman" w:hAnsi="Times New Roman" w:cs="Times New Roman"/>
          <w:sz w:val="24"/>
          <w:szCs w:val="24"/>
        </w:rPr>
        <w:t xml:space="preserve">за нарушение Заказчиком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сроков исполнения обязательств по настоящим контрактам </w:t>
      </w:r>
      <w:r w:rsidR="00FA4151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СибМаш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не предъявляла, к проверке </w:t>
      </w:r>
      <w:r w:rsidRPr="008B2A37">
        <w:rPr>
          <w:rFonts w:ascii="Times New Roman" w:hAnsi="Times New Roman" w:cs="Times New Roman"/>
          <w:b/>
          <w:sz w:val="24"/>
          <w:szCs w:val="24"/>
        </w:rPr>
        <w:t>не представлены.</w:t>
      </w:r>
    </w:p>
    <w:p w:rsidR="00037880" w:rsidRDefault="00037880" w:rsidP="00F13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Акт направлен в Каратузский районный Совет депутатов</w:t>
      </w:r>
      <w:r w:rsidR="00AA49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прокуратуру Каратузского района</w:t>
      </w:r>
      <w:r w:rsidR="00AA4973">
        <w:rPr>
          <w:rFonts w:ascii="Times New Roman" w:hAnsi="Times New Roman" w:cs="Times New Roman"/>
          <w:sz w:val="24"/>
          <w:szCs w:val="24"/>
        </w:rPr>
        <w:t xml:space="preserve"> и управление образования администрации Каратузского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7880" w:rsidRDefault="00037880" w:rsidP="00F13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7880" w:rsidRDefault="00037880" w:rsidP="00F13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7880" w:rsidRPr="009C7EDC" w:rsidRDefault="00037880" w:rsidP="00037880">
      <w:pPr>
        <w:spacing w:after="0"/>
        <w:jc w:val="both"/>
        <w:rPr>
          <w:rFonts w:ascii="Times New Roman" w:hAnsi="Times New Roman" w:cs="Times New Roman"/>
        </w:rPr>
      </w:pPr>
      <w:r w:rsidRPr="009C7EDC">
        <w:rPr>
          <w:rFonts w:ascii="Times New Roman" w:hAnsi="Times New Roman" w:cs="Times New Roman"/>
        </w:rPr>
        <w:t xml:space="preserve">Председатель </w:t>
      </w:r>
      <w:proofErr w:type="gramStart"/>
      <w:r w:rsidRPr="009C7EDC">
        <w:rPr>
          <w:rFonts w:ascii="Times New Roman" w:hAnsi="Times New Roman" w:cs="Times New Roman"/>
        </w:rPr>
        <w:t>ревизионной</w:t>
      </w:r>
      <w:proofErr w:type="gramEnd"/>
    </w:p>
    <w:p w:rsidR="00037880" w:rsidRPr="009C7EDC" w:rsidRDefault="00037880" w:rsidP="00037880">
      <w:pPr>
        <w:spacing w:after="0"/>
        <w:jc w:val="both"/>
        <w:rPr>
          <w:rFonts w:ascii="Times New Roman" w:hAnsi="Times New Roman" w:cs="Times New Roman"/>
        </w:rPr>
      </w:pPr>
      <w:r w:rsidRPr="009C7EDC">
        <w:rPr>
          <w:rFonts w:ascii="Times New Roman" w:hAnsi="Times New Roman" w:cs="Times New Roman"/>
        </w:rPr>
        <w:t>комиссии Каратузского района</w:t>
      </w:r>
      <w:r w:rsidRPr="009C7EDC">
        <w:rPr>
          <w:rFonts w:ascii="Times New Roman" w:hAnsi="Times New Roman" w:cs="Times New Roman"/>
        </w:rPr>
        <w:tab/>
      </w:r>
      <w:r w:rsidRPr="009C7EDC">
        <w:rPr>
          <w:rFonts w:ascii="Times New Roman" w:hAnsi="Times New Roman" w:cs="Times New Roman"/>
        </w:rPr>
        <w:tab/>
      </w:r>
      <w:r w:rsidRPr="009C7EDC">
        <w:rPr>
          <w:rFonts w:ascii="Times New Roman" w:hAnsi="Times New Roman" w:cs="Times New Roman"/>
        </w:rPr>
        <w:tab/>
      </w:r>
      <w:r w:rsidRPr="009C7EDC">
        <w:rPr>
          <w:rFonts w:ascii="Times New Roman" w:hAnsi="Times New Roman" w:cs="Times New Roman"/>
        </w:rPr>
        <w:tab/>
      </w:r>
      <w:r w:rsidRPr="009C7EDC">
        <w:rPr>
          <w:rFonts w:ascii="Times New Roman" w:hAnsi="Times New Roman" w:cs="Times New Roman"/>
        </w:rPr>
        <w:tab/>
      </w:r>
      <w:r w:rsidR="0090602B">
        <w:rPr>
          <w:rFonts w:ascii="Times New Roman" w:hAnsi="Times New Roman" w:cs="Times New Roman"/>
        </w:rPr>
        <w:t xml:space="preserve">  </w:t>
      </w:r>
      <w:r w:rsidRPr="009C7EDC">
        <w:rPr>
          <w:rFonts w:ascii="Times New Roman" w:hAnsi="Times New Roman" w:cs="Times New Roman"/>
        </w:rPr>
        <w:t xml:space="preserve">             </w:t>
      </w:r>
      <w:r w:rsidRPr="009C7EDC">
        <w:rPr>
          <w:rFonts w:ascii="Times New Roman" w:hAnsi="Times New Roman" w:cs="Times New Roman"/>
        </w:rPr>
        <w:tab/>
      </w:r>
      <w:r w:rsidR="0090602B">
        <w:rPr>
          <w:rFonts w:ascii="Times New Roman" w:hAnsi="Times New Roman" w:cs="Times New Roman"/>
        </w:rPr>
        <w:t xml:space="preserve">     </w:t>
      </w:r>
      <w:r w:rsidRPr="009C7EDC">
        <w:rPr>
          <w:rFonts w:ascii="Times New Roman" w:hAnsi="Times New Roman" w:cs="Times New Roman"/>
        </w:rPr>
        <w:t>Л.И.Зотова</w:t>
      </w:r>
    </w:p>
    <w:p w:rsidR="00037880" w:rsidRPr="009C7EDC" w:rsidRDefault="00037880" w:rsidP="00037880">
      <w:pPr>
        <w:spacing w:after="0"/>
        <w:jc w:val="both"/>
        <w:rPr>
          <w:rFonts w:ascii="Times New Roman" w:hAnsi="Times New Roman" w:cs="Times New Roman"/>
        </w:rPr>
      </w:pPr>
    </w:p>
    <w:p w:rsidR="00037880" w:rsidRPr="009C7EDC" w:rsidRDefault="00037880" w:rsidP="00037880">
      <w:pPr>
        <w:spacing w:after="0"/>
        <w:jc w:val="both"/>
        <w:rPr>
          <w:rFonts w:ascii="Times New Roman" w:hAnsi="Times New Roman" w:cs="Times New Roman"/>
        </w:rPr>
      </w:pPr>
    </w:p>
    <w:p w:rsidR="00037880" w:rsidRPr="009C7EDC" w:rsidRDefault="00037880" w:rsidP="00037880">
      <w:pPr>
        <w:spacing w:after="0"/>
        <w:jc w:val="both"/>
        <w:rPr>
          <w:rFonts w:ascii="Times New Roman" w:hAnsi="Times New Roman" w:cs="Times New Roman"/>
        </w:rPr>
      </w:pPr>
      <w:r w:rsidRPr="009C7EDC">
        <w:rPr>
          <w:rFonts w:ascii="Times New Roman" w:hAnsi="Times New Roman" w:cs="Times New Roman"/>
        </w:rPr>
        <w:t xml:space="preserve">Руководитель управления образования     </w:t>
      </w:r>
    </w:p>
    <w:p w:rsidR="0090602B" w:rsidRDefault="00037880" w:rsidP="000378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9C7EDC">
        <w:rPr>
          <w:rFonts w:ascii="Times New Roman" w:hAnsi="Times New Roman" w:cs="Times New Roman"/>
        </w:rPr>
        <w:t>дминистрации Каратузского района</w:t>
      </w:r>
      <w:r w:rsidRPr="009C7EDC">
        <w:rPr>
          <w:rFonts w:ascii="Times New Roman" w:hAnsi="Times New Roman" w:cs="Times New Roman"/>
        </w:rPr>
        <w:tab/>
      </w:r>
      <w:r w:rsidRPr="009C7EDC">
        <w:rPr>
          <w:rFonts w:ascii="Times New Roman" w:hAnsi="Times New Roman" w:cs="Times New Roman"/>
        </w:rPr>
        <w:tab/>
      </w:r>
      <w:r w:rsidRPr="009C7EDC">
        <w:rPr>
          <w:rFonts w:ascii="Times New Roman" w:hAnsi="Times New Roman" w:cs="Times New Roman"/>
        </w:rPr>
        <w:tab/>
      </w:r>
      <w:r w:rsidRPr="009C7EDC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     </w:t>
      </w:r>
      <w:r w:rsidRPr="009C7ED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</w:t>
      </w:r>
      <w:r w:rsidRPr="009C7EDC">
        <w:rPr>
          <w:rFonts w:ascii="Times New Roman" w:hAnsi="Times New Roman" w:cs="Times New Roman"/>
        </w:rPr>
        <w:t xml:space="preserve">  </w:t>
      </w:r>
      <w:r w:rsidRPr="009C7ED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="0090602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9C7EDC">
        <w:rPr>
          <w:rFonts w:ascii="Times New Roman" w:hAnsi="Times New Roman" w:cs="Times New Roman"/>
        </w:rPr>
        <w:t>А.А.Савин</w:t>
      </w:r>
      <w:r w:rsidRPr="009C7EDC">
        <w:rPr>
          <w:rFonts w:ascii="Times New Roman" w:hAnsi="Times New Roman" w:cs="Times New Roman"/>
        </w:rPr>
        <w:tab/>
      </w:r>
    </w:p>
    <w:p w:rsidR="0090602B" w:rsidRDefault="0090602B" w:rsidP="00037880">
      <w:pPr>
        <w:spacing w:after="0"/>
        <w:jc w:val="both"/>
        <w:rPr>
          <w:rFonts w:ascii="Times New Roman" w:hAnsi="Times New Roman" w:cs="Times New Roman"/>
        </w:rPr>
      </w:pPr>
    </w:p>
    <w:p w:rsidR="001D7D06" w:rsidRDefault="0090602B" w:rsidP="001D7D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МБОУ ДОД РДЮЦ «Радуга»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А.А.Авласенко</w:t>
      </w:r>
      <w:proofErr w:type="spellEnd"/>
    </w:p>
    <w:p w:rsidR="001D7D06" w:rsidRDefault="001D7D06" w:rsidP="001D7D06">
      <w:pPr>
        <w:spacing w:after="0"/>
        <w:jc w:val="both"/>
        <w:rPr>
          <w:rFonts w:ascii="Times New Roman" w:hAnsi="Times New Roman" w:cs="Times New Roman"/>
        </w:rPr>
      </w:pPr>
    </w:p>
    <w:p w:rsidR="00037880" w:rsidRPr="001D7D06" w:rsidRDefault="001D7D06" w:rsidP="001D7D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МСБУ РЦБ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П.В.Меркулова</w:t>
      </w:r>
      <w:r w:rsidR="00037880" w:rsidRPr="009C7EDC">
        <w:rPr>
          <w:rFonts w:ascii="Times New Roman" w:hAnsi="Times New Roman" w:cs="Times New Roman"/>
        </w:rPr>
        <w:tab/>
      </w:r>
      <w:r w:rsidR="00037880" w:rsidRPr="009C7EDC">
        <w:rPr>
          <w:rFonts w:ascii="Times New Roman" w:hAnsi="Times New Roman" w:cs="Times New Roman"/>
        </w:rPr>
        <w:tab/>
      </w:r>
      <w:r w:rsidR="00037880" w:rsidRPr="009C7EDC">
        <w:rPr>
          <w:rFonts w:ascii="Times New Roman" w:hAnsi="Times New Roman" w:cs="Times New Roman"/>
        </w:rPr>
        <w:tab/>
      </w:r>
      <w:r w:rsidR="00037880" w:rsidRPr="009C7EDC">
        <w:rPr>
          <w:rFonts w:ascii="Times New Roman" w:hAnsi="Times New Roman" w:cs="Times New Roman"/>
        </w:rPr>
        <w:tab/>
      </w:r>
      <w:r w:rsidR="00037880" w:rsidRPr="009C7EDC">
        <w:rPr>
          <w:rFonts w:ascii="Times New Roman" w:hAnsi="Times New Roman" w:cs="Times New Roman"/>
        </w:rPr>
        <w:tab/>
      </w:r>
      <w:r w:rsidR="00037880">
        <w:rPr>
          <w:rFonts w:ascii="Times New Roman" w:hAnsi="Times New Roman" w:cs="Times New Roman"/>
        </w:rPr>
        <w:t xml:space="preserve">  </w:t>
      </w:r>
    </w:p>
    <w:sectPr w:rsidR="00037880" w:rsidRPr="001D7D06" w:rsidSect="00ED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77E68"/>
    <w:multiLevelType w:val="multilevel"/>
    <w:tmpl w:val="1A5C8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85D74"/>
    <w:rsid w:val="000001A1"/>
    <w:rsid w:val="0000091E"/>
    <w:rsid w:val="00022C47"/>
    <w:rsid w:val="00022E40"/>
    <w:rsid w:val="000356AE"/>
    <w:rsid w:val="00037880"/>
    <w:rsid w:val="00044AA9"/>
    <w:rsid w:val="00061FD1"/>
    <w:rsid w:val="000626B4"/>
    <w:rsid w:val="00071AEB"/>
    <w:rsid w:val="00085162"/>
    <w:rsid w:val="000968DF"/>
    <w:rsid w:val="000A1364"/>
    <w:rsid w:val="000C07B5"/>
    <w:rsid w:val="000C14EF"/>
    <w:rsid w:val="000D200E"/>
    <w:rsid w:val="000D7EBB"/>
    <w:rsid w:val="000E3B92"/>
    <w:rsid w:val="000F6416"/>
    <w:rsid w:val="00114DF4"/>
    <w:rsid w:val="00132159"/>
    <w:rsid w:val="0013680A"/>
    <w:rsid w:val="00147579"/>
    <w:rsid w:val="00155B5F"/>
    <w:rsid w:val="00177A85"/>
    <w:rsid w:val="001828E5"/>
    <w:rsid w:val="001A31B6"/>
    <w:rsid w:val="001B1DF3"/>
    <w:rsid w:val="001C5686"/>
    <w:rsid w:val="001D1FFE"/>
    <w:rsid w:val="001D436C"/>
    <w:rsid w:val="001D7D06"/>
    <w:rsid w:val="001E4649"/>
    <w:rsid w:val="001E559B"/>
    <w:rsid w:val="001F0E8D"/>
    <w:rsid w:val="002142D5"/>
    <w:rsid w:val="00216EFD"/>
    <w:rsid w:val="0021757E"/>
    <w:rsid w:val="002219D2"/>
    <w:rsid w:val="0023491D"/>
    <w:rsid w:val="00247782"/>
    <w:rsid w:val="002549B9"/>
    <w:rsid w:val="00262CBE"/>
    <w:rsid w:val="0027763C"/>
    <w:rsid w:val="00277A9C"/>
    <w:rsid w:val="00284C2E"/>
    <w:rsid w:val="00284F18"/>
    <w:rsid w:val="00293443"/>
    <w:rsid w:val="00294862"/>
    <w:rsid w:val="00295555"/>
    <w:rsid w:val="002A6D20"/>
    <w:rsid w:val="002D1110"/>
    <w:rsid w:val="002D60A0"/>
    <w:rsid w:val="003051BE"/>
    <w:rsid w:val="00306453"/>
    <w:rsid w:val="00322698"/>
    <w:rsid w:val="00331BAE"/>
    <w:rsid w:val="00333532"/>
    <w:rsid w:val="00336D73"/>
    <w:rsid w:val="00360F5E"/>
    <w:rsid w:val="00375A7C"/>
    <w:rsid w:val="00390C40"/>
    <w:rsid w:val="003A1683"/>
    <w:rsid w:val="003A7C0B"/>
    <w:rsid w:val="003B7381"/>
    <w:rsid w:val="003C722B"/>
    <w:rsid w:val="003D4F3F"/>
    <w:rsid w:val="003E1E29"/>
    <w:rsid w:val="003E2D0B"/>
    <w:rsid w:val="003E3234"/>
    <w:rsid w:val="003F66F7"/>
    <w:rsid w:val="0040072B"/>
    <w:rsid w:val="004159B9"/>
    <w:rsid w:val="00421AE7"/>
    <w:rsid w:val="00423E6F"/>
    <w:rsid w:val="0043074C"/>
    <w:rsid w:val="00436715"/>
    <w:rsid w:val="00447EC2"/>
    <w:rsid w:val="004621D2"/>
    <w:rsid w:val="0046521B"/>
    <w:rsid w:val="00465749"/>
    <w:rsid w:val="004816A3"/>
    <w:rsid w:val="00496D6A"/>
    <w:rsid w:val="004A1BA1"/>
    <w:rsid w:val="004B4C61"/>
    <w:rsid w:val="004C3E0D"/>
    <w:rsid w:val="004D44A8"/>
    <w:rsid w:val="004D44D9"/>
    <w:rsid w:val="004F3ADE"/>
    <w:rsid w:val="00505425"/>
    <w:rsid w:val="005305F4"/>
    <w:rsid w:val="005334A8"/>
    <w:rsid w:val="00536A71"/>
    <w:rsid w:val="00543576"/>
    <w:rsid w:val="00547162"/>
    <w:rsid w:val="00561653"/>
    <w:rsid w:val="00566111"/>
    <w:rsid w:val="0056646D"/>
    <w:rsid w:val="00566DCC"/>
    <w:rsid w:val="00573D7F"/>
    <w:rsid w:val="00574086"/>
    <w:rsid w:val="00583498"/>
    <w:rsid w:val="00585C39"/>
    <w:rsid w:val="00590B03"/>
    <w:rsid w:val="00596415"/>
    <w:rsid w:val="00597BB4"/>
    <w:rsid w:val="005B6E9D"/>
    <w:rsid w:val="005D548F"/>
    <w:rsid w:val="005D6C0E"/>
    <w:rsid w:val="005F1CF7"/>
    <w:rsid w:val="005F290E"/>
    <w:rsid w:val="00605FE4"/>
    <w:rsid w:val="00611A03"/>
    <w:rsid w:val="00614E42"/>
    <w:rsid w:val="006155E3"/>
    <w:rsid w:val="006333E9"/>
    <w:rsid w:val="00633926"/>
    <w:rsid w:val="006456DD"/>
    <w:rsid w:val="006459F2"/>
    <w:rsid w:val="00645AC2"/>
    <w:rsid w:val="006542AC"/>
    <w:rsid w:val="00660CA0"/>
    <w:rsid w:val="00660E42"/>
    <w:rsid w:val="006631ED"/>
    <w:rsid w:val="0066443D"/>
    <w:rsid w:val="00671A41"/>
    <w:rsid w:val="006810CB"/>
    <w:rsid w:val="006A5B97"/>
    <w:rsid w:val="006B06CE"/>
    <w:rsid w:val="006B464E"/>
    <w:rsid w:val="006F3A6A"/>
    <w:rsid w:val="007060C0"/>
    <w:rsid w:val="00711326"/>
    <w:rsid w:val="00725272"/>
    <w:rsid w:val="0073790E"/>
    <w:rsid w:val="0076536D"/>
    <w:rsid w:val="0079070C"/>
    <w:rsid w:val="00796084"/>
    <w:rsid w:val="007A0BE7"/>
    <w:rsid w:val="007A3FD8"/>
    <w:rsid w:val="007B3627"/>
    <w:rsid w:val="007B5FE3"/>
    <w:rsid w:val="007C4895"/>
    <w:rsid w:val="007C4AB1"/>
    <w:rsid w:val="007C59B2"/>
    <w:rsid w:val="007D4354"/>
    <w:rsid w:val="007E686C"/>
    <w:rsid w:val="007E702C"/>
    <w:rsid w:val="007E7C3C"/>
    <w:rsid w:val="007F1783"/>
    <w:rsid w:val="007F60ED"/>
    <w:rsid w:val="008156E1"/>
    <w:rsid w:val="008268B3"/>
    <w:rsid w:val="00836703"/>
    <w:rsid w:val="00847B75"/>
    <w:rsid w:val="008702C2"/>
    <w:rsid w:val="0087065D"/>
    <w:rsid w:val="0087368E"/>
    <w:rsid w:val="0087457B"/>
    <w:rsid w:val="00875782"/>
    <w:rsid w:val="008776F0"/>
    <w:rsid w:val="008829B0"/>
    <w:rsid w:val="008853E0"/>
    <w:rsid w:val="00885944"/>
    <w:rsid w:val="00890692"/>
    <w:rsid w:val="0089269D"/>
    <w:rsid w:val="008A6153"/>
    <w:rsid w:val="008A7547"/>
    <w:rsid w:val="008B2A37"/>
    <w:rsid w:val="008B3318"/>
    <w:rsid w:val="008B70BE"/>
    <w:rsid w:val="008C0020"/>
    <w:rsid w:val="008C2235"/>
    <w:rsid w:val="008C2B9D"/>
    <w:rsid w:val="008C50CD"/>
    <w:rsid w:val="008C6537"/>
    <w:rsid w:val="008D2D9F"/>
    <w:rsid w:val="008E5157"/>
    <w:rsid w:val="008F31D4"/>
    <w:rsid w:val="0090558E"/>
    <w:rsid w:val="0090602B"/>
    <w:rsid w:val="009127EE"/>
    <w:rsid w:val="00917521"/>
    <w:rsid w:val="0092030E"/>
    <w:rsid w:val="0092262A"/>
    <w:rsid w:val="00922D14"/>
    <w:rsid w:val="00927042"/>
    <w:rsid w:val="00931A82"/>
    <w:rsid w:val="00944B7E"/>
    <w:rsid w:val="00947C9C"/>
    <w:rsid w:val="009560AE"/>
    <w:rsid w:val="00963C78"/>
    <w:rsid w:val="00974789"/>
    <w:rsid w:val="00993342"/>
    <w:rsid w:val="00993818"/>
    <w:rsid w:val="00995656"/>
    <w:rsid w:val="009A34D6"/>
    <w:rsid w:val="009B536A"/>
    <w:rsid w:val="009C150C"/>
    <w:rsid w:val="009E1C9D"/>
    <w:rsid w:val="009E3651"/>
    <w:rsid w:val="009E683B"/>
    <w:rsid w:val="009F69F8"/>
    <w:rsid w:val="00A10C96"/>
    <w:rsid w:val="00A12573"/>
    <w:rsid w:val="00A129D1"/>
    <w:rsid w:val="00A2175E"/>
    <w:rsid w:val="00A22B84"/>
    <w:rsid w:val="00A32C28"/>
    <w:rsid w:val="00A35C4E"/>
    <w:rsid w:val="00A372A8"/>
    <w:rsid w:val="00A40C34"/>
    <w:rsid w:val="00A428DD"/>
    <w:rsid w:val="00A511DC"/>
    <w:rsid w:val="00A52C84"/>
    <w:rsid w:val="00A5330D"/>
    <w:rsid w:val="00A660B9"/>
    <w:rsid w:val="00A673F5"/>
    <w:rsid w:val="00A73066"/>
    <w:rsid w:val="00A8416A"/>
    <w:rsid w:val="00A84FE1"/>
    <w:rsid w:val="00A86D98"/>
    <w:rsid w:val="00AA4973"/>
    <w:rsid w:val="00AB0039"/>
    <w:rsid w:val="00AB0196"/>
    <w:rsid w:val="00AB3884"/>
    <w:rsid w:val="00AC0F6F"/>
    <w:rsid w:val="00AC140E"/>
    <w:rsid w:val="00AE40DF"/>
    <w:rsid w:val="00AF3BB4"/>
    <w:rsid w:val="00AF6FB4"/>
    <w:rsid w:val="00B10E4C"/>
    <w:rsid w:val="00B137A7"/>
    <w:rsid w:val="00B51D0A"/>
    <w:rsid w:val="00B53994"/>
    <w:rsid w:val="00B57169"/>
    <w:rsid w:val="00B73CB9"/>
    <w:rsid w:val="00B75ABF"/>
    <w:rsid w:val="00B90ED8"/>
    <w:rsid w:val="00B92CE6"/>
    <w:rsid w:val="00B97D49"/>
    <w:rsid w:val="00BC0CBC"/>
    <w:rsid w:val="00BC4DA9"/>
    <w:rsid w:val="00BC74B4"/>
    <w:rsid w:val="00BD2328"/>
    <w:rsid w:val="00BF76F3"/>
    <w:rsid w:val="00C01F66"/>
    <w:rsid w:val="00C1033E"/>
    <w:rsid w:val="00C16323"/>
    <w:rsid w:val="00C20447"/>
    <w:rsid w:val="00C25056"/>
    <w:rsid w:val="00C4620E"/>
    <w:rsid w:val="00C67ED7"/>
    <w:rsid w:val="00C721D1"/>
    <w:rsid w:val="00C754FC"/>
    <w:rsid w:val="00C8099F"/>
    <w:rsid w:val="00C85D74"/>
    <w:rsid w:val="00C91ABF"/>
    <w:rsid w:val="00C93F93"/>
    <w:rsid w:val="00CA0C01"/>
    <w:rsid w:val="00CA6972"/>
    <w:rsid w:val="00CA7268"/>
    <w:rsid w:val="00CC07B7"/>
    <w:rsid w:val="00CC61DA"/>
    <w:rsid w:val="00CE06B0"/>
    <w:rsid w:val="00CE1241"/>
    <w:rsid w:val="00CE1656"/>
    <w:rsid w:val="00CE21C6"/>
    <w:rsid w:val="00CE6A9F"/>
    <w:rsid w:val="00D04E41"/>
    <w:rsid w:val="00D1014A"/>
    <w:rsid w:val="00D1078B"/>
    <w:rsid w:val="00D11037"/>
    <w:rsid w:val="00D1335F"/>
    <w:rsid w:val="00D13E2B"/>
    <w:rsid w:val="00D14290"/>
    <w:rsid w:val="00D168FE"/>
    <w:rsid w:val="00D32566"/>
    <w:rsid w:val="00D36B0D"/>
    <w:rsid w:val="00D37507"/>
    <w:rsid w:val="00D43D10"/>
    <w:rsid w:val="00D45726"/>
    <w:rsid w:val="00D602CC"/>
    <w:rsid w:val="00D6385D"/>
    <w:rsid w:val="00D665EC"/>
    <w:rsid w:val="00D7458F"/>
    <w:rsid w:val="00D8184B"/>
    <w:rsid w:val="00D82F3C"/>
    <w:rsid w:val="00D955E7"/>
    <w:rsid w:val="00DB01DD"/>
    <w:rsid w:val="00DB7A7A"/>
    <w:rsid w:val="00DC048F"/>
    <w:rsid w:val="00DF08A5"/>
    <w:rsid w:val="00E10F31"/>
    <w:rsid w:val="00E46015"/>
    <w:rsid w:val="00E46301"/>
    <w:rsid w:val="00E65A2D"/>
    <w:rsid w:val="00E760E4"/>
    <w:rsid w:val="00E82953"/>
    <w:rsid w:val="00E96584"/>
    <w:rsid w:val="00EA47F1"/>
    <w:rsid w:val="00EB2176"/>
    <w:rsid w:val="00EB2598"/>
    <w:rsid w:val="00EB3826"/>
    <w:rsid w:val="00EC6836"/>
    <w:rsid w:val="00ED44C9"/>
    <w:rsid w:val="00ED6BC8"/>
    <w:rsid w:val="00EE4D32"/>
    <w:rsid w:val="00EF5759"/>
    <w:rsid w:val="00F037F1"/>
    <w:rsid w:val="00F06AFA"/>
    <w:rsid w:val="00F13E8F"/>
    <w:rsid w:val="00F27745"/>
    <w:rsid w:val="00F43BDD"/>
    <w:rsid w:val="00F45CC4"/>
    <w:rsid w:val="00F52AEB"/>
    <w:rsid w:val="00F53BF8"/>
    <w:rsid w:val="00F70D02"/>
    <w:rsid w:val="00F746DA"/>
    <w:rsid w:val="00F94615"/>
    <w:rsid w:val="00FA034E"/>
    <w:rsid w:val="00FA4151"/>
    <w:rsid w:val="00FA4794"/>
    <w:rsid w:val="00FB07B9"/>
    <w:rsid w:val="00FB4384"/>
    <w:rsid w:val="00FD1AFC"/>
    <w:rsid w:val="00FF5E68"/>
    <w:rsid w:val="00FF6777"/>
    <w:rsid w:val="00FF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5330D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A5330D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customStyle="1" w:styleId="ConsPlusCell">
    <w:name w:val="ConsPlusCell"/>
    <w:uiPriority w:val="99"/>
    <w:rsid w:val="00216E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68088779F543A4B017D45A60D4318DE56EBFC8048F37AC89FD501FC9C0A2B28FED34AD5A2F0AA9p0hD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368088779F543A4B017D45A60D4318DE56EBFC8048F37AC89FD501FC9pCh0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20DCAC15F1F9632244B76BD1D525FFB9455485C07C88E4991E3B4AC3C4E7465CBAD14C8CF1F88CBJ0z7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D8921-B9BA-4E34-B229-32B4A6E9A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2402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</dc:creator>
  <cp:lastModifiedBy>Zotova</cp:lastModifiedBy>
  <cp:revision>28</cp:revision>
  <cp:lastPrinted>2014-10-13T06:25:00Z</cp:lastPrinted>
  <dcterms:created xsi:type="dcterms:W3CDTF">2014-10-03T00:32:00Z</dcterms:created>
  <dcterms:modified xsi:type="dcterms:W3CDTF">2014-10-13T06:27:00Z</dcterms:modified>
</cp:coreProperties>
</file>