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8F" w:rsidRPr="00774F30" w:rsidRDefault="00C67C8F" w:rsidP="00774F30">
      <w:pPr>
        <w:pStyle w:val="a4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774F30">
        <w:rPr>
          <w:rFonts w:ascii="Arial" w:hAnsi="Arial" w:cs="Arial"/>
          <w:b/>
          <w:color w:val="333333"/>
          <w:sz w:val="28"/>
          <w:szCs w:val="28"/>
        </w:rPr>
        <w:t>ВНИМАНИЮ ЛИЦЕНЗИАТОВ!</w:t>
      </w:r>
    </w:p>
    <w:p w:rsidR="00C67C8F" w:rsidRDefault="00C67C8F" w:rsidP="00C67C8F">
      <w:pPr>
        <w:pStyle w:val="a4"/>
        <w:jc w:val="both"/>
        <w:rPr>
          <w:rFonts w:ascii="Arial" w:hAnsi="Arial" w:cs="Arial"/>
          <w:color w:val="333333"/>
          <w:sz w:val="28"/>
          <w:szCs w:val="28"/>
        </w:rPr>
      </w:pPr>
    </w:p>
    <w:p w:rsidR="003B0AF4" w:rsidRPr="007F75CD" w:rsidRDefault="00C67C8F" w:rsidP="00C67C8F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7F75CD">
        <w:rPr>
          <w:rFonts w:ascii="Arial" w:hAnsi="Arial" w:cs="Arial"/>
          <w:sz w:val="28"/>
          <w:szCs w:val="28"/>
        </w:rPr>
        <w:t>В </w:t>
      </w:r>
      <w:proofErr w:type="gramStart"/>
      <w:r w:rsidRPr="007F75CD">
        <w:rPr>
          <w:rFonts w:ascii="Arial" w:hAnsi="Arial" w:cs="Arial"/>
          <w:sz w:val="28"/>
          <w:szCs w:val="28"/>
        </w:rPr>
        <w:t>Красноярске</w:t>
      </w:r>
      <w:proofErr w:type="gramEnd"/>
      <w:r w:rsidRPr="007F75CD">
        <w:rPr>
          <w:rFonts w:ascii="Arial" w:hAnsi="Arial" w:cs="Arial"/>
          <w:sz w:val="28"/>
          <w:szCs w:val="28"/>
        </w:rPr>
        <w:t xml:space="preserve"> произошло массовое отравление спиртосодержащей продукцией, купленной пострадавшими через интернет. Всего в медицинские учреждения из различных районов краевого центра поступили 16 человек. Как сообщили в пресс-службе Главного управления Министерства внутренних дел по Красноярскому краю, двое отравившихся скончались. По предварительным данным, причиной стало алкогольное отравление.  Полицейские выяснили, </w:t>
      </w:r>
      <w:r w:rsidR="007F75CD" w:rsidRPr="007F75CD">
        <w:rPr>
          <w:rFonts w:ascii="Arial" w:hAnsi="Arial" w:cs="Arial"/>
          <w:sz w:val="28"/>
          <w:szCs w:val="28"/>
        </w:rPr>
        <w:br/>
      </w:r>
      <w:r w:rsidRPr="007F75CD">
        <w:rPr>
          <w:rFonts w:ascii="Arial" w:hAnsi="Arial" w:cs="Arial"/>
          <w:sz w:val="28"/>
          <w:szCs w:val="28"/>
        </w:rPr>
        <w:t xml:space="preserve">что все они приобретали якобы элитные алкогольные напитки </w:t>
      </w:r>
      <w:r w:rsidR="007F75CD" w:rsidRPr="007F75CD">
        <w:rPr>
          <w:rFonts w:ascii="Arial" w:hAnsi="Arial" w:cs="Arial"/>
          <w:sz w:val="28"/>
          <w:szCs w:val="28"/>
        </w:rPr>
        <w:br/>
      </w:r>
      <w:r w:rsidRPr="007F75CD">
        <w:rPr>
          <w:rFonts w:ascii="Arial" w:hAnsi="Arial" w:cs="Arial"/>
          <w:sz w:val="28"/>
          <w:szCs w:val="28"/>
        </w:rPr>
        <w:t xml:space="preserve">(виски, коньяк и т.п.), через лиц, торгующих ими в интернете. </w:t>
      </w:r>
    </w:p>
    <w:p w:rsidR="00C67C8F" w:rsidRPr="007F75CD" w:rsidRDefault="00C67C8F" w:rsidP="00C67C8F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7F75CD">
        <w:rPr>
          <w:rFonts w:ascii="Arial" w:hAnsi="Arial" w:cs="Arial"/>
          <w:sz w:val="28"/>
          <w:szCs w:val="28"/>
        </w:rPr>
        <w:t xml:space="preserve">Вместе с тем, продукция до настоящего времени </w:t>
      </w:r>
      <w:proofErr w:type="gramStart"/>
      <w:r w:rsidRPr="007F75CD">
        <w:rPr>
          <w:rFonts w:ascii="Arial" w:hAnsi="Arial" w:cs="Arial"/>
          <w:sz w:val="28"/>
          <w:szCs w:val="28"/>
        </w:rPr>
        <w:t xml:space="preserve">находится </w:t>
      </w:r>
      <w:r w:rsidRPr="007F75CD">
        <w:rPr>
          <w:rFonts w:ascii="Arial" w:hAnsi="Arial" w:cs="Arial"/>
          <w:sz w:val="28"/>
          <w:szCs w:val="28"/>
        </w:rPr>
        <w:br/>
        <w:t>в обороте и может</w:t>
      </w:r>
      <w:proofErr w:type="gramEnd"/>
      <w:r w:rsidRPr="007F75CD">
        <w:rPr>
          <w:rFonts w:ascii="Arial" w:hAnsi="Arial" w:cs="Arial"/>
          <w:sz w:val="28"/>
          <w:szCs w:val="28"/>
        </w:rPr>
        <w:t xml:space="preserve"> быть предложена для реализации легальным продавцам по цене гораздо ниже рыночной. Потребление такого алкоголя несет угрозу жизни и здоровью. </w:t>
      </w:r>
    </w:p>
    <w:p w:rsidR="00774F30" w:rsidRPr="007F75CD" w:rsidRDefault="00C67C8F" w:rsidP="00C67C8F">
      <w:pPr>
        <w:pStyle w:val="ConsPlusNormal"/>
        <w:ind w:firstLine="540"/>
        <w:jc w:val="both"/>
      </w:pPr>
      <w:proofErr w:type="gramStart"/>
      <w:r w:rsidRPr="007F75CD">
        <w:t xml:space="preserve">Министерство промышленности, энергетики и торговли Красноярского края рекомендует организациям, осуществляющим розничную продажу алкогольной продукции провести внутренний контроль за легальностью оборота элитного алкоголя, имеющегося </w:t>
      </w:r>
      <w:r w:rsidRPr="007F75CD">
        <w:br/>
        <w:t>в продаже в принадлежащих им магазинах и предприятиях общественного питания,  в целях исключения возможности попадания к потребителю смертельно опасного суррогата</w:t>
      </w:r>
      <w:r w:rsidR="00774F30" w:rsidRPr="007F75CD">
        <w:t>.</w:t>
      </w:r>
      <w:proofErr w:type="gramEnd"/>
    </w:p>
    <w:p w:rsidR="00C67C8F" w:rsidRPr="007F75CD" w:rsidRDefault="00774F30" w:rsidP="00C67C8F">
      <w:pPr>
        <w:pStyle w:val="ConsPlusNormal"/>
        <w:ind w:firstLine="540"/>
        <w:jc w:val="both"/>
      </w:pPr>
      <w:r w:rsidRPr="007F75CD">
        <w:t>В</w:t>
      </w:r>
      <w:r w:rsidR="00C67C8F" w:rsidRPr="007F75CD">
        <w:t xml:space="preserve"> </w:t>
      </w:r>
      <w:proofErr w:type="gramStart"/>
      <w:r w:rsidR="00C67C8F" w:rsidRPr="007F75CD">
        <w:t>соответствии</w:t>
      </w:r>
      <w:proofErr w:type="gramEnd"/>
      <w:r w:rsidR="00C67C8F" w:rsidRPr="007F75CD">
        <w:t xml:space="preserve"> с Правилами продажи отдельных видов товаров, утвержденными Постановлением Правительства Российской Федерации от 19.01.1998, продавец обязан проводить проверку качества и безопасности (осмотр, испытание, анализ, экспертизу) предлагаемого для продажи товара</w:t>
      </w:r>
      <w:r w:rsidRPr="007F75CD">
        <w:t xml:space="preserve"> и несет ответственность </w:t>
      </w:r>
      <w:r w:rsidRPr="007F75CD">
        <w:br/>
        <w:t>за неисполнение установленных требований.</w:t>
      </w:r>
    </w:p>
    <w:p w:rsidR="00C67C8F" w:rsidRDefault="00C67C8F" w:rsidP="00C67C8F">
      <w:pPr>
        <w:pStyle w:val="a4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C67C8F" w:rsidRDefault="00C67C8F" w:rsidP="00C67C8F">
      <w:pPr>
        <w:pStyle w:val="a4"/>
        <w:ind w:firstLine="709"/>
        <w:rPr>
          <w:rFonts w:ascii="Arial" w:hAnsi="Arial" w:cs="Arial"/>
          <w:color w:val="333333"/>
          <w:sz w:val="28"/>
          <w:szCs w:val="28"/>
        </w:rPr>
      </w:pPr>
    </w:p>
    <w:p w:rsidR="00C67C8F" w:rsidRDefault="00C67C8F" w:rsidP="00C67C8F">
      <w:pPr>
        <w:pStyle w:val="a4"/>
        <w:ind w:firstLine="709"/>
        <w:jc w:val="both"/>
      </w:pPr>
    </w:p>
    <w:sectPr w:rsidR="00C67C8F" w:rsidSect="003B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C8F"/>
    <w:rsid w:val="003B0AF4"/>
    <w:rsid w:val="00774F30"/>
    <w:rsid w:val="007F75CD"/>
    <w:rsid w:val="00C67C8F"/>
    <w:rsid w:val="00F0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C8F"/>
    <w:rPr>
      <w:strike w:val="0"/>
      <w:dstrike w:val="0"/>
      <w:color w:val="333333"/>
      <w:u w:val="single"/>
      <w:effect w:val="none"/>
    </w:rPr>
  </w:style>
  <w:style w:type="paragraph" w:styleId="a4">
    <w:name w:val="Normal (Web)"/>
    <w:basedOn w:val="a"/>
    <w:uiPriority w:val="99"/>
    <w:unhideWhenUsed/>
    <w:rsid w:val="00C67C8F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7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Proskurina</cp:lastModifiedBy>
  <cp:revision>2</cp:revision>
  <cp:lastPrinted>2015-11-23T03:43:00Z</cp:lastPrinted>
  <dcterms:created xsi:type="dcterms:W3CDTF">2015-11-23T03:30:00Z</dcterms:created>
  <dcterms:modified xsi:type="dcterms:W3CDTF">2015-11-23T03:59:00Z</dcterms:modified>
</cp:coreProperties>
</file>