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Pr="00D93C49" w:rsidRDefault="00A50961" w:rsidP="00D93C49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19.05.2023</w:t>
      </w:r>
      <w:r w:rsidR="002F7DB4" w:rsidRPr="00D93C49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D26680">
        <w:rPr>
          <w:rFonts w:ascii="Times New Roman" w:eastAsia="Times New Roman" w:hAnsi="Times New Roman" w:cs="Times New Roman"/>
          <w:sz w:val="28"/>
        </w:rPr>
        <w:t xml:space="preserve">     </w:t>
      </w:r>
      <w:r w:rsidR="002F7DB4" w:rsidRPr="00D93C49">
        <w:rPr>
          <w:rFonts w:ascii="Times New Roman" w:eastAsia="Times New Roman" w:hAnsi="Times New Roman" w:cs="Times New Roman"/>
          <w:sz w:val="28"/>
        </w:rPr>
        <w:t xml:space="preserve">       </w:t>
      </w:r>
      <w:r w:rsidR="005C3010" w:rsidRPr="00D93C49">
        <w:rPr>
          <w:rFonts w:ascii="Times New Roman" w:eastAsia="Times New Roman" w:hAnsi="Times New Roman" w:cs="Times New Roman"/>
          <w:sz w:val="28"/>
        </w:rPr>
        <w:t>с. Каратузское</w:t>
      </w:r>
      <w:r w:rsidR="002F7DB4" w:rsidRPr="00D93C49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F7DB4" w:rsidRPr="00D93C49">
        <w:rPr>
          <w:rFonts w:ascii="Times New Roman" w:eastAsia="Times New Roman" w:hAnsi="Times New Roman" w:cs="Times New Roman"/>
          <w:sz w:val="28"/>
        </w:rPr>
        <w:t xml:space="preserve">  </w:t>
      </w:r>
      <w:r w:rsidR="00894E32" w:rsidRPr="00D93C49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484</w:t>
      </w:r>
      <w:r w:rsidR="00B428CD" w:rsidRPr="00D93C49">
        <w:rPr>
          <w:rFonts w:ascii="Times New Roman" w:eastAsia="Times New Roman" w:hAnsi="Times New Roman" w:cs="Times New Roman"/>
          <w:sz w:val="28"/>
        </w:rPr>
        <w:t>-</w:t>
      </w:r>
      <w:r w:rsidR="00894E32" w:rsidRPr="00D93C49">
        <w:rPr>
          <w:rFonts w:ascii="Times New Roman" w:eastAsia="Times New Roman" w:hAnsi="Times New Roman" w:cs="Times New Roman"/>
          <w:sz w:val="28"/>
        </w:rPr>
        <w:t>п</w:t>
      </w:r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9E" w:rsidRDefault="0001703F" w:rsidP="0042069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 проведении</w:t>
      </w:r>
      <w:r w:rsidR="004206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в целях </w:t>
      </w:r>
      <w:r w:rsidR="00FB4F89"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1E5E85" w:rsidRDefault="00CC7F86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010" w:rsidRPr="0017420B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B4F89" w:rsidRDefault="00FB4F89" w:rsidP="00597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F8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Отделу </w:t>
      </w:r>
      <w:r>
        <w:rPr>
          <w:rFonts w:ascii="Times New Roman" w:hAnsi="Times New Roman"/>
          <w:sz w:val="28"/>
          <w:szCs w:val="28"/>
          <w:lang w:eastAsia="ru-RU"/>
        </w:rPr>
        <w:t>экономики, производства и развития предпринимательства администрации района</w:t>
      </w:r>
      <w:r w:rsidRPr="005C3010">
        <w:rPr>
          <w:rFonts w:ascii="Times New Roman" w:hAnsi="Times New Roman"/>
          <w:sz w:val="28"/>
          <w:szCs w:val="28"/>
          <w:lang w:eastAsia="ru-RU"/>
        </w:rPr>
        <w:t xml:space="preserve"> провести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в целях </w:t>
      </w:r>
      <w:r w:rsidR="00395DAA"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с 2</w:t>
      </w:r>
      <w:r w:rsidR="0017420B">
        <w:rPr>
          <w:rFonts w:ascii="Times New Roman" w:eastAsia="Calibri" w:hAnsi="Times New Roman"/>
          <w:bCs/>
          <w:sz w:val="28"/>
          <w:szCs w:val="28"/>
        </w:rPr>
        <w:t>4</w:t>
      </w:r>
      <w:r w:rsidR="00395DAA">
        <w:rPr>
          <w:rFonts w:ascii="Times New Roman" w:eastAsia="Calibri" w:hAnsi="Times New Roman"/>
          <w:bCs/>
          <w:sz w:val="28"/>
          <w:szCs w:val="28"/>
        </w:rPr>
        <w:t xml:space="preserve"> мая 2023 по 2</w:t>
      </w:r>
      <w:r w:rsidR="0017420B">
        <w:rPr>
          <w:rFonts w:ascii="Times New Roman" w:eastAsia="Calibri" w:hAnsi="Times New Roman"/>
          <w:bCs/>
          <w:sz w:val="28"/>
          <w:szCs w:val="28"/>
        </w:rPr>
        <w:t>3</w:t>
      </w:r>
      <w:r w:rsidR="00395DAA">
        <w:rPr>
          <w:rFonts w:ascii="Times New Roman" w:eastAsia="Calibri" w:hAnsi="Times New Roman"/>
          <w:bCs/>
          <w:sz w:val="28"/>
          <w:szCs w:val="28"/>
        </w:rPr>
        <w:t xml:space="preserve"> июня 2023 включительно.</w:t>
      </w:r>
    </w:p>
    <w:p w:rsidR="00FB4F89" w:rsidRPr="00FB4F89" w:rsidRDefault="00FB4F89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Порядок, условия и срок приема документов определить в соответствии с приложением к настоящему постановлению.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производства и</w:t>
      </w:r>
      <w:r w:rsidR="000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170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отбора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районные средства массовой информации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AA" w:rsidRPr="00D93C49" w:rsidRDefault="00051CC3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93C49" w:rsidRPr="00D93C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3C49" w:rsidRPr="00D93C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Е.С. Мигла.</w:t>
      </w:r>
    </w:p>
    <w:p w:rsidR="001E5E85" w:rsidRDefault="00BF5B4C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5FE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F39" w:rsidRPr="005C3010" w:rsidRDefault="001E1F39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75F" w:rsidRDefault="00D93C49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1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       </w:t>
      </w:r>
      <w:r w:rsidR="00A50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 Тюнин</w:t>
      </w:r>
    </w:p>
    <w:p w:rsidR="00BC2B13" w:rsidRDefault="00BC2B13">
      <w:r>
        <w:br w:type="page"/>
      </w:r>
    </w:p>
    <w:p w:rsidR="00D44149" w:rsidRPr="00BF5B4C" w:rsidRDefault="00F57F35" w:rsidP="00BF5B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F5B4C" w:rsidRPr="00BF5B4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Каратузского района от </w:t>
      </w:r>
      <w:r w:rsidR="00A50961">
        <w:rPr>
          <w:rFonts w:ascii="Times New Roman" w:hAnsi="Times New Roman" w:cs="Times New Roman"/>
          <w:sz w:val="24"/>
          <w:szCs w:val="24"/>
        </w:rPr>
        <w:t>19.05.2023</w:t>
      </w:r>
      <w:r w:rsidR="001E1F39">
        <w:rPr>
          <w:rFonts w:ascii="Times New Roman" w:hAnsi="Times New Roman" w:cs="Times New Roman"/>
          <w:sz w:val="24"/>
          <w:szCs w:val="24"/>
        </w:rPr>
        <w:t xml:space="preserve"> </w:t>
      </w:r>
      <w:r w:rsidR="00BF5B4C">
        <w:rPr>
          <w:rFonts w:ascii="Times New Roman" w:hAnsi="Times New Roman" w:cs="Times New Roman"/>
          <w:sz w:val="24"/>
          <w:szCs w:val="24"/>
        </w:rPr>
        <w:t xml:space="preserve"> </w:t>
      </w:r>
      <w:r w:rsidR="00BF5B4C" w:rsidRPr="00BF5B4C">
        <w:rPr>
          <w:rFonts w:ascii="Times New Roman" w:hAnsi="Times New Roman" w:cs="Times New Roman"/>
          <w:sz w:val="24"/>
          <w:szCs w:val="24"/>
        </w:rPr>
        <w:t xml:space="preserve">№ </w:t>
      </w:r>
      <w:r w:rsidR="00A50961">
        <w:rPr>
          <w:rFonts w:ascii="Times New Roman" w:hAnsi="Times New Roman" w:cs="Times New Roman"/>
          <w:sz w:val="24"/>
          <w:szCs w:val="24"/>
        </w:rPr>
        <w:t>484</w:t>
      </w:r>
      <w:r w:rsidR="00BF5B4C" w:rsidRPr="00BF5B4C">
        <w:rPr>
          <w:rFonts w:ascii="Times New Roman" w:hAnsi="Times New Roman" w:cs="Times New Roman"/>
          <w:sz w:val="24"/>
          <w:szCs w:val="24"/>
        </w:rPr>
        <w:t>-п</w:t>
      </w:r>
    </w:p>
    <w:p w:rsidR="00BF5B4C" w:rsidRDefault="00BF5B4C" w:rsidP="00D4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BA4" w:rsidRPr="005B08C3" w:rsidRDefault="003C0BA4" w:rsidP="00D4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BA0B03" w:rsidRDefault="00BF5B4C" w:rsidP="00D44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BF5B4C" w:rsidRDefault="00BF5B4C" w:rsidP="00D44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5B4C" w:rsidRDefault="00EE3ED5" w:rsidP="00BF5B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BA0B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F20804" w:rsidRDefault="00BF5B4C" w:rsidP="00BF5B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="00F20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Настоящее Положение устанавливает порядок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в целях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0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</w:t>
      </w:r>
      <w:r w:rsidR="00AE2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Положение).</w:t>
      </w:r>
    </w:p>
    <w:p w:rsidR="00D72C3F" w:rsidRPr="007F22FF" w:rsidRDefault="00D72C3F" w:rsidP="00C263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BF5B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32F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8C1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Организатор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ом проведения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21317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тбора и главным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распорядител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ем</w:t>
      </w:r>
      <w:r w:rsidR="00BF5B4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бюджетных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средств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является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), </w:t>
      </w:r>
      <w:r w:rsidR="005D63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рамках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муниципальной программы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="00A9631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</w:t>
      </w:r>
      <w:r w:rsidR="00C263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предоставляет </w:t>
      </w:r>
      <w:r w:rsidR="00A96317">
        <w:rPr>
          <w:rFonts w:ascii="Times New Roman" w:eastAsia="Calibri" w:hAnsi="Times New Roman"/>
          <w:bCs/>
          <w:sz w:val="28"/>
          <w:szCs w:val="28"/>
        </w:rPr>
        <w:t>субсиди</w:t>
      </w:r>
      <w:r w:rsidR="0021317C">
        <w:rPr>
          <w:rFonts w:ascii="Times New Roman" w:eastAsia="Calibri" w:hAnsi="Times New Roman"/>
          <w:bCs/>
          <w:sz w:val="28"/>
          <w:szCs w:val="28"/>
        </w:rPr>
        <w:t>и</w:t>
      </w:r>
      <w:r w:rsidR="00A96317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C263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End"/>
    </w:p>
    <w:p w:rsidR="00D72C3F" w:rsidRPr="007F22FF" w:rsidRDefault="00D72C3F" w:rsidP="0021317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Организационно-техническое обеспечение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="0021317C">
        <w:rPr>
          <w:rFonts w:ascii="Times New Roman" w:eastAsia="Calibri" w:hAnsi="Times New Roman"/>
          <w:bCs/>
          <w:sz w:val="28"/>
          <w:szCs w:val="28"/>
        </w:rPr>
        <w:t>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</w:t>
      </w:r>
      <w:r w:rsidR="00C263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оглашение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осуществляет отдел экономи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ки, производства и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развития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предпринимательства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175080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Положение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1317C" w:rsidRPr="002A771E">
        <w:rPr>
          <w:rFonts w:ascii="Times New Roman" w:eastAsia="Calibri" w:hAnsi="Times New Roman"/>
          <w:bCs/>
          <w:sz w:val="28"/>
          <w:szCs w:val="28"/>
        </w:rPr>
        <w:t>«</w:t>
      </w:r>
      <w:r w:rsidR="0021317C">
        <w:rPr>
          <w:rFonts w:ascii="Times New Roman" w:eastAsia="Calibri" w:hAnsi="Times New Roman"/>
          <w:bCs/>
          <w:sz w:val="28"/>
          <w:szCs w:val="28"/>
        </w:rPr>
        <w:t>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21317C" w:rsidRPr="002A771E">
        <w:rPr>
          <w:rFonts w:ascii="Times New Roman" w:eastAsia="Calibri" w:hAnsi="Times New Roman"/>
          <w:bCs/>
          <w:sz w:val="28"/>
          <w:szCs w:val="28"/>
        </w:rPr>
        <w:t>»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28.01.2022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84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-п.</w:t>
      </w:r>
    </w:p>
    <w:p w:rsidR="00AE219D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1317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>Цели предоставления субсидии:</w:t>
      </w:r>
    </w:p>
    <w:p w:rsidR="00AE219D" w:rsidRDefault="0021317C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>.1. создание благоприятных условий для развития малого и среднего предпринимательства;</w:t>
      </w:r>
    </w:p>
    <w:p w:rsidR="00C263EC" w:rsidRDefault="0021317C" w:rsidP="00C263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финансовое обеспечение субсидирования </w:t>
      </w:r>
      <w:r w:rsidRPr="00D84CB7">
        <w:rPr>
          <w:rFonts w:ascii="Times New Roman" w:eastAsia="Calibri" w:hAnsi="Times New Roman"/>
          <w:b w:val="0"/>
          <w:bCs w:val="0"/>
          <w:sz w:val="28"/>
          <w:szCs w:val="28"/>
        </w:rPr>
        <w:t>субъектов малого и среднего предпринимательства и самозаняты</w:t>
      </w:r>
      <w:r w:rsidR="00D84CB7" w:rsidRPr="00D84CB7">
        <w:rPr>
          <w:rFonts w:ascii="Times New Roman" w:eastAsia="Calibri" w:hAnsi="Times New Roman"/>
          <w:b w:val="0"/>
          <w:bCs w:val="0"/>
          <w:sz w:val="28"/>
          <w:szCs w:val="28"/>
        </w:rPr>
        <w:t>х</w:t>
      </w:r>
      <w:r w:rsidRPr="00D84CB7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гражданам на возмещение затрат при осуществлении предпринимательской деятельности</w:t>
      </w:r>
      <w:r w:rsidR="00AE219D" w:rsidRPr="00D84CB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6DDE" w:rsidRPr="00C263EC" w:rsidRDefault="00F66DDE" w:rsidP="00C263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3EC">
        <w:rPr>
          <w:rFonts w:ascii="Times New Roman" w:hAnsi="Times New Roman" w:cs="Times New Roman"/>
          <w:b w:val="0"/>
          <w:sz w:val="28"/>
          <w:szCs w:val="28"/>
        </w:rPr>
        <w:t>1.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>4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. Получателями субсидии я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 xml:space="preserve">вляются субъекты малого и 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среднего предпринимательства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 xml:space="preserve"> и самозанятые граждане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, в отношении которых принято положительное решение о предоставлении субсидии.</w:t>
      </w:r>
    </w:p>
    <w:p w:rsidR="00F66DDE" w:rsidRPr="00F66DDE" w:rsidRDefault="00F66DDE" w:rsidP="00F66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F66DDE" w:rsidRPr="00F66DDE" w:rsidRDefault="00F66DDE" w:rsidP="00F66DDE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t>1.</w:t>
      </w:r>
      <w:r w:rsidR="008C1B98">
        <w:rPr>
          <w:rFonts w:ascii="Times New Roman" w:hAnsi="Times New Roman" w:cs="Times New Roman"/>
          <w:sz w:val="28"/>
          <w:szCs w:val="28"/>
        </w:rPr>
        <w:t>5</w:t>
      </w:r>
      <w:r w:rsidRPr="00F66DDE">
        <w:rPr>
          <w:rFonts w:ascii="Times New Roman" w:hAnsi="Times New Roman" w:cs="Times New Roman"/>
          <w:sz w:val="28"/>
          <w:szCs w:val="28"/>
        </w:rPr>
        <w:t xml:space="preserve">. В настоящем </w:t>
      </w:r>
      <w:r w:rsidR="00C263EC">
        <w:rPr>
          <w:rFonts w:ascii="Times New Roman" w:hAnsi="Times New Roman" w:cs="Times New Roman"/>
          <w:sz w:val="28"/>
          <w:szCs w:val="28"/>
        </w:rPr>
        <w:t>Положении</w:t>
      </w:r>
      <w:r w:rsidRPr="00F66DDE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01703F" w:rsidRDefault="0001703F" w:rsidP="0001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1447">
        <w:rPr>
          <w:rFonts w:ascii="Times New Roman" w:hAnsi="Times New Roman" w:cs="Times New Roman"/>
          <w:sz w:val="28"/>
          <w:szCs w:val="28"/>
        </w:rPr>
        <w:t>понимаются</w:t>
      </w:r>
      <w:proofErr w:type="gramEnd"/>
      <w:r w:rsidRPr="00BA1447">
        <w:rPr>
          <w:rFonts w:ascii="Times New Roman" w:hAnsi="Times New Roman" w:cs="Times New Roman"/>
          <w:sz w:val="28"/>
          <w:szCs w:val="28"/>
        </w:rPr>
        <w:t xml:space="preserve">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01703F" w:rsidRPr="00FB5F7C" w:rsidRDefault="0001703F" w:rsidP="0001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профессиональный доход»;</w:t>
      </w:r>
    </w:p>
    <w:p w:rsidR="0001703F" w:rsidRPr="00225249" w:rsidRDefault="0001703F" w:rsidP="0001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- субъект малого или среднего предпринимательства, а также физическое лицо, применяющее специальный налоговый режим «Налог </w:t>
      </w:r>
      <w:r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Pr="00225249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субсидии;</w:t>
      </w:r>
    </w:p>
    <w:p w:rsidR="0001703F" w:rsidRPr="00225249" w:rsidRDefault="0001703F" w:rsidP="0001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01703F" w:rsidRDefault="0001703F" w:rsidP="0001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</w:t>
      </w:r>
      <w:r>
        <w:rPr>
          <w:rFonts w:ascii="Times New Roman" w:hAnsi="Times New Roman" w:cs="Times New Roman"/>
          <w:sz w:val="28"/>
          <w:szCs w:val="28"/>
        </w:rPr>
        <w:t>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– десятой амортизационным группам, согласно требованиям Налогового кодекса Российской Федерации;</w:t>
      </w:r>
      <w:proofErr w:type="gramEnd"/>
    </w:p>
    <w:p w:rsidR="0001703F" w:rsidRPr="00FB5F7C" w:rsidRDefault="0001703F" w:rsidP="0001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01703F" w:rsidRDefault="0001703F" w:rsidP="00017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01703F" w:rsidRPr="001F2C0A" w:rsidRDefault="00302A6B" w:rsidP="000170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1B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1703F">
        <w:rPr>
          <w:rFonts w:ascii="Times New Roman" w:hAnsi="Times New Roman"/>
          <w:sz w:val="28"/>
          <w:szCs w:val="28"/>
        </w:rPr>
        <w:t xml:space="preserve">Субсидия предоставляется в целях </w:t>
      </w:r>
      <w:r w:rsidR="0001703F" w:rsidRPr="00E700AC">
        <w:rPr>
          <w:rFonts w:ascii="Times New Roman" w:hAnsi="Times New Roman"/>
          <w:sz w:val="28"/>
          <w:szCs w:val="28"/>
        </w:rPr>
        <w:t>возмещения затрат,</w:t>
      </w:r>
      <w:r w:rsidR="0001703F">
        <w:rPr>
          <w:rFonts w:ascii="Times New Roman" w:hAnsi="Times New Roman"/>
          <w:sz w:val="28"/>
          <w:szCs w:val="28"/>
        </w:rPr>
        <w:t xml:space="preserve"> связанных с производством </w:t>
      </w:r>
      <w:r w:rsidR="0001703F" w:rsidRPr="00F111C0">
        <w:rPr>
          <w:rFonts w:ascii="Times New Roman" w:hAnsi="Times New Roman"/>
          <w:sz w:val="28"/>
          <w:szCs w:val="28"/>
        </w:rPr>
        <w:t>(</w:t>
      </w:r>
      <w:r w:rsidR="0001703F">
        <w:rPr>
          <w:rFonts w:ascii="Times New Roman" w:hAnsi="Times New Roman"/>
          <w:sz w:val="28"/>
          <w:szCs w:val="28"/>
        </w:rPr>
        <w:t>реализацией</w:t>
      </w:r>
      <w:r w:rsidR="0001703F" w:rsidRPr="00F111C0">
        <w:rPr>
          <w:rFonts w:ascii="Times New Roman" w:hAnsi="Times New Roman"/>
          <w:sz w:val="28"/>
          <w:szCs w:val="28"/>
        </w:rPr>
        <w:t>)</w:t>
      </w:r>
      <w:r w:rsidR="0001703F">
        <w:rPr>
          <w:rFonts w:ascii="Times New Roman" w:hAnsi="Times New Roman"/>
          <w:sz w:val="28"/>
          <w:szCs w:val="28"/>
        </w:rPr>
        <w:t xml:space="preserve">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администрацию Каратузского района заявления о предоставлении субсидии, в том числе</w:t>
      </w:r>
      <w:r w:rsidR="0001703F" w:rsidRPr="001F2C0A">
        <w:rPr>
          <w:rFonts w:ascii="Times New Roman" w:hAnsi="Times New Roman"/>
          <w:sz w:val="28"/>
          <w:szCs w:val="28"/>
        </w:rPr>
        <w:t>:</w:t>
      </w:r>
    </w:p>
    <w:p w:rsidR="0001703F" w:rsidRPr="006603C3" w:rsidRDefault="0001703F" w:rsidP="00017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по </w:t>
      </w:r>
      <w:r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>
        <w:rPr>
          <w:rFonts w:ascii="Times New Roman" w:hAnsi="Times New Roman"/>
          <w:color w:val="000000"/>
          <w:sz w:val="28"/>
          <w:szCs w:val="28"/>
        </w:rPr>
        <w:t xml:space="preserve"> аренду объектов государственного и муниципального имущества,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ему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 здания (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помещения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приобретению оборудования, мебели и оргтехники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1703F" w:rsidRPr="006603C3" w:rsidRDefault="0001703F" w:rsidP="00017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оплатой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01703F" w:rsidRPr="006603C3" w:rsidRDefault="0001703F" w:rsidP="000170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на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01703F" w:rsidRPr="006603C3" w:rsidRDefault="0001703F" w:rsidP="0001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 продукции (продовольственного сырья, товаров, работ, услуг), лицензирование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  <w:proofErr w:type="gramEnd"/>
    </w:p>
    <w:p w:rsidR="0001703F" w:rsidRDefault="0001703F" w:rsidP="0001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:rsidR="0001703F" w:rsidRDefault="0001703F" w:rsidP="0001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на возмещение части затрат на выплату по передаче прав на франшизу (паушальный взнос).</w:t>
      </w:r>
    </w:p>
    <w:p w:rsidR="0001703F" w:rsidRDefault="00302A6B" w:rsidP="0001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1703F">
        <w:rPr>
          <w:rFonts w:ascii="Times New Roman" w:hAnsi="Times New Roman"/>
          <w:color w:val="000000" w:themeColor="text1"/>
          <w:sz w:val="28"/>
          <w:szCs w:val="28"/>
        </w:rPr>
        <w:t xml:space="preserve">Размер поддержки составляет до 50 процентов произведенных затрат, и в сумме не более 500 тыс. рублей субъекту малого и среднего предпринимательства и не более 100 тыс. рублей самозанятому гражданину. При этом поддержка предоставляется одному и тому же получателю поддержки не чаще одного раза в течение двух лет. 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84997">
        <w:rPr>
          <w:rFonts w:ascii="Times New Roman" w:hAnsi="Times New Roman"/>
          <w:color w:val="000000" w:themeColor="text1"/>
          <w:sz w:val="28"/>
          <w:szCs w:val="28"/>
        </w:rPr>
        <w:t>. Отбор получателей поддержки проводится посредством запроса предложений.</w:t>
      </w:r>
    </w:p>
    <w:p w:rsidR="00302A6B" w:rsidRPr="00A84997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B98">
        <w:rPr>
          <w:rFonts w:ascii="Times New Roman" w:hAnsi="Times New Roman" w:cs="Times New Roman"/>
          <w:sz w:val="28"/>
          <w:szCs w:val="28"/>
        </w:rPr>
        <w:t>9</w:t>
      </w:r>
      <w:r w:rsidRPr="002876B1">
        <w:rPr>
          <w:rFonts w:ascii="Times New Roman" w:hAnsi="Times New Roman" w:cs="Times New Roman"/>
          <w:sz w:val="28"/>
          <w:szCs w:val="28"/>
        </w:rPr>
        <w:t>. 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:rsidR="00302A6B" w:rsidRPr="00603FDC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629">
        <w:rPr>
          <w:rFonts w:ascii="Times New Roman" w:hAnsi="Times New Roman" w:cs="Times New Roman"/>
          <w:sz w:val="28"/>
          <w:szCs w:val="28"/>
        </w:rPr>
        <w:t>1</w:t>
      </w:r>
      <w:r w:rsidR="008C1B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302A6B" w:rsidRPr="004221A3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</w:t>
      </w:r>
      <w:r w:rsidRPr="004221A3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87629">
        <w:rPr>
          <w:rFonts w:ascii="Times New Roman" w:hAnsi="Times New Roman" w:cs="Times New Roman"/>
          <w:sz w:val="28"/>
          <w:szCs w:val="28"/>
        </w:rPr>
        <w:t>Положению</w:t>
      </w:r>
      <w:r w:rsidRPr="00302A6B">
        <w:rPr>
          <w:rFonts w:ascii="Times New Roman" w:hAnsi="Times New Roman" w:cs="Times New Roman"/>
          <w:sz w:val="28"/>
          <w:szCs w:val="28"/>
        </w:rPr>
        <w:t>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Pr="00603FD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03FDC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северной надбавки;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ED">
        <w:rPr>
          <w:rFonts w:ascii="Times New Roman" w:hAnsi="Times New Roman" w:cs="Times New Roman"/>
          <w:sz w:val="28"/>
          <w:szCs w:val="28"/>
        </w:rPr>
        <w:t xml:space="preserve">наличие обязательства о сохранении получателем поддержки численности </w:t>
      </w:r>
      <w:proofErr w:type="gramStart"/>
      <w:r w:rsidRPr="005B37E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787629">
        <w:rPr>
          <w:rFonts w:ascii="Times New Roman" w:hAnsi="Times New Roman" w:cs="Times New Roman"/>
          <w:sz w:val="28"/>
          <w:szCs w:val="28"/>
        </w:rPr>
        <w:t xml:space="preserve"> </w:t>
      </w:r>
      <w:r w:rsidRPr="005B37ED">
        <w:rPr>
          <w:rFonts w:ascii="Times New Roman" w:hAnsi="Times New Roman" w:cs="Times New Roman"/>
          <w:sz w:val="28"/>
          <w:szCs w:val="28"/>
        </w:rPr>
        <w:t>и заработной платы на уровне не ниже минимального размера оплаты труда;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629">
        <w:rPr>
          <w:rFonts w:ascii="Times New Roman" w:hAnsi="Times New Roman" w:cs="Times New Roman"/>
          <w:sz w:val="28"/>
          <w:szCs w:val="28"/>
        </w:rPr>
        <w:t>1</w:t>
      </w:r>
      <w:r w:rsidR="008C1B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>
        <w:rPr>
          <w:rFonts w:ascii="Times New Roman" w:hAnsi="Times New Roman" w:cs="Times New Roman"/>
          <w:sz w:val="28"/>
          <w:szCs w:val="28"/>
        </w:rPr>
        <w:t>администрацию Каратузского района.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C1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Адрес для отправления заявок на участие в отборе: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662850, с. Каратузское, ул. Советская, д. 21, каб. № 302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тел./факс: 8(391 37)21-8-37.</w:t>
      </w:r>
    </w:p>
    <w:p w:rsidR="00787629" w:rsidRDefault="00787629" w:rsidP="00787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D4414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D4414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49" w:rsidRPr="00BC4B41" w:rsidRDefault="00F1450D" w:rsidP="00BC4B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Условия предоставления субсидии</w:t>
      </w:r>
    </w:p>
    <w:p w:rsidR="00D16C7F" w:rsidRDefault="00B7372A" w:rsidP="00D441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Предметом 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 оказание финансовой поддержки субъектам малого и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среднего предпринимательства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самозанятым гражданам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форме предоставления субсидий </w:t>
      </w:r>
      <w:r>
        <w:rPr>
          <w:rFonts w:ascii="Times New Roman" w:eastAsia="Calibri" w:hAnsi="Times New Roman"/>
          <w:bCs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счет средств </w:t>
      </w:r>
      <w:r w:rsidR="00BB29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районного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бюджета, а также средств, поступивших в </w:t>
      </w:r>
      <w:r w:rsidR="00BB29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районный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 из краевого бюджета на эти цели в текущем году.</w:t>
      </w:r>
      <w:proofErr w:type="gramEnd"/>
    </w:p>
    <w:p w:rsidR="00D16C7F" w:rsidRPr="00D93C49" w:rsidRDefault="00D16C7F" w:rsidP="00D16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Общий объем финансирования на начало </w:t>
      </w:r>
      <w:r w:rsidR="00B7372A"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 заявок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составляет </w:t>
      </w:r>
      <w:r w:rsidR="007007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1 355 474</w:t>
      </w:r>
      <w:r w:rsidR="00D93C49" w:rsidRPr="00D93C49">
        <w:rPr>
          <w:rFonts w:ascii="Times New Roman" w:hAnsi="Times New Roman" w:cs="Times New Roman"/>
          <w:sz w:val="28"/>
          <w:szCs w:val="28"/>
        </w:rPr>
        <w:t>, 00</w:t>
      </w:r>
      <w:r w:rsidR="00B7372A" w:rsidRPr="00D93C49">
        <w:rPr>
          <w:rFonts w:ascii="Times New Roman" w:hAnsi="Times New Roman" w:cs="Times New Roman"/>
          <w:sz w:val="28"/>
          <w:szCs w:val="28"/>
        </w:rPr>
        <w:t xml:space="preserve"> (</w:t>
      </w:r>
      <w:r w:rsidR="00700781">
        <w:rPr>
          <w:rFonts w:ascii="Times New Roman" w:hAnsi="Times New Roman" w:cs="Times New Roman"/>
          <w:sz w:val="28"/>
          <w:szCs w:val="28"/>
        </w:rPr>
        <w:t>один миллион триста пятьдесят пять тысяч четыреста семьдесят четыре) рубля</w:t>
      </w:r>
      <w:r w:rsidR="00B7372A" w:rsidRPr="00D93C49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007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счет средств районного бюджета.</w:t>
      </w:r>
    </w:p>
    <w:p w:rsidR="004A087F" w:rsidRDefault="0088114D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A087F">
        <w:rPr>
          <w:rFonts w:ascii="Times New Roman" w:hAnsi="Times New Roman" w:cs="Times New Roman"/>
          <w:sz w:val="28"/>
          <w:szCs w:val="28"/>
        </w:rPr>
        <w:t>Заявитель</w:t>
      </w:r>
      <w:r w:rsidR="004A087F"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087F">
        <w:rPr>
          <w:rFonts w:ascii="Times New Roman" w:hAnsi="Times New Roman" w:cs="Times New Roman"/>
          <w:sz w:val="28"/>
          <w:szCs w:val="28"/>
        </w:rPr>
        <w:t>е</w:t>
      </w:r>
      <w:r w:rsidR="004A087F"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 w:rsidR="004A087F">
        <w:rPr>
          <w:rFonts w:ascii="Times New Roman" w:hAnsi="Times New Roman" w:cs="Times New Roman"/>
          <w:sz w:val="28"/>
          <w:szCs w:val="28"/>
        </w:rPr>
        <w:t>критериям</w:t>
      </w:r>
      <w:r w:rsidR="004A087F" w:rsidRPr="000A47DF">
        <w:rPr>
          <w:rFonts w:ascii="Times New Roman" w:hAnsi="Times New Roman" w:cs="Times New Roman"/>
          <w:sz w:val="28"/>
          <w:szCs w:val="28"/>
        </w:rPr>
        <w:t>:</w:t>
      </w:r>
    </w:p>
    <w:p w:rsidR="004A087F" w:rsidRDefault="004A087F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осуществлять финансово-хозяйственную деятельность на территории Каратузского района</w:t>
      </w:r>
      <w:r w:rsidRPr="00DC107E">
        <w:rPr>
          <w:rFonts w:ascii="Times New Roman" w:hAnsi="Times New Roman" w:cs="Times New Roman"/>
          <w:sz w:val="28"/>
          <w:szCs w:val="28"/>
        </w:rPr>
        <w:t>;</w:t>
      </w:r>
    </w:p>
    <w:p w:rsidR="004A087F" w:rsidRPr="00597C21" w:rsidRDefault="004A087F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2.2.2. включен в Единый реестр субъектов малого и среднего предпринимательства</w:t>
      </w:r>
      <w:r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087F" w:rsidRDefault="004A087F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иметь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087F" w:rsidRPr="000A47DF" w:rsidRDefault="004A087F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4A087F" w:rsidRDefault="004A087F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BB298A"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BB298A"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087F" w:rsidRPr="00C32E53" w:rsidRDefault="004A087F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2.2.6.</w:t>
      </w:r>
      <w:r w:rsidRPr="002B4268">
        <w:rPr>
          <w:rFonts w:ascii="Times New Roman" w:hAnsi="Times New Roman" w:cs="Times New Roman"/>
          <w:sz w:val="28"/>
          <w:szCs w:val="28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2B4268">
        <w:rPr>
          <w:rFonts w:ascii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Федерации);</w:t>
      </w:r>
    </w:p>
    <w:p w:rsidR="004A087F" w:rsidRDefault="004A087F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083FB0">
        <w:rPr>
          <w:rFonts w:ascii="Times New Roman" w:hAnsi="Times New Roman" w:cs="Times New Roman"/>
          <w:sz w:val="28"/>
          <w:szCs w:val="28"/>
        </w:rPr>
        <w:t>1.</w:t>
      </w:r>
      <w:r w:rsidR="007A22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2C6">
        <w:rPr>
          <w:rFonts w:ascii="Times New Roman" w:hAnsi="Times New Roman" w:cs="Times New Roman"/>
          <w:sz w:val="28"/>
          <w:szCs w:val="28"/>
        </w:rPr>
        <w:t>Положения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4A087F" w:rsidRPr="00E103E1" w:rsidRDefault="004A087F" w:rsidP="004A0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FD2647">
        <w:rPr>
          <w:rFonts w:ascii="Times New Roman" w:hAnsi="Times New Roman" w:cs="Times New Roman"/>
          <w:sz w:val="28"/>
          <w:szCs w:val="28"/>
        </w:rPr>
        <w:t xml:space="preserve">должен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FD264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180F">
        <w:rPr>
          <w:rFonts w:ascii="Times New Roman" w:hAnsi="Times New Roman" w:cs="Times New Roman"/>
          <w:sz w:val="28"/>
          <w:szCs w:val="28"/>
        </w:rPr>
        <w:t xml:space="preserve">, за исключением видов деятельности, включенных в разделы </w:t>
      </w:r>
      <w:r w:rsidRPr="00A93203">
        <w:rPr>
          <w:rFonts w:ascii="Times New Roman" w:hAnsi="Times New Roman" w:cs="Times New Roman"/>
          <w:sz w:val="28"/>
          <w:szCs w:val="28"/>
        </w:rPr>
        <w:t>B, D, E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 класса 38)</w:t>
      </w:r>
      <w:r w:rsidRPr="00A93203">
        <w:rPr>
          <w:rFonts w:ascii="Times New Roman" w:hAnsi="Times New Roman" w:cs="Times New Roman"/>
          <w:sz w:val="28"/>
          <w:szCs w:val="28"/>
        </w:rPr>
        <w:t xml:space="preserve">, </w:t>
      </w:r>
      <w:r w:rsidRPr="0005364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класса 47)</w:t>
      </w:r>
      <w:r w:rsidRPr="0005364C">
        <w:rPr>
          <w:rFonts w:ascii="Times New Roman" w:hAnsi="Times New Roman" w:cs="Times New Roman"/>
          <w:sz w:val="28"/>
          <w:szCs w:val="28"/>
        </w:rPr>
        <w:t>,</w:t>
      </w:r>
      <w:r w:rsidRPr="00225249">
        <w:rPr>
          <w:rFonts w:ascii="Times New Roman" w:hAnsi="Times New Roman" w:cs="Times New Roman"/>
          <w:sz w:val="28"/>
          <w:szCs w:val="28"/>
        </w:rPr>
        <w:t xml:space="preserve"> K, L, M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групп 70.21, 71.11, 73.11, 74.10, 74.20, 74.30, </w:t>
      </w:r>
      <w:r w:rsidRPr="00225249">
        <w:rPr>
          <w:rFonts w:ascii="Times New Roman" w:hAnsi="Times New Roman" w:cs="Times New Roman"/>
          <w:sz w:val="28"/>
          <w:szCs w:val="28"/>
        </w:rPr>
        <w:t>класса 75),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4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групп 77.22)</w:t>
      </w:r>
      <w:r w:rsidRPr="00225249">
        <w:rPr>
          <w:rFonts w:ascii="Times New Roman" w:hAnsi="Times New Roman" w:cs="Times New Roman"/>
          <w:sz w:val="28"/>
          <w:szCs w:val="28"/>
        </w:rPr>
        <w:t>, O,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49">
        <w:rPr>
          <w:rFonts w:ascii="Times New Roman" w:hAnsi="Times New Roman" w:cs="Times New Roman"/>
          <w:sz w:val="28"/>
          <w:szCs w:val="28"/>
        </w:rPr>
        <w:t>(за</w:t>
      </w:r>
      <w:r w:rsidRPr="00A93203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классов 95,</w:t>
      </w:r>
      <w:r w:rsidRPr="00A93203">
        <w:rPr>
          <w:rFonts w:ascii="Times New Roman" w:hAnsi="Times New Roman" w:cs="Times New Roman"/>
          <w:sz w:val="28"/>
          <w:szCs w:val="28"/>
        </w:rPr>
        <w:t xml:space="preserve"> 96), T, U Общероссийского классификатора видов экономической деятельности </w:t>
      </w:r>
      <w:proofErr w:type="gramStart"/>
      <w:r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93203">
        <w:rPr>
          <w:rFonts w:ascii="Times New Roman" w:hAnsi="Times New Roman" w:cs="Times New Roman"/>
          <w:sz w:val="28"/>
          <w:szCs w:val="28"/>
        </w:rPr>
        <w:t xml:space="preserve"> 029-2014, утвержденного Прика</w:t>
      </w:r>
      <w:r>
        <w:rPr>
          <w:rFonts w:ascii="Times New Roman" w:hAnsi="Times New Roman" w:cs="Times New Roman"/>
          <w:sz w:val="28"/>
          <w:szCs w:val="28"/>
        </w:rPr>
        <w:t>зом Росстандарта от 31.01.2014 № 14-ст</w:t>
      </w:r>
      <w:r w:rsidRPr="00E103E1">
        <w:rPr>
          <w:rFonts w:ascii="Times New Roman" w:hAnsi="Times New Roman" w:cs="Times New Roman"/>
          <w:sz w:val="28"/>
          <w:szCs w:val="28"/>
        </w:rPr>
        <w:t>;</w:t>
      </w:r>
    </w:p>
    <w:p w:rsidR="0088114D" w:rsidRPr="0033677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 w:cs="Times New Roman"/>
          <w:sz w:val="28"/>
          <w:szCs w:val="28"/>
        </w:rPr>
        <w:t>заявителей – субъектов малого и среднего предпринимательства</w:t>
      </w:r>
      <w:r w:rsidRPr="0033677D">
        <w:rPr>
          <w:rFonts w:ascii="Times New Roman" w:hAnsi="Times New Roman" w:cs="Times New Roman"/>
          <w:sz w:val="28"/>
          <w:szCs w:val="28"/>
        </w:rPr>
        <w:t>: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2F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2F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не</w:t>
      </w:r>
      <w:r w:rsidRPr="00225249">
        <w:rPr>
          <w:rFonts w:ascii="Times New Roman" w:hAnsi="Times New Roman"/>
          <w:sz w:val="28"/>
          <w:szCs w:val="28"/>
        </w:rPr>
        <w:t>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FA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пеней, штрафов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B298A" w:rsidRDefault="0088114D" w:rsidP="00BB29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B298A"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не предоставляются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деятельности, предоставляемой в соответствии с постановлением Правительства  </w:t>
      </w:r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>Красноярского края</w:t>
      </w:r>
      <w:r w:rsidR="00BB2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</w:t>
      </w:r>
      <w:proofErr w:type="gramEnd"/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>порядке безработными, и гражданам, признанным в установленном порядке безработными, прошедшим</w:t>
      </w:r>
      <w:r w:rsidR="00BB2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>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</w:t>
      </w:r>
      <w:proofErr w:type="gramEnd"/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>финансовой помощи, порядка возврата средств единовременной финансовой помощи в</w:t>
      </w:r>
      <w:r w:rsidR="00BB2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BB2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>нарушения условий, установленных при ее предоставлении», а также Порядком назначения государственной социальной помощи</w:t>
      </w:r>
      <w:r w:rsidR="00BB2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298A"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BB298A">
        <w:rPr>
          <w:rFonts w:ascii="Times New Roman" w:hAnsi="Times New Roman"/>
          <w:color w:val="000000" w:themeColor="text1"/>
          <w:sz w:val="28"/>
          <w:szCs w:val="28"/>
        </w:rPr>
        <w:t xml:space="preserve"> от 30.09.2013 № 507-п.</w:t>
      </w:r>
      <w:proofErr w:type="gramEnd"/>
    </w:p>
    <w:p w:rsidR="00541444" w:rsidRDefault="00541444" w:rsidP="00BB29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3F" w:rsidRDefault="003D20F6" w:rsidP="006536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BA0B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977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Порядок рассмотрения заявки и предоставления субсидии</w:t>
      </w:r>
    </w:p>
    <w:p w:rsidR="00180538" w:rsidRDefault="00C57C0E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3.1. 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</w:t>
      </w:r>
      <w:r w:rsidR="007D2F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отборе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ED2AD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заявитель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предоставляет материалы заявки лично, или направляет заказным письмом или курьером по адресу указанному в пункте 1.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8C1B9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 П</w:t>
      </w:r>
      <w:r w:rsidR="00A45E3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541444" w:rsidRPr="006450FF" w:rsidRDefault="006450FF" w:rsidP="005414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6450FF">
        <w:rPr>
          <w:rFonts w:ascii="Times New Roman" w:hAnsi="Times New Roman" w:cs="Times New Roman"/>
          <w:sz w:val="28"/>
          <w:szCs w:val="28"/>
        </w:rPr>
        <w:t xml:space="preserve">Прием заявок проводится в период с 08.00 часов </w:t>
      </w:r>
      <w:r w:rsidR="00E93BD6">
        <w:rPr>
          <w:rFonts w:ascii="Times New Roman" w:hAnsi="Times New Roman" w:cs="Times New Roman"/>
          <w:sz w:val="28"/>
          <w:szCs w:val="28"/>
        </w:rPr>
        <w:t>2</w:t>
      </w:r>
      <w:r w:rsidR="0017420B">
        <w:rPr>
          <w:rFonts w:ascii="Times New Roman" w:hAnsi="Times New Roman" w:cs="Times New Roman"/>
          <w:sz w:val="28"/>
          <w:szCs w:val="28"/>
        </w:rPr>
        <w:t>4</w:t>
      </w:r>
      <w:r w:rsidR="00C57C0E" w:rsidRPr="006450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E93B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мая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3C49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0FF">
        <w:rPr>
          <w:rFonts w:ascii="Times New Roman" w:hAnsi="Times New Roman" w:cs="Times New Roman"/>
          <w:sz w:val="28"/>
          <w:szCs w:val="28"/>
        </w:rPr>
        <w:t xml:space="preserve">до </w:t>
      </w:r>
      <w:r w:rsidR="00E93BD6">
        <w:rPr>
          <w:rFonts w:ascii="Times New Roman" w:hAnsi="Times New Roman" w:cs="Times New Roman"/>
          <w:sz w:val="28"/>
          <w:szCs w:val="28"/>
        </w:rPr>
        <w:t>1</w:t>
      </w:r>
      <w:r w:rsidRPr="006450FF">
        <w:rPr>
          <w:rFonts w:ascii="Times New Roman" w:hAnsi="Times New Roman" w:cs="Times New Roman"/>
          <w:sz w:val="28"/>
          <w:szCs w:val="28"/>
        </w:rPr>
        <w:t>6:00 часов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C0E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3C49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50FF">
        <w:rPr>
          <w:rFonts w:ascii="Times New Roman" w:hAnsi="Times New Roman" w:cs="Times New Roman"/>
          <w:sz w:val="28"/>
          <w:szCs w:val="28"/>
        </w:rPr>
        <w:t xml:space="preserve">с понедельника по пятницу, с 08:00 до 16.00 часов, с перерывом на обед с 12.00 часов до 13.00 часов. 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444" w:rsidRDefault="00541444" w:rsidP="0054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94776">
        <w:rPr>
          <w:rFonts w:ascii="Times New Roman" w:hAnsi="Times New Roman" w:cs="Times New Roman"/>
          <w:bCs/>
          <w:sz w:val="28"/>
          <w:szCs w:val="28"/>
        </w:rPr>
        <w:t>.</w:t>
      </w:r>
      <w:r w:rsidR="00470330">
        <w:rPr>
          <w:rFonts w:ascii="Times New Roman" w:hAnsi="Times New Roman" w:cs="Times New Roman"/>
          <w:bCs/>
          <w:sz w:val="28"/>
          <w:szCs w:val="28"/>
        </w:rPr>
        <w:t>2.</w:t>
      </w:r>
      <w:r w:rsidR="00470330" w:rsidRPr="00470330">
        <w:rPr>
          <w:rFonts w:ascii="Times New Roman" w:hAnsi="Times New Roman" w:cs="Times New Roman"/>
          <w:sz w:val="28"/>
          <w:szCs w:val="28"/>
        </w:rPr>
        <w:t xml:space="preserve"> </w:t>
      </w:r>
      <w:r w:rsidR="00470330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</w:t>
      </w:r>
      <w:r w:rsidR="00470330" w:rsidRPr="00541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330">
        <w:rPr>
          <w:rFonts w:ascii="Times New Roman" w:hAnsi="Times New Roman" w:cs="Times New Roman"/>
          <w:bCs/>
          <w:sz w:val="28"/>
          <w:szCs w:val="28"/>
        </w:rPr>
        <w:t>предоставляе</w:t>
      </w:r>
      <w:r w:rsidRPr="0054144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70330" w:rsidRPr="00A722BA"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="00470330" w:rsidRPr="00A722BA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470330" w:rsidRPr="00A722BA">
        <w:rPr>
          <w:rFonts w:ascii="Times New Roman" w:hAnsi="Times New Roman" w:cs="Times New Roman"/>
          <w:sz w:val="28"/>
          <w:szCs w:val="28"/>
        </w:rPr>
        <w:t xml:space="preserve">едующие документы (далее </w:t>
      </w:r>
      <w:r w:rsidR="00470330">
        <w:rPr>
          <w:rFonts w:ascii="Times New Roman" w:hAnsi="Times New Roman" w:cs="Times New Roman"/>
          <w:sz w:val="28"/>
          <w:szCs w:val="28"/>
        </w:rPr>
        <w:t>–</w:t>
      </w:r>
      <w:r w:rsidR="00470330" w:rsidRPr="00A722BA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470330">
        <w:rPr>
          <w:rFonts w:ascii="Times New Roman" w:hAnsi="Times New Roman" w:cs="Times New Roman"/>
          <w:sz w:val="28"/>
          <w:szCs w:val="28"/>
        </w:rPr>
        <w:t>):</w:t>
      </w:r>
    </w:p>
    <w:p w:rsidR="00E93BD6" w:rsidRPr="00FB5F7C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2</w:t>
      </w:r>
      <w:r w:rsidRPr="00FB5F7C">
        <w:rPr>
          <w:rFonts w:ascii="Times New Roman" w:hAnsi="Times New Roman" w:cs="Times New Roman"/>
          <w:sz w:val="28"/>
          <w:szCs w:val="28"/>
        </w:rPr>
        <w:t xml:space="preserve"> к </w:t>
      </w:r>
      <w:r w:rsidR="0072043A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BD6" w:rsidRPr="00A56421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21">
        <w:rPr>
          <w:rFonts w:ascii="Times New Roman" w:hAnsi="Times New Roman" w:cs="Times New Roman"/>
          <w:sz w:val="28"/>
          <w:szCs w:val="28"/>
        </w:rPr>
        <w:t>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421">
        <w:rPr>
          <w:rFonts w:ascii="Times New Roman" w:hAnsi="Times New Roman" w:cs="Times New Roman"/>
          <w:sz w:val="28"/>
          <w:szCs w:val="28"/>
        </w:rPr>
        <w:t>(представляется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BD6" w:rsidRPr="00D27DB8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выписку из штатного расписания заявителя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Pr="00D27DB8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обязательство заявителя о сохранении численности занятых сотрудников и уровня заработной платы не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Pr="00A56421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6421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E93BD6" w:rsidRPr="00D27DB8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заявители,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качестве налогоплательщика </w:t>
      </w:r>
      <w:r w:rsidRPr="00AB1085">
        <w:rPr>
          <w:rFonts w:ascii="Times New Roman" w:hAnsi="Times New Roman" w:cs="Times New Roman"/>
          <w:sz w:val="28"/>
          <w:szCs w:val="28"/>
        </w:rPr>
        <w:t>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085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AB1085">
        <w:rPr>
          <w:rFonts w:ascii="Times New Roman" w:hAnsi="Times New Roman" w:cs="Times New Roman"/>
          <w:sz w:val="28"/>
          <w:szCs w:val="28"/>
        </w:rPr>
        <w:br/>
        <w:t xml:space="preserve">на профессиональный </w:t>
      </w:r>
      <w:r w:rsidRPr="003C7A61">
        <w:rPr>
          <w:rFonts w:ascii="Times New Roman" w:hAnsi="Times New Roman" w:cs="Times New Roman"/>
          <w:sz w:val="28"/>
          <w:szCs w:val="28"/>
        </w:rPr>
        <w:t>доход» (форма КНД 1122035); справку о полученных доходах и уплаченных налогах (форма КНД 1122036)</w:t>
      </w:r>
      <w:r>
        <w:rPr>
          <w:rFonts w:ascii="Times New Roman" w:hAnsi="Times New Roman" w:cs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  <w:r w:rsidRPr="00AB10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Pr="00D27DB8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Pr="00D27DB8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>приложению 3</w:t>
      </w:r>
      <w:r w:rsidR="0072043A">
        <w:rPr>
          <w:rFonts w:ascii="Times New Roman" w:hAnsi="Times New Roman" w:cs="Times New Roman"/>
          <w:bCs/>
          <w:sz w:val="28"/>
          <w:szCs w:val="28"/>
        </w:rPr>
        <w:t xml:space="preserve"> к Положению</w:t>
      </w:r>
      <w:r w:rsidRPr="000F48E5">
        <w:rPr>
          <w:rFonts w:ascii="Times New Roman" w:hAnsi="Times New Roman" w:cs="Times New Roman"/>
          <w:bCs/>
          <w:sz w:val="28"/>
          <w:szCs w:val="28"/>
        </w:rPr>
        <w:t xml:space="preserve">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>приложению 4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72043A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404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Pr="00E71A8C">
        <w:rPr>
          <w:rFonts w:ascii="Times New Roman" w:hAnsi="Times New Roman" w:cs="Times New Roman"/>
          <w:bCs/>
          <w:sz w:val="28"/>
          <w:szCs w:val="28"/>
        </w:rPr>
        <w:t>приложению 5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72043A">
        <w:rPr>
          <w:rFonts w:ascii="Times New Roman" w:hAnsi="Times New Roman" w:cs="Times New Roman"/>
          <w:bCs/>
          <w:sz w:val="28"/>
          <w:szCs w:val="28"/>
        </w:rPr>
        <w:t>Положению;</w:t>
      </w:r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Pr="006B25B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договор лизинга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Pr="006B25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1.</w:t>
      </w:r>
      <w:r w:rsidR="0072043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</w:t>
      </w:r>
      <w:r w:rsidR="0072043A">
        <w:rPr>
          <w:rFonts w:ascii="Times New Roman" w:hAnsi="Times New Roman" w:cs="Times New Roman"/>
          <w:bCs/>
          <w:sz w:val="28"/>
          <w:szCs w:val="28"/>
        </w:rPr>
        <w:t>ложения</w:t>
      </w:r>
      <w:r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E93BD6" w:rsidRPr="00E601C3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E601C3">
        <w:rPr>
          <w:rFonts w:ascii="Times New Roman" w:hAnsi="Times New Roman" w:cs="Times New Roman"/>
          <w:bCs/>
          <w:sz w:val="28"/>
          <w:szCs w:val="28"/>
        </w:rPr>
        <w:t>) копии платежных документов, подтверждающих оплату приобретенного оборудования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>
        <w:rPr>
          <w:rFonts w:ascii="Times New Roman" w:hAnsi="Times New Roman"/>
          <w:bCs/>
          <w:sz w:val="28"/>
          <w:szCs w:val="28"/>
        </w:rPr>
        <w:t xml:space="preserve"> копии</w:t>
      </w:r>
      <w:r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>
        <w:rPr>
          <w:rFonts w:ascii="Times New Roman" w:hAnsi="Times New Roman"/>
          <w:bCs/>
          <w:sz w:val="28"/>
          <w:szCs w:val="28"/>
        </w:rPr>
        <w:t xml:space="preserve"> копии </w:t>
      </w:r>
      <w:r w:rsidRPr="006B25B4">
        <w:rPr>
          <w:rFonts w:ascii="Times New Roman" w:hAnsi="Times New Roman"/>
          <w:bCs/>
          <w:sz w:val="28"/>
          <w:szCs w:val="28"/>
        </w:rPr>
        <w:t>кассовых чеков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B25B4">
        <w:rPr>
          <w:rFonts w:ascii="Times New Roman" w:hAnsi="Times New Roman"/>
          <w:bCs/>
          <w:sz w:val="28"/>
          <w:szCs w:val="28"/>
        </w:rPr>
        <w:t>квитанций к приходным кассовым ордерам)</w:t>
      </w:r>
      <w:r w:rsidRPr="006B25B4">
        <w:rPr>
          <w:rFonts w:ascii="Times New Roman" w:hAnsi="Times New Roman" w:cs="Times New Roman"/>
          <w:sz w:val="28"/>
          <w:szCs w:val="28"/>
        </w:rPr>
        <w:t>;</w:t>
      </w:r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C5A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кредиту;</w:t>
      </w:r>
    </w:p>
    <w:p w:rsidR="00E93BD6" w:rsidRPr="003F64E9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Pr="003F64E9">
        <w:rPr>
          <w:rFonts w:ascii="Times New Roman" w:hAnsi="Times New Roman" w:cs="Times New Roman"/>
          <w:sz w:val="28"/>
          <w:szCs w:val="28"/>
        </w:rPr>
        <w:t>;</w:t>
      </w:r>
    </w:p>
    <w:p w:rsidR="00E93BD6" w:rsidRPr="006A44C9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>
        <w:rPr>
          <w:rFonts w:ascii="Times New Roman" w:hAnsi="Times New Roman" w:cs="Times New Roman"/>
          <w:sz w:val="28"/>
          <w:szCs w:val="28"/>
        </w:rPr>
        <w:t>й поставки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Default="00E93BD6" w:rsidP="00E93B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Pr="00111041">
        <w:rPr>
          <w:rStyle w:val="aff2"/>
          <w:color w:val="000000"/>
          <w:sz w:val="28"/>
          <w:szCs w:val="28"/>
          <w:shd w:val="clear" w:color="auto" w:fill="FFFFFF"/>
        </w:rPr>
        <w:t> </w:t>
      </w:r>
      <w:r w:rsidRPr="0072043A">
        <w:rPr>
          <w:rStyle w:val="af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(унифицированная форма </w:t>
      </w:r>
      <w:r w:rsidRPr="007204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2043A">
        <w:rPr>
          <w:rStyle w:val="af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Pr="0072043A">
        <w:rPr>
          <w:rFonts w:ascii="Times New Roman" w:hAnsi="Times New Roman" w:cs="Times New Roman"/>
          <w:b/>
          <w:sz w:val="28"/>
          <w:szCs w:val="28"/>
        </w:rPr>
        <w:t>;</w:t>
      </w:r>
    </w:p>
    <w:p w:rsidR="00E93BD6" w:rsidRPr="00426A38" w:rsidRDefault="00E93BD6" w:rsidP="00E93B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Pr="00426A38">
        <w:rPr>
          <w:rFonts w:ascii="Times New Roman" w:hAnsi="Times New Roman"/>
          <w:bCs/>
          <w:sz w:val="28"/>
          <w:szCs w:val="28"/>
        </w:rPr>
        <w:t>;</w:t>
      </w:r>
    </w:p>
    <w:p w:rsidR="00E93BD6" w:rsidRPr="00E71A8C" w:rsidRDefault="00E93BD6" w:rsidP="00E93B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>
        <w:rPr>
          <w:rFonts w:ascii="Times New Roman" w:hAnsi="Times New Roman"/>
          <w:bCs/>
          <w:sz w:val="28"/>
          <w:szCs w:val="28"/>
        </w:rPr>
        <w:t xml:space="preserve">, счетов </w:t>
      </w:r>
      <w:r w:rsidRPr="00E71A8C">
        <w:rPr>
          <w:rFonts w:ascii="Times New Roman" w:hAnsi="Times New Roman"/>
          <w:bCs/>
          <w:sz w:val="28"/>
          <w:szCs w:val="28"/>
        </w:rPr>
        <w:t>(за исключением случаев, предусмотренных законодательством, когда счет-фактура может не составляться поставщик</w:t>
      </w:r>
      <w:r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Pr="00D27DB8" w:rsidRDefault="00E93BD6" w:rsidP="00E93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копии</w:t>
      </w:r>
      <w:r w:rsidRPr="008D1298">
        <w:rPr>
          <w:rFonts w:ascii="Times New Roman" w:hAnsi="Times New Roman"/>
          <w:bCs/>
          <w:sz w:val="28"/>
          <w:szCs w:val="28"/>
        </w:rPr>
        <w:t xml:space="preserve"> сметных расчетов, копия акта о приемке выполненных работ (форма КС-2), копия справки о стоимости выполненн</w:t>
      </w:r>
      <w:r>
        <w:rPr>
          <w:rFonts w:ascii="Times New Roman" w:hAnsi="Times New Roman"/>
          <w:bCs/>
          <w:sz w:val="28"/>
          <w:szCs w:val="28"/>
        </w:rPr>
        <w:t xml:space="preserve">ых работ и затрат (форма КС-3), </w:t>
      </w:r>
      <w:r w:rsidRPr="008D1298">
        <w:rPr>
          <w:rFonts w:ascii="Times New Roman" w:hAnsi="Times New Roman"/>
          <w:bCs/>
          <w:sz w:val="28"/>
          <w:szCs w:val="28"/>
        </w:rPr>
        <w:t>копии документов, подтверждающие оплату (платежные документы), копии технических условий на подключение к сетям;</w:t>
      </w:r>
    </w:p>
    <w:p w:rsidR="00E93BD6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</w:t>
      </w:r>
      <w:r w:rsidR="0072043A">
        <w:rPr>
          <w:rFonts w:ascii="Times New Roman" w:hAnsi="Times New Roman" w:cs="Times New Roman"/>
          <w:sz w:val="28"/>
          <w:szCs w:val="28"/>
        </w:rPr>
        <w:t xml:space="preserve">ание (ТЭО) по форме приложения </w:t>
      </w:r>
      <w:r>
        <w:rPr>
          <w:rFonts w:ascii="Times New Roman" w:hAnsi="Times New Roman" w:cs="Times New Roman"/>
          <w:sz w:val="28"/>
          <w:szCs w:val="28"/>
        </w:rPr>
        <w:t>7 к настоящему По</w:t>
      </w:r>
      <w:r w:rsidR="0072043A">
        <w:rPr>
          <w:rFonts w:ascii="Times New Roman" w:hAnsi="Times New Roman" w:cs="Times New Roman"/>
          <w:sz w:val="28"/>
          <w:szCs w:val="28"/>
        </w:rPr>
        <w:t>ложению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E93BD6" w:rsidRPr="00FD72EE" w:rsidRDefault="00E93BD6" w:rsidP="00E93B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Pr="00FD72EE">
        <w:rPr>
          <w:rFonts w:ascii="Times New Roman" w:eastAsia="Calibri" w:hAnsi="Times New Roman"/>
          <w:sz w:val="28"/>
          <w:szCs w:val="28"/>
        </w:rPr>
        <w:t>) копии платежных документов, подтверждающих оплату паушального взноса по франшизе;</w:t>
      </w:r>
    </w:p>
    <w:p w:rsidR="00E93BD6" w:rsidRPr="00FD72EE" w:rsidRDefault="00E93BD6" w:rsidP="00E93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FD72EE">
        <w:rPr>
          <w:rFonts w:ascii="Times New Roman" w:eastAsia="Calibri" w:hAnsi="Times New Roman" w:cs="Times New Roman"/>
          <w:sz w:val="28"/>
          <w:szCs w:val="28"/>
          <w:lang w:eastAsia="en-US"/>
        </w:rPr>
        <w:t>) копию документа, подтверждающего передачу прав по коммерческой концессии (франшизе).</w:t>
      </w:r>
    </w:p>
    <w:p w:rsidR="00470330" w:rsidRPr="00FB5F7C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</w:t>
      </w:r>
      <w:r w:rsidR="0072043A">
        <w:rPr>
          <w:rFonts w:ascii="Times New Roman" w:hAnsi="Times New Roman" w:cs="Times New Roman"/>
          <w:sz w:val="28"/>
          <w:szCs w:val="28"/>
        </w:rPr>
        <w:t>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Предоставляемые в соответствии с п. 3.2 настоящего </w:t>
      </w:r>
      <w:r w:rsidR="00AE2C6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</w:t>
      </w: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Документы, предоставленные на рассмотрение, возврату не подлежат.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Заявка регистрируется </w:t>
      </w:r>
      <w:r w:rsidRPr="00442D00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Pr="00371F0F">
        <w:rPr>
          <w:rFonts w:ascii="Times New Roman" w:hAnsi="Times New Roman"/>
          <w:sz w:val="28"/>
          <w:szCs w:val="28"/>
        </w:rPr>
        <w:t xml:space="preserve">по отбору заявок </w:t>
      </w:r>
      <w:r w:rsidRPr="00B40217">
        <w:rPr>
          <w:rFonts w:ascii="Times New Roman" w:eastAsia="Calibri" w:hAnsi="Times New Roman"/>
          <w:bCs/>
          <w:sz w:val="28"/>
          <w:szCs w:val="28"/>
        </w:rPr>
        <w:t>субъектов малого и среднего предпринимательства и самозанятых граждан на возмещение затрат при осуществлении предпринимательской деятельности</w:t>
      </w:r>
      <w:r w:rsidR="00AE2C67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  <w:r w:rsidR="008C1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журнале регистрации в день ее</w:t>
      </w:r>
      <w:r w:rsidR="00AE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с указанием номера регистрационной записи и даты поступления.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Документы, предоставленные заявителем позже установленного срока, не регистрируются и не рассматриваются, возвращаются заявителю почтовым отправлением в течение 5 рабочих дней со дня получения.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Заявитель вправе изменить или отозвать свою заявку. Уведомление об изменении или отзыве заявки оформляется в произвольной форме, и должно поступить не позднее срока окончания приема заявок. 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 Заседание комиссии проводится не позднее 10 рабочих дней с момента окончания приема заявок. Заседание считается правомочным, если на нем присутствуют не менее половины ее членов.</w:t>
      </w:r>
    </w:p>
    <w:p w:rsidR="00470330" w:rsidRPr="00CA0BF6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предоставленные заявки на соответствие условиям настоящего </w:t>
      </w:r>
      <w:r w:rsidR="00776B5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, а также устанавливает приоритетность по видам деятельност</w:t>
      </w:r>
      <w:r w:rsidR="0072043A">
        <w:rPr>
          <w:rFonts w:ascii="Times New Roman" w:hAnsi="Times New Roman" w:cs="Times New Roman"/>
          <w:sz w:val="28"/>
          <w:szCs w:val="28"/>
        </w:rPr>
        <w:t>и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AE2C67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Субсидия предоставляется заявителям по очередности места в рейтинге социально-экономической значимости заявок, начиная от первой, в пределах суммы выделенной субсидии бюджету Каратузского района из краевого бюджета и средств районного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на текущий финансовый год.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72043A" w:rsidRDefault="002842D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3.12. </w:t>
      </w:r>
      <w:r w:rsidR="0072043A">
        <w:rPr>
          <w:rFonts w:ascii="Times New Roman" w:eastAsia="Calibri" w:hAnsi="Times New Roman"/>
          <w:bCs/>
          <w:sz w:val="28"/>
          <w:szCs w:val="28"/>
        </w:rPr>
        <w:t>Комиссия производит выезд на место осуществления деятельности заявителя и осмотр здания (помещения) (объекта текущего ремонта), а также приобретенного оборудования, мебели, оргтехники планируемого к субсидированию, на соответствие представленных документов заявителем.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842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Решение комиссии по распределению субсидии оформляется протоколом, подписанным председателем и секретарем комиссии с указанием размера субсидии для каждого заявителя. </w:t>
      </w:r>
    </w:p>
    <w:p w:rsidR="00470330" w:rsidRDefault="008C1B98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842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0330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в двух экземплярах в течение 3 рабочих дней со дня принятия решения.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 w:rsidR="002842D0"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комиссии </w:t>
      </w:r>
      <w:r w:rsidRPr="008D1BDB">
        <w:rPr>
          <w:rFonts w:ascii="Times New Roman" w:hAnsi="Times New Roman"/>
          <w:bCs/>
          <w:sz w:val="28"/>
          <w:szCs w:val="28"/>
        </w:rPr>
        <w:t xml:space="preserve">секретарь в течение 5 рабочих дней готовит проект распоряжения администрации района о предоставлении субсидий, оформляет реестр получателей субсидий по форме согласно </w:t>
      </w:r>
      <w:r w:rsidRPr="00FB0D43">
        <w:rPr>
          <w:rFonts w:ascii="Times New Roman" w:hAnsi="Times New Roman"/>
          <w:bCs/>
          <w:sz w:val="28"/>
          <w:szCs w:val="28"/>
        </w:rPr>
        <w:t>приложению</w:t>
      </w:r>
      <w:r w:rsidR="008C1B98">
        <w:rPr>
          <w:rFonts w:ascii="Times New Roman" w:hAnsi="Times New Roman"/>
          <w:bCs/>
          <w:sz w:val="28"/>
          <w:szCs w:val="28"/>
        </w:rPr>
        <w:t xml:space="preserve"> </w:t>
      </w:r>
      <w:r w:rsidRPr="00FB0D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AE2C67">
        <w:rPr>
          <w:rFonts w:ascii="Times New Roman" w:hAnsi="Times New Roman"/>
          <w:bCs/>
          <w:sz w:val="28"/>
          <w:szCs w:val="28"/>
        </w:rPr>
        <w:t>Положению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42D0" w:rsidRPr="005E4444" w:rsidRDefault="0047033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2842D0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2842D0" w:rsidRPr="005E4444">
        <w:rPr>
          <w:rFonts w:ascii="Times New Roman" w:hAnsi="Times New Roman"/>
          <w:bCs/>
          <w:sz w:val="28"/>
          <w:szCs w:val="28"/>
        </w:rPr>
        <w:t xml:space="preserve">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приложению 9 к настоящему </w:t>
      </w:r>
      <w:r w:rsidR="00776B5B">
        <w:rPr>
          <w:rFonts w:ascii="Times New Roman" w:hAnsi="Times New Roman"/>
          <w:bCs/>
          <w:sz w:val="28"/>
          <w:szCs w:val="28"/>
        </w:rPr>
        <w:t>Положению</w:t>
      </w:r>
      <w:r w:rsidR="002842D0" w:rsidRPr="005E4444">
        <w:rPr>
          <w:rFonts w:ascii="Times New Roman" w:hAnsi="Times New Roman"/>
          <w:bCs/>
          <w:sz w:val="28"/>
          <w:szCs w:val="28"/>
        </w:rPr>
        <w:t xml:space="preserve">, в случае если заявитель относится к субъекту малого и среднего предпринимательства, или согласно приложению 10 к настоящему </w:t>
      </w:r>
      <w:r w:rsidR="00776B5B">
        <w:rPr>
          <w:rFonts w:ascii="Times New Roman" w:hAnsi="Times New Roman"/>
          <w:bCs/>
          <w:sz w:val="28"/>
          <w:szCs w:val="28"/>
        </w:rPr>
        <w:t>Положению</w:t>
      </w:r>
      <w:r w:rsidR="002842D0" w:rsidRPr="005E4444">
        <w:rPr>
          <w:rFonts w:ascii="Times New Roman" w:hAnsi="Times New Roman"/>
          <w:bCs/>
          <w:sz w:val="28"/>
          <w:szCs w:val="28"/>
        </w:rPr>
        <w:t>, в случае если заявитель</w:t>
      </w:r>
      <w:r w:rsidR="002842D0" w:rsidRPr="005E4444">
        <w:rPr>
          <w:rFonts w:ascii="Times New Roman" w:hAnsi="Times New Roman"/>
          <w:sz w:val="28"/>
          <w:szCs w:val="28"/>
        </w:rPr>
        <w:t xml:space="preserve"> - физическое лицо, применяющее специальный налоговый режим «Налог на профессиональный доход»</w:t>
      </w:r>
      <w:r w:rsidR="002842D0" w:rsidRPr="005E44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2842D0" w:rsidRPr="008D1BDB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444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2842D0">
        <w:rPr>
          <w:rFonts w:ascii="Times New Roman" w:eastAsia="Calibri" w:hAnsi="Times New Roman"/>
          <w:bCs/>
          <w:sz w:val="28"/>
          <w:szCs w:val="28"/>
        </w:rPr>
        <w:t>17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приложению</w:t>
      </w:r>
      <w:r w:rsidR="008C1B9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</w:t>
      </w:r>
      <w:r w:rsidR="00AA6B13">
        <w:rPr>
          <w:rFonts w:ascii="Times New Roman" w:eastAsia="Calibri" w:hAnsi="Times New Roman"/>
          <w:bCs/>
          <w:sz w:val="28"/>
          <w:szCs w:val="28"/>
        </w:rPr>
        <w:t>Положению</w:t>
      </w:r>
      <w:r w:rsidRPr="008D1BDB">
        <w:rPr>
          <w:rFonts w:ascii="Times New Roman" w:eastAsia="Calibri" w:hAnsi="Times New Roman"/>
          <w:bCs/>
          <w:sz w:val="28"/>
          <w:szCs w:val="28"/>
        </w:rPr>
        <w:t>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="002842D0"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470330" w:rsidRDefault="00470330" w:rsidP="00470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2842D0">
        <w:rPr>
          <w:rFonts w:ascii="Times New Roman" w:hAnsi="Times New Roman"/>
          <w:bCs/>
          <w:sz w:val="28"/>
          <w:szCs w:val="28"/>
        </w:rPr>
        <w:t>9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2842D0" w:rsidRPr="006E0F4B" w:rsidRDefault="002842D0" w:rsidP="00284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3.20</w:t>
      </w:r>
      <w:r w:rsidRPr="006E0F4B">
        <w:rPr>
          <w:rFonts w:ascii="Times New Roman" w:eastAsia="Calibri" w:hAnsi="Times New Roman"/>
          <w:sz w:val="28"/>
          <w:szCs w:val="28"/>
        </w:rPr>
        <w:t xml:space="preserve">. В случае если по результатам 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Каратузского района вправе </w:t>
      </w:r>
      <w:proofErr w:type="gramStart"/>
      <w:r w:rsidRPr="006E0F4B">
        <w:rPr>
          <w:rFonts w:ascii="Times New Roman" w:eastAsia="Calibri" w:hAnsi="Times New Roman"/>
          <w:sz w:val="28"/>
          <w:szCs w:val="28"/>
        </w:rPr>
        <w:t>разместить информацию</w:t>
      </w:r>
      <w:proofErr w:type="gramEnd"/>
      <w:r w:rsidRPr="006E0F4B">
        <w:rPr>
          <w:rFonts w:ascii="Times New Roman" w:eastAsia="Calibri" w:hAnsi="Times New Roman"/>
          <w:sz w:val="28"/>
          <w:szCs w:val="28"/>
        </w:rPr>
        <w:t xml:space="preserve"> о проведении нового отбора в соответствии с настоящим </w:t>
      </w:r>
      <w:r w:rsidR="00776B5B">
        <w:rPr>
          <w:rFonts w:ascii="Times New Roman" w:eastAsia="Calibri" w:hAnsi="Times New Roman"/>
          <w:sz w:val="28"/>
          <w:szCs w:val="28"/>
        </w:rPr>
        <w:t>Положением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842D0" w:rsidRDefault="002842D0" w:rsidP="002842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E0F4B">
        <w:rPr>
          <w:rFonts w:ascii="Times New Roman" w:eastAsia="Calibri" w:hAnsi="Times New Roman"/>
          <w:bCs/>
          <w:sz w:val="28"/>
          <w:szCs w:val="28"/>
        </w:rPr>
        <w:t>3.2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E0F4B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6E0F4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случае отсутствия средств на счете администрации Каратузского района для предоставления субсидий, в соответствии с решением конкурсной комиссией, секретарь готовит проект распоряжения администрации Каратузского района в течение 5 рабочих дней с момента их поступления.</w:t>
      </w:r>
    </w:p>
    <w:p w:rsidR="002842D0" w:rsidRPr="008D1BDB" w:rsidRDefault="002842D0" w:rsidP="00470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42D0" w:rsidRPr="00616625" w:rsidRDefault="002842D0" w:rsidP="002842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CB9"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</w:p>
    <w:p w:rsidR="002842D0" w:rsidRPr="00FB5F7C" w:rsidRDefault="002842D0" w:rsidP="00284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D0" w:rsidRDefault="002842D0" w:rsidP="00284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3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Pr="00146AF2">
        <w:rPr>
          <w:rFonts w:ascii="Times New Roman" w:hAnsi="Times New Roman" w:cs="Times New Roman"/>
          <w:sz w:val="28"/>
          <w:szCs w:val="28"/>
        </w:rPr>
        <w:t>не позднее 1 мая</w:t>
      </w:r>
      <w:r>
        <w:rPr>
          <w:rFonts w:ascii="Times New Roman" w:hAnsi="Times New Roman" w:cs="Times New Roman"/>
          <w:sz w:val="28"/>
          <w:szCs w:val="28"/>
        </w:rPr>
        <w:t xml:space="preserve"> каждого года, следующего за годом предоставления субсидии, предоставляет в администрацию Каратузского района:</w:t>
      </w:r>
    </w:p>
    <w:p w:rsidR="002842D0" w:rsidRPr="00146AF2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деятельности, установленный приложением 1 к Соглашению;</w:t>
      </w:r>
    </w:p>
    <w:p w:rsidR="002842D0" w:rsidRPr="00146AF2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2842D0" w:rsidRPr="00864942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85">
        <w:rPr>
          <w:rFonts w:ascii="Times New Roman" w:hAnsi="Times New Roman"/>
          <w:sz w:val="28"/>
          <w:szCs w:val="28"/>
        </w:rPr>
        <w:t>справку о постановке на учет (снятии с учета) физического лица или индивидуального предпринимате</w:t>
      </w:r>
      <w:r>
        <w:rPr>
          <w:rFonts w:ascii="Times New Roman" w:hAnsi="Times New Roman"/>
          <w:sz w:val="28"/>
          <w:szCs w:val="28"/>
        </w:rPr>
        <w:t xml:space="preserve">ля в качестве налогоплательщика </w:t>
      </w:r>
      <w:r w:rsidRPr="00AB1085">
        <w:rPr>
          <w:rFonts w:ascii="Times New Roman" w:hAnsi="Times New Roman"/>
          <w:sz w:val="28"/>
          <w:szCs w:val="28"/>
        </w:rPr>
        <w:t>«Налог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085">
        <w:rPr>
          <w:rFonts w:ascii="Times New Roman" w:hAnsi="Times New Roman"/>
          <w:sz w:val="28"/>
          <w:szCs w:val="28"/>
        </w:rPr>
        <w:t>на профессиональный доход</w:t>
      </w:r>
      <w:r w:rsidRPr="00146AF2">
        <w:rPr>
          <w:rFonts w:ascii="Times New Roman" w:hAnsi="Times New Roman"/>
          <w:sz w:val="28"/>
          <w:szCs w:val="28"/>
        </w:rPr>
        <w:t>» (форма КНД 1122035) и справку о полученных доходах и уплаченных налогах (форма КНД 1122036)</w:t>
      </w:r>
      <w:r>
        <w:rPr>
          <w:rFonts w:ascii="Times New Roman" w:hAnsi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</w:p>
    <w:p w:rsidR="002842D0" w:rsidRPr="00864942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2842D0" w:rsidRPr="00864942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842D0" w:rsidRPr="00864942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>
        <w:rPr>
          <w:rFonts w:ascii="Times New Roman" w:hAnsi="Times New Roman"/>
          <w:bCs/>
          <w:sz w:val="28"/>
          <w:szCs w:val="28"/>
        </w:rPr>
        <w:t>х создание рабочих мест (трудовой договор, приказ о приеме на работу и (или) выписка из штатного расписания)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поддержки.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течение 24 месяцев после получения субсидии.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Самозанятый гражданин обязуется не прекращать деятельности в течение 12 месяцев после получения поддержки.</w:t>
      </w:r>
    </w:p>
    <w:p w:rsidR="002842D0" w:rsidRPr="008D1BDB" w:rsidRDefault="002842D0" w:rsidP="0028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776B5B">
        <w:rPr>
          <w:rFonts w:ascii="Times New Roman" w:hAnsi="Times New Roman"/>
          <w:bCs/>
          <w:sz w:val="28"/>
          <w:szCs w:val="28"/>
        </w:rPr>
        <w:t>Положения</w:t>
      </w:r>
      <w:r w:rsidRPr="008D1BDB">
        <w:rPr>
          <w:rFonts w:ascii="Times New Roman" w:hAnsi="Times New Roman"/>
          <w:bCs/>
          <w:sz w:val="28"/>
          <w:szCs w:val="28"/>
        </w:rPr>
        <w:t>.</w:t>
      </w:r>
    </w:p>
    <w:p w:rsidR="002842D0" w:rsidRPr="00FB5F7C" w:rsidRDefault="002842D0" w:rsidP="00284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документов, предоставленных получателем финансовой поддержки, должны быть заверены.</w:t>
      </w:r>
    </w:p>
    <w:p w:rsidR="002842D0" w:rsidRPr="00616625" w:rsidRDefault="002842D0" w:rsidP="002842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2D0" w:rsidRPr="00917C7C" w:rsidRDefault="002842D0" w:rsidP="002842D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C7C">
        <w:rPr>
          <w:rFonts w:ascii="Times New Roman" w:hAnsi="Times New Roman" w:cs="Times New Roman"/>
          <w:b w:val="0"/>
          <w:sz w:val="28"/>
          <w:szCs w:val="28"/>
        </w:rPr>
        <w:t xml:space="preserve">5. Требования об осуществлении </w:t>
      </w:r>
      <w:proofErr w:type="gramStart"/>
      <w:r w:rsidRPr="00917C7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17C7C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br/>
        <w:t>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2842D0" w:rsidRPr="007D0A17" w:rsidRDefault="002842D0" w:rsidP="002842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42D0" w:rsidRPr="007D0A17" w:rsidRDefault="002842D0" w:rsidP="0028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2842D0" w:rsidRPr="007D0A17" w:rsidRDefault="002842D0" w:rsidP="0028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2842D0" w:rsidRPr="007D0A1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2842D0" w:rsidRPr="007D0A17" w:rsidRDefault="002842D0" w:rsidP="0028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2842D0" w:rsidRPr="007D0A1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2842D0" w:rsidRPr="007D0A1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2842D0" w:rsidRDefault="002842D0" w:rsidP="00284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</w:t>
      </w:r>
      <w:proofErr w:type="gramStart"/>
      <w:r>
        <w:rPr>
          <w:rFonts w:ascii="Times New Roman" w:hAnsi="Times New Roman"/>
          <w:bCs/>
          <w:sz w:val="28"/>
          <w:szCs w:val="28"/>
        </w:rPr>
        <w:t>не достижения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заявленных </w:t>
      </w:r>
      <w:r w:rsidRPr="007D0A17">
        <w:rPr>
          <w:rFonts w:ascii="Times New Roman" w:hAnsi="Times New Roman"/>
          <w:bCs/>
          <w:sz w:val="28"/>
          <w:szCs w:val="28"/>
        </w:rPr>
        <w:t>показателей</w:t>
      </w:r>
      <w:r>
        <w:rPr>
          <w:rFonts w:ascii="Times New Roman" w:hAnsi="Times New Roman"/>
          <w:bCs/>
          <w:sz w:val="28"/>
          <w:szCs w:val="28"/>
        </w:rPr>
        <w:t xml:space="preserve"> эффективности использования субсидии</w:t>
      </w:r>
      <w:r w:rsidRPr="007D0A17">
        <w:rPr>
          <w:rFonts w:ascii="Times New Roman" w:hAnsi="Times New Roman"/>
          <w:bCs/>
          <w:sz w:val="28"/>
          <w:szCs w:val="28"/>
        </w:rPr>
        <w:t xml:space="preserve">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</w:t>
      </w:r>
      <w:r>
        <w:rPr>
          <w:rFonts w:ascii="Times New Roman" w:hAnsi="Times New Roman"/>
          <w:bCs/>
          <w:sz w:val="28"/>
          <w:szCs w:val="28"/>
        </w:rPr>
        <w:t xml:space="preserve"> суммарно более чем на двадцать процентов</w:t>
      </w:r>
      <w:r w:rsidRPr="007D0A17">
        <w:rPr>
          <w:rFonts w:ascii="Times New Roman" w:hAnsi="Times New Roman"/>
          <w:bCs/>
          <w:sz w:val="28"/>
          <w:szCs w:val="28"/>
        </w:rPr>
        <w:t xml:space="preserve">, администрация Каратузского 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 возврате субсидии в районный бюджет в размере равному проценту не достижения, рассчитываемого по формуле, приведенной в соглашении.</w:t>
      </w:r>
    </w:p>
    <w:p w:rsidR="002842D0" w:rsidRPr="007D0A17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2842D0" w:rsidRPr="007D0A17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2842D0" w:rsidRPr="007D0A17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2842D0" w:rsidRPr="007D0A1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5.8. Направление решения о возврате субсидии (штрафных санкций), согласно пунктам 5.6, 5.7 настоящего </w:t>
      </w:r>
      <w:r w:rsidR="00776B5B">
        <w:rPr>
          <w:rFonts w:ascii="Times New Roman" w:eastAsia="Calibri" w:hAnsi="Times New Roman"/>
          <w:bCs/>
          <w:sz w:val="28"/>
          <w:szCs w:val="28"/>
        </w:rPr>
        <w:t>положения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 является соблюдением администрацией досудебного порядка урегулирования спора.</w:t>
      </w:r>
    </w:p>
    <w:p w:rsidR="002842D0" w:rsidRPr="007D0A1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2842D0" w:rsidRDefault="002842D0" w:rsidP="002842D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7D6" w:rsidRPr="00941B19" w:rsidRDefault="002842D0" w:rsidP="002842D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5D57D6" w:rsidRPr="00941B19">
        <w:rPr>
          <w:rFonts w:ascii="Times New Roman" w:hAnsi="Times New Roman"/>
          <w:color w:val="000000"/>
        </w:rPr>
        <w:t>Приложение  1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pStyle w:val="ConsPlusTitle"/>
        <w:ind w:left="5387"/>
        <w:outlineLvl w:val="1"/>
        <w:rPr>
          <w:rFonts w:ascii="Times New Roman" w:hAnsi="Times New Roman" w:cs="Times New Roman"/>
          <w:b w:val="0"/>
          <w:szCs w:val="22"/>
        </w:rPr>
      </w:pPr>
    </w:p>
    <w:p w:rsidR="005D57D6" w:rsidRPr="00641A74" w:rsidRDefault="005D57D6" w:rsidP="005D57D6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842D0" w:rsidRDefault="002842D0" w:rsidP="002842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2842D0" w:rsidRPr="00641A74" w:rsidRDefault="002842D0" w:rsidP="002842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14-ст: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13 – 15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2842D0" w:rsidRPr="00641A74" w:rsidRDefault="002842D0" w:rsidP="002842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14-ст: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10, 11, 16, 18, 25, 31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2842D0" w:rsidRPr="00CC5757" w:rsidRDefault="002842D0" w:rsidP="002842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C5757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CC575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C5757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Pr="00CC5757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C5757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14-ст).</w:t>
      </w:r>
    </w:p>
    <w:p w:rsidR="002842D0" w:rsidRPr="00641A74" w:rsidRDefault="002842D0" w:rsidP="002842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35A0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</w:t>
      </w:r>
      <w:r>
        <w:rPr>
          <w:rFonts w:ascii="Times New Roman" w:hAnsi="Times New Roman"/>
          <w:color w:val="000000"/>
          <w:sz w:val="28"/>
          <w:szCs w:val="28"/>
        </w:rPr>
        <w:t xml:space="preserve"> растениеводства и животноводства,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 лесоводства и лесозаготовок</w:t>
      </w:r>
      <w:r>
        <w:rPr>
          <w:rFonts w:ascii="Times New Roman" w:hAnsi="Times New Roman"/>
          <w:color w:val="000000"/>
          <w:sz w:val="28"/>
          <w:szCs w:val="28"/>
        </w:rPr>
        <w:t>, рыболовство и рыбоводство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 (класс </w:t>
      </w:r>
      <w:r>
        <w:rPr>
          <w:rFonts w:ascii="Times New Roman" w:hAnsi="Times New Roman"/>
          <w:color w:val="000000"/>
          <w:sz w:val="28"/>
          <w:szCs w:val="28"/>
        </w:rPr>
        <w:t xml:space="preserve">01, 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02, 03 раздела А Общероссийского классификатора видов экономической деятельности </w:t>
      </w:r>
      <w:proofErr w:type="gramStart"/>
      <w:r w:rsidRPr="00B035A0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B035A0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14-ст).</w:t>
      </w:r>
    </w:p>
    <w:p w:rsidR="005D57D6" w:rsidRPr="00941B19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Приложение  2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2842D0" w:rsidRPr="00941B19" w:rsidRDefault="002842D0" w:rsidP="002842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2842D0" w:rsidRPr="00941B19" w:rsidRDefault="002842D0" w:rsidP="002842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2842D0" w:rsidRPr="00941B19" w:rsidRDefault="002842D0" w:rsidP="0028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 в размере</w:t>
      </w:r>
      <w:proofErr w:type="gramStart"/>
      <w:r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>
        <w:rPr>
          <w:rFonts w:ascii="Times New Roman" w:hAnsi="Times New Roman"/>
          <w:bCs/>
        </w:rPr>
        <w:t>рублей.</w:t>
      </w:r>
    </w:p>
    <w:p w:rsidR="002842D0" w:rsidRPr="00D90CD2" w:rsidRDefault="002842D0" w:rsidP="002842D0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  <w:r>
        <w:rPr>
          <w:rFonts w:ascii="Times New Roman" w:hAnsi="Times New Roman"/>
          <w:bCs/>
        </w:rPr>
        <w:t>__</w:t>
      </w: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  <w:r>
        <w:rPr>
          <w:rFonts w:ascii="Times New Roman" w:hAnsi="Times New Roman"/>
          <w:bCs/>
        </w:rPr>
        <w:t>_</w:t>
      </w: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  <w:r>
        <w:rPr>
          <w:rFonts w:ascii="Times New Roman" w:hAnsi="Times New Roman"/>
          <w:bCs/>
        </w:rPr>
        <w:t>__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ИНН/КПП____________________________________________________________________</w:t>
      </w:r>
      <w:r>
        <w:rPr>
          <w:rFonts w:ascii="Times New Roman" w:hAnsi="Times New Roman"/>
          <w:bCs/>
        </w:rPr>
        <w:t>__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Банковские реквизиты:</w:t>
      </w:r>
    </w:p>
    <w:p w:rsidR="002842D0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Наименование банка _______________________________________________________</w:t>
      </w:r>
    </w:p>
    <w:p w:rsidR="002842D0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ИНН/КПП банка___________________________________________________________</w:t>
      </w:r>
    </w:p>
    <w:p w:rsidR="002842D0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Р</w:t>
      </w:r>
      <w:proofErr w:type="gramEnd"/>
      <w:r>
        <w:rPr>
          <w:rFonts w:ascii="Times New Roman" w:hAnsi="Times New Roman"/>
          <w:bCs/>
        </w:rPr>
        <w:t>/счет ___________________________________________________________________</w:t>
      </w:r>
    </w:p>
    <w:p w:rsidR="002842D0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БИК _____________________________________________________________________</w:t>
      </w:r>
    </w:p>
    <w:p w:rsidR="002842D0" w:rsidRPr="00941B1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Кор/счет</w:t>
      </w:r>
      <w:proofErr w:type="gramEnd"/>
      <w:r>
        <w:rPr>
          <w:rFonts w:ascii="Times New Roman" w:hAnsi="Times New Roman"/>
          <w:bCs/>
        </w:rPr>
        <w:t xml:space="preserve"> _________________________________________________________________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2842D0" w:rsidRPr="00941B19" w:rsidRDefault="002842D0" w:rsidP="002842D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2842D0" w:rsidRPr="00941B19" w:rsidRDefault="002842D0" w:rsidP="002842D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2842D0" w:rsidRPr="00966142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2D0" w:rsidRPr="00966142" w:rsidRDefault="002842D0" w:rsidP="002842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142">
        <w:rPr>
          <w:rFonts w:ascii="Times New Roman" w:hAnsi="Times New Roman"/>
          <w:lang w:eastAsia="ru-RU"/>
        </w:rPr>
        <w:t>Подтверждаю,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2D0" w:rsidRPr="00941B19" w:rsidRDefault="002842D0" w:rsidP="002842D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2842D0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842D0" w:rsidRPr="00071C4F" w:rsidRDefault="002842D0" w:rsidP="002842D0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2842D0" w:rsidRDefault="002842D0" w:rsidP="002842D0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 </w:t>
      </w:r>
      <w:r w:rsidRPr="00D34608">
        <w:rPr>
          <w:rFonts w:ascii="Times New Roman" w:hAnsi="Times New Roman"/>
        </w:rPr>
        <w:t>3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5D57D6" w:rsidRPr="00941B19" w:rsidTr="005D57D6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>
        <w:rPr>
          <w:rFonts w:ascii="Times New Roman" w:hAnsi="Times New Roman"/>
        </w:rPr>
        <w:t xml:space="preserve">вка подписи)             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57D6" w:rsidRPr="00724885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t xml:space="preserve">Приложение  4 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D34608" w:rsidRDefault="005D57D6" w:rsidP="005D5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дата государственной регистрации: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дата государственной регистрации юридического лица или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5D57D6" w:rsidRPr="00724885" w:rsidTr="005D57D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7D6" w:rsidRPr="00724885" w:rsidTr="005D57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5D57D6" w:rsidRPr="00724885" w:rsidRDefault="005D57D6" w:rsidP="005D57D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5D57D6" w:rsidRPr="00724885" w:rsidTr="005D57D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57D6" w:rsidRDefault="005D57D6" w:rsidP="005D57D6">
      <w:pPr>
        <w:ind w:left="5280"/>
        <w:jc w:val="both"/>
        <w:rPr>
          <w:rFonts w:ascii="Times New Roman" w:hAnsi="Times New Roman"/>
        </w:rPr>
      </w:pPr>
    </w:p>
    <w:p w:rsidR="005D57D6" w:rsidRDefault="005D57D6" w:rsidP="005D57D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57D6" w:rsidRPr="00704B8E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B04DE1">
        <w:rPr>
          <w:rFonts w:ascii="Times New Roman" w:hAnsi="Times New Roman"/>
        </w:rPr>
        <w:t xml:space="preserve"> </w:t>
      </w:r>
      <w:r w:rsidRPr="00704B8E">
        <w:rPr>
          <w:rFonts w:ascii="Times New Roman" w:hAnsi="Times New Roman"/>
        </w:rPr>
        <w:t xml:space="preserve"> 5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5D57D6" w:rsidRPr="00AF7790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>
        <w:rPr>
          <w:rFonts w:ascii="Times New Roman" w:hAnsi="Times New Roman"/>
          <w:sz w:val="28"/>
          <w:szCs w:val="28"/>
        </w:rPr>
        <w:t xml:space="preserve"> (самозанятый)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  <w:proofErr w:type="gramEnd"/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D57D6" w:rsidRPr="00704B8E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5D57D6" w:rsidRPr="00704B8E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5D57D6" w:rsidRPr="00704B8E" w:rsidRDefault="005D57D6" w:rsidP="005D57D6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5D57D6" w:rsidRPr="00DC1C57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 (при наличии)</w:t>
      </w: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2842D0">
        <w:rPr>
          <w:rFonts w:ascii="Times New Roman" w:hAnsi="Times New Roman"/>
        </w:rPr>
        <w:t xml:space="preserve"> </w:t>
      </w:r>
      <w:r w:rsidRPr="00704B8E">
        <w:rPr>
          <w:rFonts w:ascii="Times New Roman" w:hAnsi="Times New Roman"/>
        </w:rPr>
        <w:t xml:space="preserve"> </w:t>
      </w:r>
      <w:r w:rsidRPr="00D34608">
        <w:rPr>
          <w:rFonts w:ascii="Times New Roman" w:hAnsi="Times New Roman"/>
        </w:rPr>
        <w:t>6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77B3" w:rsidRPr="00704B8E" w:rsidRDefault="00F277B3" w:rsidP="00F277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77B3" w:rsidRPr="00371F0F" w:rsidRDefault="00F277B3" w:rsidP="00F27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F0F">
        <w:rPr>
          <w:rFonts w:ascii="Times New Roman" w:hAnsi="Times New Roman"/>
          <w:sz w:val="28"/>
          <w:szCs w:val="28"/>
        </w:rPr>
        <w:t>Состав 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F277B3" w:rsidRPr="002876B1" w:rsidRDefault="00F277B3" w:rsidP="00F27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F277B3" w:rsidRPr="00371F0F" w:rsidTr="0042069E">
        <w:tc>
          <w:tcPr>
            <w:tcW w:w="4361" w:type="dxa"/>
          </w:tcPr>
          <w:p w:rsidR="00F277B3" w:rsidRPr="00371F0F" w:rsidRDefault="00F277B3" w:rsidP="0042069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F277B3" w:rsidRPr="00371F0F" w:rsidRDefault="00F277B3" w:rsidP="0042069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Заместитель главы района по финансам,</w:t>
            </w:r>
          </w:p>
          <w:p w:rsidR="00F277B3" w:rsidRPr="00371F0F" w:rsidRDefault="00F277B3" w:rsidP="0042069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371F0F">
              <w:rPr>
                <w:sz w:val="28"/>
                <w:szCs w:val="28"/>
              </w:rPr>
              <w:t>финансового</w:t>
            </w:r>
            <w:proofErr w:type="gramEnd"/>
          </w:p>
          <w:p w:rsidR="00F277B3" w:rsidRPr="00371F0F" w:rsidRDefault="00F277B3" w:rsidP="0042069E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 управления </w:t>
            </w:r>
            <w:r w:rsidRPr="00371F0F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F277B3" w:rsidRPr="00371F0F" w:rsidTr="0042069E">
        <w:tc>
          <w:tcPr>
            <w:tcW w:w="4361" w:type="dxa"/>
          </w:tcPr>
          <w:p w:rsidR="00F277B3" w:rsidRPr="00371F0F" w:rsidRDefault="00F277B3" w:rsidP="0042069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Функ Юлия Андреевна</w:t>
            </w:r>
          </w:p>
        </w:tc>
        <w:tc>
          <w:tcPr>
            <w:tcW w:w="5245" w:type="dxa"/>
          </w:tcPr>
          <w:p w:rsidR="00F277B3" w:rsidRPr="00371F0F" w:rsidRDefault="00F277B3" w:rsidP="0042069E">
            <w:pPr>
              <w:rPr>
                <w:sz w:val="28"/>
                <w:szCs w:val="28"/>
              </w:rPr>
            </w:pPr>
            <w:r w:rsidRPr="00371F0F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  <w:r w:rsidRPr="00371F0F">
              <w:rPr>
                <w:sz w:val="28"/>
                <w:szCs w:val="28"/>
              </w:rPr>
              <w:t xml:space="preserve">,  </w:t>
            </w:r>
            <w:r w:rsidRPr="00371F0F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F277B3" w:rsidRPr="00371F0F" w:rsidTr="0042069E">
        <w:trPr>
          <w:trHeight w:val="429"/>
        </w:trPr>
        <w:tc>
          <w:tcPr>
            <w:tcW w:w="9606" w:type="dxa"/>
            <w:gridSpan w:val="2"/>
          </w:tcPr>
          <w:p w:rsidR="00F277B3" w:rsidRPr="00371F0F" w:rsidRDefault="00F277B3" w:rsidP="0042069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Члены комиссии:</w:t>
            </w:r>
          </w:p>
        </w:tc>
      </w:tr>
      <w:tr w:rsidR="00F277B3" w:rsidRPr="00371F0F" w:rsidTr="0042069E">
        <w:tc>
          <w:tcPr>
            <w:tcW w:w="4361" w:type="dxa"/>
          </w:tcPr>
          <w:p w:rsidR="00F277B3" w:rsidRPr="00371F0F" w:rsidRDefault="00F277B3" w:rsidP="0042069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F277B3" w:rsidRPr="00371F0F" w:rsidRDefault="00F277B3" w:rsidP="00420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</w:t>
            </w:r>
            <w:r w:rsidRPr="00371F0F">
              <w:rPr>
                <w:sz w:val="28"/>
                <w:szCs w:val="28"/>
              </w:rPr>
              <w:t xml:space="preserve">хозяйства  </w:t>
            </w:r>
          </w:p>
        </w:tc>
      </w:tr>
      <w:tr w:rsidR="00F277B3" w:rsidRPr="00371F0F" w:rsidTr="0042069E">
        <w:tc>
          <w:tcPr>
            <w:tcW w:w="4361" w:type="dxa"/>
          </w:tcPr>
          <w:p w:rsidR="00F277B3" w:rsidRPr="00371F0F" w:rsidRDefault="00F277B3" w:rsidP="0042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Наталья Сергеевна</w:t>
            </w:r>
          </w:p>
        </w:tc>
        <w:tc>
          <w:tcPr>
            <w:tcW w:w="5245" w:type="dxa"/>
          </w:tcPr>
          <w:p w:rsidR="00F277B3" w:rsidRPr="00371F0F" w:rsidRDefault="00F277B3" w:rsidP="0042069E">
            <w:pPr>
              <w:jc w:val="both"/>
              <w:rPr>
                <w:sz w:val="28"/>
                <w:szCs w:val="28"/>
              </w:rPr>
            </w:pPr>
            <w:r w:rsidRPr="00371F0F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</w:p>
        </w:tc>
      </w:tr>
      <w:tr w:rsidR="00F277B3" w:rsidRPr="00371F0F" w:rsidTr="0042069E">
        <w:tc>
          <w:tcPr>
            <w:tcW w:w="4361" w:type="dxa"/>
          </w:tcPr>
          <w:p w:rsidR="00F277B3" w:rsidRDefault="00F277B3" w:rsidP="0042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Дэка Эдуард Владимирович</w:t>
            </w:r>
          </w:p>
        </w:tc>
        <w:tc>
          <w:tcPr>
            <w:tcW w:w="5245" w:type="dxa"/>
          </w:tcPr>
          <w:p w:rsidR="00F277B3" w:rsidRPr="0044530C" w:rsidRDefault="00F277B3" w:rsidP="0042069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4530C">
              <w:rPr>
                <w:sz w:val="28"/>
                <w:szCs w:val="28"/>
              </w:rPr>
              <w:t>Главный специалист отдела по взаимодействию с территориями, организационной работы и кадрам</w:t>
            </w:r>
          </w:p>
        </w:tc>
      </w:tr>
      <w:tr w:rsidR="00F277B3" w:rsidRPr="00371F0F" w:rsidTr="0042069E">
        <w:tc>
          <w:tcPr>
            <w:tcW w:w="4361" w:type="dxa"/>
          </w:tcPr>
          <w:p w:rsidR="00F277B3" w:rsidRPr="00371F0F" w:rsidRDefault="00F277B3" w:rsidP="0042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Подлеснова Елена Андреевна</w:t>
            </w:r>
          </w:p>
        </w:tc>
        <w:tc>
          <w:tcPr>
            <w:tcW w:w="5245" w:type="dxa"/>
          </w:tcPr>
          <w:p w:rsidR="00F277B3" w:rsidRPr="0044530C" w:rsidRDefault="00F277B3" w:rsidP="0042069E">
            <w:pPr>
              <w:jc w:val="both"/>
              <w:rPr>
                <w:sz w:val="28"/>
                <w:szCs w:val="28"/>
              </w:rPr>
            </w:pPr>
            <w:r w:rsidRPr="0044530C">
              <w:rPr>
                <w:sz w:val="28"/>
                <w:szCs w:val="28"/>
              </w:rPr>
              <w:t>Председатель СХПСК «Удача»</w:t>
            </w:r>
          </w:p>
          <w:p w:rsidR="00F277B3" w:rsidRPr="0044530C" w:rsidRDefault="00F277B3" w:rsidP="0042069E">
            <w:pPr>
              <w:jc w:val="both"/>
              <w:rPr>
                <w:sz w:val="28"/>
                <w:szCs w:val="28"/>
              </w:rPr>
            </w:pPr>
            <w:r w:rsidRPr="0044530C">
              <w:rPr>
                <w:sz w:val="28"/>
                <w:szCs w:val="28"/>
              </w:rPr>
              <w:t>(по согласованию)</w:t>
            </w:r>
          </w:p>
        </w:tc>
      </w:tr>
      <w:tr w:rsidR="00F277B3" w:rsidRPr="00371F0F" w:rsidTr="0042069E">
        <w:tc>
          <w:tcPr>
            <w:tcW w:w="4361" w:type="dxa"/>
          </w:tcPr>
          <w:p w:rsidR="00F277B3" w:rsidRPr="00371F0F" w:rsidRDefault="00005A2D" w:rsidP="0042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Шокина Татьяна Анатольевна</w:t>
            </w:r>
          </w:p>
        </w:tc>
        <w:tc>
          <w:tcPr>
            <w:tcW w:w="5245" w:type="dxa"/>
          </w:tcPr>
          <w:p w:rsidR="00F277B3" w:rsidRPr="00371F0F" w:rsidRDefault="00F277B3" w:rsidP="0042069E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Индивидуаль</w:t>
            </w:r>
            <w:r>
              <w:rPr>
                <w:sz w:val="28"/>
                <w:szCs w:val="28"/>
              </w:rPr>
              <w:t xml:space="preserve">ный предприниматель </w:t>
            </w:r>
            <w:r w:rsidRPr="00371F0F">
              <w:rPr>
                <w:sz w:val="28"/>
                <w:szCs w:val="28"/>
              </w:rPr>
              <w:t>(по согласованию)</w:t>
            </w:r>
          </w:p>
        </w:tc>
      </w:tr>
    </w:tbl>
    <w:p w:rsidR="002235C7" w:rsidRDefault="002235C7" w:rsidP="002235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24885">
        <w:rPr>
          <w:b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B04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52FA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5D57D6" w:rsidRPr="006452FA" w:rsidTr="005D57D6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-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 производственные/торговые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 осуществляемые виды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по </w:t>
            </w:r>
            <w:hyperlink r:id="rId11" w:history="1">
              <w:r w:rsidRPr="006452FA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2. Технико-экономическое обоснование приобретения оборудования 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5D57D6" w:rsidRPr="006452FA" w:rsidTr="005D57D6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Оборудование №1</w:t>
            </w: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Реквизиты договора (дата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договорам, рублей (указывается с учетом НДС),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относящихся</w:t>
            </w:r>
            <w:proofErr w:type="gram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</w:t>
      </w:r>
      <w:r w:rsidRPr="006452FA">
        <w:rPr>
          <w:rFonts w:ascii="Times New Roman" w:hAnsi="Times New Roman"/>
          <w:sz w:val="24"/>
          <w:szCs w:val="24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2842D0" w:rsidP="002842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D57D6" w:rsidRPr="006452FA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5D57D6" w:rsidRPr="006452FA" w:rsidTr="005D57D6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Год,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52FA">
              <w:rPr>
                <w:rFonts w:ascii="Times New Roman" w:hAnsi="Times New Roman"/>
                <w:sz w:val="24"/>
                <w:szCs w:val="24"/>
              </w:rPr>
              <w:t>предшествующийтекущему</w:t>
            </w:r>
            <w:proofErr w:type="spell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году (факт)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*Заполняется только по уплачиваемым видам налогов.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Руководитель      ___________        _____________________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 (должность)         (подпись)         (расшифровка подписи)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М.П.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(при наличии)</w:t>
      </w:r>
    </w:p>
    <w:p w:rsidR="005D57D6" w:rsidRDefault="005D57D6" w:rsidP="005D57D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D57D6" w:rsidRPr="00D34608" w:rsidRDefault="005D57D6" w:rsidP="00814CB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81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</w:t>
      </w:r>
    </w:p>
    <w:p w:rsidR="00814CB1" w:rsidRPr="00B04DE1" w:rsidRDefault="00814CB1" w:rsidP="00814CB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5D57D6" w:rsidRPr="006452FA" w:rsidRDefault="005D57D6" w:rsidP="005D57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5D57D6" w:rsidRPr="00E51CF8" w:rsidTr="005D57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 или самозанятого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банка субъекта малого и среднего предпринимательства или самозанятого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D57D6" w:rsidRPr="006452FA" w:rsidRDefault="005D57D6" w:rsidP="005D5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5D57D6" w:rsidRDefault="005D57D6" w:rsidP="005D57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57D6" w:rsidRPr="00D34608" w:rsidRDefault="005D57D6" w:rsidP="00814CB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</w:t>
      </w:r>
      <w:r w:rsidR="00814CB1">
        <w:rPr>
          <w:rFonts w:ascii="Times New Roman" w:hAnsi="Times New Roman"/>
        </w:rPr>
        <w:t xml:space="preserve"> </w:t>
      </w:r>
      <w:r w:rsidRPr="00704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</w:p>
    <w:p w:rsidR="00814CB1" w:rsidRPr="00B04DE1" w:rsidRDefault="00814CB1" w:rsidP="00814CB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2842D0" w:rsidRPr="00115D49" w:rsidRDefault="002842D0" w:rsidP="002842D0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на возмещение фактически понесенных затрат при осуществлении предпринимательской деятельности</w:t>
      </w:r>
    </w:p>
    <w:p w:rsidR="002842D0" w:rsidRPr="00115D49" w:rsidRDefault="002842D0" w:rsidP="002842D0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2842D0" w:rsidRPr="00115D49" w:rsidRDefault="002842D0" w:rsidP="002842D0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/>
          <w:bCs/>
          <w:snapToGrid w:val="0"/>
        </w:rPr>
      </w:pP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/>
        </w:rPr>
      </w:pPr>
    </w:p>
    <w:p w:rsidR="002842D0" w:rsidRPr="00115D49" w:rsidRDefault="002842D0" w:rsidP="002842D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2842D0" w:rsidRPr="00115D49" w:rsidRDefault="002842D0" w:rsidP="002842D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2842D0" w:rsidRPr="0036438C" w:rsidRDefault="002842D0" w:rsidP="002842D0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18"/>
        </w:rPr>
      </w:pPr>
      <w:r w:rsidRPr="0036438C">
        <w:rPr>
          <w:rFonts w:ascii="Times New Roman" w:hAnsi="Times New Roman"/>
          <w:bCs/>
          <w:snapToGrid w:val="0"/>
          <w:sz w:val="18"/>
        </w:rPr>
        <w:t>(наименование субъекта малого и среднего предпринимательства)</w:t>
      </w:r>
    </w:p>
    <w:p w:rsidR="002842D0" w:rsidRPr="00115D49" w:rsidRDefault="002842D0" w:rsidP="002842D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</w:t>
      </w:r>
      <w:r>
        <w:rPr>
          <w:rFonts w:ascii="Times New Roman" w:hAnsi="Times New Roman"/>
          <w:bCs/>
        </w:rPr>
        <w:t xml:space="preserve">Бюджетным кодексом Российской Федерации, муниципальной программой «Развитие малого и среднего предпринимательства в Каратузском районе», утвержденной постановлением администрации Каратузского района от 31.10.2013 № 1127-п (далее – Программа) и </w:t>
      </w:r>
      <w:r w:rsidRPr="00115D49">
        <w:rPr>
          <w:rFonts w:ascii="Times New Roman" w:hAnsi="Times New Roman"/>
          <w:bCs/>
        </w:rPr>
        <w:t>распоряжением администрации Каратузского района от __________ №_____ заключили настоящее Соглашение о нижеследующем:</w:t>
      </w:r>
      <w:proofErr w:type="gramEnd"/>
    </w:p>
    <w:p w:rsidR="002842D0" w:rsidRPr="00115D49" w:rsidRDefault="002842D0" w:rsidP="002842D0">
      <w:pPr>
        <w:widowControl w:val="0"/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2842D0" w:rsidRDefault="002842D0" w:rsidP="002842D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1.1. По настоящему Соглашению Главный распорядитель обязуется за счет средств </w:t>
      </w:r>
      <w:r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>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</w:t>
      </w:r>
      <w:r w:rsidRPr="003866E5">
        <w:rPr>
          <w:rFonts w:ascii="Times New Roman" w:hAnsi="Times New Roman"/>
          <w:bCs/>
          <w:i/>
          <w:color w:val="1F497D" w:themeColor="text2"/>
        </w:rPr>
        <w:t>краевого</w:t>
      </w:r>
      <w:r w:rsidRPr="00115D49">
        <w:rPr>
          <w:rFonts w:ascii="Times New Roman" w:hAnsi="Times New Roman"/>
          <w:bCs/>
        </w:rPr>
        <w:t xml:space="preserve">) предоставить субсидию </w:t>
      </w:r>
      <w:r>
        <w:rPr>
          <w:rFonts w:ascii="Times New Roman" w:hAnsi="Times New Roman"/>
          <w:bCs/>
          <w:snapToGrid w:val="0"/>
        </w:rPr>
        <w:t xml:space="preserve">производителям товаров, работ, услуг на возмещение фактически понесенных затрат, связанных </w:t>
      </w:r>
      <w:proofErr w:type="gramStart"/>
      <w:r>
        <w:rPr>
          <w:rFonts w:ascii="Times New Roman" w:hAnsi="Times New Roman"/>
          <w:bCs/>
          <w:snapToGrid w:val="0"/>
        </w:rPr>
        <w:t>с</w:t>
      </w:r>
      <w:proofErr w:type="gramEnd"/>
      <w:r>
        <w:rPr>
          <w:rFonts w:ascii="Times New Roman" w:hAnsi="Times New Roman"/>
          <w:bCs/>
          <w:snapToGrid w:val="0"/>
        </w:rPr>
        <w:t xml:space="preserve"> __________________________________________</w:t>
      </w:r>
      <w:r w:rsidRPr="00115D49">
        <w:rPr>
          <w:rFonts w:ascii="Times New Roman" w:hAnsi="Times New Roman"/>
          <w:bCs/>
        </w:rPr>
        <w:t xml:space="preserve"> </w:t>
      </w:r>
    </w:p>
    <w:p w:rsidR="002842D0" w:rsidRDefault="002842D0" w:rsidP="002842D0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36438C">
        <w:rPr>
          <w:rFonts w:ascii="Times New Roman" w:hAnsi="Times New Roman"/>
          <w:bCs/>
          <w:sz w:val="18"/>
        </w:rPr>
        <w:t>(наименование затрат)</w:t>
      </w:r>
    </w:p>
    <w:p w:rsidR="002842D0" w:rsidRDefault="002842D0" w:rsidP="002842D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</w:rPr>
        <w:t>(далее – «Субсидия»).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</w:t>
      </w:r>
      <w:r>
        <w:rPr>
          <w:rFonts w:ascii="Times New Roman" w:hAnsi="Times New Roman"/>
          <w:bCs/>
        </w:rPr>
        <w:t xml:space="preserve">за счет средств бюджета </w:t>
      </w:r>
      <w:r w:rsidRPr="006B09D4">
        <w:rPr>
          <w:rFonts w:ascii="Times New Roman" w:hAnsi="Times New Roman"/>
          <w:bCs/>
          <w:i/>
          <w:color w:val="31849B" w:themeColor="accent5" w:themeShade="BF"/>
        </w:rPr>
        <w:t>(района) (краевого)</w:t>
      </w:r>
      <w:r>
        <w:rPr>
          <w:rFonts w:ascii="Times New Roman" w:hAnsi="Times New Roman"/>
          <w:bCs/>
        </w:rPr>
        <w:t>.</w:t>
      </w:r>
    </w:p>
    <w:p w:rsidR="002842D0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1.3. </w:t>
      </w:r>
      <w:r w:rsidRPr="006B09D4">
        <w:rPr>
          <w:rFonts w:ascii="Times New Roman" w:hAnsi="Times New Roman"/>
          <w:bCs/>
        </w:rPr>
        <w:t xml:space="preserve">Субсидия предоставляется </w:t>
      </w:r>
      <w:r w:rsidRPr="006B09D4">
        <w:rPr>
          <w:rFonts w:ascii="Times New Roman" w:hAnsi="Times New Roman"/>
        </w:rPr>
        <w:t xml:space="preserve">в рамках мероприятия  - Субсидии на реализацию муниципальной программы развития субъектов малого и среднего предпринимательства в рамках муниципальной программы «Развитие малого и среднего предпринимательства в Каратузском районе», утвержденной постановлением </w:t>
      </w:r>
      <w:r w:rsidRPr="006B09D4">
        <w:rPr>
          <w:rFonts w:ascii="Times New Roman" w:hAnsi="Times New Roman"/>
          <w:bCs/>
          <w:snapToGrid w:val="0"/>
          <w:spacing w:val="-8"/>
        </w:rPr>
        <w:t>администрации Каратузского района от 31октября 2013 года № 1127-п.</w:t>
      </w:r>
    </w:p>
    <w:p w:rsidR="002842D0" w:rsidRPr="00115D49" w:rsidRDefault="002842D0" w:rsidP="002842D0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В течение </w:t>
      </w:r>
      <w:r w:rsidRPr="00115D49">
        <w:rPr>
          <w:rFonts w:ascii="Times New Roman" w:hAnsi="Times New Roman"/>
          <w:bCs/>
          <w:color w:val="1F497D"/>
        </w:rPr>
        <w:t>1</w:t>
      </w:r>
      <w:r>
        <w:rPr>
          <w:rFonts w:ascii="Times New Roman" w:hAnsi="Times New Roman"/>
          <w:bCs/>
          <w:color w:val="1F497D"/>
        </w:rPr>
        <w:t xml:space="preserve">0 </w:t>
      </w:r>
      <w:r w:rsidRPr="00115D49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215868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215868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2842D0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1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1"/>
      <w:r w:rsidRPr="00115D49">
        <w:rPr>
          <w:rFonts w:ascii="Times New Roman" w:hAnsi="Times New Roman"/>
          <w:bCs/>
        </w:rPr>
        <w:t xml:space="preserve">Ежегодно в течение </w:t>
      </w:r>
      <w:r>
        <w:rPr>
          <w:rFonts w:ascii="Times New Roman" w:hAnsi="Times New Roman"/>
          <w:bCs/>
          <w:color w:val="1F497D"/>
        </w:rPr>
        <w:t>(период отчетности)</w:t>
      </w:r>
      <w:r w:rsidRPr="00115D49">
        <w:rPr>
          <w:rFonts w:ascii="Times New Roman" w:hAnsi="Times New Roman"/>
          <w:bCs/>
        </w:rPr>
        <w:t xml:space="preserve"> календарных лет</w:t>
      </w:r>
      <w:r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842D0" w:rsidRPr="00210F4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842D0" w:rsidRPr="00210F4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2842D0" w:rsidRPr="00210F4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2842D0" w:rsidRPr="00210F4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842D0" w:rsidRPr="00210F4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2842D0" w:rsidRPr="00210F4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lang w:bidi="en-US"/>
        </w:rPr>
        <w:t xml:space="preserve">2.4.2. </w:t>
      </w:r>
      <w:r w:rsidRPr="00115D49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Pr="00115D49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>
        <w:rPr>
          <w:rFonts w:ascii="Times New Roman" w:hAnsi="Times New Roman"/>
          <w:bCs/>
        </w:rPr>
        <w:t>:</w:t>
      </w:r>
    </w:p>
    <w:p w:rsidR="002842D0" w:rsidRPr="00AE0B48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2842D0" w:rsidRPr="00115D49" w:rsidTr="007A22C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2842D0" w:rsidRPr="00115D49" w:rsidTr="007A22C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115D49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115D49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DF676E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A92AB1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DF676E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DF676E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D0" w:rsidRPr="00DF676E" w:rsidRDefault="002842D0" w:rsidP="007A2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</w:tr>
    </w:tbl>
    <w:p w:rsidR="002842D0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</w:p>
    <w:p w:rsidR="002842D0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2.4.3</w:t>
      </w:r>
      <w:proofErr w:type="gramStart"/>
      <w:r>
        <w:rPr>
          <w:rFonts w:ascii="Times New Roman" w:hAnsi="Times New Roman"/>
          <w:bCs/>
        </w:rPr>
        <w:t xml:space="preserve"> Н</w:t>
      </w:r>
      <w:proofErr w:type="gramEnd"/>
      <w:r>
        <w:rPr>
          <w:rFonts w:ascii="Times New Roman" w:hAnsi="Times New Roman"/>
          <w:bCs/>
        </w:rPr>
        <w:t>е прекращать деятельность в течение 24 месяцев после получения субсидии.</w:t>
      </w:r>
    </w:p>
    <w:p w:rsidR="002842D0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2.4.4.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</w:rPr>
        <w:t>на конец</w:t>
      </w:r>
      <w:proofErr w:type="gramEnd"/>
      <w:r>
        <w:rPr>
          <w:rFonts w:ascii="Times New Roman" w:hAnsi="Times New Roman"/>
          <w:bCs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поддержки.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</w:rPr>
        <w:t>2.4.</w:t>
      </w:r>
      <w:r>
        <w:rPr>
          <w:rFonts w:ascii="Times New Roman" w:hAnsi="Times New Roman"/>
          <w:bCs/>
        </w:rPr>
        <w:t>5</w:t>
      </w:r>
      <w:r w:rsidRPr="00115D49">
        <w:rPr>
          <w:rFonts w:ascii="Times New Roman" w:hAnsi="Times New Roman"/>
          <w:bCs/>
        </w:rPr>
        <w:t xml:space="preserve">. В течение </w:t>
      </w:r>
      <w:r w:rsidRPr="00115D49">
        <w:rPr>
          <w:rFonts w:ascii="Times New Roman" w:hAnsi="Times New Roman"/>
          <w:bCs/>
          <w:color w:val="1F497D"/>
        </w:rPr>
        <w:t>10</w:t>
      </w:r>
      <w:r w:rsidRPr="00115D49">
        <w:rPr>
          <w:rFonts w:ascii="Times New Roman" w:hAnsi="Times New Roman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  <w:lang w:bidi="en-US"/>
        </w:rPr>
        <w:t>.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2.4.6</w:t>
      </w:r>
      <w:r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2842D0" w:rsidRPr="00115D49" w:rsidRDefault="002842D0" w:rsidP="002842D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>
        <w:rPr>
          <w:rFonts w:ascii="Times New Roman" w:hAnsi="Times New Roman"/>
          <w:bCs/>
        </w:rPr>
        <w:t>2.4.7</w:t>
      </w:r>
      <w:r w:rsidRPr="00115D49">
        <w:rPr>
          <w:rFonts w:ascii="Times New Roman" w:hAnsi="Times New Roman"/>
          <w:bCs/>
        </w:rPr>
        <w:t xml:space="preserve">. 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Не продавать и не сдавать в аренду приобретенное за счет субсидии оборудование в течении </w:t>
      </w:r>
      <w:r>
        <w:rPr>
          <w:rFonts w:ascii="Times New Roman" w:hAnsi="Times New Roman"/>
          <w:bCs/>
          <w:color w:val="1F497D"/>
        </w:rPr>
        <w:t>(период)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2842D0" w:rsidRPr="00115D49" w:rsidRDefault="002842D0" w:rsidP="002842D0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2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3" w:name="Основание_возврата_субсидии"/>
      <w:bookmarkEnd w:id="2"/>
      <w:r w:rsidRPr="00115D49">
        <w:rPr>
          <w:rFonts w:ascii="Times New Roman" w:hAnsi="Times New Roman"/>
          <w:bCs/>
        </w:rPr>
        <w:t>3.1.</w:t>
      </w:r>
      <w:bookmarkEnd w:id="3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 xml:space="preserve">в доход местного </w:t>
      </w:r>
      <w:proofErr w:type="spellStart"/>
      <w:r w:rsidRPr="009C2C4D">
        <w:rPr>
          <w:rFonts w:ascii="Times New Roman" w:hAnsi="Times New Roman"/>
          <w:bCs/>
        </w:rPr>
        <w:t>бюджета</w:t>
      </w:r>
      <w:r w:rsidRPr="00115D49">
        <w:rPr>
          <w:rFonts w:ascii="Times New Roman" w:hAnsi="Times New Roman"/>
          <w:bCs/>
        </w:rPr>
        <w:t>в</w:t>
      </w:r>
      <w:proofErr w:type="spellEnd"/>
      <w:r w:rsidRPr="00115D49">
        <w:rPr>
          <w:rFonts w:ascii="Times New Roman" w:hAnsi="Times New Roman"/>
          <w:bCs/>
        </w:rPr>
        <w:t xml:space="preserve">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2842D0" w:rsidRPr="00115D49" w:rsidRDefault="00DC6D7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2842D0" w:rsidRPr="00115D49" w:rsidTr="007A22C6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D0" w:rsidRPr="00115D49" w:rsidRDefault="002842D0" w:rsidP="007A22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D0" w:rsidRPr="00115D49" w:rsidRDefault="002842D0" w:rsidP="007A22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D0" w:rsidRPr="00115D49" w:rsidRDefault="002842D0" w:rsidP="007A22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2842D0" w:rsidRPr="00115D49" w:rsidTr="007A22C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D0" w:rsidRPr="00115D49" w:rsidRDefault="002842D0" w:rsidP="007A22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2D0" w:rsidRPr="00115D49" w:rsidRDefault="002842D0" w:rsidP="007A22C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2842D0" w:rsidRPr="00115D49" w:rsidTr="007A22C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D0" w:rsidRPr="00115D49" w:rsidRDefault="002842D0" w:rsidP="007A22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2D0" w:rsidRPr="00115D49" w:rsidRDefault="002842D0" w:rsidP="007A22C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2842D0" w:rsidRPr="00115D49" w:rsidTr="007A22C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2D0" w:rsidRPr="00A92AB1" w:rsidRDefault="002842D0" w:rsidP="007A22C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2D0" w:rsidRPr="00A92AB1" w:rsidRDefault="002842D0" w:rsidP="007A22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2D0" w:rsidRPr="00A92AB1" w:rsidRDefault="002842D0" w:rsidP="007A22C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2842D0" w:rsidRPr="00115D49" w:rsidRDefault="002842D0" w:rsidP="00284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>
        <w:rPr>
          <w:rFonts w:ascii="Times New Roman" w:hAnsi="Times New Roman"/>
          <w:bCs/>
          <w:color w:val="1F497D"/>
        </w:rPr>
        <w:t xml:space="preserve"> 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4" w:name="Возврат_средств"/>
      <w:r w:rsidRPr="00115D49">
        <w:rPr>
          <w:rFonts w:ascii="Times New Roman" w:hAnsi="Times New Roman"/>
          <w:bCs/>
        </w:rPr>
        <w:t>3.3.</w:t>
      </w:r>
      <w:bookmarkEnd w:id="4"/>
      <w:r>
        <w:rPr>
          <w:rFonts w:ascii="Times New Roman" w:hAnsi="Times New Roman"/>
          <w:bCs/>
        </w:rPr>
        <w:t xml:space="preserve"> </w:t>
      </w:r>
      <w:proofErr w:type="gramStart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2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3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2842D0" w:rsidRPr="00115D49" w:rsidRDefault="002842D0" w:rsidP="002842D0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2842D0" w:rsidRPr="00115D49" w:rsidTr="007A22C6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2842D0" w:rsidRPr="00115D49" w:rsidRDefault="002842D0" w:rsidP="007A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2842D0" w:rsidRPr="00115D49" w:rsidRDefault="002842D0" w:rsidP="007A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2842D0" w:rsidRPr="00115D49" w:rsidRDefault="00DC6D70" w:rsidP="007A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2842D0" w:rsidRPr="00115D49">
                <w:rPr>
                  <w:rStyle w:val="af0"/>
                  <w:rFonts w:ascii="Times New Roman" w:hAnsi="Times New Roman"/>
                  <w:lang w:val="en-US"/>
                </w:rPr>
                <w:t>info</w:t>
              </w:r>
              <w:r w:rsidR="002842D0" w:rsidRPr="00115D49">
                <w:rPr>
                  <w:rStyle w:val="af0"/>
                  <w:rFonts w:ascii="Times New Roman" w:hAnsi="Times New Roman"/>
                </w:rPr>
                <w:t>@</w:t>
              </w:r>
              <w:proofErr w:type="spellStart"/>
              <w:r w:rsidR="002842D0" w:rsidRPr="00115D49">
                <w:rPr>
                  <w:rStyle w:val="af0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2842D0" w:rsidRPr="00115D49">
                <w:rPr>
                  <w:rStyle w:val="af0"/>
                  <w:rFonts w:ascii="Times New Roman" w:hAnsi="Times New Roman"/>
                </w:rPr>
                <w:t>.</w:t>
              </w:r>
              <w:proofErr w:type="spellStart"/>
              <w:r w:rsidR="002842D0" w:rsidRPr="00115D49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842D0" w:rsidRPr="00115D49" w:rsidRDefault="002842D0" w:rsidP="007A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42D0" w:rsidRPr="00115D49" w:rsidRDefault="002842D0" w:rsidP="007A22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2842D0" w:rsidRPr="00115D49" w:rsidRDefault="002842D0" w:rsidP="007A22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42D0" w:rsidRPr="00115D49" w:rsidRDefault="002842D0" w:rsidP="007A22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2842D0" w:rsidRPr="00115D49" w:rsidTr="007A22C6">
        <w:tc>
          <w:tcPr>
            <w:tcW w:w="4788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2842D0" w:rsidRDefault="002842D0" w:rsidP="002842D0">
      <w:pPr>
        <w:spacing w:after="0" w:line="240" w:lineRule="auto"/>
        <w:rPr>
          <w:rFonts w:ascii="Times New Roman" w:hAnsi="Times New Roman"/>
          <w:bCs/>
        </w:rPr>
        <w:sectPr w:rsidR="002842D0" w:rsidSect="007A22C6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М.</w:t>
      </w:r>
      <w:proofErr w:type="gramStart"/>
      <w:r>
        <w:rPr>
          <w:rFonts w:ascii="Times New Roman" w:hAnsi="Times New Roman"/>
          <w:bCs/>
        </w:rPr>
        <w:t>П</w:t>
      </w:r>
      <w:proofErr w:type="gramEnd"/>
    </w:p>
    <w:p w:rsidR="002842D0" w:rsidRDefault="002842D0" w:rsidP="002842D0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2842D0" w:rsidRPr="00115D49" w:rsidRDefault="002842D0" w:rsidP="002842D0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2842D0" w:rsidRPr="00146AF2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2842D0" w:rsidRPr="00115D49" w:rsidTr="007A22C6">
        <w:trPr>
          <w:trHeight w:val="567"/>
        </w:trPr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(год, предшествующий году получения субсидии)</w:t>
            </w:r>
          </w:p>
        </w:tc>
        <w:tc>
          <w:tcPr>
            <w:tcW w:w="1134" w:type="dxa"/>
            <w:shd w:val="clear" w:color="auto" w:fill="auto"/>
          </w:tcPr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субсидии)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(1 год после получения субсидии)</w:t>
            </w:r>
          </w:p>
        </w:tc>
        <w:tc>
          <w:tcPr>
            <w:tcW w:w="1418" w:type="dxa"/>
            <w:shd w:val="clear" w:color="auto" w:fill="auto"/>
          </w:tcPr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 год после получения субсидии)</w:t>
            </w: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Среднемесячная  </w:t>
            </w:r>
            <w:proofErr w:type="spellStart"/>
            <w:r w:rsidRPr="00115D49">
              <w:rPr>
                <w:rFonts w:ascii="Times New Roman" w:hAnsi="Times New Roman"/>
              </w:rPr>
              <w:t>заработнаяплата</w:t>
            </w:r>
            <w:proofErr w:type="spellEnd"/>
            <w:r w:rsidRPr="00115D49">
              <w:rPr>
                <w:rFonts w:ascii="Times New Roman" w:hAnsi="Times New Roman"/>
              </w:rPr>
              <w:t xml:space="preserve"> на 1 работающего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2842D0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2842D0" w:rsidRPr="00115D49" w:rsidTr="007A22C6">
        <w:tc>
          <w:tcPr>
            <w:tcW w:w="3802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15D49">
        <w:rPr>
          <w:rFonts w:ascii="Times New Roman" w:hAnsi="Times New Roman"/>
          <w:sz w:val="28"/>
          <w:szCs w:val="28"/>
        </w:rPr>
        <w:t>________________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"/>
        <w:gridCol w:w="1618"/>
        <w:gridCol w:w="1139"/>
        <w:gridCol w:w="1500"/>
        <w:gridCol w:w="1319"/>
        <w:gridCol w:w="1187"/>
        <w:gridCol w:w="2371"/>
      </w:tblGrid>
      <w:tr w:rsidR="002842D0" w:rsidRPr="00115D49" w:rsidTr="007A22C6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2842D0" w:rsidRPr="00115D49" w:rsidTr="007A22C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2842D0" w:rsidRPr="00115D49" w:rsidTr="007A22C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2D0" w:rsidRPr="00115D49" w:rsidTr="007A22C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2D0" w:rsidRPr="00115D49" w:rsidTr="007A22C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A92AB1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A92AB1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2D0" w:rsidRPr="00A92AB1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A92AB1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2D0" w:rsidRPr="00115D49" w:rsidRDefault="002842D0" w:rsidP="007A2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2842D0" w:rsidRPr="00115D49" w:rsidRDefault="002842D0" w:rsidP="002842D0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2842D0" w:rsidRDefault="002842D0" w:rsidP="002842D0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2842D0" w:rsidRDefault="002842D0" w:rsidP="002842D0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2842D0" w:rsidRDefault="002842D0" w:rsidP="002842D0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2842D0" w:rsidRDefault="002842D0" w:rsidP="002842D0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2842D0" w:rsidRDefault="002842D0" w:rsidP="002842D0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2842D0" w:rsidRDefault="002842D0" w:rsidP="002842D0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842D0" w:rsidRPr="00D34608" w:rsidRDefault="002842D0" w:rsidP="002842D0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776B5B" w:rsidRPr="00B04DE1" w:rsidRDefault="00776B5B" w:rsidP="00776B5B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2842D0" w:rsidRPr="006452FA" w:rsidRDefault="002842D0" w:rsidP="00284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2842D0" w:rsidRPr="00115D49" w:rsidRDefault="002842D0" w:rsidP="002842D0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на возмещение фактически понесенных затрат при осуществлении предпринимательской деятельности</w:t>
      </w:r>
    </w:p>
    <w:p w:rsidR="002842D0" w:rsidRPr="00115D49" w:rsidRDefault="002842D0" w:rsidP="002842D0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2842D0" w:rsidRPr="00115D49" w:rsidRDefault="002842D0" w:rsidP="002842D0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/>
          <w:bCs/>
          <w:snapToGrid w:val="0"/>
        </w:rPr>
      </w:pP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/>
        </w:rPr>
      </w:pPr>
    </w:p>
    <w:p w:rsidR="002842D0" w:rsidRPr="00115D49" w:rsidRDefault="002842D0" w:rsidP="002842D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2842D0" w:rsidRPr="00115D49" w:rsidRDefault="002842D0" w:rsidP="002842D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2842D0" w:rsidRPr="0036438C" w:rsidRDefault="002842D0" w:rsidP="002842D0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18"/>
        </w:rPr>
      </w:pPr>
      <w:r w:rsidRPr="0036438C">
        <w:rPr>
          <w:rFonts w:ascii="Times New Roman" w:hAnsi="Times New Roman"/>
          <w:bCs/>
          <w:snapToGrid w:val="0"/>
          <w:sz w:val="18"/>
        </w:rPr>
        <w:t xml:space="preserve">(наименование </w:t>
      </w:r>
      <w:r>
        <w:rPr>
          <w:rFonts w:ascii="Times New Roman" w:hAnsi="Times New Roman"/>
          <w:bCs/>
          <w:snapToGrid w:val="0"/>
          <w:sz w:val="18"/>
        </w:rPr>
        <w:t>физического лица, применяющего специальный налоговый режим «Налог на профессиональный доход»</w:t>
      </w:r>
      <w:r w:rsidRPr="0036438C">
        <w:rPr>
          <w:rFonts w:ascii="Times New Roman" w:hAnsi="Times New Roman"/>
          <w:bCs/>
          <w:snapToGrid w:val="0"/>
          <w:sz w:val="18"/>
        </w:rPr>
        <w:t>)</w:t>
      </w:r>
    </w:p>
    <w:p w:rsidR="002842D0" w:rsidRPr="00115D49" w:rsidRDefault="002842D0" w:rsidP="002842D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</w:t>
      </w:r>
      <w:r>
        <w:rPr>
          <w:rFonts w:ascii="Times New Roman" w:hAnsi="Times New Roman"/>
          <w:bCs/>
        </w:rPr>
        <w:t xml:space="preserve">Бюджетным кодексом Российской Федерации, муниципальной программой «Развитие малого и среднего предпринимательства в Каратузском районе», утвержденной постановлением администрации Каратузского района от 31.10.2013 № 1127-п (далее – Программа) и </w:t>
      </w:r>
      <w:r w:rsidRPr="00115D49">
        <w:rPr>
          <w:rFonts w:ascii="Times New Roman" w:hAnsi="Times New Roman"/>
          <w:bCs/>
        </w:rPr>
        <w:t xml:space="preserve">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2842D0" w:rsidRDefault="002842D0" w:rsidP="002842D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1.1. По настоящему Соглашению Главный распорядитель обязуется за счет средств </w:t>
      </w:r>
      <w:r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>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</w:t>
      </w:r>
      <w:r w:rsidRPr="003866E5">
        <w:rPr>
          <w:rFonts w:ascii="Times New Roman" w:hAnsi="Times New Roman"/>
          <w:bCs/>
          <w:i/>
          <w:color w:val="1F497D" w:themeColor="text2"/>
        </w:rPr>
        <w:t>краевого</w:t>
      </w:r>
      <w:r w:rsidRPr="00115D49">
        <w:rPr>
          <w:rFonts w:ascii="Times New Roman" w:hAnsi="Times New Roman"/>
          <w:bCs/>
        </w:rPr>
        <w:t xml:space="preserve">) предоставить субсидию </w:t>
      </w:r>
      <w:r>
        <w:rPr>
          <w:rFonts w:ascii="Times New Roman" w:hAnsi="Times New Roman"/>
          <w:bCs/>
          <w:snapToGrid w:val="0"/>
        </w:rPr>
        <w:t xml:space="preserve">производителям товаров, работ, услуг на возмещение фактически понесенных затрат, связанных </w:t>
      </w:r>
      <w:proofErr w:type="gramStart"/>
      <w:r>
        <w:rPr>
          <w:rFonts w:ascii="Times New Roman" w:hAnsi="Times New Roman"/>
          <w:bCs/>
          <w:snapToGrid w:val="0"/>
        </w:rPr>
        <w:t>с</w:t>
      </w:r>
      <w:proofErr w:type="gramEnd"/>
      <w:r>
        <w:rPr>
          <w:rFonts w:ascii="Times New Roman" w:hAnsi="Times New Roman"/>
          <w:bCs/>
          <w:snapToGrid w:val="0"/>
        </w:rPr>
        <w:t xml:space="preserve"> __________________________________________</w:t>
      </w:r>
      <w:r w:rsidRPr="00115D49">
        <w:rPr>
          <w:rFonts w:ascii="Times New Roman" w:hAnsi="Times New Roman"/>
          <w:bCs/>
        </w:rPr>
        <w:t xml:space="preserve"> </w:t>
      </w:r>
    </w:p>
    <w:p w:rsidR="002842D0" w:rsidRDefault="002842D0" w:rsidP="002842D0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36438C">
        <w:rPr>
          <w:rFonts w:ascii="Times New Roman" w:hAnsi="Times New Roman"/>
          <w:bCs/>
          <w:sz w:val="18"/>
        </w:rPr>
        <w:t>(наименование затрат)</w:t>
      </w:r>
    </w:p>
    <w:p w:rsidR="002842D0" w:rsidRDefault="002842D0" w:rsidP="002842D0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</w:rPr>
        <w:t>(далее – «Субсидия»).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</w:t>
      </w:r>
      <w:r>
        <w:rPr>
          <w:rFonts w:ascii="Times New Roman" w:hAnsi="Times New Roman"/>
          <w:bCs/>
        </w:rPr>
        <w:t xml:space="preserve">за счет средств бюджета </w:t>
      </w:r>
      <w:r w:rsidRPr="006B09D4">
        <w:rPr>
          <w:rFonts w:ascii="Times New Roman" w:hAnsi="Times New Roman"/>
          <w:bCs/>
          <w:i/>
          <w:color w:val="31849B" w:themeColor="accent5" w:themeShade="BF"/>
        </w:rPr>
        <w:t>(района) (краевого)</w:t>
      </w:r>
      <w:r>
        <w:rPr>
          <w:rFonts w:ascii="Times New Roman" w:hAnsi="Times New Roman"/>
          <w:bCs/>
        </w:rPr>
        <w:t>.</w:t>
      </w:r>
    </w:p>
    <w:p w:rsidR="002842D0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1.3. </w:t>
      </w:r>
      <w:r w:rsidRPr="006B09D4">
        <w:rPr>
          <w:rFonts w:ascii="Times New Roman" w:hAnsi="Times New Roman"/>
          <w:bCs/>
        </w:rPr>
        <w:t xml:space="preserve">Субсидия предоставляется </w:t>
      </w:r>
      <w:r w:rsidRPr="006B09D4">
        <w:rPr>
          <w:rFonts w:ascii="Times New Roman" w:hAnsi="Times New Roman"/>
        </w:rPr>
        <w:t xml:space="preserve">в рамках мероприятия  - Субсидии на реализацию муниципальной программы развития субъектов малого и среднего предпринимательства в рамках муниципальной программы «Развитие малого и среднего предпринимательства в Каратузском районе», утвержденной постановлением </w:t>
      </w:r>
      <w:r w:rsidRPr="006B09D4">
        <w:rPr>
          <w:rFonts w:ascii="Times New Roman" w:hAnsi="Times New Roman"/>
          <w:bCs/>
          <w:snapToGrid w:val="0"/>
          <w:spacing w:val="-8"/>
        </w:rPr>
        <w:t>администрации Каратузского района от 31октября 2013 года № 1127-п.</w:t>
      </w:r>
    </w:p>
    <w:p w:rsidR="002842D0" w:rsidRPr="00115D49" w:rsidRDefault="002842D0" w:rsidP="002842D0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В течение </w:t>
      </w:r>
      <w:r w:rsidRPr="00115D49">
        <w:rPr>
          <w:rFonts w:ascii="Times New Roman" w:hAnsi="Times New Roman"/>
          <w:bCs/>
          <w:color w:val="1F497D"/>
        </w:rPr>
        <w:t>1</w:t>
      </w:r>
      <w:r>
        <w:rPr>
          <w:rFonts w:ascii="Times New Roman" w:hAnsi="Times New Roman"/>
          <w:bCs/>
          <w:color w:val="1F497D"/>
        </w:rPr>
        <w:t xml:space="preserve">0 </w:t>
      </w:r>
      <w:r w:rsidRPr="00115D49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215868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215868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2842D0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115D49">
        <w:rPr>
          <w:rFonts w:ascii="Times New Roman" w:hAnsi="Times New Roman"/>
          <w:bCs/>
        </w:rPr>
        <w:t xml:space="preserve">2.4.1.Ежегодно в течение </w:t>
      </w:r>
      <w:r>
        <w:rPr>
          <w:rFonts w:ascii="Times New Roman" w:hAnsi="Times New Roman"/>
          <w:bCs/>
          <w:color w:val="1F497D"/>
        </w:rPr>
        <w:t>(период отчетности)</w:t>
      </w:r>
      <w:r w:rsidRPr="00115D49">
        <w:rPr>
          <w:rFonts w:ascii="Times New Roman" w:hAnsi="Times New Roman"/>
          <w:bCs/>
        </w:rPr>
        <w:t xml:space="preserve"> календарных лет</w:t>
      </w:r>
      <w:r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842D0" w:rsidRPr="00210F4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справку о постановке на учет (снятии с учета) физического лица в качестве налогоплательщика налога на профессиональный доход (форма КНД 1122035);</w:t>
      </w:r>
    </w:p>
    <w:p w:rsidR="002842D0" w:rsidRPr="00210F47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справку о состоянии расчетов (доходах) по налогу на профессиональный доход (форма КНД 1122036) на конец отчетного года и за период до подачи отчета.</w:t>
      </w:r>
    </w:p>
    <w:p w:rsidR="002842D0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lang w:bidi="en-US"/>
        </w:rPr>
        <w:t xml:space="preserve">2.4.2. </w:t>
      </w:r>
      <w:r>
        <w:rPr>
          <w:rFonts w:ascii="Times New Roman" w:hAnsi="Times New Roman"/>
          <w:bCs/>
        </w:rPr>
        <w:t>Не прекращать деятельность в течение 12 месяцев после получения поддержки.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</w:rPr>
        <w:t>2.4.</w:t>
      </w:r>
      <w:r>
        <w:rPr>
          <w:rFonts w:ascii="Times New Roman" w:hAnsi="Times New Roman"/>
          <w:bCs/>
        </w:rPr>
        <w:t>3</w:t>
      </w:r>
      <w:r w:rsidRPr="00115D49">
        <w:rPr>
          <w:rFonts w:ascii="Times New Roman" w:hAnsi="Times New Roman"/>
          <w:bCs/>
        </w:rPr>
        <w:t xml:space="preserve">. В течение </w:t>
      </w:r>
      <w:r w:rsidRPr="00115D49">
        <w:rPr>
          <w:rFonts w:ascii="Times New Roman" w:hAnsi="Times New Roman"/>
          <w:bCs/>
          <w:color w:val="1F497D"/>
        </w:rPr>
        <w:t>10</w:t>
      </w:r>
      <w:r w:rsidRPr="00115D49">
        <w:rPr>
          <w:rFonts w:ascii="Times New Roman" w:hAnsi="Times New Roman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  <w:lang w:bidi="en-US"/>
        </w:rPr>
        <w:t>.</w:t>
      </w:r>
    </w:p>
    <w:p w:rsidR="002842D0" w:rsidRPr="00115D49" w:rsidRDefault="002842D0" w:rsidP="00284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2.4.4</w:t>
      </w:r>
      <w:r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2842D0" w:rsidRPr="00115D49" w:rsidRDefault="002842D0" w:rsidP="002842D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>
        <w:rPr>
          <w:rFonts w:ascii="Times New Roman" w:hAnsi="Times New Roman"/>
          <w:bCs/>
        </w:rPr>
        <w:t>2.4.5</w:t>
      </w:r>
      <w:r w:rsidRPr="00115D49">
        <w:rPr>
          <w:rFonts w:ascii="Times New Roman" w:hAnsi="Times New Roman"/>
          <w:bCs/>
        </w:rPr>
        <w:t xml:space="preserve">. 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Не продавать и не сдавать в аренду приобретенное за счет субсидии оборудование в течении </w:t>
      </w:r>
      <w:r>
        <w:rPr>
          <w:rFonts w:ascii="Times New Roman" w:hAnsi="Times New Roman"/>
          <w:bCs/>
          <w:color w:val="1F497D"/>
        </w:rPr>
        <w:t>(период)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2842D0" w:rsidRPr="00115D49" w:rsidRDefault="002842D0" w:rsidP="002842D0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</w:t>
      </w:r>
      <w:r w:rsidRPr="00DE0F17">
        <w:rPr>
          <w:rFonts w:ascii="Times New Roman" w:hAnsi="Times New Roman"/>
          <w:bCs/>
        </w:rPr>
        <w:t>. УСЛОВИЯ ВОЗВРАТА СУБСИДИИ</w:t>
      </w:r>
    </w:p>
    <w:p w:rsidR="002842D0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В случае установления </w:t>
      </w:r>
      <w:r w:rsidRPr="00115D49">
        <w:rPr>
          <w:rFonts w:ascii="Times New Roman" w:hAnsi="Times New Roman"/>
          <w:bCs/>
        </w:rPr>
        <w:t xml:space="preserve">факта нарушения Получателем субсидии </w:t>
      </w:r>
      <w:r>
        <w:rPr>
          <w:rFonts w:ascii="Times New Roman" w:hAnsi="Times New Roman"/>
          <w:bCs/>
        </w:rPr>
        <w:t xml:space="preserve">порядка, </w:t>
      </w:r>
      <w:r w:rsidRPr="00115D49">
        <w:rPr>
          <w:rFonts w:ascii="Times New Roman" w:hAnsi="Times New Roman"/>
          <w:bCs/>
        </w:rPr>
        <w:t>условий, установленных при предоставлении субсидии, обнаружения недостоверных сведений, в целях получения субс</w:t>
      </w:r>
      <w:r>
        <w:rPr>
          <w:rFonts w:ascii="Times New Roman" w:hAnsi="Times New Roman"/>
          <w:bCs/>
        </w:rPr>
        <w:t xml:space="preserve">идий, Главный распорядитель принимает решение о возврате субсидии в местный бюджет и направляет </w:t>
      </w:r>
      <w:r w:rsidRPr="00DE0F17">
        <w:rPr>
          <w:rFonts w:ascii="Times New Roman" w:hAnsi="Times New Roman"/>
          <w:bCs/>
        </w:rPr>
        <w:t>уведомление</w:t>
      </w:r>
      <w:r>
        <w:rPr>
          <w:rFonts w:ascii="Times New Roman" w:hAnsi="Times New Roman"/>
          <w:bCs/>
        </w:rPr>
        <w:t xml:space="preserve"> Получателю субсидии об обеспечении возврата в местный бюджет в размере и в сроки, определенные в указанном </w:t>
      </w:r>
      <w:r w:rsidRPr="00DE0F17">
        <w:rPr>
          <w:rFonts w:ascii="Times New Roman" w:hAnsi="Times New Roman"/>
          <w:bCs/>
        </w:rPr>
        <w:t>уведомлении</w:t>
      </w:r>
      <w:r>
        <w:rPr>
          <w:rFonts w:ascii="Times New Roman" w:hAnsi="Times New Roman"/>
          <w:bCs/>
        </w:rPr>
        <w:t xml:space="preserve">. </w:t>
      </w:r>
    </w:p>
    <w:p w:rsidR="002842D0" w:rsidRPr="00115D49" w:rsidRDefault="002842D0" w:rsidP="002842D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>
        <w:rPr>
          <w:rFonts w:ascii="Times New Roman" w:hAnsi="Times New Roman"/>
          <w:bCs/>
          <w:color w:val="1F497D"/>
        </w:rPr>
        <w:t xml:space="preserve"> 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3.3.</w:t>
      </w:r>
      <w:r>
        <w:rPr>
          <w:rFonts w:ascii="Times New Roman" w:hAnsi="Times New Roman"/>
          <w:bCs/>
        </w:rPr>
        <w:t xml:space="preserve"> </w:t>
      </w:r>
      <w:proofErr w:type="gramStart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5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6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2842D0" w:rsidRPr="00115D49" w:rsidRDefault="002842D0" w:rsidP="002842D0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</w:t>
      </w:r>
      <w:r w:rsidRPr="00115D49">
        <w:rPr>
          <w:rFonts w:ascii="Times New Roman" w:hAnsi="Times New Roman"/>
          <w:bCs/>
        </w:rPr>
        <w:t xml:space="preserve">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5.4</w:t>
      </w:r>
      <w:r w:rsidRPr="00115D49">
        <w:rPr>
          <w:rFonts w:ascii="Times New Roman" w:hAnsi="Times New Roman"/>
          <w:bCs/>
        </w:rPr>
        <w:t xml:space="preserve">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5.5</w:t>
      </w:r>
      <w:r w:rsidRPr="00115D49">
        <w:rPr>
          <w:rFonts w:ascii="Times New Roman" w:hAnsi="Times New Roman"/>
          <w:bCs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2842D0" w:rsidRPr="00115D49" w:rsidRDefault="002842D0" w:rsidP="002842D0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2842D0" w:rsidRPr="00115D49" w:rsidRDefault="002842D0" w:rsidP="002842D0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2842D0" w:rsidRPr="00115D49" w:rsidTr="007A22C6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2842D0" w:rsidRPr="00115D49" w:rsidRDefault="002842D0" w:rsidP="007A22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2842D0" w:rsidRPr="00115D49" w:rsidRDefault="002842D0" w:rsidP="007A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2842D0" w:rsidRPr="00115D49" w:rsidRDefault="002842D0" w:rsidP="007A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2842D0" w:rsidRPr="00115D49" w:rsidRDefault="00DC6D70" w:rsidP="007A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2842D0" w:rsidRPr="00115D49">
                <w:rPr>
                  <w:rStyle w:val="af0"/>
                  <w:rFonts w:ascii="Times New Roman" w:hAnsi="Times New Roman"/>
                  <w:lang w:val="en-US"/>
                </w:rPr>
                <w:t>info</w:t>
              </w:r>
              <w:r w:rsidR="002842D0" w:rsidRPr="00115D49">
                <w:rPr>
                  <w:rStyle w:val="af0"/>
                  <w:rFonts w:ascii="Times New Roman" w:hAnsi="Times New Roman"/>
                </w:rPr>
                <w:t>@</w:t>
              </w:r>
              <w:proofErr w:type="spellStart"/>
              <w:r w:rsidR="002842D0" w:rsidRPr="00115D49">
                <w:rPr>
                  <w:rStyle w:val="af0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2842D0" w:rsidRPr="00115D49">
                <w:rPr>
                  <w:rStyle w:val="af0"/>
                  <w:rFonts w:ascii="Times New Roman" w:hAnsi="Times New Roman"/>
                </w:rPr>
                <w:t>.</w:t>
              </w:r>
              <w:proofErr w:type="spellStart"/>
              <w:r w:rsidR="002842D0" w:rsidRPr="00115D49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842D0" w:rsidRPr="00115D49" w:rsidRDefault="002842D0" w:rsidP="007A22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42D0" w:rsidRPr="00115D49" w:rsidRDefault="002842D0" w:rsidP="007A22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2842D0" w:rsidRPr="00115D49" w:rsidRDefault="002842D0" w:rsidP="007A22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842D0" w:rsidRPr="00115D49" w:rsidRDefault="002842D0" w:rsidP="007A22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2842D0" w:rsidRPr="00115D49" w:rsidTr="007A22C6">
        <w:tc>
          <w:tcPr>
            <w:tcW w:w="4788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2842D0" w:rsidRDefault="002842D0" w:rsidP="002842D0">
      <w:pPr>
        <w:spacing w:after="0" w:line="240" w:lineRule="auto"/>
        <w:rPr>
          <w:rFonts w:ascii="Times New Roman" w:hAnsi="Times New Roman"/>
          <w:bCs/>
        </w:rPr>
        <w:sectPr w:rsidR="002842D0" w:rsidSect="007A22C6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М.</w:t>
      </w:r>
      <w:proofErr w:type="gramStart"/>
      <w:r>
        <w:rPr>
          <w:rFonts w:ascii="Times New Roman" w:hAnsi="Times New Roman"/>
          <w:bCs/>
        </w:rPr>
        <w:t>П</w:t>
      </w:r>
      <w:proofErr w:type="gramEnd"/>
    </w:p>
    <w:p w:rsidR="002842D0" w:rsidRDefault="002842D0" w:rsidP="002842D0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2842D0" w:rsidRPr="00115D49" w:rsidRDefault="002842D0" w:rsidP="002842D0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2842D0" w:rsidRPr="00146AF2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2842D0" w:rsidRPr="00115D49" w:rsidTr="007A22C6">
        <w:trPr>
          <w:trHeight w:val="567"/>
        </w:trPr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(год, предшествующий году получения субсидии)</w:t>
            </w:r>
          </w:p>
        </w:tc>
        <w:tc>
          <w:tcPr>
            <w:tcW w:w="1134" w:type="dxa"/>
            <w:shd w:val="clear" w:color="auto" w:fill="auto"/>
          </w:tcPr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субсидии)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(1 год после получения субсидии)</w:t>
            </w:r>
          </w:p>
        </w:tc>
        <w:tc>
          <w:tcPr>
            <w:tcW w:w="1418" w:type="dxa"/>
            <w:shd w:val="clear" w:color="auto" w:fill="auto"/>
          </w:tcPr>
          <w:p w:rsidR="002842D0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 год после получения субсидии)</w:t>
            </w: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5D49">
              <w:rPr>
                <w:rFonts w:ascii="Times New Roman" w:hAnsi="Times New Roman"/>
              </w:rPr>
              <w:t>Среднемесячная  заработная</w:t>
            </w:r>
            <w:r>
              <w:rPr>
                <w:rFonts w:ascii="Times New Roman" w:hAnsi="Times New Roman"/>
              </w:rPr>
              <w:t xml:space="preserve"> </w:t>
            </w:r>
            <w:r w:rsidRPr="00115D49">
              <w:rPr>
                <w:rFonts w:ascii="Times New Roman" w:hAnsi="Times New Roman"/>
              </w:rPr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42D0" w:rsidRPr="00115D49" w:rsidTr="007A22C6">
        <w:tc>
          <w:tcPr>
            <w:tcW w:w="675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842D0" w:rsidRPr="00115D49" w:rsidRDefault="002842D0" w:rsidP="007A22C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2842D0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2842D0" w:rsidRPr="00115D49" w:rsidRDefault="002842D0" w:rsidP="00284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2842D0" w:rsidRPr="00115D49" w:rsidRDefault="002842D0" w:rsidP="002842D0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hAnsi="Times New Roman"/>
          <w:bCs/>
        </w:rPr>
      </w:pPr>
    </w:p>
    <w:p w:rsidR="002842D0" w:rsidRPr="00115D49" w:rsidRDefault="002842D0" w:rsidP="002842D0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2842D0" w:rsidRPr="00115D49" w:rsidTr="007A22C6">
        <w:tc>
          <w:tcPr>
            <w:tcW w:w="3802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2842D0" w:rsidRPr="00115D49" w:rsidRDefault="002842D0" w:rsidP="007A22C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Pr="00115D49" w:rsidRDefault="002842D0" w:rsidP="002842D0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2842D0" w:rsidRDefault="002842D0" w:rsidP="002842D0">
      <w:pPr>
        <w:widowControl w:val="0"/>
        <w:autoSpaceDE w:val="0"/>
        <w:autoSpaceDN w:val="0"/>
        <w:spacing w:after="0" w:line="240" w:lineRule="auto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 xml:space="preserve"> </w:t>
      </w:r>
    </w:p>
    <w:p w:rsidR="002842D0" w:rsidRPr="003F1324" w:rsidRDefault="002842D0" w:rsidP="002842D0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p w:rsidR="00F15835" w:rsidRPr="002A0341" w:rsidRDefault="00F15835" w:rsidP="00284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2842D0">
      <w:footerReference w:type="even" r:id="rId18"/>
      <w:footerReference w:type="default" r:id="rId19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70" w:rsidRDefault="00DC6D70" w:rsidP="00D72C3F">
      <w:pPr>
        <w:spacing w:after="0" w:line="240" w:lineRule="auto"/>
      </w:pPr>
      <w:r>
        <w:separator/>
      </w:r>
    </w:p>
  </w:endnote>
  <w:endnote w:type="continuationSeparator" w:id="0">
    <w:p w:rsidR="00DC6D70" w:rsidRDefault="00DC6D70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C6" w:rsidRDefault="007A22C6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22C6" w:rsidRDefault="007A22C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C6" w:rsidRPr="00C5704E" w:rsidRDefault="007A22C6" w:rsidP="00C57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70" w:rsidRDefault="00DC6D70" w:rsidP="00D72C3F">
      <w:pPr>
        <w:spacing w:after="0" w:line="240" w:lineRule="auto"/>
      </w:pPr>
      <w:r>
        <w:separator/>
      </w:r>
    </w:p>
  </w:footnote>
  <w:footnote w:type="continuationSeparator" w:id="0">
    <w:p w:rsidR="00DC6D70" w:rsidRDefault="00DC6D70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2B"/>
    <w:multiLevelType w:val="multilevel"/>
    <w:tmpl w:val="508C71FA"/>
    <w:lvl w:ilvl="0">
      <w:start w:val="25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310635B"/>
    <w:multiLevelType w:val="multilevel"/>
    <w:tmpl w:val="C12C413E"/>
    <w:lvl w:ilvl="0">
      <w:numFmt w:val="decimalZero"/>
      <w:lvlText w:val="%1"/>
      <w:lvlJc w:val="left"/>
      <w:pPr>
        <w:ind w:left="2325" w:hanging="2325"/>
      </w:pPr>
      <w:rPr>
        <w:rFonts w:hint="default"/>
      </w:rPr>
    </w:lvl>
    <w:lvl w:ilvl="1">
      <w:numFmt w:val="decimalZero"/>
      <w:lvlText w:val="%1.%2.0"/>
      <w:lvlJc w:val="left"/>
      <w:pPr>
        <w:ind w:left="2325" w:hanging="23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5" w:hanging="2325"/>
      </w:pPr>
      <w:rPr>
        <w:rFonts w:hint="default"/>
      </w:rPr>
    </w:lvl>
  </w:abstractNum>
  <w:abstractNum w:abstractNumId="7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05A2D"/>
    <w:rsid w:val="000114CB"/>
    <w:rsid w:val="00013D35"/>
    <w:rsid w:val="0001553B"/>
    <w:rsid w:val="0001703F"/>
    <w:rsid w:val="00017F6A"/>
    <w:rsid w:val="0002287E"/>
    <w:rsid w:val="00023103"/>
    <w:rsid w:val="00023FDD"/>
    <w:rsid w:val="00024820"/>
    <w:rsid w:val="00030BEB"/>
    <w:rsid w:val="000315FE"/>
    <w:rsid w:val="00031BFE"/>
    <w:rsid w:val="00034328"/>
    <w:rsid w:val="000365CE"/>
    <w:rsid w:val="00037E62"/>
    <w:rsid w:val="00047120"/>
    <w:rsid w:val="00047A44"/>
    <w:rsid w:val="00051CC3"/>
    <w:rsid w:val="000537B5"/>
    <w:rsid w:val="00053D41"/>
    <w:rsid w:val="0005451D"/>
    <w:rsid w:val="000610CC"/>
    <w:rsid w:val="000624DB"/>
    <w:rsid w:val="00062758"/>
    <w:rsid w:val="000659D1"/>
    <w:rsid w:val="00070FB2"/>
    <w:rsid w:val="00071A07"/>
    <w:rsid w:val="00071AF5"/>
    <w:rsid w:val="000731C5"/>
    <w:rsid w:val="000736F7"/>
    <w:rsid w:val="00074550"/>
    <w:rsid w:val="000767BD"/>
    <w:rsid w:val="000809DF"/>
    <w:rsid w:val="000915A5"/>
    <w:rsid w:val="000A6376"/>
    <w:rsid w:val="000A6DA6"/>
    <w:rsid w:val="000B008B"/>
    <w:rsid w:val="000B0F15"/>
    <w:rsid w:val="000B16D5"/>
    <w:rsid w:val="000B254F"/>
    <w:rsid w:val="000C0CBA"/>
    <w:rsid w:val="000D0A47"/>
    <w:rsid w:val="000D0C99"/>
    <w:rsid w:val="000D293D"/>
    <w:rsid w:val="000D43F1"/>
    <w:rsid w:val="000D7970"/>
    <w:rsid w:val="000E206C"/>
    <w:rsid w:val="000E20D1"/>
    <w:rsid w:val="000E31A0"/>
    <w:rsid w:val="000E6500"/>
    <w:rsid w:val="000E761F"/>
    <w:rsid w:val="000F4E8F"/>
    <w:rsid w:val="000F53DD"/>
    <w:rsid w:val="000F6A9D"/>
    <w:rsid w:val="00101671"/>
    <w:rsid w:val="001020C3"/>
    <w:rsid w:val="0010655D"/>
    <w:rsid w:val="001079AB"/>
    <w:rsid w:val="0011275F"/>
    <w:rsid w:val="00113318"/>
    <w:rsid w:val="0011617A"/>
    <w:rsid w:val="0011719B"/>
    <w:rsid w:val="00117FF5"/>
    <w:rsid w:val="001202C8"/>
    <w:rsid w:val="001205E2"/>
    <w:rsid w:val="00121580"/>
    <w:rsid w:val="00121773"/>
    <w:rsid w:val="00123CD0"/>
    <w:rsid w:val="00126096"/>
    <w:rsid w:val="0013205A"/>
    <w:rsid w:val="00132D06"/>
    <w:rsid w:val="001347D0"/>
    <w:rsid w:val="00135B0E"/>
    <w:rsid w:val="0013624D"/>
    <w:rsid w:val="0014154B"/>
    <w:rsid w:val="00141CBB"/>
    <w:rsid w:val="001422D7"/>
    <w:rsid w:val="00144FD6"/>
    <w:rsid w:val="001476E0"/>
    <w:rsid w:val="00155D62"/>
    <w:rsid w:val="0015774F"/>
    <w:rsid w:val="001601E1"/>
    <w:rsid w:val="001636B6"/>
    <w:rsid w:val="00165D6B"/>
    <w:rsid w:val="00171113"/>
    <w:rsid w:val="0017127E"/>
    <w:rsid w:val="0017420B"/>
    <w:rsid w:val="00175080"/>
    <w:rsid w:val="0017582F"/>
    <w:rsid w:val="00180538"/>
    <w:rsid w:val="001835F2"/>
    <w:rsid w:val="001861CC"/>
    <w:rsid w:val="00197549"/>
    <w:rsid w:val="001A211B"/>
    <w:rsid w:val="001A2757"/>
    <w:rsid w:val="001A28F4"/>
    <w:rsid w:val="001A4FFA"/>
    <w:rsid w:val="001B25E5"/>
    <w:rsid w:val="001B44F9"/>
    <w:rsid w:val="001C0140"/>
    <w:rsid w:val="001C01D3"/>
    <w:rsid w:val="001C02E8"/>
    <w:rsid w:val="001C4316"/>
    <w:rsid w:val="001C45E6"/>
    <w:rsid w:val="001D0301"/>
    <w:rsid w:val="001D0BDB"/>
    <w:rsid w:val="001D42EF"/>
    <w:rsid w:val="001D4557"/>
    <w:rsid w:val="001D4FCF"/>
    <w:rsid w:val="001E10E8"/>
    <w:rsid w:val="001E1F39"/>
    <w:rsid w:val="001E2C1C"/>
    <w:rsid w:val="001E32F8"/>
    <w:rsid w:val="001E5BFD"/>
    <w:rsid w:val="001E5E85"/>
    <w:rsid w:val="001F07B7"/>
    <w:rsid w:val="001F0C0C"/>
    <w:rsid w:val="001F10ED"/>
    <w:rsid w:val="001F2DF3"/>
    <w:rsid w:val="001F3FD2"/>
    <w:rsid w:val="001F416F"/>
    <w:rsid w:val="00202B98"/>
    <w:rsid w:val="00205301"/>
    <w:rsid w:val="0021317C"/>
    <w:rsid w:val="0022041D"/>
    <w:rsid w:val="00220A70"/>
    <w:rsid w:val="0022147D"/>
    <w:rsid w:val="00222E09"/>
    <w:rsid w:val="00222F57"/>
    <w:rsid w:val="002235C7"/>
    <w:rsid w:val="00226BC2"/>
    <w:rsid w:val="00230DD9"/>
    <w:rsid w:val="00232F90"/>
    <w:rsid w:val="002417CB"/>
    <w:rsid w:val="002417F6"/>
    <w:rsid w:val="0024191A"/>
    <w:rsid w:val="0024302A"/>
    <w:rsid w:val="00243863"/>
    <w:rsid w:val="00244B38"/>
    <w:rsid w:val="002466FE"/>
    <w:rsid w:val="002553B9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19BC"/>
    <w:rsid w:val="002835A2"/>
    <w:rsid w:val="002842D0"/>
    <w:rsid w:val="002863D2"/>
    <w:rsid w:val="00291972"/>
    <w:rsid w:val="002926C3"/>
    <w:rsid w:val="00292DA7"/>
    <w:rsid w:val="0029717E"/>
    <w:rsid w:val="002A0341"/>
    <w:rsid w:val="002A0C6E"/>
    <w:rsid w:val="002A17C4"/>
    <w:rsid w:val="002A683D"/>
    <w:rsid w:val="002B07DA"/>
    <w:rsid w:val="002B088B"/>
    <w:rsid w:val="002B6704"/>
    <w:rsid w:val="002C0B6E"/>
    <w:rsid w:val="002C293D"/>
    <w:rsid w:val="002C2DD6"/>
    <w:rsid w:val="002C52EA"/>
    <w:rsid w:val="002C756A"/>
    <w:rsid w:val="002C7706"/>
    <w:rsid w:val="002D034B"/>
    <w:rsid w:val="002D2EEE"/>
    <w:rsid w:val="002D7AE8"/>
    <w:rsid w:val="002E139A"/>
    <w:rsid w:val="002E41C5"/>
    <w:rsid w:val="002E4A60"/>
    <w:rsid w:val="002F60FE"/>
    <w:rsid w:val="002F6A02"/>
    <w:rsid w:val="002F7BC4"/>
    <w:rsid w:val="002F7DB4"/>
    <w:rsid w:val="003009D8"/>
    <w:rsid w:val="00302A6B"/>
    <w:rsid w:val="0030512C"/>
    <w:rsid w:val="00307DE8"/>
    <w:rsid w:val="003129BB"/>
    <w:rsid w:val="003133A4"/>
    <w:rsid w:val="003176A2"/>
    <w:rsid w:val="003203F8"/>
    <w:rsid w:val="00330275"/>
    <w:rsid w:val="0033188B"/>
    <w:rsid w:val="00342CB8"/>
    <w:rsid w:val="0034351D"/>
    <w:rsid w:val="003504F8"/>
    <w:rsid w:val="00356883"/>
    <w:rsid w:val="00361ECF"/>
    <w:rsid w:val="00363DD5"/>
    <w:rsid w:val="0036486D"/>
    <w:rsid w:val="00372967"/>
    <w:rsid w:val="00374BCA"/>
    <w:rsid w:val="00383CDA"/>
    <w:rsid w:val="00383F8E"/>
    <w:rsid w:val="003844E4"/>
    <w:rsid w:val="003859E6"/>
    <w:rsid w:val="00387E79"/>
    <w:rsid w:val="00390AB4"/>
    <w:rsid w:val="00393C8E"/>
    <w:rsid w:val="00395DAA"/>
    <w:rsid w:val="003A67C8"/>
    <w:rsid w:val="003B1735"/>
    <w:rsid w:val="003B5F82"/>
    <w:rsid w:val="003B7308"/>
    <w:rsid w:val="003B74E2"/>
    <w:rsid w:val="003C0249"/>
    <w:rsid w:val="003C0BA4"/>
    <w:rsid w:val="003C5359"/>
    <w:rsid w:val="003D1AAC"/>
    <w:rsid w:val="003D20F6"/>
    <w:rsid w:val="003D303B"/>
    <w:rsid w:val="003D4655"/>
    <w:rsid w:val="003E426B"/>
    <w:rsid w:val="003E4426"/>
    <w:rsid w:val="003E4EDC"/>
    <w:rsid w:val="003E4F1A"/>
    <w:rsid w:val="003E6DB9"/>
    <w:rsid w:val="003F1FC0"/>
    <w:rsid w:val="003F2695"/>
    <w:rsid w:val="003F37FC"/>
    <w:rsid w:val="003F44E8"/>
    <w:rsid w:val="003F55BB"/>
    <w:rsid w:val="003F6A23"/>
    <w:rsid w:val="003F6C85"/>
    <w:rsid w:val="003F7484"/>
    <w:rsid w:val="00401470"/>
    <w:rsid w:val="00401693"/>
    <w:rsid w:val="004046D7"/>
    <w:rsid w:val="00405FCB"/>
    <w:rsid w:val="00406073"/>
    <w:rsid w:val="00412DD1"/>
    <w:rsid w:val="00413AA8"/>
    <w:rsid w:val="0041451A"/>
    <w:rsid w:val="00415433"/>
    <w:rsid w:val="00416BF5"/>
    <w:rsid w:val="00417CC6"/>
    <w:rsid w:val="0042069E"/>
    <w:rsid w:val="00427562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14B7"/>
    <w:rsid w:val="00464762"/>
    <w:rsid w:val="00467190"/>
    <w:rsid w:val="00470330"/>
    <w:rsid w:val="00471105"/>
    <w:rsid w:val="004714D6"/>
    <w:rsid w:val="0047207B"/>
    <w:rsid w:val="0047403E"/>
    <w:rsid w:val="004760A2"/>
    <w:rsid w:val="004762FC"/>
    <w:rsid w:val="004766CC"/>
    <w:rsid w:val="00477283"/>
    <w:rsid w:val="00480A22"/>
    <w:rsid w:val="00480DEB"/>
    <w:rsid w:val="0048225B"/>
    <w:rsid w:val="00483B32"/>
    <w:rsid w:val="004879EE"/>
    <w:rsid w:val="00487FD2"/>
    <w:rsid w:val="0049229B"/>
    <w:rsid w:val="00493073"/>
    <w:rsid w:val="004963A1"/>
    <w:rsid w:val="004A087F"/>
    <w:rsid w:val="004A0E96"/>
    <w:rsid w:val="004A2484"/>
    <w:rsid w:val="004A4D4B"/>
    <w:rsid w:val="004A7BA6"/>
    <w:rsid w:val="004B3A06"/>
    <w:rsid w:val="004B446C"/>
    <w:rsid w:val="004B45A8"/>
    <w:rsid w:val="004B64DC"/>
    <w:rsid w:val="004C1181"/>
    <w:rsid w:val="004C2075"/>
    <w:rsid w:val="004C7069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024B6"/>
    <w:rsid w:val="00506A24"/>
    <w:rsid w:val="005104C3"/>
    <w:rsid w:val="00513B88"/>
    <w:rsid w:val="005150B3"/>
    <w:rsid w:val="00523742"/>
    <w:rsid w:val="005242A3"/>
    <w:rsid w:val="00527632"/>
    <w:rsid w:val="0053401F"/>
    <w:rsid w:val="00534E48"/>
    <w:rsid w:val="00541444"/>
    <w:rsid w:val="00543E81"/>
    <w:rsid w:val="0054448E"/>
    <w:rsid w:val="00545267"/>
    <w:rsid w:val="005460A0"/>
    <w:rsid w:val="0054729C"/>
    <w:rsid w:val="00550A2B"/>
    <w:rsid w:val="005533AF"/>
    <w:rsid w:val="0055515E"/>
    <w:rsid w:val="00555E56"/>
    <w:rsid w:val="0055740A"/>
    <w:rsid w:val="00562311"/>
    <w:rsid w:val="00564C73"/>
    <w:rsid w:val="0057254C"/>
    <w:rsid w:val="0057406C"/>
    <w:rsid w:val="00576C75"/>
    <w:rsid w:val="00576F3E"/>
    <w:rsid w:val="00577EE8"/>
    <w:rsid w:val="005815BD"/>
    <w:rsid w:val="005834E7"/>
    <w:rsid w:val="00584BFA"/>
    <w:rsid w:val="00585586"/>
    <w:rsid w:val="005862C9"/>
    <w:rsid w:val="0058753F"/>
    <w:rsid w:val="005877CB"/>
    <w:rsid w:val="0059143F"/>
    <w:rsid w:val="00592AE7"/>
    <w:rsid w:val="005970BA"/>
    <w:rsid w:val="00597AE5"/>
    <w:rsid w:val="005A11CA"/>
    <w:rsid w:val="005A529B"/>
    <w:rsid w:val="005B08C3"/>
    <w:rsid w:val="005B1DEF"/>
    <w:rsid w:val="005B2ACF"/>
    <w:rsid w:val="005B2E64"/>
    <w:rsid w:val="005B5948"/>
    <w:rsid w:val="005B72D7"/>
    <w:rsid w:val="005C06DB"/>
    <w:rsid w:val="005C1148"/>
    <w:rsid w:val="005C3010"/>
    <w:rsid w:val="005D07A8"/>
    <w:rsid w:val="005D3FC7"/>
    <w:rsid w:val="005D57D6"/>
    <w:rsid w:val="005D5B7A"/>
    <w:rsid w:val="005D63AB"/>
    <w:rsid w:val="005D71CB"/>
    <w:rsid w:val="005D7CD0"/>
    <w:rsid w:val="005E4200"/>
    <w:rsid w:val="005F25D9"/>
    <w:rsid w:val="00602E45"/>
    <w:rsid w:val="00604199"/>
    <w:rsid w:val="00607BDD"/>
    <w:rsid w:val="00611CD3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450FF"/>
    <w:rsid w:val="00650B6D"/>
    <w:rsid w:val="00650C4C"/>
    <w:rsid w:val="006520C1"/>
    <w:rsid w:val="00653152"/>
    <w:rsid w:val="0065364F"/>
    <w:rsid w:val="0065381F"/>
    <w:rsid w:val="00655F56"/>
    <w:rsid w:val="006603E2"/>
    <w:rsid w:val="00663278"/>
    <w:rsid w:val="006648D1"/>
    <w:rsid w:val="00671AF7"/>
    <w:rsid w:val="0067355E"/>
    <w:rsid w:val="0068545C"/>
    <w:rsid w:val="00687DA9"/>
    <w:rsid w:val="00687F4B"/>
    <w:rsid w:val="00690BF9"/>
    <w:rsid w:val="00694D18"/>
    <w:rsid w:val="00695435"/>
    <w:rsid w:val="0069640C"/>
    <w:rsid w:val="006A07DA"/>
    <w:rsid w:val="006A799A"/>
    <w:rsid w:val="006A7BBC"/>
    <w:rsid w:val="006B0107"/>
    <w:rsid w:val="006B2204"/>
    <w:rsid w:val="006B3C97"/>
    <w:rsid w:val="006B5F0C"/>
    <w:rsid w:val="006C06CF"/>
    <w:rsid w:val="006C3E62"/>
    <w:rsid w:val="006C5EA3"/>
    <w:rsid w:val="006C60BD"/>
    <w:rsid w:val="006D0095"/>
    <w:rsid w:val="006D1369"/>
    <w:rsid w:val="006D1438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0781"/>
    <w:rsid w:val="00702BDF"/>
    <w:rsid w:val="00704B2A"/>
    <w:rsid w:val="00706A57"/>
    <w:rsid w:val="007078B0"/>
    <w:rsid w:val="0071000B"/>
    <w:rsid w:val="00711A6C"/>
    <w:rsid w:val="007154B9"/>
    <w:rsid w:val="00715708"/>
    <w:rsid w:val="0072043A"/>
    <w:rsid w:val="00720FDF"/>
    <w:rsid w:val="007216DB"/>
    <w:rsid w:val="007226E8"/>
    <w:rsid w:val="00722AEF"/>
    <w:rsid w:val="007246C4"/>
    <w:rsid w:val="007269C6"/>
    <w:rsid w:val="00726F3F"/>
    <w:rsid w:val="00732C95"/>
    <w:rsid w:val="00732FEE"/>
    <w:rsid w:val="007342EF"/>
    <w:rsid w:val="00735537"/>
    <w:rsid w:val="0074171C"/>
    <w:rsid w:val="00742710"/>
    <w:rsid w:val="00743F7F"/>
    <w:rsid w:val="0074522E"/>
    <w:rsid w:val="007459D7"/>
    <w:rsid w:val="007523F4"/>
    <w:rsid w:val="00761851"/>
    <w:rsid w:val="00767DAE"/>
    <w:rsid w:val="00767E69"/>
    <w:rsid w:val="00770B16"/>
    <w:rsid w:val="007717E1"/>
    <w:rsid w:val="00773D78"/>
    <w:rsid w:val="00776B5B"/>
    <w:rsid w:val="00776BEB"/>
    <w:rsid w:val="007867CE"/>
    <w:rsid w:val="00786DDE"/>
    <w:rsid w:val="00787629"/>
    <w:rsid w:val="0079173B"/>
    <w:rsid w:val="007920AA"/>
    <w:rsid w:val="007928C1"/>
    <w:rsid w:val="00794B5A"/>
    <w:rsid w:val="007A13A1"/>
    <w:rsid w:val="007A22C6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0EAF"/>
    <w:rsid w:val="007C3736"/>
    <w:rsid w:val="007C45D9"/>
    <w:rsid w:val="007C61D7"/>
    <w:rsid w:val="007C6C49"/>
    <w:rsid w:val="007C7268"/>
    <w:rsid w:val="007D0BEF"/>
    <w:rsid w:val="007D1442"/>
    <w:rsid w:val="007D18CF"/>
    <w:rsid w:val="007D2D2A"/>
    <w:rsid w:val="007D2FE1"/>
    <w:rsid w:val="007E0128"/>
    <w:rsid w:val="007E5B67"/>
    <w:rsid w:val="007E5D6C"/>
    <w:rsid w:val="007F22FF"/>
    <w:rsid w:val="007F2336"/>
    <w:rsid w:val="007F4FE0"/>
    <w:rsid w:val="007F7428"/>
    <w:rsid w:val="00805C41"/>
    <w:rsid w:val="00814499"/>
    <w:rsid w:val="00814CB1"/>
    <w:rsid w:val="00815830"/>
    <w:rsid w:val="008216D1"/>
    <w:rsid w:val="00821BBD"/>
    <w:rsid w:val="00824729"/>
    <w:rsid w:val="00830F23"/>
    <w:rsid w:val="00835046"/>
    <w:rsid w:val="008357CE"/>
    <w:rsid w:val="00837117"/>
    <w:rsid w:val="00837AB2"/>
    <w:rsid w:val="0084364D"/>
    <w:rsid w:val="00846FAB"/>
    <w:rsid w:val="00850084"/>
    <w:rsid w:val="0085263C"/>
    <w:rsid w:val="00852972"/>
    <w:rsid w:val="00855C44"/>
    <w:rsid w:val="00856049"/>
    <w:rsid w:val="0086002B"/>
    <w:rsid w:val="00862A8F"/>
    <w:rsid w:val="00863B0A"/>
    <w:rsid w:val="00867454"/>
    <w:rsid w:val="00867D67"/>
    <w:rsid w:val="00873585"/>
    <w:rsid w:val="00873AC8"/>
    <w:rsid w:val="00875DAB"/>
    <w:rsid w:val="008765E3"/>
    <w:rsid w:val="00876D40"/>
    <w:rsid w:val="008771B7"/>
    <w:rsid w:val="008776B3"/>
    <w:rsid w:val="0088114D"/>
    <w:rsid w:val="0088344D"/>
    <w:rsid w:val="00884489"/>
    <w:rsid w:val="00885A97"/>
    <w:rsid w:val="008914D3"/>
    <w:rsid w:val="00893203"/>
    <w:rsid w:val="00894E32"/>
    <w:rsid w:val="008A6E07"/>
    <w:rsid w:val="008A7666"/>
    <w:rsid w:val="008A7F45"/>
    <w:rsid w:val="008B14A8"/>
    <w:rsid w:val="008B16B8"/>
    <w:rsid w:val="008B2FBC"/>
    <w:rsid w:val="008C1B98"/>
    <w:rsid w:val="008C4C6B"/>
    <w:rsid w:val="008D1C80"/>
    <w:rsid w:val="008D3577"/>
    <w:rsid w:val="008E1B17"/>
    <w:rsid w:val="008E2AF5"/>
    <w:rsid w:val="008E2C7E"/>
    <w:rsid w:val="008E2E3D"/>
    <w:rsid w:val="008E6B03"/>
    <w:rsid w:val="008F0971"/>
    <w:rsid w:val="008F0C56"/>
    <w:rsid w:val="008F199D"/>
    <w:rsid w:val="008F479A"/>
    <w:rsid w:val="008F7342"/>
    <w:rsid w:val="009029C4"/>
    <w:rsid w:val="00913EC6"/>
    <w:rsid w:val="00916731"/>
    <w:rsid w:val="009167BB"/>
    <w:rsid w:val="009169A0"/>
    <w:rsid w:val="00932F9A"/>
    <w:rsid w:val="00934DC6"/>
    <w:rsid w:val="009352C2"/>
    <w:rsid w:val="00935770"/>
    <w:rsid w:val="00937CE2"/>
    <w:rsid w:val="00937DD4"/>
    <w:rsid w:val="0094000C"/>
    <w:rsid w:val="00944A5D"/>
    <w:rsid w:val="00950E04"/>
    <w:rsid w:val="00950F24"/>
    <w:rsid w:val="0095341E"/>
    <w:rsid w:val="00956969"/>
    <w:rsid w:val="00957C10"/>
    <w:rsid w:val="00961EBC"/>
    <w:rsid w:val="00962BE6"/>
    <w:rsid w:val="00967817"/>
    <w:rsid w:val="00976977"/>
    <w:rsid w:val="0097729F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A32"/>
    <w:rsid w:val="009B2DC2"/>
    <w:rsid w:val="009B4E75"/>
    <w:rsid w:val="009C0218"/>
    <w:rsid w:val="009C2E32"/>
    <w:rsid w:val="009C3C55"/>
    <w:rsid w:val="009D31DB"/>
    <w:rsid w:val="009D34A7"/>
    <w:rsid w:val="009D4D87"/>
    <w:rsid w:val="009D6C6D"/>
    <w:rsid w:val="009E0F78"/>
    <w:rsid w:val="009E1142"/>
    <w:rsid w:val="009E239C"/>
    <w:rsid w:val="009E30BC"/>
    <w:rsid w:val="009E3A7B"/>
    <w:rsid w:val="009F1C78"/>
    <w:rsid w:val="009F394F"/>
    <w:rsid w:val="009F3C0E"/>
    <w:rsid w:val="009F5FB8"/>
    <w:rsid w:val="009F7109"/>
    <w:rsid w:val="009F7845"/>
    <w:rsid w:val="00A035C2"/>
    <w:rsid w:val="00A035FC"/>
    <w:rsid w:val="00A0561A"/>
    <w:rsid w:val="00A1155F"/>
    <w:rsid w:val="00A14E25"/>
    <w:rsid w:val="00A14ED9"/>
    <w:rsid w:val="00A165E1"/>
    <w:rsid w:val="00A20D75"/>
    <w:rsid w:val="00A317FC"/>
    <w:rsid w:val="00A31AB2"/>
    <w:rsid w:val="00A40B5D"/>
    <w:rsid w:val="00A429EE"/>
    <w:rsid w:val="00A43939"/>
    <w:rsid w:val="00A45E3E"/>
    <w:rsid w:val="00A5078C"/>
    <w:rsid w:val="00A50961"/>
    <w:rsid w:val="00A63D25"/>
    <w:rsid w:val="00A64C60"/>
    <w:rsid w:val="00A66BBC"/>
    <w:rsid w:val="00A71E91"/>
    <w:rsid w:val="00A72254"/>
    <w:rsid w:val="00A7483B"/>
    <w:rsid w:val="00A8324F"/>
    <w:rsid w:val="00A87A07"/>
    <w:rsid w:val="00A9233B"/>
    <w:rsid w:val="00A932F5"/>
    <w:rsid w:val="00A94405"/>
    <w:rsid w:val="00A96317"/>
    <w:rsid w:val="00A96D5A"/>
    <w:rsid w:val="00AA0113"/>
    <w:rsid w:val="00AA1AC1"/>
    <w:rsid w:val="00AA6B13"/>
    <w:rsid w:val="00AA7F89"/>
    <w:rsid w:val="00AB2F11"/>
    <w:rsid w:val="00AB47B1"/>
    <w:rsid w:val="00AB4AD0"/>
    <w:rsid w:val="00AB55FE"/>
    <w:rsid w:val="00AB65E0"/>
    <w:rsid w:val="00AC4DFB"/>
    <w:rsid w:val="00AC5D6E"/>
    <w:rsid w:val="00AD1DA9"/>
    <w:rsid w:val="00AD3A39"/>
    <w:rsid w:val="00AD4825"/>
    <w:rsid w:val="00AD7939"/>
    <w:rsid w:val="00AD79BA"/>
    <w:rsid w:val="00AE219D"/>
    <w:rsid w:val="00AE2C67"/>
    <w:rsid w:val="00AE3FD4"/>
    <w:rsid w:val="00AE4F70"/>
    <w:rsid w:val="00AE63E8"/>
    <w:rsid w:val="00AF40DC"/>
    <w:rsid w:val="00AF7AB4"/>
    <w:rsid w:val="00B00A48"/>
    <w:rsid w:val="00B03E49"/>
    <w:rsid w:val="00B046DB"/>
    <w:rsid w:val="00B04DE1"/>
    <w:rsid w:val="00B04EF6"/>
    <w:rsid w:val="00B10857"/>
    <w:rsid w:val="00B118A7"/>
    <w:rsid w:val="00B13239"/>
    <w:rsid w:val="00B142EB"/>
    <w:rsid w:val="00B143C1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7DA"/>
    <w:rsid w:val="00B4199D"/>
    <w:rsid w:val="00B428CD"/>
    <w:rsid w:val="00B431BF"/>
    <w:rsid w:val="00B44561"/>
    <w:rsid w:val="00B47F22"/>
    <w:rsid w:val="00B50F94"/>
    <w:rsid w:val="00B5683C"/>
    <w:rsid w:val="00B61FE6"/>
    <w:rsid w:val="00B62A9E"/>
    <w:rsid w:val="00B62F7A"/>
    <w:rsid w:val="00B630FC"/>
    <w:rsid w:val="00B63CD1"/>
    <w:rsid w:val="00B64053"/>
    <w:rsid w:val="00B644C5"/>
    <w:rsid w:val="00B64DF5"/>
    <w:rsid w:val="00B668E8"/>
    <w:rsid w:val="00B67F25"/>
    <w:rsid w:val="00B71B13"/>
    <w:rsid w:val="00B7372A"/>
    <w:rsid w:val="00B73B47"/>
    <w:rsid w:val="00B754BF"/>
    <w:rsid w:val="00B806A3"/>
    <w:rsid w:val="00B81BC8"/>
    <w:rsid w:val="00B8280A"/>
    <w:rsid w:val="00B9264E"/>
    <w:rsid w:val="00B96B12"/>
    <w:rsid w:val="00BA0839"/>
    <w:rsid w:val="00BA0B03"/>
    <w:rsid w:val="00BA2F0B"/>
    <w:rsid w:val="00BA30F2"/>
    <w:rsid w:val="00BA565D"/>
    <w:rsid w:val="00BA7A2D"/>
    <w:rsid w:val="00BB193B"/>
    <w:rsid w:val="00BB298A"/>
    <w:rsid w:val="00BB47A5"/>
    <w:rsid w:val="00BB5703"/>
    <w:rsid w:val="00BC2B13"/>
    <w:rsid w:val="00BC45F1"/>
    <w:rsid w:val="00BC4B41"/>
    <w:rsid w:val="00BC4B95"/>
    <w:rsid w:val="00BC79F2"/>
    <w:rsid w:val="00BD325C"/>
    <w:rsid w:val="00BE0F76"/>
    <w:rsid w:val="00BE2429"/>
    <w:rsid w:val="00BE7CB7"/>
    <w:rsid w:val="00BF5B4C"/>
    <w:rsid w:val="00BF7FF3"/>
    <w:rsid w:val="00C007A8"/>
    <w:rsid w:val="00C027DB"/>
    <w:rsid w:val="00C0515C"/>
    <w:rsid w:val="00C06CA6"/>
    <w:rsid w:val="00C06D00"/>
    <w:rsid w:val="00C10377"/>
    <w:rsid w:val="00C15AC9"/>
    <w:rsid w:val="00C17DC0"/>
    <w:rsid w:val="00C24674"/>
    <w:rsid w:val="00C263EC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5A9C"/>
    <w:rsid w:val="00C56455"/>
    <w:rsid w:val="00C5704E"/>
    <w:rsid w:val="00C57C0E"/>
    <w:rsid w:val="00C61F46"/>
    <w:rsid w:val="00C67C53"/>
    <w:rsid w:val="00C703D0"/>
    <w:rsid w:val="00C70CFF"/>
    <w:rsid w:val="00C73762"/>
    <w:rsid w:val="00C7498E"/>
    <w:rsid w:val="00C75786"/>
    <w:rsid w:val="00C77466"/>
    <w:rsid w:val="00C8053B"/>
    <w:rsid w:val="00C808C7"/>
    <w:rsid w:val="00C80DD8"/>
    <w:rsid w:val="00C83BBF"/>
    <w:rsid w:val="00C843B7"/>
    <w:rsid w:val="00C871B6"/>
    <w:rsid w:val="00C902C6"/>
    <w:rsid w:val="00C90C62"/>
    <w:rsid w:val="00C90D17"/>
    <w:rsid w:val="00C92671"/>
    <w:rsid w:val="00C92B97"/>
    <w:rsid w:val="00CA1841"/>
    <w:rsid w:val="00CA372E"/>
    <w:rsid w:val="00CA467A"/>
    <w:rsid w:val="00CA6318"/>
    <w:rsid w:val="00CA75CC"/>
    <w:rsid w:val="00CB08EA"/>
    <w:rsid w:val="00CB0D51"/>
    <w:rsid w:val="00CB2AF2"/>
    <w:rsid w:val="00CB5607"/>
    <w:rsid w:val="00CB72F8"/>
    <w:rsid w:val="00CC244A"/>
    <w:rsid w:val="00CC2C7E"/>
    <w:rsid w:val="00CC2D19"/>
    <w:rsid w:val="00CC36C2"/>
    <w:rsid w:val="00CC55F5"/>
    <w:rsid w:val="00CC62A8"/>
    <w:rsid w:val="00CC7F86"/>
    <w:rsid w:val="00CD08FD"/>
    <w:rsid w:val="00CE144D"/>
    <w:rsid w:val="00CE29A0"/>
    <w:rsid w:val="00CE6345"/>
    <w:rsid w:val="00CE63F6"/>
    <w:rsid w:val="00CE69CD"/>
    <w:rsid w:val="00CF09AE"/>
    <w:rsid w:val="00CF0A8E"/>
    <w:rsid w:val="00CF4AEB"/>
    <w:rsid w:val="00CF70FA"/>
    <w:rsid w:val="00CF7166"/>
    <w:rsid w:val="00CF7498"/>
    <w:rsid w:val="00D00CAC"/>
    <w:rsid w:val="00D025D0"/>
    <w:rsid w:val="00D034B3"/>
    <w:rsid w:val="00D038A4"/>
    <w:rsid w:val="00D05495"/>
    <w:rsid w:val="00D10251"/>
    <w:rsid w:val="00D11488"/>
    <w:rsid w:val="00D14A3F"/>
    <w:rsid w:val="00D1507A"/>
    <w:rsid w:val="00D16C7F"/>
    <w:rsid w:val="00D16EE6"/>
    <w:rsid w:val="00D16F0B"/>
    <w:rsid w:val="00D20651"/>
    <w:rsid w:val="00D215E2"/>
    <w:rsid w:val="00D23E11"/>
    <w:rsid w:val="00D2408F"/>
    <w:rsid w:val="00D26680"/>
    <w:rsid w:val="00D268D2"/>
    <w:rsid w:val="00D44149"/>
    <w:rsid w:val="00D451AB"/>
    <w:rsid w:val="00D4769D"/>
    <w:rsid w:val="00D50F31"/>
    <w:rsid w:val="00D5102C"/>
    <w:rsid w:val="00D56650"/>
    <w:rsid w:val="00D6233F"/>
    <w:rsid w:val="00D6417C"/>
    <w:rsid w:val="00D6713B"/>
    <w:rsid w:val="00D71E6D"/>
    <w:rsid w:val="00D7276F"/>
    <w:rsid w:val="00D72C3F"/>
    <w:rsid w:val="00D73439"/>
    <w:rsid w:val="00D75C99"/>
    <w:rsid w:val="00D8475F"/>
    <w:rsid w:val="00D84CB7"/>
    <w:rsid w:val="00D93C49"/>
    <w:rsid w:val="00DA0F6A"/>
    <w:rsid w:val="00DA0FD4"/>
    <w:rsid w:val="00DA148A"/>
    <w:rsid w:val="00DA18A9"/>
    <w:rsid w:val="00DA761E"/>
    <w:rsid w:val="00DB150E"/>
    <w:rsid w:val="00DB1D30"/>
    <w:rsid w:val="00DB422C"/>
    <w:rsid w:val="00DB4EC1"/>
    <w:rsid w:val="00DC08E3"/>
    <w:rsid w:val="00DC295A"/>
    <w:rsid w:val="00DC3B06"/>
    <w:rsid w:val="00DC43AE"/>
    <w:rsid w:val="00DC6D70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E69DB"/>
    <w:rsid w:val="00DE76F8"/>
    <w:rsid w:val="00DF40AA"/>
    <w:rsid w:val="00DF66AE"/>
    <w:rsid w:val="00E110AF"/>
    <w:rsid w:val="00E15B37"/>
    <w:rsid w:val="00E16EE3"/>
    <w:rsid w:val="00E2784C"/>
    <w:rsid w:val="00E30A81"/>
    <w:rsid w:val="00E31E70"/>
    <w:rsid w:val="00E33B31"/>
    <w:rsid w:val="00E33CE0"/>
    <w:rsid w:val="00E36867"/>
    <w:rsid w:val="00E40B50"/>
    <w:rsid w:val="00E41085"/>
    <w:rsid w:val="00E4306B"/>
    <w:rsid w:val="00E44873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3BD6"/>
    <w:rsid w:val="00E947FE"/>
    <w:rsid w:val="00EA6C06"/>
    <w:rsid w:val="00EA738C"/>
    <w:rsid w:val="00EB0763"/>
    <w:rsid w:val="00EB3B41"/>
    <w:rsid w:val="00EB72C0"/>
    <w:rsid w:val="00EC07CC"/>
    <w:rsid w:val="00EC7BDE"/>
    <w:rsid w:val="00ED22E6"/>
    <w:rsid w:val="00ED2AD2"/>
    <w:rsid w:val="00ED3E23"/>
    <w:rsid w:val="00ED49EB"/>
    <w:rsid w:val="00EE08FB"/>
    <w:rsid w:val="00EE1A73"/>
    <w:rsid w:val="00EE3ED5"/>
    <w:rsid w:val="00EF45B0"/>
    <w:rsid w:val="00EF47BF"/>
    <w:rsid w:val="00F01C26"/>
    <w:rsid w:val="00F04468"/>
    <w:rsid w:val="00F07B05"/>
    <w:rsid w:val="00F10BD0"/>
    <w:rsid w:val="00F11316"/>
    <w:rsid w:val="00F11A52"/>
    <w:rsid w:val="00F14184"/>
    <w:rsid w:val="00F1450D"/>
    <w:rsid w:val="00F14A74"/>
    <w:rsid w:val="00F15835"/>
    <w:rsid w:val="00F20804"/>
    <w:rsid w:val="00F22506"/>
    <w:rsid w:val="00F26A93"/>
    <w:rsid w:val="00F277B3"/>
    <w:rsid w:val="00F31FA0"/>
    <w:rsid w:val="00F3367A"/>
    <w:rsid w:val="00F339D2"/>
    <w:rsid w:val="00F357E0"/>
    <w:rsid w:val="00F42FF8"/>
    <w:rsid w:val="00F45C21"/>
    <w:rsid w:val="00F4769B"/>
    <w:rsid w:val="00F53379"/>
    <w:rsid w:val="00F53F51"/>
    <w:rsid w:val="00F54C9A"/>
    <w:rsid w:val="00F57F35"/>
    <w:rsid w:val="00F60CE2"/>
    <w:rsid w:val="00F64A07"/>
    <w:rsid w:val="00F65BE1"/>
    <w:rsid w:val="00F66DDE"/>
    <w:rsid w:val="00F71689"/>
    <w:rsid w:val="00F730AE"/>
    <w:rsid w:val="00F73454"/>
    <w:rsid w:val="00F77A0D"/>
    <w:rsid w:val="00F80EAA"/>
    <w:rsid w:val="00F812E6"/>
    <w:rsid w:val="00F8656C"/>
    <w:rsid w:val="00F91EB0"/>
    <w:rsid w:val="00F94776"/>
    <w:rsid w:val="00F96891"/>
    <w:rsid w:val="00F96F50"/>
    <w:rsid w:val="00F97CCE"/>
    <w:rsid w:val="00FA0259"/>
    <w:rsid w:val="00FA2F69"/>
    <w:rsid w:val="00FA338D"/>
    <w:rsid w:val="00FA4F2E"/>
    <w:rsid w:val="00FA56C1"/>
    <w:rsid w:val="00FA7305"/>
    <w:rsid w:val="00FA7DAC"/>
    <w:rsid w:val="00FB32D5"/>
    <w:rsid w:val="00FB4F89"/>
    <w:rsid w:val="00FC1E02"/>
    <w:rsid w:val="00FC37C3"/>
    <w:rsid w:val="00FC5031"/>
    <w:rsid w:val="00FC65A6"/>
    <w:rsid w:val="00FD09C2"/>
    <w:rsid w:val="00FD2488"/>
    <w:rsid w:val="00FD51A1"/>
    <w:rsid w:val="00FD5EB1"/>
    <w:rsid w:val="00FF00F4"/>
    <w:rsid w:val="00FF17C2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B3A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3A06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uiPriority w:val="99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uiPriority w:val="99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3C0BA4"/>
    <w:rPr>
      <w:i/>
      <w:iCs/>
    </w:rPr>
  </w:style>
  <w:style w:type="table" w:customStyle="1" w:styleId="41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9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B3A06"/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4B3A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A06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4B3A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4B3A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4B3A0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4B3A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4B3A0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B3A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3A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B3A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4B3A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3A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Title"/>
    <w:basedOn w:val="a"/>
    <w:link w:val="aff1"/>
    <w:uiPriority w:val="99"/>
    <w:qFormat/>
    <w:rsid w:val="004B3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aff1">
    <w:name w:val="Название Знак"/>
    <w:basedOn w:val="a0"/>
    <w:link w:val="aff0"/>
    <w:uiPriority w:val="99"/>
    <w:rsid w:val="004B3A06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styleId="HTML">
    <w:name w:val="HTML Typewriter"/>
    <w:uiPriority w:val="99"/>
    <w:rsid w:val="004B3A06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2">
    <w:name w:val="Strong"/>
    <w:uiPriority w:val="22"/>
    <w:qFormat/>
    <w:rsid w:val="004B3A06"/>
    <w:rPr>
      <w:rFonts w:cs="Times New Roman"/>
      <w:b/>
    </w:rPr>
  </w:style>
  <w:style w:type="paragraph" w:customStyle="1" w:styleId="aff3">
    <w:name w:val="Öèòàòû"/>
    <w:basedOn w:val="a"/>
    <w:uiPriority w:val="99"/>
    <w:rsid w:val="004B3A0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butback1">
    <w:name w:val="butback1"/>
    <w:uiPriority w:val="99"/>
    <w:rsid w:val="004B3A06"/>
    <w:rPr>
      <w:color w:val="666666"/>
    </w:rPr>
  </w:style>
  <w:style w:type="character" w:styleId="aff4">
    <w:name w:val="annotation reference"/>
    <w:uiPriority w:val="99"/>
    <w:rsid w:val="004B3A06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7">
    <w:name w:val="annotation subject"/>
    <w:basedOn w:val="aff5"/>
    <w:next w:val="aff5"/>
    <w:link w:val="aff8"/>
    <w:uiPriority w:val="99"/>
    <w:rsid w:val="004B3A06"/>
  </w:style>
  <w:style w:type="character" w:customStyle="1" w:styleId="aff8">
    <w:name w:val="Тема примечания Знак"/>
    <w:basedOn w:val="aff6"/>
    <w:link w:val="aff7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f9">
    <w:name w:val="FollowedHyperlink"/>
    <w:uiPriority w:val="99"/>
    <w:rsid w:val="004B3A06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4B3A06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4B3A06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6">
    <w:name w:val="Знак Знак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4B3A0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B3A0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 Знак Знак Знак Знак Знак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4B3A0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4B3A06"/>
    <w:rPr>
      <w:rFonts w:cs="Times New Roman"/>
    </w:rPr>
  </w:style>
  <w:style w:type="table" w:customStyle="1" w:styleId="27">
    <w:name w:val="Сетка таблицы2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3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4B3A06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B3A06"/>
  </w:style>
  <w:style w:type="table" w:customStyle="1" w:styleId="120">
    <w:name w:val="Сетка таблицы12"/>
    <w:basedOn w:val="a1"/>
    <w:next w:val="af2"/>
    <w:uiPriority w:val="3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ubtle Emphasis"/>
    <w:uiPriority w:val="19"/>
    <w:qFormat/>
    <w:rsid w:val="004B3A06"/>
    <w:rPr>
      <w:i/>
      <w:iCs/>
      <w:color w:val="808080"/>
    </w:rPr>
  </w:style>
  <w:style w:type="table" w:customStyle="1" w:styleId="51">
    <w:name w:val="Сетка таблицы5"/>
    <w:basedOn w:val="a1"/>
    <w:next w:val="af2"/>
    <w:uiPriority w:val="59"/>
    <w:rsid w:val="004B3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B3A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3A06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uiPriority w:val="99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uiPriority w:val="99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3C0BA4"/>
    <w:rPr>
      <w:i/>
      <w:iCs/>
    </w:rPr>
  </w:style>
  <w:style w:type="table" w:customStyle="1" w:styleId="41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9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B3A06"/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4B3A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A06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4B3A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4B3A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4B3A0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4B3A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4B3A0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B3A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3A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B3A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4B3A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3A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Title"/>
    <w:basedOn w:val="a"/>
    <w:link w:val="aff1"/>
    <w:uiPriority w:val="99"/>
    <w:qFormat/>
    <w:rsid w:val="004B3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aff1">
    <w:name w:val="Название Знак"/>
    <w:basedOn w:val="a0"/>
    <w:link w:val="aff0"/>
    <w:uiPriority w:val="99"/>
    <w:rsid w:val="004B3A06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styleId="HTML">
    <w:name w:val="HTML Typewriter"/>
    <w:uiPriority w:val="99"/>
    <w:rsid w:val="004B3A06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2">
    <w:name w:val="Strong"/>
    <w:uiPriority w:val="22"/>
    <w:qFormat/>
    <w:rsid w:val="004B3A06"/>
    <w:rPr>
      <w:rFonts w:cs="Times New Roman"/>
      <w:b/>
    </w:rPr>
  </w:style>
  <w:style w:type="paragraph" w:customStyle="1" w:styleId="aff3">
    <w:name w:val="Öèòàòû"/>
    <w:basedOn w:val="a"/>
    <w:uiPriority w:val="99"/>
    <w:rsid w:val="004B3A0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butback1">
    <w:name w:val="butback1"/>
    <w:uiPriority w:val="99"/>
    <w:rsid w:val="004B3A06"/>
    <w:rPr>
      <w:color w:val="666666"/>
    </w:rPr>
  </w:style>
  <w:style w:type="character" w:styleId="aff4">
    <w:name w:val="annotation reference"/>
    <w:uiPriority w:val="99"/>
    <w:rsid w:val="004B3A06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7">
    <w:name w:val="annotation subject"/>
    <w:basedOn w:val="aff5"/>
    <w:next w:val="aff5"/>
    <w:link w:val="aff8"/>
    <w:uiPriority w:val="99"/>
    <w:rsid w:val="004B3A06"/>
  </w:style>
  <w:style w:type="character" w:customStyle="1" w:styleId="aff8">
    <w:name w:val="Тема примечания Знак"/>
    <w:basedOn w:val="aff6"/>
    <w:link w:val="aff7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f9">
    <w:name w:val="FollowedHyperlink"/>
    <w:uiPriority w:val="99"/>
    <w:rsid w:val="004B3A06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4B3A06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4B3A06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6">
    <w:name w:val="Знак Знак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4B3A0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B3A0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 Знак Знак Знак Знак Знак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4B3A0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4B3A06"/>
    <w:rPr>
      <w:rFonts w:cs="Times New Roman"/>
    </w:rPr>
  </w:style>
  <w:style w:type="table" w:customStyle="1" w:styleId="27">
    <w:name w:val="Сетка таблицы2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3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4B3A06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B3A06"/>
  </w:style>
  <w:style w:type="table" w:customStyle="1" w:styleId="120">
    <w:name w:val="Сетка таблицы12"/>
    <w:basedOn w:val="a1"/>
    <w:next w:val="af2"/>
    <w:uiPriority w:val="3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ubtle Emphasis"/>
    <w:uiPriority w:val="19"/>
    <w:qFormat/>
    <w:rsid w:val="004B3A06"/>
    <w:rPr>
      <w:i/>
      <w:iCs/>
      <w:color w:val="808080"/>
    </w:rPr>
  </w:style>
  <w:style w:type="table" w:customStyle="1" w:styleId="51">
    <w:name w:val="Сетка таблицы5"/>
    <w:basedOn w:val="a1"/>
    <w:next w:val="af2"/>
    <w:uiPriority w:val="59"/>
    <w:rsid w:val="004B3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7" Type="http://schemas.openxmlformats.org/officeDocument/2006/relationships/hyperlink" Target="mailto:info@karatuz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50D02EA704EF29044362B7174A6952309ED7BFEA17BA37DBFE8A89FDA5E600AD768BEC9B566D79e0e5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C93A-9630-48ED-AE9F-FE313CC2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10828</Words>
  <Characters>61726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11</cp:revision>
  <cp:lastPrinted>2023-05-21T12:36:00Z</cp:lastPrinted>
  <dcterms:created xsi:type="dcterms:W3CDTF">2023-02-17T08:17:00Z</dcterms:created>
  <dcterms:modified xsi:type="dcterms:W3CDTF">2023-05-21T12:36:00Z</dcterms:modified>
</cp:coreProperties>
</file>