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36" w:rsidRDefault="00B20836" w:rsidP="00B20836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36" w:rsidRDefault="00B20836" w:rsidP="00B20836">
      <w:pPr>
        <w:jc w:val="center"/>
        <w:rPr>
          <w:sz w:val="28"/>
          <w:szCs w:val="28"/>
        </w:rPr>
      </w:pPr>
    </w:p>
    <w:p w:rsidR="00B20836" w:rsidRDefault="00B20836" w:rsidP="00B208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20836" w:rsidRDefault="00B20836" w:rsidP="00B20836">
      <w:pPr>
        <w:jc w:val="center"/>
        <w:rPr>
          <w:sz w:val="28"/>
          <w:szCs w:val="28"/>
        </w:rPr>
      </w:pPr>
    </w:p>
    <w:p w:rsidR="00B20836" w:rsidRDefault="00B20836" w:rsidP="00B208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0836" w:rsidRDefault="00B20836" w:rsidP="00B20836">
      <w:pPr>
        <w:rPr>
          <w:sz w:val="28"/>
          <w:szCs w:val="28"/>
        </w:rPr>
      </w:pPr>
    </w:p>
    <w:p w:rsidR="00B20836" w:rsidRDefault="005E1CF8" w:rsidP="00B20836">
      <w:pPr>
        <w:rPr>
          <w:sz w:val="28"/>
          <w:szCs w:val="28"/>
        </w:rPr>
      </w:pPr>
      <w:r>
        <w:rPr>
          <w:sz w:val="28"/>
          <w:szCs w:val="28"/>
        </w:rPr>
        <w:t>18.09</w:t>
      </w:r>
      <w:r w:rsidR="00B20836">
        <w:rPr>
          <w:sz w:val="28"/>
          <w:szCs w:val="28"/>
        </w:rPr>
        <w:t xml:space="preserve">.2020                                         с. Каратузское          </w:t>
      </w:r>
      <w:r>
        <w:rPr>
          <w:sz w:val="28"/>
          <w:szCs w:val="28"/>
        </w:rPr>
        <w:t xml:space="preserve">                          №806</w:t>
      </w:r>
      <w:r w:rsidR="00B20836">
        <w:rPr>
          <w:sz w:val="28"/>
          <w:szCs w:val="28"/>
        </w:rPr>
        <w:t>-п</w:t>
      </w:r>
    </w:p>
    <w:p w:rsidR="00B20836" w:rsidRDefault="00B20836" w:rsidP="00B20836">
      <w:pPr>
        <w:ind w:right="-5"/>
        <w:jc w:val="both"/>
        <w:rPr>
          <w:sz w:val="28"/>
          <w:szCs w:val="28"/>
        </w:rPr>
      </w:pPr>
    </w:p>
    <w:p w:rsidR="00B20836" w:rsidRDefault="00B20836" w:rsidP="00B2083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расчетной стоимости одного квадратного метра общей площади жилья для улучшения жилищных условий отдельных категорий ветеранов, инвалидов и семей, имеющих детей-инвалидов, детей-сирот и детей, оставшихся без попечения родителей, лиц из числа детей-сирот и детей, оставшихся без попечения родителей» в Каратузском районе на четвертый квартал 2020 года.  </w:t>
      </w:r>
    </w:p>
    <w:p w:rsidR="00B20836" w:rsidRDefault="00B20836" w:rsidP="00B20836">
      <w:pPr>
        <w:jc w:val="both"/>
        <w:rPr>
          <w:sz w:val="28"/>
          <w:szCs w:val="28"/>
        </w:rPr>
      </w:pPr>
    </w:p>
    <w:p w:rsidR="00B20836" w:rsidRDefault="00B20836" w:rsidP="00B208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7 Закона Красноярского края от 25.03.2010 г. № 10-4487 «О порядке обеспечения жильем отдельных категорий ветеранов, инвалидов и семей, имеющих детей-инвалидов, Закона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</w:t>
      </w:r>
      <w:proofErr w:type="gramEnd"/>
      <w:r>
        <w:rPr>
          <w:sz w:val="28"/>
          <w:szCs w:val="28"/>
        </w:rPr>
        <w:t>, оставшихся без попечения родителей» нуждающихся в улучшении жилищных условий», на основании расчета стоимости 1 квадратного метра общей площади жилья на территории Каратузского района, руководствуясь Уставом Муниципального образования «Каратузский район», ПОСТАНОВЛЯЮ:</w:t>
      </w:r>
    </w:p>
    <w:p w:rsidR="00B20836" w:rsidRDefault="00B20836" w:rsidP="00B20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четвертый квартал 2020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</w:t>
      </w:r>
      <w:proofErr w:type="gramStart"/>
      <w:r>
        <w:rPr>
          <w:sz w:val="28"/>
          <w:szCs w:val="28"/>
        </w:rPr>
        <w:t>категорий граждан определенных Законом Красноярского края от 25.03.2010 г. № 10-4487 «О порядке обеспечения жильем отдельных категорий ветеранов, инвалидов и семей, имеющих детей-инвалидов, Законом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</w:t>
      </w:r>
      <w:proofErr w:type="gramEnd"/>
      <w:r>
        <w:rPr>
          <w:sz w:val="28"/>
          <w:szCs w:val="28"/>
        </w:rPr>
        <w:t xml:space="preserve"> без попечения родителей» нуждающихся в улучшении жилищных условий», в размере 39 492 (тридцать девять тысяч </w:t>
      </w:r>
      <w:proofErr w:type="gramStart"/>
      <w:r>
        <w:rPr>
          <w:sz w:val="28"/>
          <w:szCs w:val="28"/>
        </w:rPr>
        <w:t>четыреста девяноста</w:t>
      </w:r>
      <w:proofErr w:type="gramEnd"/>
      <w:r>
        <w:rPr>
          <w:sz w:val="28"/>
          <w:szCs w:val="28"/>
        </w:rPr>
        <w:t xml:space="preserve"> два) рубля 49 копеек.</w:t>
      </w:r>
    </w:p>
    <w:p w:rsidR="00B20836" w:rsidRDefault="00B20836" w:rsidP="00B20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 </w:t>
      </w:r>
    </w:p>
    <w:p w:rsidR="00B20836" w:rsidRDefault="00B20836" w:rsidP="00B20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«Каратузский район», и распространяет свое действие на правоотношения, возникшее с 01.10.2020 года.</w:t>
      </w:r>
    </w:p>
    <w:p w:rsidR="00B20836" w:rsidRDefault="00B20836" w:rsidP="00B20836">
      <w:pPr>
        <w:jc w:val="both"/>
        <w:rPr>
          <w:sz w:val="28"/>
          <w:szCs w:val="28"/>
        </w:rPr>
      </w:pPr>
    </w:p>
    <w:p w:rsidR="00B20836" w:rsidRDefault="00B20836" w:rsidP="00B20836">
      <w:pPr>
        <w:jc w:val="both"/>
        <w:rPr>
          <w:sz w:val="28"/>
          <w:szCs w:val="28"/>
        </w:rPr>
      </w:pPr>
    </w:p>
    <w:p w:rsidR="00B20836" w:rsidRDefault="00B20836" w:rsidP="00B2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B20836" w:rsidRDefault="00B20836" w:rsidP="00B20836">
      <w:pPr>
        <w:jc w:val="both"/>
        <w:rPr>
          <w:sz w:val="28"/>
          <w:szCs w:val="28"/>
        </w:rPr>
      </w:pPr>
    </w:p>
    <w:p w:rsidR="00CA6D1D" w:rsidRDefault="00CA6D1D"/>
    <w:sectPr w:rsidR="00CA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10"/>
    <w:rsid w:val="001C7910"/>
    <w:rsid w:val="00356919"/>
    <w:rsid w:val="005E1CF8"/>
    <w:rsid w:val="00B20836"/>
    <w:rsid w:val="00C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36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36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Токарева Софья Григорьевна</cp:lastModifiedBy>
  <cp:revision>3</cp:revision>
  <cp:lastPrinted>2020-09-18T07:44:00Z</cp:lastPrinted>
  <dcterms:created xsi:type="dcterms:W3CDTF">2020-08-31T01:52:00Z</dcterms:created>
  <dcterms:modified xsi:type="dcterms:W3CDTF">2020-09-18T07:45:00Z</dcterms:modified>
</cp:coreProperties>
</file>