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8" w:rsidRDefault="00A615C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CA26F" wp14:editId="0C80665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5C8" w:rsidRDefault="00A615C8" w:rsidP="00A6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A615C8" w:rsidRPr="0079596A" w:rsidTr="00271B55">
        <w:trPr>
          <w:jc w:val="center"/>
        </w:trPr>
        <w:tc>
          <w:tcPr>
            <w:tcW w:w="2003" w:type="dxa"/>
            <w:hideMark/>
          </w:tcPr>
          <w:p w:rsidR="00A615C8" w:rsidRPr="0079596A" w:rsidRDefault="005D7CF9" w:rsidP="0027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A615C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5576" w:type="dxa"/>
            <w:hideMark/>
          </w:tcPr>
          <w:p w:rsidR="00A615C8" w:rsidRPr="0079596A" w:rsidRDefault="00A615C8" w:rsidP="00271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1992" w:type="dxa"/>
            <w:hideMark/>
          </w:tcPr>
          <w:p w:rsidR="00A615C8" w:rsidRPr="0079596A" w:rsidRDefault="00F96C91" w:rsidP="005D7C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615C8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1042</w:t>
            </w:r>
            <w:r w:rsidR="00A615C8">
              <w:rPr>
                <w:rFonts w:ascii="Times New Roman" w:hAnsi="Times New Roman" w:cs="Times New Roman"/>
                <w:sz w:val="28"/>
              </w:rPr>
              <w:t>-п</w:t>
            </w:r>
          </w:p>
        </w:tc>
      </w:tr>
    </w:tbl>
    <w:p w:rsidR="005D7CF9" w:rsidRDefault="005D7CF9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Каратузского района от 29.07.2011 № 856-п «</w:t>
      </w:r>
      <w:r w:rsidRPr="005D7CF9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Каратузского района и ее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7CF9" w:rsidRDefault="005D7CF9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5C8" w:rsidRPr="0079596A" w:rsidRDefault="005D7CF9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CF9">
        <w:rPr>
          <w:rFonts w:ascii="Times New Roman" w:hAnsi="Times New Roman" w:cs="Times New Roman"/>
          <w:sz w:val="28"/>
          <w:szCs w:val="28"/>
        </w:rPr>
        <w:t>В соответствии с п. 5 ст. 2 Закона Кра</w:t>
      </w:r>
      <w:r>
        <w:rPr>
          <w:rFonts w:ascii="Times New Roman" w:hAnsi="Times New Roman" w:cs="Times New Roman"/>
          <w:sz w:val="28"/>
          <w:szCs w:val="28"/>
        </w:rPr>
        <w:t>сноярского края от 24.04.2008</w:t>
      </w:r>
      <w:r w:rsidR="00B21A12">
        <w:rPr>
          <w:rFonts w:ascii="Times New Roman" w:hAnsi="Times New Roman" w:cs="Times New Roman"/>
          <w:sz w:val="28"/>
          <w:szCs w:val="28"/>
        </w:rPr>
        <w:t xml:space="preserve"> № 5-1565 «</w:t>
      </w:r>
      <w:r w:rsidRPr="005D7CF9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</w:t>
      </w:r>
      <w:r w:rsidR="00B21A12">
        <w:rPr>
          <w:rFonts w:ascii="Times New Roman" w:hAnsi="Times New Roman" w:cs="Times New Roman"/>
          <w:sz w:val="28"/>
          <w:szCs w:val="28"/>
        </w:rPr>
        <w:t>рае»</w:t>
      </w:r>
      <w:r w:rsidRPr="005D7CF9">
        <w:rPr>
          <w:rFonts w:ascii="Times New Roman" w:hAnsi="Times New Roman" w:cs="Times New Roman"/>
          <w:sz w:val="28"/>
          <w:szCs w:val="28"/>
        </w:rPr>
        <w:t>, руководствуясь ст.28 Устава М</w:t>
      </w:r>
      <w:r w:rsidR="00B21A1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5D7C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A1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21A1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15C8" w:rsidRPr="0079596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21A12" w:rsidRPr="00B21A12" w:rsidRDefault="00B21A12" w:rsidP="00B21A1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C47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5C8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Pr="00B21A12">
        <w:rPr>
          <w:rFonts w:ascii="Times New Roman" w:hAnsi="Times New Roman" w:cs="Times New Roman"/>
          <w:sz w:val="28"/>
          <w:szCs w:val="28"/>
        </w:rPr>
        <w:t>от 29.07.2011 № 856-п «Об утверждении квалификационных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Каратузского района и ее структурных подразделениях»</w:t>
      </w:r>
      <w:r w:rsidR="00667DE7">
        <w:rPr>
          <w:rFonts w:ascii="Times New Roman" w:hAnsi="Times New Roman" w:cs="Times New Roman"/>
          <w:sz w:val="28"/>
          <w:szCs w:val="28"/>
        </w:rPr>
        <w:t>.</w:t>
      </w:r>
    </w:p>
    <w:p w:rsidR="00F96C91" w:rsidRDefault="00B21A12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2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5C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96C91" w:rsidRPr="00F9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Дэка</w:t>
      </w:r>
      <w:r w:rsidR="00F9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</w:t>
      </w:r>
      <w:r w:rsidR="00F96C91" w:rsidRPr="00F96C91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начальника отдела по взаимодействию с территориями, организационной работе и кадрам администрации Каратузского района</w:t>
      </w:r>
      <w:r w:rsidR="00F96C91">
        <w:rPr>
          <w:rFonts w:ascii="Times New Roman" w:hAnsi="Times New Roman" w:cs="Times New Roman"/>
          <w:sz w:val="28"/>
          <w:szCs w:val="28"/>
        </w:rPr>
        <w:t>.</w:t>
      </w:r>
    </w:p>
    <w:p w:rsidR="00A615C8" w:rsidRPr="0079596A" w:rsidRDefault="00F96C91" w:rsidP="00F96C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5C8">
        <w:rPr>
          <w:rFonts w:ascii="Times New Roman" w:hAnsi="Times New Roman" w:cs="Times New Roman"/>
          <w:sz w:val="28"/>
          <w:szCs w:val="28"/>
        </w:rPr>
        <w:t xml:space="preserve">.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615C8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в п</w:t>
      </w:r>
      <w:r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A615C8">
        <w:rPr>
          <w:rFonts w:ascii="Times New Roman" w:hAnsi="Times New Roman" w:cs="Times New Roman"/>
          <w:sz w:val="28"/>
          <w:szCs w:val="28"/>
        </w:rPr>
        <w:t xml:space="preserve">Вести муниципального образования « </w:t>
      </w:r>
      <w:proofErr w:type="spellStart"/>
      <w:r w:rsidR="00A615C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A615C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615C8" w:rsidRPr="0079596A" w:rsidRDefault="00A615C8" w:rsidP="00A615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5C8" w:rsidRDefault="00F96C91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C47228" w:rsidRDefault="00C47228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9A50E3" w:rsidRDefault="009A50E3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9A50E3" w:rsidSect="006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4A"/>
    <w:multiLevelType w:val="multilevel"/>
    <w:tmpl w:val="C3869CB4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8"/>
        </w:tabs>
        <w:ind w:left="1988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E"/>
    <w:rsid w:val="00217193"/>
    <w:rsid w:val="005D7CF9"/>
    <w:rsid w:val="00667DE7"/>
    <w:rsid w:val="009A50E3"/>
    <w:rsid w:val="009C5E77"/>
    <w:rsid w:val="00A615C8"/>
    <w:rsid w:val="00B21A12"/>
    <w:rsid w:val="00C47228"/>
    <w:rsid w:val="00CF5A1E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4</cp:revision>
  <cp:lastPrinted>2021-12-19T10:42:00Z</cp:lastPrinted>
  <dcterms:created xsi:type="dcterms:W3CDTF">2021-12-19T10:00:00Z</dcterms:created>
  <dcterms:modified xsi:type="dcterms:W3CDTF">2021-12-19T10:47:00Z</dcterms:modified>
</cp:coreProperties>
</file>