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r>
        <w:rPr>
          <w:noProof/>
          <w:lang w:eastAsia="ru-RU"/>
        </w:rPr>
        <w:drawing>
          <wp:inline distT="0" distB="0" distL="0" distR="0" wp14:anchorId="190D29DD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E471E4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471E4" w:rsidRDefault="000731C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16.10</w:t>
      </w:r>
      <w:r w:rsidR="00AD48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93C8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480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13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Каратузское               </w:t>
      </w:r>
      <w:r w:rsidR="006B2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4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D5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93</w:t>
      </w:r>
      <w:r w:rsidR="0036486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AD4825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1E5E85" w:rsidRPr="005C3010" w:rsidRDefault="00AD482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конкурсном отборе </w:t>
      </w:r>
      <w:r w:rsidR="00F10BD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(технико-экономических обоснований)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производства товаров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82F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6486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3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 в 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общественно-</w:t>
      </w:r>
      <w:r w:rsidR="00FD51A1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17CB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 труда» и 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от </w:t>
      </w:r>
      <w:r w:rsidR="00615C55" w:rsidRPr="008D3577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02.07.2018</w:t>
      </w:r>
      <w:r w:rsidRPr="008D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5C55" w:rsidRPr="008D3577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 w:rsidRPr="008D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11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8D3577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Е.И. Тетюхин</w:t>
      </w: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7DE8" w:rsidTr="00307DE8">
        <w:tc>
          <w:tcPr>
            <w:tcW w:w="4785" w:type="dxa"/>
          </w:tcPr>
          <w:p w:rsidR="00307DE8" w:rsidRDefault="00307DE8" w:rsidP="00EE3ED5">
            <w:pPr>
              <w:jc w:val="right"/>
            </w:pPr>
          </w:p>
        </w:tc>
        <w:tc>
          <w:tcPr>
            <w:tcW w:w="4785" w:type="dxa"/>
          </w:tcPr>
          <w:p w:rsidR="00307DE8" w:rsidRDefault="00307DE8" w:rsidP="000731C5">
            <w:r>
              <w:t xml:space="preserve">Приложение к постановлению администрации Каратузского района от </w:t>
            </w:r>
            <w:r w:rsidR="000731C5">
              <w:t>16.10.</w:t>
            </w:r>
            <w:r>
              <w:t xml:space="preserve">2018 № </w:t>
            </w:r>
            <w:r w:rsidR="000731C5">
              <w:t xml:space="preserve"> 930</w:t>
            </w:r>
            <w:r w:rsidR="000D43F1">
              <w:t>-п</w:t>
            </w:r>
          </w:p>
        </w:tc>
      </w:tr>
    </w:tbl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3C0BA4" w:rsidRPr="003C0BA4" w:rsidRDefault="003C0BA4" w:rsidP="00307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 xml:space="preserve">О конкурсном отборе </w:t>
      </w:r>
      <w:r w:rsidR="00EE3ED5">
        <w:rPr>
          <w:rFonts w:ascii="Times New Roman" w:hAnsi="Times New Roman" w:cs="Times New Roman"/>
          <w:sz w:val="28"/>
          <w:szCs w:val="28"/>
        </w:rPr>
        <w:t>технико-экономических обоснований</w:t>
      </w:r>
      <w:r w:rsidRPr="003C0BA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для 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84BFA">
        <w:rPr>
          <w:rFonts w:ascii="Times New Roman" w:hAnsi="Times New Roman" w:cs="Times New Roman"/>
          <w:sz w:val="28"/>
          <w:szCs w:val="28"/>
        </w:rPr>
        <w:t>либо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584BFA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EA738C" w:rsidRPr="00EA738C">
        <w:rPr>
          <w:rFonts w:ascii="Times New Roman" w:hAnsi="Times New Roman" w:cs="Times New Roman"/>
          <w:sz w:val="28"/>
          <w:szCs w:val="28"/>
        </w:rPr>
        <w:t>.</w:t>
      </w:r>
    </w:p>
    <w:p w:rsidR="00D72C3F" w:rsidRPr="00C73762" w:rsidRDefault="00266A46" w:rsidP="00BB193B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субсидирование части затрат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659D1" w:rsidRP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субъектов  малого и (или) среднего предпринимательства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  <w:proofErr w:type="gramEnd"/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Конкурсная документация разработана в соответствии 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субсидирования части затрат субъектов малого и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(или)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среднего предпринимательства,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1.2 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каб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№ </w:t>
      </w:r>
      <w:r w:rsidR="003133A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301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proofErr w:type="spellStart"/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karatuzpo</w:t>
      </w:r>
      <w:proofErr w:type="spellEnd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@</w:t>
      </w:r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rambler</w:t>
      </w:r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ru</w:t>
      </w:r>
      <w:proofErr w:type="spellEnd"/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 Предмет конкурса.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затрат, связанных с 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1.3.2.Общий объем финансирования на начало конкурса составляет </w:t>
      </w:r>
      <w:r w:rsid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2578500</w:t>
      </w:r>
      <w:r w:rsidR="008E2AF5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,00 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два миллиона</w:t>
      </w:r>
      <w:r w:rsid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пятьсот семьдесят восемь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тысяч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пятьсот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8E2A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средства местного бюджета </w:t>
      </w:r>
      <w:r w:rsidR="003C53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137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</w:t>
      </w:r>
      <w:r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краевого бюджета </w:t>
      </w:r>
      <w:r w:rsidR="00393C8E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2441500</w:t>
      </w:r>
      <w:r w:rsidR="008E2AF5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,00</w:t>
      </w:r>
      <w:r w:rsidR="00B402FA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F53DD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1.3.3. Субсидия предоставляется на возмещение субъекту МСП части затрат, связанных с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2F60FE" w:rsidRPr="002F60FE" w:rsidRDefault="00C67C53" w:rsidP="00BB1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0FE">
        <w:rPr>
          <w:rFonts w:ascii="Times New Roman" w:hAnsi="Times New Roman" w:cs="Times New Roman"/>
          <w:sz w:val="28"/>
          <w:szCs w:val="28"/>
        </w:rPr>
        <w:t xml:space="preserve"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</w:t>
      </w:r>
      <w:r w:rsidR="008D3577" w:rsidRPr="002F60FE">
        <w:rPr>
          <w:rFonts w:ascii="Times New Roman" w:hAnsi="Times New Roman" w:cs="Times New Roman"/>
          <w:sz w:val="28"/>
          <w:szCs w:val="28"/>
        </w:rPr>
        <w:t>раздела 300.00.00.00.00</w:t>
      </w:r>
      <w:r w:rsidR="00BA2F0B" w:rsidRPr="002F60FE">
        <w:rPr>
          <w:rFonts w:ascii="Times New Roman" w:hAnsi="Times New Roman" w:cs="Times New Roman"/>
          <w:sz w:val="28"/>
          <w:szCs w:val="28"/>
        </w:rPr>
        <w:t>0</w:t>
      </w:r>
      <w:r w:rsidRPr="002F60FE">
        <w:rPr>
          <w:rFonts w:ascii="Times New Roman" w:hAnsi="Times New Roman" w:cs="Times New Roman"/>
          <w:sz w:val="28"/>
          <w:szCs w:val="28"/>
        </w:rPr>
        <w:t xml:space="preserve"> «Машины и оборудования</w:t>
      </w:r>
      <w:r w:rsidR="00BA2F0B" w:rsidRPr="002F60FE">
        <w:rPr>
          <w:rFonts w:ascii="Times New Roman" w:hAnsi="Times New Roman" w:cs="Times New Roman"/>
          <w:sz w:val="28"/>
          <w:szCs w:val="28"/>
        </w:rPr>
        <w:t>, включая хозяйственный инвентарь и другие объекты</w:t>
      </w:r>
      <w:r w:rsidRPr="002F60FE">
        <w:rPr>
          <w:rFonts w:ascii="Times New Roman" w:hAnsi="Times New Roman" w:cs="Times New Roman"/>
          <w:sz w:val="28"/>
          <w:szCs w:val="28"/>
        </w:rPr>
        <w:t xml:space="preserve">», а также кодами </w:t>
      </w:r>
      <w:r w:rsidR="00BA2F0B" w:rsidRPr="002F60FE">
        <w:rPr>
          <w:rFonts w:ascii="Times New Roman" w:hAnsi="Times New Roman" w:cs="Times New Roman"/>
          <w:sz w:val="28"/>
          <w:szCs w:val="28"/>
        </w:rPr>
        <w:t xml:space="preserve">310.29.10.4, 310.29.10.41.113, 310.29.10.42.113, 310.29.10.5, 310.29.10.59.150,310.29.20.23.110, 310.29.10.59.119, 310.30.99.10.000, </w:t>
      </w:r>
      <w:r w:rsidRPr="002F60F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A2F0B" w:rsidRPr="002F60FE">
        <w:rPr>
          <w:rFonts w:ascii="Times New Roman" w:hAnsi="Times New Roman" w:cs="Times New Roman"/>
          <w:sz w:val="28"/>
          <w:szCs w:val="28"/>
        </w:rPr>
        <w:t xml:space="preserve">310.000.00.00.000 </w:t>
      </w:r>
      <w:r w:rsidRPr="002F60FE">
        <w:rPr>
          <w:rFonts w:ascii="Times New Roman" w:hAnsi="Times New Roman" w:cs="Times New Roman"/>
          <w:sz w:val="28"/>
          <w:szCs w:val="28"/>
        </w:rPr>
        <w:t>«</w:t>
      </w:r>
      <w:r w:rsidR="00BA2F0B" w:rsidRPr="002F60FE">
        <w:rPr>
          <w:rFonts w:ascii="Times New Roman" w:hAnsi="Times New Roman" w:cs="Times New Roman"/>
          <w:sz w:val="28"/>
          <w:szCs w:val="28"/>
        </w:rPr>
        <w:t>Т</w:t>
      </w:r>
      <w:r w:rsidRPr="002F60FE">
        <w:rPr>
          <w:rFonts w:ascii="Times New Roman" w:hAnsi="Times New Roman" w:cs="Times New Roman"/>
          <w:sz w:val="28"/>
          <w:szCs w:val="28"/>
        </w:rPr>
        <w:t>ранспортные</w:t>
      </w:r>
      <w:r w:rsidR="00BA2F0B" w:rsidRPr="002F60FE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2F60FE">
        <w:rPr>
          <w:rFonts w:ascii="Times New Roman" w:hAnsi="Times New Roman" w:cs="Times New Roman"/>
          <w:sz w:val="28"/>
          <w:szCs w:val="28"/>
        </w:rPr>
        <w:t xml:space="preserve">» </w:t>
      </w:r>
      <w:r w:rsidR="00BA2F0B" w:rsidRPr="002F60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A2F0B" w:rsidRPr="002F60F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BA2F0B" w:rsidRPr="002F60FE">
        <w:rPr>
          <w:rFonts w:ascii="Times New Roman" w:hAnsi="Times New Roman" w:cs="Times New Roman"/>
          <w:sz w:val="28"/>
          <w:szCs w:val="28"/>
        </w:rPr>
        <w:t xml:space="preserve"> 013-2014 (СНС 2008). Общероссийский классификатор</w:t>
      </w:r>
      <w:r w:rsidRPr="002F60FE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BA2F0B" w:rsidRPr="002F60FE">
        <w:rPr>
          <w:rFonts w:ascii="Times New Roman" w:hAnsi="Times New Roman" w:cs="Times New Roman"/>
          <w:sz w:val="28"/>
          <w:szCs w:val="28"/>
        </w:rPr>
        <w:t xml:space="preserve">фондов» принят и введен в действие Приказом </w:t>
      </w:r>
      <w:proofErr w:type="spellStart"/>
      <w:r w:rsidR="00BA2F0B" w:rsidRPr="002F60F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BA2F0B" w:rsidRPr="002F60FE">
        <w:rPr>
          <w:rFonts w:ascii="Times New Roman" w:hAnsi="Times New Roman" w:cs="Times New Roman"/>
          <w:sz w:val="28"/>
          <w:szCs w:val="28"/>
        </w:rPr>
        <w:t xml:space="preserve"> от 12.12.2014 № 2018-ст (</w:t>
      </w:r>
      <w:r w:rsidR="002F60FE" w:rsidRPr="002F60FE">
        <w:rPr>
          <w:rFonts w:ascii="Times New Roman" w:hAnsi="Times New Roman" w:cs="Times New Roman"/>
          <w:sz w:val="28"/>
          <w:szCs w:val="28"/>
        </w:rPr>
        <w:t>ред. От 08.05.2018</w:t>
      </w:r>
      <w:r w:rsidR="00BA2F0B" w:rsidRPr="002F60FE">
        <w:rPr>
          <w:rFonts w:ascii="Times New Roman" w:hAnsi="Times New Roman" w:cs="Times New Roman"/>
          <w:sz w:val="28"/>
          <w:szCs w:val="28"/>
        </w:rPr>
        <w:t>)</w:t>
      </w:r>
      <w:r w:rsidR="002F60FE" w:rsidRPr="002F60FE">
        <w:rPr>
          <w:rFonts w:ascii="Times New Roman" w:hAnsi="Times New Roman" w:cs="Times New Roman"/>
          <w:sz w:val="28"/>
          <w:szCs w:val="28"/>
        </w:rPr>
        <w:t>.</w:t>
      </w:r>
    </w:p>
    <w:p w:rsid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</w:t>
      </w:r>
      <w:r w:rsidR="00986D43"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участие в конкурсе имеют все субъекты МСП, осуществляющие хозяйственную деятельность на территории Каратузского района.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4372" w:rsidRPr="00DE4372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убъектов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(или) среднего предпринимательства,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претендующих на получение субсидии должна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отсутствовать</w:t>
      </w: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налоговым и иным обязательным платежам в бюджетную систему Российской Федерации.</w:t>
      </w:r>
    </w:p>
    <w:p w:rsidR="00DE4372" w:rsidRPr="00DE4372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</w:t>
      </w:r>
    </w:p>
    <w:p w:rsidR="00DE4372" w:rsidRPr="00C5157A" w:rsidRDefault="00DE4372" w:rsidP="00DE43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субъектам малого и среднего предпринимательства, включенным в Единый реестр субъектов малого и среднего предпринимательства.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1.3.5.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Поддержка не может оказываться в отношении субъектов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являющихся участниками соглашений о разделе продукции;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</w:t>
      </w:r>
      <w:r w:rsidR="00C515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C843B7" w:rsidRPr="00C843B7" w:rsidRDefault="00CB2AF2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поступления в бюджет района средств краевого бюджета (по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предпринимательства) и со дня их зачисления на лицевой счет администрации района, </w:t>
      </w:r>
      <w:r w:rsid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 предоставляются субъектам малого и среднего предпринимательства на конкурсной основе, осуществившим приобретение оборудования в целях</w:t>
      </w:r>
      <w:proofErr w:type="gramEnd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и (или) развития либо модернизации производства товаров (работ, услуг), из расчета не более 30 % произведенных затрат, но не более: 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человек;</w:t>
      </w:r>
    </w:p>
    <w:p w:rsidR="00CB2AF2" w:rsidRPr="00CB2AF2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 при условии приобретения оборудования общей стоимостью более 10,0 млн рублей.</w:t>
      </w:r>
    </w:p>
    <w:p w:rsidR="00CB2AF2" w:rsidRPr="00CB2AF2" w:rsidRDefault="00CB2AF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составляет 100,0 тыс. рублей одному субъекту малого или среднего предпринимательства </w:t>
      </w:r>
      <w:r w:rsidR="00ED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бюджета.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43B7" w:rsidRPr="00C843B7" w:rsidRDefault="00C843B7" w:rsidP="00C8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B,D,E,G,K,L,M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 2);</w:t>
      </w:r>
    </w:p>
    <w:p w:rsidR="00D72C3F" w:rsidRPr="004D7C5A" w:rsidRDefault="00C5281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.4. Конкурсная комиссия</w:t>
      </w:r>
    </w:p>
    <w:p w:rsid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0" w:name="sub_1039"/>
      <w:bookmarkStart w:id="1" w:name="sub_1032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4 к</w:t>
      </w:r>
      <w:proofErr w:type="gramEnd"/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0B254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технико-экономических обоснований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представленных  в составе заявки согласно следующим критериям;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назначение приобретения оборудования;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количество созданных рабочих мест;</w:t>
      </w:r>
    </w:p>
    <w:p w:rsidR="00B644C5" w:rsidRDefault="00B644C5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сохраненных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мест;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объем производства;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заработная плата работников субъектов МСП.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Каждый критерий, указанный в пункте 1.4.1.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 оценивается по баллам в соответствии с максимальным/минимальным значением, установленным в приложении 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EE1A73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</w:t>
      </w:r>
      <w:r w:rsidR="005C06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0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"/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 Сроки  проведения конкурса</w:t>
      </w:r>
    </w:p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7A13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7A13A1">
        <w:rPr>
          <w:rFonts w:ascii="Times New Roman" w:eastAsia="Times New Roman" w:hAnsi="Times New Roman" w:cs="Times New Roman"/>
          <w:sz w:val="28"/>
          <w:szCs w:val="28"/>
          <w:lang w:eastAsia="ru-RU"/>
        </w:rPr>
        <w:t>09 ноября</w:t>
      </w:r>
      <w:r w:rsidR="0007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7A13A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09 ноября</w:t>
      </w:r>
      <w:r w:rsidR="00615C55" w:rsidRPr="00615C5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201</w:t>
      </w:r>
      <w:r w:rsid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D72C3F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  <w:proofErr w:type="gramEnd"/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1.6.1</w:t>
      </w: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End"/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Организатор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proofErr w:type="spellStart"/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приема</w:t>
      </w:r>
      <w:proofErr w:type="spellEnd"/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karatuzraion</w:t>
      </w:r>
      <w:proofErr w:type="spellEnd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ru</w:t>
      </w:r>
      <w:proofErr w:type="spellEnd"/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Отделе.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0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180538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1.2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18053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</w:p>
    <w:p w:rsidR="003B7308" w:rsidRPr="008E2AF5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указанному в пункте 1.2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«О конкурсном отборе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(технико-экономических обоснований)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 для субсидирования части затрат субъектов  малого и (или)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предпринимательства, связанных с приобретением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 в целях создания и (или) развития либо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модернизации производ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товаров (работ, услуг)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положение «О конкурсном отборе»)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3B7308" w:rsidRPr="008E2AF5" w:rsidRDefault="003B7308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</w:t>
      </w:r>
      <w:r w:rsidR="00F65BE1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выданную не ранее чем за 30 дней до даты подачи документов (предоставляется по инициативе заявителя);</w:t>
      </w:r>
    </w:p>
    <w:p w:rsidR="00F26A93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-справки:  </w:t>
      </w: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</w:t>
      </w:r>
      <w:r w:rsid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ителя);</w:t>
      </w:r>
      <w:proofErr w:type="gramEnd"/>
    </w:p>
    <w:p w:rsidR="003B7308" w:rsidRPr="008E2AF5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заверенные субъектом МСП копии действующих  договоров на приобретение в собственность оборудования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заключенные не 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уровне заработной платы</w:t>
      </w:r>
      <w:r w:rsidR="000E6500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среднесписочной численности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субъекта МСП</w:t>
      </w:r>
      <w:r w:rsidR="004601F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момент подачи заявки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</w:t>
      </w:r>
      <w:r w:rsidR="00CF70FA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6A93" w:rsidRPr="00F26A93">
        <w:t xml:space="preserve"> </w:t>
      </w:r>
      <w:r w:rsidR="00F26A93">
        <w:rPr>
          <w:rFonts w:ascii="Times New Roman" w:hAnsi="Times New Roman" w:cs="Times New Roman"/>
          <w:sz w:val="28"/>
          <w:szCs w:val="28"/>
        </w:rPr>
        <w:t xml:space="preserve">к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отборе»;</w:t>
      </w:r>
    </w:p>
    <w:p w:rsidR="003B7308" w:rsidRPr="008E2AF5" w:rsidRDefault="003B7308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либо модернизации произ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водства товаров (работ, услуг) приложение </w:t>
      </w:r>
      <w:r w:rsidR="002E41C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20D75" w:rsidRPr="00A20D75"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</w:t>
      </w:r>
      <w:r w:rsidR="006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менты, указанные в абзацах 3,4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 w:rsidRPr="00CF4AEB">
        <w:t xml:space="preserve">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F730A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оборудования в целях создания и (или) развития и (или) модернизации производства товаров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приложение 6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6F601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 не выполнены условия оказания поддержки;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="00A20D75"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субсидирование);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="00A20D75"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заявка набрала менее 15 баллов;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3504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732FE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дней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причисляет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1.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2.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r w:rsidR="00BB193B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2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3.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E4306B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22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направляет получателю субсидии заказным письмом с уведомлением о вручении  копию распоряжения о возврате субсидии.</w:t>
      </w:r>
      <w:r w:rsidR="00BB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4.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End w:id="2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15.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16.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E91A20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0"/>
          <w:szCs w:val="20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671A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D524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1" w:history="1"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karatuzpo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rambler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настоящей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результатам Конкурса, бюджетные средства предусмотренные для финансирования мероприятия «Субсидирование части затрат субъектов малого и </w:t>
            </w:r>
            <w:r w:rsidR="0049229B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(или)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среднего предпринимательства, связанных с приобретением оборудования в целях создания и (или) развития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либо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модернизации производства товаров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(работ,</w:t>
            </w:r>
            <w:r w:rsidR="00650B6D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услуг)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0E6500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7A13A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E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="001E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ноября</w:t>
            </w:r>
            <w:r w:rsidR="001E5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раздела </w:t>
            </w:r>
            <w:r w:rsid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Документы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FA338D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3010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P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 кабинете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конкурса,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выполнившие все условия, предусмотренные настоящей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6002B" w:rsidRDefault="00D72C3F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772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AE63E8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положению «</w:t>
      </w:r>
      <w:r w:rsidR="00AE63E8"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конкурсном отборе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405FCB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</w:t>
      </w:r>
      <w:r w:rsidR="00405FCB"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субсидирования части затрат субъектов  малого и (или)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(работ, услуг)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</w:t>
      </w:r>
    </w:p>
    <w:p w:rsidR="00687F4B" w:rsidRPr="003C0BA4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______________ 20__ г.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финансовую поддержку в форме субсидии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7BB" w:rsidRDefault="00DE3A39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642AF8" w:rsidRPr="00962BE6" w:rsidRDefault="00642AF8" w:rsidP="00962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заявителя)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заявителе: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39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A39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9167BB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Фактический адрес: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факс, e-</w:t>
      </w:r>
      <w:proofErr w:type="spellStart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9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/___________________</w:t>
      </w:r>
    </w:p>
    <w:p w:rsidR="00642AF8" w:rsidRPr="00962BE6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реквизиты: 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Основной вид экономической деятельности заявителя: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 чел.</w:t>
      </w: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Является профессиональным участником рынка ценных бума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г: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</w:t>
      </w:r>
    </w:p>
    <w:p w:rsidR="00642AF8" w:rsidRPr="00642AF8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(да/нет)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642AF8" w:rsidRPr="00642AF8" w:rsidRDefault="00642AF8" w:rsidP="00383CDA">
      <w:pPr>
        <w:autoSpaceDE w:val="0"/>
        <w:autoSpaceDN w:val="0"/>
        <w:adjustRightInd w:val="0"/>
        <w:spacing w:after="0" w:line="240" w:lineRule="auto"/>
        <w:ind w:left="7788" w:hanging="31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</w:t>
      </w:r>
      <w:r w:rsidR="00C3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6.Заявитель использует систему налогообложения (отметить любым знаком): 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упрощенная (УСН);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сельскохозяйственного налога;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патентная.</w:t>
      </w:r>
    </w:p>
    <w:p w:rsidR="00642AF8" w:rsidRDefault="00642AF8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Получал муниципальную поддержку: </w:t>
      </w:r>
      <w:r w:rsidR="00962B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</w:t>
      </w:r>
    </w:p>
    <w:p w:rsidR="00962BE6" w:rsidRPr="00962BE6" w:rsidRDefault="00962BE6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_________________________________________________________________</w:t>
      </w:r>
    </w:p>
    <w:p w:rsidR="00C33DC2" w:rsidRPr="00642AF8" w:rsidRDefault="00C33DC2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Настоящим заявлением подтверждаю: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заявителю ранее не предоставлялась</w:t>
      </w:r>
      <w:r w:rsidR="0026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представлялась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поддержка по заявленным расходам из бюджета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бюджетов других уровней.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Перечень прилагаемых к заявлению документов с указанием количества страниц: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5"/>
        <w:gridCol w:w="1715"/>
        <w:gridCol w:w="1026"/>
      </w:tblGrid>
      <w:tr w:rsidR="00642AF8" w:rsidRPr="00642AF8" w:rsidTr="007B2218">
        <w:tc>
          <w:tcPr>
            <w:tcW w:w="310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53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7BB" w:rsidRDefault="009167BB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                       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МП)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17DC0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42AF8" w:rsidRPr="00642AF8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«__»____________20___г.</w:t>
      </w:r>
    </w:p>
    <w:p w:rsidR="00642AF8" w:rsidRPr="00383CDA" w:rsidRDefault="00383CDA" w:rsidP="00642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2AF8"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72C3F" w:rsidRPr="007F22FF" w:rsidRDefault="00642AF8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D72C3F" w:rsidRPr="007F22FF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</w:p>
    <w:p w:rsidR="001020C3" w:rsidRPr="001020C3" w:rsidRDefault="001020C3" w:rsidP="001020C3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приобретением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A165E1" w:rsidRDefault="00A165E1" w:rsidP="00A165E1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="001020C3" w:rsidRPr="001020C3">
        <w:rPr>
          <w:rFonts w:ascii="Calibri" w:eastAsia="Calibri" w:hAnsi="Calibri" w:cs="Times New Roman"/>
          <w:bCs/>
          <w:lang w:eastAsia="ru-RU"/>
        </w:rPr>
        <w:t xml:space="preserve"> </w:t>
      </w:r>
    </w:p>
    <w:p w:rsidR="00D20651" w:rsidRPr="00D20651" w:rsidRDefault="00D20651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</w:t>
      </w:r>
      <w:r w:rsidR="00934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2F6A02" w:rsidRPr="00A165E1" w:rsidRDefault="00A165E1" w:rsidP="002F6A0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</w:t>
      </w:r>
    </w:p>
    <w:p w:rsidR="00D72C3F" w:rsidRPr="007F22FF" w:rsidRDefault="00D72C3F" w:rsidP="00432137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КОЛИЧЕСТВЕННЫЕ ПОКАЗАТЕЛИ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балльной оценки проектов 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5528"/>
        <w:gridCol w:w="1134"/>
        <w:gridCol w:w="1134"/>
      </w:tblGrid>
      <w:tr w:rsidR="00383CDA" w:rsidRPr="00383CDA" w:rsidTr="00383CDA">
        <w:trPr>
          <w:trHeight w:val="417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Количество баллов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Итоговый результат*</w:t>
            </w:r>
          </w:p>
        </w:tc>
      </w:tr>
      <w:tr w:rsidR="00383CDA" w:rsidRPr="00383CDA" w:rsidTr="00383CDA">
        <w:trPr>
          <w:trHeight w:val="349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83CDA" w:rsidRPr="00383CDA" w:rsidTr="00383CDA"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приобретения оборудования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созданных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сохраненных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производства</w:t>
            </w:r>
          </w:p>
          <w:p w:rsidR="00383CDA" w:rsidRPr="00383CDA" w:rsidRDefault="00383CDA" w:rsidP="00383CD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более чем на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837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467"/>
        </w:trPr>
        <w:tc>
          <w:tcPr>
            <w:tcW w:w="534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3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078C" w:rsidRDefault="00383CDA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</w:rPr>
        <w:t>* бал ставится по одному из критериев оценки</w:t>
      </w:r>
      <w:r w:rsidR="00A5078C"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  <w:br w:type="page"/>
      </w:r>
    </w:p>
    <w:p w:rsidR="00D6713B" w:rsidRPr="00B50F94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к положению «О конкурсном отборе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проектов (технико-экономических обоснований)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субъектов малого и среднего предпринимательства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для субсидирования части затрат субъектов  малого и (или)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среднего предпринимательства, </w:t>
      </w:r>
      <w:proofErr w:type="gramStart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связанных</w:t>
      </w:r>
      <w:proofErr w:type="gramEnd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 приобретением</w:t>
      </w:r>
    </w:p>
    <w:p w:rsidR="00D16F0B" w:rsidRPr="00B50F94" w:rsidRDefault="00A165E1" w:rsidP="00D16F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оборудования в целях создания и (или) развития </w:t>
      </w:r>
      <w:r w:rsidR="00D16F0B"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либо</w:t>
      </w:r>
    </w:p>
    <w:p w:rsidR="00D16F0B" w:rsidRPr="008F479A" w:rsidRDefault="00D16F0B" w:rsidP="00D16F0B">
      <w:pPr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модернизации производства товаров (работ, услуг)</w:t>
      </w:r>
      <w:r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модернизации производства товаров </w:t>
      </w:r>
    </w:p>
    <w:p w:rsidR="00A5078C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</w:t>
      </w:r>
    </w:p>
    <w:p w:rsidR="00D72C3F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="00D72C3F"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(Ф.И.О., должность члена конкурсной комиссии)</w:t>
      </w:r>
    </w:p>
    <w:p w:rsidR="009169A0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наименование проекта)</w:t>
      </w:r>
    </w:p>
    <w:p w:rsidR="00D72C3F" w:rsidRPr="00F07B05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07B05" w:rsidTr="00E67A64">
        <w:trPr>
          <w:trHeight w:val="417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F07B05" w:rsidRPr="00F07B05" w:rsidTr="00F07B05">
        <w:trPr>
          <w:trHeight w:val="417"/>
        </w:trPr>
        <w:tc>
          <w:tcPr>
            <w:tcW w:w="534" w:type="dxa"/>
            <w:vMerge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349"/>
        </w:trPr>
        <w:tc>
          <w:tcPr>
            <w:tcW w:w="5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E67A64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приобретения оборудования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созданных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сохраненных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E67A64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производства</w:t>
            </w:r>
          </w:p>
          <w:p w:rsidR="00F07B05" w:rsidRPr="00383CDA" w:rsidRDefault="00F07B05" w:rsidP="00E67A6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E67A64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более чем на 2%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96"/>
        </w:trPr>
        <w:tc>
          <w:tcPr>
            <w:tcW w:w="534" w:type="dxa"/>
            <w:vAlign w:val="center"/>
          </w:tcPr>
          <w:p w:rsidR="00F07B05" w:rsidRPr="00383CDA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383CDA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72C3F" w:rsidRPr="00F07B05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Подпись члена конкурсной комиссии  ____________ /____________________________/</w:t>
      </w:r>
    </w:p>
    <w:p w:rsidR="00D72C3F" w:rsidRPr="00F07B05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Дата  «____» __________ 20__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 г.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* Заполняется собственноручно членом конкурсной комиссии.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65381F" w:rsidRPr="00A165E1" w:rsidRDefault="00A165E1" w:rsidP="006538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6538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65381F" w:rsidRDefault="0065381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проекта)</w:t>
      </w:r>
    </w:p>
    <w:p w:rsidR="00C70CFF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созданных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F55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сохраненных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после производимой модернизации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Примечание.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D6713B" w:rsidRPr="00D6713B" w:rsidRDefault="00CC2D19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3F7484" w:rsidRPr="003F7484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</w:t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с. Каратузское                                                        </w:t>
      </w:r>
      <w:r w:rsidR="003F55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83B32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на основании Устава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«Каратузский район»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:rsidR="0041451A" w:rsidRPr="00132D06" w:rsidRDefault="00483B32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__________________________________________________________________________________,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3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7A6A83">
        <w:rPr>
          <w:rFonts w:ascii="Times New Roman" w:hAnsi="Times New Roman" w:cs="Times New Roman"/>
          <w:sz w:val="24"/>
          <w:szCs w:val="24"/>
        </w:rPr>
        <w:t xml:space="preserve">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FF6411">
        <w:t xml:space="preserve">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Основание_возврата_субсидии"/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i/>
          <w:color w:val="F79646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  <w:proofErr w:type="gramEnd"/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DD524F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Главный</w:t>
      </w:r>
      <w:r w:rsidRPr="007A6A83">
        <w:rPr>
          <w:rFonts w:ascii="Calibri" w:eastAsia="Times New Roman" w:hAnsi="Calibri" w:cs="Times New Roman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13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  <w:proofErr w:type="gramEnd"/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CB72F8" w:rsidRDefault="00CB72F8" w:rsidP="00CB72F8">
      <w:pPr>
        <w:spacing w:after="0"/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Pr="00CB72F8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проектов субъектов малого и </w:t>
      </w:r>
      <w:r w:rsidR="00F3367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B72F8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63611B">
        <w:rPr>
          <w:rFonts w:ascii="Times New Roman" w:hAnsi="Times New Roman" w:cs="Times New Roman"/>
          <w:sz w:val="28"/>
          <w:szCs w:val="28"/>
        </w:rPr>
        <w:t>либо</w:t>
      </w:r>
      <w:r w:rsidRPr="00CB72F8">
        <w:rPr>
          <w:rFonts w:ascii="Times New Roman" w:hAnsi="Times New Roman" w:cs="Times New Roman"/>
          <w:sz w:val="28"/>
          <w:szCs w:val="28"/>
        </w:rPr>
        <w:t xml:space="preserve"> мо</w:t>
      </w:r>
      <w:r w:rsidR="001835F2">
        <w:rPr>
          <w:rFonts w:ascii="Times New Roman" w:hAnsi="Times New Roman" w:cs="Times New Roman"/>
          <w:sz w:val="28"/>
          <w:szCs w:val="28"/>
        </w:rPr>
        <w:t>дернизации производства товаров</w:t>
      </w:r>
      <w:r w:rsidR="0063611B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1835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34E48" w:rsidRPr="00180538" w:rsidTr="00534E48">
        <w:tc>
          <w:tcPr>
            <w:tcW w:w="4361" w:type="dxa"/>
          </w:tcPr>
          <w:p w:rsidR="00534E48" w:rsidRPr="00180538" w:rsidRDefault="00DB4EC1" w:rsidP="00534E48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180538" w:rsidRDefault="00307DE8" w:rsidP="00DB4EC1">
            <w:pPr>
              <w:jc w:val="both"/>
              <w:rPr>
                <w:sz w:val="28"/>
                <w:szCs w:val="28"/>
              </w:rPr>
            </w:pPr>
            <w:r w:rsidRPr="00180538">
              <w:rPr>
                <w:rStyle w:val="aff"/>
                <w:i w:val="0"/>
                <w:sz w:val="28"/>
                <w:szCs w:val="28"/>
              </w:rPr>
              <w:t>заместитель г</w:t>
            </w:r>
            <w:r w:rsidR="00534E48" w:rsidRPr="00180538">
              <w:rPr>
                <w:rStyle w:val="aff"/>
                <w:i w:val="0"/>
                <w:sz w:val="28"/>
                <w:szCs w:val="28"/>
              </w:rPr>
              <w:t xml:space="preserve">лавы района по </w:t>
            </w:r>
            <w:r w:rsidR="00DB4EC1" w:rsidRPr="00180538">
              <w:rPr>
                <w:rStyle w:val="aff"/>
                <w:i w:val="0"/>
                <w:sz w:val="28"/>
                <w:szCs w:val="28"/>
              </w:rPr>
              <w:t>сельскому хозяйству и жизнеобеспечению района</w:t>
            </w:r>
            <w:r w:rsidR="00534E48" w:rsidRPr="00180538">
              <w:rPr>
                <w:rStyle w:val="aff"/>
                <w:i w:val="0"/>
                <w:sz w:val="28"/>
                <w:szCs w:val="28"/>
              </w:rPr>
              <w:t xml:space="preserve"> - </w:t>
            </w:r>
            <w:r w:rsidR="00534E48" w:rsidRPr="00180538">
              <w:rPr>
                <w:rStyle w:val="aff"/>
                <w:b/>
                <w:i w:val="0"/>
                <w:sz w:val="28"/>
                <w:szCs w:val="28"/>
              </w:rPr>
              <w:t>председатель комиссии</w:t>
            </w:r>
          </w:p>
        </w:tc>
      </w:tr>
      <w:tr w:rsidR="009F7109" w:rsidRPr="00180538" w:rsidTr="009F7109">
        <w:trPr>
          <w:trHeight w:val="583"/>
        </w:trPr>
        <w:tc>
          <w:tcPr>
            <w:tcW w:w="4361" w:type="dxa"/>
          </w:tcPr>
          <w:p w:rsidR="009F7109" w:rsidRPr="00180538" w:rsidRDefault="009F7109" w:rsidP="00E67A64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9F7109" w:rsidRPr="00180538" w:rsidRDefault="00307DE8" w:rsidP="009F710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заместитель г</w:t>
            </w:r>
            <w:r w:rsidR="009F7109" w:rsidRPr="00180538">
              <w:rPr>
                <w:sz w:val="28"/>
                <w:szCs w:val="28"/>
              </w:rPr>
              <w:t>лавы района по финансам,</w:t>
            </w:r>
          </w:p>
          <w:p w:rsidR="009F7109" w:rsidRPr="00180538" w:rsidRDefault="009F7109" w:rsidP="009F710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180538">
              <w:rPr>
                <w:sz w:val="28"/>
                <w:szCs w:val="28"/>
              </w:rPr>
              <w:t>финансового</w:t>
            </w:r>
            <w:proofErr w:type="gramEnd"/>
            <w:r w:rsidRPr="00180538">
              <w:rPr>
                <w:sz w:val="28"/>
                <w:szCs w:val="28"/>
              </w:rPr>
              <w:t xml:space="preserve">  </w:t>
            </w:r>
          </w:p>
          <w:p w:rsidR="009F7109" w:rsidRPr="00180538" w:rsidRDefault="009F7109" w:rsidP="009F710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 xml:space="preserve"> управления – </w:t>
            </w:r>
            <w:r w:rsidRPr="0018053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534E48" w:rsidRPr="00180538" w:rsidTr="00534E48">
        <w:tc>
          <w:tcPr>
            <w:tcW w:w="4361" w:type="dxa"/>
          </w:tcPr>
          <w:p w:rsidR="00534E48" w:rsidRPr="00180538" w:rsidRDefault="003F55BB" w:rsidP="00A14ED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Семыкина Валерия Валерьевна</w:t>
            </w:r>
          </w:p>
        </w:tc>
        <w:tc>
          <w:tcPr>
            <w:tcW w:w="5245" w:type="dxa"/>
          </w:tcPr>
          <w:p w:rsidR="00534E48" w:rsidRPr="00180538" w:rsidRDefault="00DB422C" w:rsidP="007A13A1">
            <w:pPr>
              <w:rPr>
                <w:sz w:val="28"/>
                <w:szCs w:val="28"/>
              </w:rPr>
            </w:pPr>
            <w:r w:rsidRPr="00180538">
              <w:rPr>
                <w:bCs/>
                <w:color w:val="000000" w:themeColor="text1"/>
                <w:sz w:val="28"/>
                <w:szCs w:val="28"/>
              </w:rPr>
              <w:t xml:space="preserve">ведущий специалист отдела </w:t>
            </w:r>
            <w:r w:rsidR="00180538">
              <w:rPr>
                <w:bCs/>
                <w:color w:val="000000" w:themeColor="text1"/>
                <w:sz w:val="28"/>
                <w:szCs w:val="28"/>
              </w:rPr>
              <w:t>сельского хозяйства</w:t>
            </w:r>
            <w:r w:rsidR="00A14ED9" w:rsidRPr="00180538">
              <w:rPr>
                <w:sz w:val="28"/>
                <w:szCs w:val="28"/>
              </w:rPr>
              <w:t xml:space="preserve">,  </w:t>
            </w:r>
            <w:r w:rsidR="00A14ED9" w:rsidRPr="00180538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A14ED9" w:rsidRPr="00180538" w:rsidTr="00E56FF1">
        <w:trPr>
          <w:trHeight w:val="429"/>
        </w:trPr>
        <w:tc>
          <w:tcPr>
            <w:tcW w:w="9606" w:type="dxa"/>
            <w:gridSpan w:val="2"/>
          </w:tcPr>
          <w:p w:rsidR="00A14ED9" w:rsidRPr="00180538" w:rsidRDefault="00A14ED9" w:rsidP="00DB4EC1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Члены комиссии:</w:t>
            </w:r>
          </w:p>
        </w:tc>
      </w:tr>
      <w:tr w:rsidR="009F7109" w:rsidRPr="00180538" w:rsidTr="00534E48">
        <w:tc>
          <w:tcPr>
            <w:tcW w:w="4361" w:type="dxa"/>
          </w:tcPr>
          <w:p w:rsidR="009F7109" w:rsidRPr="00180538" w:rsidRDefault="009F7109" w:rsidP="00E67A64">
            <w:pPr>
              <w:ind w:left="-142"/>
              <w:jc w:val="center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180538" w:rsidRDefault="009F7109" w:rsidP="00E67A64">
            <w:pPr>
              <w:jc w:val="both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 xml:space="preserve">главный специалист отдела сельского  </w:t>
            </w:r>
          </w:p>
          <w:p w:rsidR="009F7109" w:rsidRPr="00180538" w:rsidRDefault="009F7109" w:rsidP="009F710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 xml:space="preserve">хозяйства,  </w:t>
            </w:r>
          </w:p>
        </w:tc>
      </w:tr>
      <w:tr w:rsidR="009F7109" w:rsidRPr="00180538" w:rsidTr="00534E48">
        <w:tc>
          <w:tcPr>
            <w:tcW w:w="4361" w:type="dxa"/>
          </w:tcPr>
          <w:p w:rsidR="009F7109" w:rsidRPr="00180538" w:rsidRDefault="009F7109" w:rsidP="00E67A64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 xml:space="preserve">Кузьмина Светлана Васильевна   </w:t>
            </w:r>
          </w:p>
        </w:tc>
        <w:tc>
          <w:tcPr>
            <w:tcW w:w="5245" w:type="dxa"/>
          </w:tcPr>
          <w:p w:rsidR="009F7109" w:rsidRPr="00180538" w:rsidRDefault="009F7109" w:rsidP="00E67A64">
            <w:pPr>
              <w:jc w:val="both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ведущий специалист отдела экономического развития</w:t>
            </w:r>
          </w:p>
        </w:tc>
      </w:tr>
      <w:tr w:rsidR="009F7109" w:rsidRPr="00180538" w:rsidTr="00534E48">
        <w:tc>
          <w:tcPr>
            <w:tcW w:w="4361" w:type="dxa"/>
          </w:tcPr>
          <w:p w:rsidR="009F7109" w:rsidRPr="00180538" w:rsidRDefault="009F7109" w:rsidP="00A14ED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Стабровская Ольга Дмитриевна</w:t>
            </w:r>
          </w:p>
        </w:tc>
        <w:tc>
          <w:tcPr>
            <w:tcW w:w="5245" w:type="dxa"/>
          </w:tcPr>
          <w:p w:rsidR="009F7109" w:rsidRPr="00180538" w:rsidRDefault="009F7109" w:rsidP="00A14ED9">
            <w:pPr>
              <w:jc w:val="both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главный специалист отдела  экономического  развития</w:t>
            </w:r>
          </w:p>
        </w:tc>
      </w:tr>
      <w:tr w:rsidR="009F7109" w:rsidRPr="00180538" w:rsidTr="00534E48">
        <w:tc>
          <w:tcPr>
            <w:tcW w:w="4361" w:type="dxa"/>
          </w:tcPr>
          <w:p w:rsidR="009F7109" w:rsidRPr="00180538" w:rsidRDefault="009F7109" w:rsidP="00A14ED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Корытов Алексей Анатольевич</w:t>
            </w:r>
          </w:p>
        </w:tc>
        <w:tc>
          <w:tcPr>
            <w:tcW w:w="5245" w:type="dxa"/>
          </w:tcPr>
          <w:p w:rsidR="00307DE8" w:rsidRPr="00180538" w:rsidRDefault="009F7109" w:rsidP="00A14ED9">
            <w:pPr>
              <w:jc w:val="both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 xml:space="preserve">индивидуальный предприниматель, член Координационного совета </w:t>
            </w:r>
          </w:p>
          <w:p w:rsidR="009F7109" w:rsidRPr="00180538" w:rsidRDefault="009F7109" w:rsidP="00A14ED9">
            <w:pPr>
              <w:jc w:val="both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(по согласованию)</w:t>
            </w:r>
          </w:p>
        </w:tc>
      </w:tr>
      <w:tr w:rsidR="009F7109" w:rsidRPr="00180538" w:rsidTr="00534E48">
        <w:tc>
          <w:tcPr>
            <w:tcW w:w="4361" w:type="dxa"/>
          </w:tcPr>
          <w:p w:rsidR="009F7109" w:rsidRPr="00180538" w:rsidRDefault="009F7109" w:rsidP="00A14ED9">
            <w:pPr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Еремко Ирина Геннадьевна</w:t>
            </w:r>
          </w:p>
        </w:tc>
        <w:tc>
          <w:tcPr>
            <w:tcW w:w="5245" w:type="dxa"/>
          </w:tcPr>
          <w:p w:rsidR="00307DE8" w:rsidRPr="00180538" w:rsidRDefault="009F7109" w:rsidP="00A14ED9">
            <w:pPr>
              <w:jc w:val="both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 xml:space="preserve">индивидуальный предприниматель, член Координационного совета </w:t>
            </w:r>
          </w:p>
          <w:p w:rsidR="009F7109" w:rsidRPr="00180538" w:rsidRDefault="009F7109" w:rsidP="00A14ED9">
            <w:pPr>
              <w:jc w:val="both"/>
              <w:rPr>
                <w:sz w:val="28"/>
                <w:szCs w:val="28"/>
              </w:rPr>
            </w:pPr>
            <w:r w:rsidRPr="00180538">
              <w:rPr>
                <w:sz w:val="28"/>
                <w:szCs w:val="28"/>
              </w:rPr>
              <w:t>(по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91A20" w:rsidRDefault="00E91A20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05451D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лица,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(телефон/факс,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осуществляемые виды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по </w:t>
            </w:r>
            <w:hyperlink r:id="rId15" w:history="1">
              <w:r w:rsidRPr="0005451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№1</w:t>
            </w:r>
          </w:p>
        </w:tc>
      </w:tr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(дата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платежей по договорам, рублей (указывается с учетом НДС),</w:t>
            </w:r>
            <w:r w:rsidR="0072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05451D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предшествующий</w:t>
            </w:r>
            <w:r w:rsidR="00DB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текущему году (факт)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 заработная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отгруженных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(работ, услуг)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только по уплачиваемым видам налогов.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        _____________________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(подпись)         (расшифровка подписи)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5451D" w:rsidRPr="0005451D" w:rsidRDefault="0005451D" w:rsidP="0005451D">
      <w:pPr>
        <w:rPr>
          <w:rFonts w:ascii="Calibri" w:eastAsia="Times New Roman" w:hAnsi="Calibri" w:cs="Times New Roman"/>
          <w:lang w:eastAsia="ru-RU"/>
        </w:rPr>
      </w:pPr>
    </w:p>
    <w:p w:rsidR="0005451D" w:rsidRPr="00CB72F8" w:rsidRDefault="00FA0259" w:rsidP="000E6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05451D" w:rsidRPr="00CB72F8" w:rsidSect="007F22FF">
      <w:footerReference w:type="even" r:id="rId16"/>
      <w:footerReference w:type="default" r:id="rId1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4F" w:rsidRDefault="00DD524F" w:rsidP="00D72C3F">
      <w:pPr>
        <w:spacing w:after="0" w:line="240" w:lineRule="auto"/>
      </w:pPr>
      <w:r>
        <w:separator/>
      </w:r>
    </w:p>
  </w:endnote>
  <w:endnote w:type="continuationSeparator" w:id="0">
    <w:p w:rsidR="00DD524F" w:rsidRDefault="00DD524F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77" w:rsidRDefault="008D3577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3577" w:rsidRDefault="008D357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77" w:rsidRDefault="008D35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4F" w:rsidRDefault="00DD524F" w:rsidP="00D72C3F">
      <w:pPr>
        <w:spacing w:after="0" w:line="240" w:lineRule="auto"/>
      </w:pPr>
      <w:r>
        <w:separator/>
      </w:r>
    </w:p>
  </w:footnote>
  <w:footnote w:type="continuationSeparator" w:id="0">
    <w:p w:rsidR="00DD524F" w:rsidRDefault="00DD524F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7F6A"/>
    <w:rsid w:val="00023103"/>
    <w:rsid w:val="00030BEB"/>
    <w:rsid w:val="000315FE"/>
    <w:rsid w:val="00034328"/>
    <w:rsid w:val="000365CE"/>
    <w:rsid w:val="00037E62"/>
    <w:rsid w:val="000537B5"/>
    <w:rsid w:val="00053D41"/>
    <w:rsid w:val="0005451D"/>
    <w:rsid w:val="00062758"/>
    <w:rsid w:val="000659D1"/>
    <w:rsid w:val="00070FB2"/>
    <w:rsid w:val="00071A07"/>
    <w:rsid w:val="00071AF5"/>
    <w:rsid w:val="000731C5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C99"/>
    <w:rsid w:val="000D293D"/>
    <w:rsid w:val="000D43F1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773"/>
    <w:rsid w:val="00126096"/>
    <w:rsid w:val="00132D06"/>
    <w:rsid w:val="001347D0"/>
    <w:rsid w:val="001476E0"/>
    <w:rsid w:val="00155D62"/>
    <w:rsid w:val="001601E1"/>
    <w:rsid w:val="001636B6"/>
    <w:rsid w:val="00171113"/>
    <w:rsid w:val="0017582F"/>
    <w:rsid w:val="00180538"/>
    <w:rsid w:val="001835F2"/>
    <w:rsid w:val="001861CC"/>
    <w:rsid w:val="001A28F4"/>
    <w:rsid w:val="001A4FFA"/>
    <w:rsid w:val="001B25E5"/>
    <w:rsid w:val="001B44F9"/>
    <w:rsid w:val="001C01D3"/>
    <w:rsid w:val="001C02E8"/>
    <w:rsid w:val="001C4316"/>
    <w:rsid w:val="001D4557"/>
    <w:rsid w:val="001D4FCF"/>
    <w:rsid w:val="001E2C1C"/>
    <w:rsid w:val="001E5BFD"/>
    <w:rsid w:val="001E5E85"/>
    <w:rsid w:val="001F07B7"/>
    <w:rsid w:val="001F0C0C"/>
    <w:rsid w:val="001F10ED"/>
    <w:rsid w:val="001F416F"/>
    <w:rsid w:val="00202B98"/>
    <w:rsid w:val="0022041D"/>
    <w:rsid w:val="00222E09"/>
    <w:rsid w:val="00222F57"/>
    <w:rsid w:val="00230DD9"/>
    <w:rsid w:val="002417CB"/>
    <w:rsid w:val="002417F6"/>
    <w:rsid w:val="0024191A"/>
    <w:rsid w:val="0024302A"/>
    <w:rsid w:val="00243863"/>
    <w:rsid w:val="0026318B"/>
    <w:rsid w:val="00263716"/>
    <w:rsid w:val="00266A46"/>
    <w:rsid w:val="00270803"/>
    <w:rsid w:val="00277CAA"/>
    <w:rsid w:val="002803AE"/>
    <w:rsid w:val="00280C56"/>
    <w:rsid w:val="00280D8F"/>
    <w:rsid w:val="002835A2"/>
    <w:rsid w:val="002863D2"/>
    <w:rsid w:val="002926C3"/>
    <w:rsid w:val="0029717E"/>
    <w:rsid w:val="002A17C4"/>
    <w:rsid w:val="002C293D"/>
    <w:rsid w:val="002C2DD6"/>
    <w:rsid w:val="002C52EA"/>
    <w:rsid w:val="002D7AE8"/>
    <w:rsid w:val="002E139A"/>
    <w:rsid w:val="002E41C5"/>
    <w:rsid w:val="002F60FE"/>
    <w:rsid w:val="002F6A02"/>
    <w:rsid w:val="002F7BC4"/>
    <w:rsid w:val="00307DE8"/>
    <w:rsid w:val="003133A4"/>
    <w:rsid w:val="003203F8"/>
    <w:rsid w:val="00330275"/>
    <w:rsid w:val="0033188B"/>
    <w:rsid w:val="003504F8"/>
    <w:rsid w:val="00361ECF"/>
    <w:rsid w:val="0036486D"/>
    <w:rsid w:val="00372967"/>
    <w:rsid w:val="00383CDA"/>
    <w:rsid w:val="00383F8E"/>
    <w:rsid w:val="003844E4"/>
    <w:rsid w:val="003859E6"/>
    <w:rsid w:val="00390AB4"/>
    <w:rsid w:val="00393C8E"/>
    <w:rsid w:val="003B7308"/>
    <w:rsid w:val="003B74E2"/>
    <w:rsid w:val="003C0249"/>
    <w:rsid w:val="003C0BA4"/>
    <w:rsid w:val="003C5359"/>
    <w:rsid w:val="003D4655"/>
    <w:rsid w:val="003E4EDC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207B"/>
    <w:rsid w:val="0047403E"/>
    <w:rsid w:val="004760A2"/>
    <w:rsid w:val="00477283"/>
    <w:rsid w:val="00480A22"/>
    <w:rsid w:val="00480DEB"/>
    <w:rsid w:val="00483B32"/>
    <w:rsid w:val="0049229B"/>
    <w:rsid w:val="004963A1"/>
    <w:rsid w:val="004A0E96"/>
    <w:rsid w:val="004A2484"/>
    <w:rsid w:val="004A4D4B"/>
    <w:rsid w:val="004A7BA6"/>
    <w:rsid w:val="004B45A8"/>
    <w:rsid w:val="004B64DC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60A0"/>
    <w:rsid w:val="0054729C"/>
    <w:rsid w:val="00550A2B"/>
    <w:rsid w:val="00564C73"/>
    <w:rsid w:val="0057254C"/>
    <w:rsid w:val="0057406C"/>
    <w:rsid w:val="00576C75"/>
    <w:rsid w:val="00576F3E"/>
    <w:rsid w:val="00577EE8"/>
    <w:rsid w:val="00584BFA"/>
    <w:rsid w:val="005862C9"/>
    <w:rsid w:val="0058753F"/>
    <w:rsid w:val="0059143F"/>
    <w:rsid w:val="00592AE7"/>
    <w:rsid w:val="005970BA"/>
    <w:rsid w:val="00597AE5"/>
    <w:rsid w:val="005A11CA"/>
    <w:rsid w:val="005B5948"/>
    <w:rsid w:val="005B72D7"/>
    <w:rsid w:val="005C06DB"/>
    <w:rsid w:val="005C1148"/>
    <w:rsid w:val="005C3010"/>
    <w:rsid w:val="005D07A8"/>
    <w:rsid w:val="005D3FC7"/>
    <w:rsid w:val="005D7CD0"/>
    <w:rsid w:val="00604199"/>
    <w:rsid w:val="00615C55"/>
    <w:rsid w:val="0063611B"/>
    <w:rsid w:val="0063639D"/>
    <w:rsid w:val="00636CDF"/>
    <w:rsid w:val="00640D26"/>
    <w:rsid w:val="00642AF8"/>
    <w:rsid w:val="006438DC"/>
    <w:rsid w:val="00643C70"/>
    <w:rsid w:val="00650B6D"/>
    <w:rsid w:val="006520C1"/>
    <w:rsid w:val="00653152"/>
    <w:rsid w:val="0065381F"/>
    <w:rsid w:val="00655F56"/>
    <w:rsid w:val="00663278"/>
    <w:rsid w:val="006648D1"/>
    <w:rsid w:val="00671AF7"/>
    <w:rsid w:val="0067355E"/>
    <w:rsid w:val="00687F4B"/>
    <w:rsid w:val="00694D18"/>
    <w:rsid w:val="00695435"/>
    <w:rsid w:val="006A07DA"/>
    <w:rsid w:val="006A7BBC"/>
    <w:rsid w:val="006B2204"/>
    <w:rsid w:val="006B3C97"/>
    <w:rsid w:val="006B5F0C"/>
    <w:rsid w:val="006C06CF"/>
    <w:rsid w:val="006D0095"/>
    <w:rsid w:val="006D1369"/>
    <w:rsid w:val="006D37A3"/>
    <w:rsid w:val="006D5A1D"/>
    <w:rsid w:val="006D7BC8"/>
    <w:rsid w:val="006D7E80"/>
    <w:rsid w:val="006E4B5D"/>
    <w:rsid w:val="006F2AF8"/>
    <w:rsid w:val="006F3523"/>
    <w:rsid w:val="006F6012"/>
    <w:rsid w:val="006F676A"/>
    <w:rsid w:val="006F790C"/>
    <w:rsid w:val="00702BDF"/>
    <w:rsid w:val="0071000B"/>
    <w:rsid w:val="00711A6C"/>
    <w:rsid w:val="00720FDF"/>
    <w:rsid w:val="007216DB"/>
    <w:rsid w:val="007269C6"/>
    <w:rsid w:val="00726F3F"/>
    <w:rsid w:val="00732FEE"/>
    <w:rsid w:val="00735537"/>
    <w:rsid w:val="00742710"/>
    <w:rsid w:val="00743F7F"/>
    <w:rsid w:val="0074522E"/>
    <w:rsid w:val="007459D7"/>
    <w:rsid w:val="00767DAE"/>
    <w:rsid w:val="00767E69"/>
    <w:rsid w:val="00770B16"/>
    <w:rsid w:val="007717E1"/>
    <w:rsid w:val="00773D78"/>
    <w:rsid w:val="00776BEB"/>
    <w:rsid w:val="007920AA"/>
    <w:rsid w:val="00794B5A"/>
    <w:rsid w:val="007A13A1"/>
    <w:rsid w:val="007A6A83"/>
    <w:rsid w:val="007A6D9F"/>
    <w:rsid w:val="007B1640"/>
    <w:rsid w:val="007B1FD7"/>
    <w:rsid w:val="007B2218"/>
    <w:rsid w:val="007B7CEF"/>
    <w:rsid w:val="007C3736"/>
    <w:rsid w:val="007C45D9"/>
    <w:rsid w:val="007C6C49"/>
    <w:rsid w:val="007C7268"/>
    <w:rsid w:val="007D0BEF"/>
    <w:rsid w:val="007D1442"/>
    <w:rsid w:val="007D18CF"/>
    <w:rsid w:val="007E0128"/>
    <w:rsid w:val="007E5B67"/>
    <w:rsid w:val="007F22FF"/>
    <w:rsid w:val="007F2336"/>
    <w:rsid w:val="007F7428"/>
    <w:rsid w:val="00805C41"/>
    <w:rsid w:val="00815830"/>
    <w:rsid w:val="00824729"/>
    <w:rsid w:val="00835046"/>
    <w:rsid w:val="008357CE"/>
    <w:rsid w:val="0084364D"/>
    <w:rsid w:val="0085263C"/>
    <w:rsid w:val="00855C44"/>
    <w:rsid w:val="0086002B"/>
    <w:rsid w:val="00863B0A"/>
    <w:rsid w:val="00875DAB"/>
    <w:rsid w:val="008765E3"/>
    <w:rsid w:val="008771B7"/>
    <w:rsid w:val="008776B3"/>
    <w:rsid w:val="00884489"/>
    <w:rsid w:val="008A6E07"/>
    <w:rsid w:val="008A7666"/>
    <w:rsid w:val="008B14A8"/>
    <w:rsid w:val="008B2FBC"/>
    <w:rsid w:val="008D1C80"/>
    <w:rsid w:val="008D3577"/>
    <w:rsid w:val="008E2AF5"/>
    <w:rsid w:val="008F199D"/>
    <w:rsid w:val="008F479A"/>
    <w:rsid w:val="008F7342"/>
    <w:rsid w:val="009029C4"/>
    <w:rsid w:val="00913EC6"/>
    <w:rsid w:val="00916731"/>
    <w:rsid w:val="009167BB"/>
    <w:rsid w:val="009169A0"/>
    <w:rsid w:val="00934DC6"/>
    <w:rsid w:val="00935770"/>
    <w:rsid w:val="00937CE2"/>
    <w:rsid w:val="00937DD4"/>
    <w:rsid w:val="00950F24"/>
    <w:rsid w:val="00956969"/>
    <w:rsid w:val="00957C10"/>
    <w:rsid w:val="00961EBC"/>
    <w:rsid w:val="00962BE6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6F25"/>
    <w:rsid w:val="009B1C00"/>
    <w:rsid w:val="009B2DC2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483B"/>
    <w:rsid w:val="00A8324F"/>
    <w:rsid w:val="00A87A07"/>
    <w:rsid w:val="00A94405"/>
    <w:rsid w:val="00AA0113"/>
    <w:rsid w:val="00AA1AC1"/>
    <w:rsid w:val="00AB2F11"/>
    <w:rsid w:val="00AB4AD0"/>
    <w:rsid w:val="00AB55FE"/>
    <w:rsid w:val="00AC4DFB"/>
    <w:rsid w:val="00AD4825"/>
    <w:rsid w:val="00AD7939"/>
    <w:rsid w:val="00AD79BA"/>
    <w:rsid w:val="00AE63E8"/>
    <w:rsid w:val="00AF40DC"/>
    <w:rsid w:val="00AF7AB4"/>
    <w:rsid w:val="00B03E49"/>
    <w:rsid w:val="00B046DB"/>
    <w:rsid w:val="00B10857"/>
    <w:rsid w:val="00B118A7"/>
    <w:rsid w:val="00B13239"/>
    <w:rsid w:val="00B142EB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99D"/>
    <w:rsid w:val="00B431BF"/>
    <w:rsid w:val="00B44561"/>
    <w:rsid w:val="00B47F22"/>
    <w:rsid w:val="00B50F94"/>
    <w:rsid w:val="00B61FE6"/>
    <w:rsid w:val="00B630FC"/>
    <w:rsid w:val="00B63CD1"/>
    <w:rsid w:val="00B64053"/>
    <w:rsid w:val="00B644C5"/>
    <w:rsid w:val="00B668E8"/>
    <w:rsid w:val="00B71B13"/>
    <w:rsid w:val="00B73B47"/>
    <w:rsid w:val="00B754BF"/>
    <w:rsid w:val="00B81BC8"/>
    <w:rsid w:val="00B8280A"/>
    <w:rsid w:val="00BA2F0B"/>
    <w:rsid w:val="00BA30F2"/>
    <w:rsid w:val="00BA565D"/>
    <w:rsid w:val="00BB193B"/>
    <w:rsid w:val="00BB5703"/>
    <w:rsid w:val="00BC45F1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6271"/>
    <w:rsid w:val="00C5157A"/>
    <w:rsid w:val="00C52816"/>
    <w:rsid w:val="00C53EA5"/>
    <w:rsid w:val="00C552AE"/>
    <w:rsid w:val="00C61F46"/>
    <w:rsid w:val="00C67C53"/>
    <w:rsid w:val="00C703D0"/>
    <w:rsid w:val="00C70CFF"/>
    <w:rsid w:val="00C73762"/>
    <w:rsid w:val="00C75786"/>
    <w:rsid w:val="00C77466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B08EA"/>
    <w:rsid w:val="00CB2AF2"/>
    <w:rsid w:val="00CB5607"/>
    <w:rsid w:val="00CB72F8"/>
    <w:rsid w:val="00CC2C7E"/>
    <w:rsid w:val="00CC2D19"/>
    <w:rsid w:val="00CE144D"/>
    <w:rsid w:val="00CE6345"/>
    <w:rsid w:val="00CE69CD"/>
    <w:rsid w:val="00CF4AEB"/>
    <w:rsid w:val="00CF70FA"/>
    <w:rsid w:val="00CF7166"/>
    <w:rsid w:val="00CF7498"/>
    <w:rsid w:val="00D025D0"/>
    <w:rsid w:val="00D038A4"/>
    <w:rsid w:val="00D11488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E2F6A"/>
    <w:rsid w:val="00DE3A39"/>
    <w:rsid w:val="00DE4372"/>
    <w:rsid w:val="00DE6264"/>
    <w:rsid w:val="00DF40AA"/>
    <w:rsid w:val="00DF66AE"/>
    <w:rsid w:val="00E15B37"/>
    <w:rsid w:val="00E2784C"/>
    <w:rsid w:val="00E30A81"/>
    <w:rsid w:val="00E31E70"/>
    <w:rsid w:val="00E33B31"/>
    <w:rsid w:val="00E4306B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91A20"/>
    <w:rsid w:val="00E947FE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22506"/>
    <w:rsid w:val="00F26A93"/>
    <w:rsid w:val="00F31FA0"/>
    <w:rsid w:val="00F3367A"/>
    <w:rsid w:val="00F339D2"/>
    <w:rsid w:val="00F357E0"/>
    <w:rsid w:val="00F45C21"/>
    <w:rsid w:val="00F4769B"/>
    <w:rsid w:val="00F53379"/>
    <w:rsid w:val="00F65BE1"/>
    <w:rsid w:val="00F730AE"/>
    <w:rsid w:val="00F77A0D"/>
    <w:rsid w:val="00F80EAA"/>
    <w:rsid w:val="00F91EB0"/>
    <w:rsid w:val="00F96891"/>
    <w:rsid w:val="00F96F50"/>
    <w:rsid w:val="00FA0259"/>
    <w:rsid w:val="00FA2F69"/>
    <w:rsid w:val="00FA338D"/>
    <w:rsid w:val="00FA4F2E"/>
    <w:rsid w:val="00FA56C1"/>
    <w:rsid w:val="00FA7DAC"/>
    <w:rsid w:val="00FB32D5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641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uzpo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0D02EA704EF29044362B7174A6952309ED7BFEA17BA37DBFE8A89FDA5E600AD768BEC9B566D79e0e5I" TargetMode="External"/><Relationship Id="rId10" Type="http://schemas.openxmlformats.org/officeDocument/2006/relationships/hyperlink" Target="http://adm.purpe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2363-F7B1-479F-9864-3472969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8429</Words>
  <Characters>48048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9</cp:revision>
  <cp:lastPrinted>2018-10-02T09:06:00Z</cp:lastPrinted>
  <dcterms:created xsi:type="dcterms:W3CDTF">2018-09-03T08:36:00Z</dcterms:created>
  <dcterms:modified xsi:type="dcterms:W3CDTF">2018-10-16T09:33:00Z</dcterms:modified>
</cp:coreProperties>
</file>