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FA" w:rsidRPr="00602AFD" w:rsidRDefault="002F60FA" w:rsidP="00602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AC3ABA" wp14:editId="5655CC4F">
            <wp:extent cx="657225" cy="914400"/>
            <wp:effectExtent l="0" t="0" r="9525" b="0"/>
            <wp:docPr id="2" name="Рисунок 2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\\DEKA\Users\Public\Коршунова А.Н\Герб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AFD" w:rsidRPr="002F60FA" w:rsidRDefault="00602AFD" w:rsidP="00602A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0FA">
        <w:rPr>
          <w:rFonts w:ascii="Times New Roman" w:hAnsi="Times New Roman" w:cs="Times New Roman"/>
          <w:sz w:val="28"/>
          <w:szCs w:val="28"/>
        </w:rPr>
        <w:t xml:space="preserve">АДМИНИСТРАЦИЯ КАРАТУЗСКОГО РАЙОНА </w:t>
      </w:r>
    </w:p>
    <w:p w:rsidR="00602AFD" w:rsidRPr="002F60FA" w:rsidRDefault="00602AFD" w:rsidP="00602AFD">
      <w:pPr>
        <w:jc w:val="center"/>
        <w:rPr>
          <w:rFonts w:ascii="Times New Roman" w:hAnsi="Times New Roman" w:cs="Times New Roman"/>
          <w:sz w:val="16"/>
          <w:szCs w:val="16"/>
        </w:rPr>
      </w:pPr>
      <w:r w:rsidRPr="002F60FA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02"/>
        <w:gridCol w:w="5568"/>
        <w:gridCol w:w="2001"/>
      </w:tblGrid>
      <w:tr w:rsidR="00602AFD" w:rsidRPr="00602AFD" w:rsidTr="00043F52">
        <w:trPr>
          <w:jc w:val="center"/>
        </w:trPr>
        <w:tc>
          <w:tcPr>
            <w:tcW w:w="2028" w:type="dxa"/>
            <w:hideMark/>
          </w:tcPr>
          <w:p w:rsidR="00602AFD" w:rsidRPr="00602AFD" w:rsidRDefault="00794005" w:rsidP="00602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  <w:r w:rsidR="00602AFD" w:rsidRPr="00602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  <w:hideMark/>
          </w:tcPr>
          <w:p w:rsidR="00602AFD" w:rsidRPr="00602AFD" w:rsidRDefault="00602AFD" w:rsidP="00602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2AFD">
              <w:rPr>
                <w:rFonts w:ascii="Times New Roman" w:hAnsi="Times New Roman" w:cs="Times New Roman"/>
                <w:sz w:val="28"/>
              </w:rPr>
              <w:t>с. Каратузское</w:t>
            </w:r>
          </w:p>
        </w:tc>
        <w:tc>
          <w:tcPr>
            <w:tcW w:w="2064" w:type="dxa"/>
            <w:hideMark/>
          </w:tcPr>
          <w:p w:rsidR="00602AFD" w:rsidRPr="00602AFD" w:rsidRDefault="00794005" w:rsidP="00602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="00602AFD" w:rsidRPr="00602AFD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476-п</w:t>
            </w:r>
          </w:p>
        </w:tc>
      </w:tr>
    </w:tbl>
    <w:p w:rsidR="00602AFD" w:rsidRPr="00602AFD" w:rsidRDefault="00794005" w:rsidP="00602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02AFD" w:rsidRPr="00602AFD">
        <w:rPr>
          <w:rFonts w:ascii="Times New Roman" w:hAnsi="Times New Roman" w:cs="Times New Roman"/>
          <w:sz w:val="28"/>
          <w:szCs w:val="28"/>
        </w:rPr>
        <w:t xml:space="preserve">внесении изменений  </w:t>
      </w:r>
      <w:r w:rsidR="005D67E4">
        <w:rPr>
          <w:rFonts w:ascii="Times New Roman" w:hAnsi="Times New Roman" w:cs="Times New Roman"/>
          <w:sz w:val="28"/>
          <w:szCs w:val="28"/>
        </w:rPr>
        <w:t>в постановление администрации Каратузского района от 24.03.2021 № 221-п «Об утверждении Положения</w:t>
      </w:r>
      <w:r w:rsidR="00602AFD" w:rsidRPr="00602AFD">
        <w:rPr>
          <w:rFonts w:ascii="Times New Roman" w:hAnsi="Times New Roman" w:cs="Times New Roman"/>
          <w:sz w:val="28"/>
          <w:szCs w:val="28"/>
        </w:rPr>
        <w:t xml:space="preserve"> о комиссии по делам несовершеннолетних и защите их прав администрации  Каратузского района</w:t>
      </w:r>
      <w:r w:rsidR="005D67E4">
        <w:rPr>
          <w:rFonts w:ascii="Times New Roman" w:hAnsi="Times New Roman" w:cs="Times New Roman"/>
          <w:sz w:val="28"/>
          <w:szCs w:val="28"/>
        </w:rPr>
        <w:t>»</w:t>
      </w:r>
    </w:p>
    <w:p w:rsidR="00602AFD" w:rsidRPr="00602AFD" w:rsidRDefault="00602AFD" w:rsidP="00602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AFD" w:rsidRPr="00602AFD" w:rsidRDefault="00602AFD" w:rsidP="007940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FD">
        <w:rPr>
          <w:rFonts w:ascii="Times New Roman" w:hAnsi="Times New Roman" w:cs="Times New Roman"/>
          <w:sz w:val="28"/>
          <w:szCs w:val="28"/>
        </w:rPr>
        <w:t>В целях   совершенствования организации  деятельности  комиссии по делам несовершеннолетних и защите их прав  Каратузского района, руководствуясь Феде</w:t>
      </w:r>
      <w:r w:rsidR="00794005">
        <w:rPr>
          <w:rFonts w:ascii="Times New Roman" w:hAnsi="Times New Roman" w:cs="Times New Roman"/>
          <w:sz w:val="28"/>
          <w:szCs w:val="28"/>
        </w:rPr>
        <w:t xml:space="preserve">ральным законом от 24.06.1999 </w:t>
      </w:r>
      <w:r w:rsidRPr="00602AFD">
        <w:rPr>
          <w:rFonts w:ascii="Times New Roman" w:hAnsi="Times New Roman" w:cs="Times New Roman"/>
          <w:sz w:val="28"/>
          <w:szCs w:val="28"/>
        </w:rPr>
        <w:t xml:space="preserve">№ 120-ФЗ «Об основах системы профилактики безнадзорности и правонарушений несовершеннолетних», Федеральным законом </w:t>
      </w:r>
      <w:r w:rsidR="00794005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602AF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Законом Кр</w:t>
      </w:r>
      <w:r w:rsidR="00794005">
        <w:rPr>
          <w:rFonts w:ascii="Times New Roman" w:hAnsi="Times New Roman" w:cs="Times New Roman"/>
          <w:sz w:val="28"/>
          <w:szCs w:val="28"/>
        </w:rPr>
        <w:t xml:space="preserve">асноярского края от 31.10.2002 </w:t>
      </w:r>
      <w:r w:rsidRPr="00602AFD">
        <w:rPr>
          <w:rFonts w:ascii="Times New Roman" w:hAnsi="Times New Roman" w:cs="Times New Roman"/>
          <w:sz w:val="28"/>
          <w:szCs w:val="28"/>
        </w:rPr>
        <w:t xml:space="preserve"> № 4-608 «О системе профилактики безнадзорности и правонарушений несовершеннолетних», статьей 4 Закона Красн</w:t>
      </w:r>
      <w:r w:rsidR="00794005">
        <w:rPr>
          <w:rFonts w:ascii="Times New Roman" w:hAnsi="Times New Roman" w:cs="Times New Roman"/>
          <w:sz w:val="28"/>
          <w:szCs w:val="28"/>
        </w:rPr>
        <w:t>оярского</w:t>
      </w:r>
      <w:proofErr w:type="gramEnd"/>
      <w:r w:rsidR="00794005">
        <w:rPr>
          <w:rFonts w:ascii="Times New Roman" w:hAnsi="Times New Roman" w:cs="Times New Roman"/>
          <w:sz w:val="28"/>
          <w:szCs w:val="28"/>
        </w:rPr>
        <w:t xml:space="preserve"> края от 26.12.2006</w:t>
      </w:r>
      <w:r w:rsidRPr="00602AFD">
        <w:rPr>
          <w:rFonts w:ascii="Times New Roman" w:hAnsi="Times New Roman" w:cs="Times New Roman"/>
          <w:sz w:val="28"/>
          <w:szCs w:val="28"/>
        </w:rPr>
        <w:t xml:space="preserve">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комиссии по делам несовершеннолетних и защите их прав», ПОСТАНОВЛЯЮ:</w:t>
      </w:r>
    </w:p>
    <w:p w:rsidR="005D67E4" w:rsidRDefault="005D67E4" w:rsidP="007940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2AFD" w:rsidRPr="00602AF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D67E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Каратузского района от 24.03.2021 № 221-п «Об утверждении Положения о комиссии по делам несовершеннолетних и защите их прав администрации 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 </w:t>
      </w:r>
    </w:p>
    <w:p w:rsidR="003B4518" w:rsidRDefault="005D67E4" w:rsidP="005D67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</w:t>
      </w:r>
      <w:r w:rsidR="00AC0493" w:rsidRPr="00AC04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 работы комиссии</w:t>
      </w:r>
      <w:r w:rsidR="00AC0493">
        <w:rPr>
          <w:rFonts w:ascii="Times New Roman" w:hAnsi="Times New Roman" w:cs="Times New Roman"/>
          <w:sz w:val="28"/>
          <w:szCs w:val="28"/>
        </w:rPr>
        <w:t>»</w:t>
      </w:r>
      <w:r w:rsidR="003B4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5D67E4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AC049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B4518">
        <w:rPr>
          <w:rFonts w:ascii="Times New Roman" w:hAnsi="Times New Roman" w:cs="Times New Roman"/>
          <w:sz w:val="28"/>
          <w:szCs w:val="28"/>
        </w:rPr>
        <w:t xml:space="preserve"> п</w:t>
      </w:r>
      <w:r w:rsidR="00AC0493"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="003B4518">
        <w:rPr>
          <w:rFonts w:ascii="Times New Roman" w:hAnsi="Times New Roman" w:cs="Times New Roman"/>
          <w:sz w:val="28"/>
          <w:szCs w:val="28"/>
        </w:rPr>
        <w:t xml:space="preserve">3.3.1 </w:t>
      </w:r>
      <w:r w:rsidR="00AC0493">
        <w:rPr>
          <w:rFonts w:ascii="Times New Roman" w:hAnsi="Times New Roman" w:cs="Times New Roman"/>
          <w:sz w:val="28"/>
          <w:szCs w:val="28"/>
        </w:rPr>
        <w:t xml:space="preserve"> следующего содержания: «п. 3.3.1</w:t>
      </w:r>
      <w:r w:rsidR="003B4518" w:rsidRPr="00846ACE">
        <w:rPr>
          <w:rFonts w:ascii="Times New Roman" w:hAnsi="Times New Roman" w:cs="Times New Roman"/>
          <w:sz w:val="28"/>
          <w:szCs w:val="28"/>
        </w:rPr>
        <w:t xml:space="preserve"> в отсутствие  председателя комиссии</w:t>
      </w:r>
      <w:r w:rsidR="003B4518">
        <w:rPr>
          <w:rFonts w:ascii="Times New Roman" w:hAnsi="Times New Roman" w:cs="Times New Roman"/>
          <w:sz w:val="28"/>
          <w:szCs w:val="28"/>
        </w:rPr>
        <w:t>,</w:t>
      </w:r>
      <w:r w:rsidR="003B4518" w:rsidRPr="00846ACE">
        <w:rPr>
          <w:rFonts w:ascii="Times New Roman" w:hAnsi="Times New Roman" w:cs="Times New Roman"/>
          <w:sz w:val="28"/>
          <w:szCs w:val="28"/>
        </w:rPr>
        <w:t xml:space="preserve">  заместителя председателя комиссии, председател</w:t>
      </w:r>
      <w:r w:rsidR="003B4518">
        <w:rPr>
          <w:rFonts w:ascii="Times New Roman" w:hAnsi="Times New Roman" w:cs="Times New Roman"/>
          <w:sz w:val="28"/>
          <w:szCs w:val="28"/>
        </w:rPr>
        <w:t xml:space="preserve">ьствующим </w:t>
      </w:r>
      <w:r w:rsidR="003B4518" w:rsidRPr="00846ACE">
        <w:rPr>
          <w:rFonts w:ascii="Times New Roman" w:hAnsi="Times New Roman" w:cs="Times New Roman"/>
          <w:sz w:val="28"/>
          <w:szCs w:val="28"/>
        </w:rPr>
        <w:t xml:space="preserve"> комиссии  назначается  один из членов  комиссии,  путем </w:t>
      </w:r>
      <w:r w:rsidR="003B4518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="003B4518" w:rsidRPr="00846ACE">
        <w:rPr>
          <w:rFonts w:ascii="Times New Roman" w:hAnsi="Times New Roman" w:cs="Times New Roman"/>
          <w:sz w:val="28"/>
          <w:szCs w:val="28"/>
        </w:rPr>
        <w:t xml:space="preserve"> голосования на заседании  комиссии, решение принимается  простым большинством  голосов</w:t>
      </w:r>
      <w:r w:rsidR="003B4518">
        <w:rPr>
          <w:rFonts w:ascii="Times New Roman" w:hAnsi="Times New Roman" w:cs="Times New Roman"/>
          <w:sz w:val="28"/>
          <w:szCs w:val="28"/>
        </w:rPr>
        <w:t xml:space="preserve">  от общего числа  присутствующих на заседании членов комиссии»</w:t>
      </w:r>
      <w:r w:rsidR="00794005">
        <w:rPr>
          <w:rFonts w:ascii="Times New Roman" w:hAnsi="Times New Roman" w:cs="Times New Roman"/>
          <w:sz w:val="28"/>
          <w:szCs w:val="28"/>
        </w:rPr>
        <w:t>.</w:t>
      </w:r>
    </w:p>
    <w:p w:rsidR="00602AFD" w:rsidRPr="00602AFD" w:rsidRDefault="00602AFD" w:rsidP="007940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A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02A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AFD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возложить на заместителя главы района по социальным вопросам А.А. Савина.</w:t>
      </w:r>
    </w:p>
    <w:p w:rsidR="00602AFD" w:rsidRPr="00602AFD" w:rsidRDefault="00794005" w:rsidP="007940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2AFD" w:rsidRPr="00602AFD">
        <w:rPr>
          <w:rFonts w:ascii="Times New Roman" w:hAnsi="Times New Roman" w:cs="Times New Roman"/>
          <w:sz w:val="28"/>
          <w:szCs w:val="28"/>
        </w:rPr>
        <w:t>Постановление вступает в силу  в день, следующий за днем его официального опубликования в п</w:t>
      </w:r>
      <w:r w:rsidR="00C02CEE">
        <w:rPr>
          <w:rFonts w:ascii="Times New Roman" w:hAnsi="Times New Roman" w:cs="Times New Roman"/>
          <w:sz w:val="28"/>
          <w:szCs w:val="28"/>
        </w:rPr>
        <w:t>ериодическом печатном издании «</w:t>
      </w:r>
      <w:r w:rsidR="00602AFD" w:rsidRPr="00602AFD">
        <w:rPr>
          <w:rFonts w:ascii="Times New Roman" w:hAnsi="Times New Roman" w:cs="Times New Roman"/>
          <w:sz w:val="28"/>
          <w:szCs w:val="28"/>
        </w:rPr>
        <w:t>Вести муниципального образования «</w:t>
      </w:r>
      <w:proofErr w:type="spellStart"/>
      <w:r w:rsidR="00602AFD" w:rsidRPr="00602AF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602AFD" w:rsidRPr="00602AF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94005" w:rsidRDefault="00794005" w:rsidP="00602AFD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602AFD" w:rsidRDefault="00AC0493" w:rsidP="00794005">
      <w:pPr>
        <w:tabs>
          <w:tab w:val="left" w:pos="7380"/>
        </w:tabs>
      </w:pPr>
      <w:r>
        <w:rPr>
          <w:rFonts w:ascii="Times New Roman" w:hAnsi="Times New Roman" w:cs="Times New Roman"/>
          <w:sz w:val="28"/>
          <w:szCs w:val="28"/>
        </w:rPr>
        <w:t>Г</w:t>
      </w:r>
      <w:r w:rsidR="00602AFD" w:rsidRPr="00602A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2AFD" w:rsidRPr="00602AFD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602AFD" w:rsidRPr="00602AFD">
        <w:rPr>
          <w:rFonts w:ascii="Times New Roman" w:hAnsi="Times New Roman" w:cs="Times New Roman"/>
          <w:sz w:val="28"/>
          <w:szCs w:val="28"/>
        </w:rPr>
        <w:tab/>
      </w:r>
      <w:r w:rsidR="007940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2AFD" w:rsidSect="005D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FD"/>
    <w:rsid w:val="000E36AB"/>
    <w:rsid w:val="002D2C37"/>
    <w:rsid w:val="002F60FA"/>
    <w:rsid w:val="00343ED3"/>
    <w:rsid w:val="003B4518"/>
    <w:rsid w:val="005D67E4"/>
    <w:rsid w:val="00602AFD"/>
    <w:rsid w:val="00794005"/>
    <w:rsid w:val="00846ACE"/>
    <w:rsid w:val="008864E4"/>
    <w:rsid w:val="00AC0493"/>
    <w:rsid w:val="00C02CEE"/>
    <w:rsid w:val="00D04AF5"/>
    <w:rsid w:val="00D30B01"/>
    <w:rsid w:val="00E3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Дэка Олеся Александровна</cp:lastModifiedBy>
  <cp:revision>9</cp:revision>
  <cp:lastPrinted>2021-06-16T08:54:00Z</cp:lastPrinted>
  <dcterms:created xsi:type="dcterms:W3CDTF">2021-06-09T01:10:00Z</dcterms:created>
  <dcterms:modified xsi:type="dcterms:W3CDTF">2021-06-16T08:56:00Z</dcterms:modified>
</cp:coreProperties>
</file>