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F9" w:rsidRPr="00662DD2" w:rsidRDefault="0078020A" w:rsidP="008472AD">
      <w:pPr>
        <w:tabs>
          <w:tab w:val="left" w:pos="2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\\DEKA\Users\Public\Коршунова А.Н\Герб.jpg" style="width:51.75pt;height:1in;visibility:visible">
            <v:imagedata r:id="rId8" o:title=""/>
          </v:shape>
        </w:pict>
      </w:r>
    </w:p>
    <w:p w:rsidR="00CC7BF9" w:rsidRPr="000946F3" w:rsidRDefault="00CC7BF9" w:rsidP="00FA1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6F3">
        <w:rPr>
          <w:rFonts w:ascii="Times New Roman" w:hAnsi="Times New Roman"/>
          <w:sz w:val="28"/>
          <w:szCs w:val="28"/>
        </w:rPr>
        <w:t>АДМИНИСТРАЦИЯ  КАРАТУЗСКОГО  РАЙОНА</w:t>
      </w:r>
    </w:p>
    <w:p w:rsidR="00CC7BF9" w:rsidRPr="000946F3" w:rsidRDefault="00CC7BF9" w:rsidP="00540D17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46F3">
        <w:rPr>
          <w:rFonts w:ascii="Times New Roman" w:hAnsi="Times New Roman"/>
          <w:sz w:val="28"/>
          <w:szCs w:val="28"/>
        </w:rPr>
        <w:tab/>
      </w:r>
    </w:p>
    <w:p w:rsidR="00CC7BF9" w:rsidRPr="000946F3" w:rsidRDefault="00CC7BF9" w:rsidP="00FA1CEF">
      <w:p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6F3">
        <w:rPr>
          <w:rFonts w:ascii="Times New Roman" w:hAnsi="Times New Roman"/>
          <w:sz w:val="28"/>
          <w:szCs w:val="28"/>
        </w:rPr>
        <w:t>ПОСТАНОВЛЕНИЕ</w:t>
      </w:r>
    </w:p>
    <w:p w:rsidR="00CC7BF9" w:rsidRDefault="00CC7BF9" w:rsidP="00FA1CEF">
      <w:pPr>
        <w:tabs>
          <w:tab w:val="left" w:pos="17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BF9" w:rsidRDefault="002876F8" w:rsidP="00FA1CEF">
      <w:pPr>
        <w:tabs>
          <w:tab w:val="left" w:pos="1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C7BF9">
        <w:rPr>
          <w:rFonts w:ascii="Times New Roman" w:hAnsi="Times New Roman"/>
          <w:sz w:val="28"/>
          <w:szCs w:val="28"/>
        </w:rPr>
        <w:t xml:space="preserve">.01.2017                                   с. Каратузское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13</w:t>
      </w:r>
      <w:r w:rsidR="00CC7BF9">
        <w:rPr>
          <w:rFonts w:ascii="Times New Roman" w:hAnsi="Times New Roman"/>
          <w:sz w:val="28"/>
          <w:szCs w:val="28"/>
        </w:rPr>
        <w:t>-п</w:t>
      </w:r>
    </w:p>
    <w:p w:rsidR="00CC7BF9" w:rsidRDefault="00CC7BF9" w:rsidP="00FA1CEF">
      <w:pPr>
        <w:tabs>
          <w:tab w:val="left" w:pos="17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BF9" w:rsidRDefault="00CC7BF9" w:rsidP="00540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участии во Всероссийском конкурсе фотографий водных пейзажей родного края  «Водные сокровища России»</w:t>
      </w:r>
    </w:p>
    <w:p w:rsidR="00CC7BF9" w:rsidRDefault="00CC7BF9" w:rsidP="00540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C7BF9" w:rsidRDefault="00CC7BF9" w:rsidP="00540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BF9" w:rsidRDefault="00CC7BF9" w:rsidP="003B55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управления в Российской Федерации», во исполнение Плана основных мероприятий по проведению в 2017 году в Российской Федерации года экологии в соответствии с Указом Президента Российской Федерации от 05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№7, руководствуясь ст.26-28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 ПОСТАНОВЛЯЮ:</w:t>
      </w:r>
      <w:proofErr w:type="gramEnd"/>
    </w:p>
    <w:p w:rsidR="00CC7BF9" w:rsidRDefault="00CC7BF9" w:rsidP="001A5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proofErr w:type="gramStart"/>
      <w:r w:rsidRPr="003825FF">
        <w:rPr>
          <w:rFonts w:ascii="Times New Roman" w:hAnsi="Times New Roman"/>
          <w:sz w:val="28"/>
          <w:szCs w:val="28"/>
        </w:rPr>
        <w:t>Главам сельсоветов, руководителям</w:t>
      </w:r>
      <w:r w:rsidR="002876F8">
        <w:rPr>
          <w:rFonts w:ascii="Times New Roman" w:hAnsi="Times New Roman"/>
          <w:sz w:val="28"/>
          <w:szCs w:val="28"/>
        </w:rPr>
        <w:t xml:space="preserve"> учреждений:  управлению</w:t>
      </w:r>
      <w:r w:rsidRPr="003825FF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 w:rsidR="002876F8">
        <w:rPr>
          <w:rFonts w:ascii="Times New Roman" w:hAnsi="Times New Roman"/>
          <w:sz w:val="28"/>
          <w:szCs w:val="28"/>
        </w:rPr>
        <w:t xml:space="preserve">Каратузского </w:t>
      </w:r>
      <w:r w:rsidRPr="003825FF">
        <w:rPr>
          <w:rFonts w:ascii="Times New Roman" w:hAnsi="Times New Roman"/>
          <w:sz w:val="28"/>
          <w:szCs w:val="28"/>
        </w:rPr>
        <w:t xml:space="preserve">района (Савин А.А.), </w:t>
      </w:r>
      <w:r>
        <w:rPr>
          <w:rFonts w:ascii="Times New Roman" w:hAnsi="Times New Roman"/>
          <w:sz w:val="28"/>
          <w:szCs w:val="28"/>
        </w:rPr>
        <w:t>УСЗН (</w:t>
      </w:r>
      <w:proofErr w:type="spellStart"/>
      <w:r>
        <w:rPr>
          <w:rFonts w:ascii="Times New Roman" w:hAnsi="Times New Roman"/>
          <w:sz w:val="28"/>
          <w:szCs w:val="28"/>
        </w:rPr>
        <w:t>Корытов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А.Ф.), МБУ «</w:t>
      </w:r>
      <w:proofErr w:type="spellStart"/>
      <w:r>
        <w:rPr>
          <w:rFonts w:ascii="Times New Roman" w:hAnsi="Times New Roman"/>
          <w:sz w:val="28"/>
          <w:szCs w:val="28"/>
        </w:rPr>
        <w:t>Молодежный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Лидер» (</w:t>
      </w:r>
      <w:proofErr w:type="spellStart"/>
      <w:r>
        <w:rPr>
          <w:rFonts w:ascii="Times New Roman" w:hAnsi="Times New Roman"/>
          <w:sz w:val="28"/>
          <w:szCs w:val="28"/>
        </w:rPr>
        <w:t>Блинцов</w:t>
      </w:r>
      <w:proofErr w:type="spellEnd"/>
      <w:r>
        <w:rPr>
          <w:rFonts w:ascii="Times New Roman" w:hAnsi="Times New Roman"/>
          <w:sz w:val="28"/>
          <w:szCs w:val="28"/>
        </w:rPr>
        <w:t xml:space="preserve"> Е.И.)</w:t>
      </w:r>
      <w:r w:rsidRPr="003825FF">
        <w:rPr>
          <w:rFonts w:ascii="Times New Roman" w:hAnsi="Times New Roman"/>
          <w:sz w:val="28"/>
          <w:szCs w:val="28"/>
        </w:rPr>
        <w:t xml:space="preserve">  и</w:t>
      </w:r>
      <w:r>
        <w:rPr>
          <w:rFonts w:ascii="Times New Roman" w:hAnsi="Times New Roman"/>
          <w:sz w:val="28"/>
          <w:szCs w:val="28"/>
        </w:rPr>
        <w:t xml:space="preserve"> начальнику отдела культуры, </w:t>
      </w:r>
      <w:proofErr w:type="spellStart"/>
      <w:r>
        <w:rPr>
          <w:rFonts w:ascii="Times New Roman" w:hAnsi="Times New Roman"/>
          <w:sz w:val="28"/>
          <w:szCs w:val="28"/>
        </w:rPr>
        <w:t>молодежной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политики, физкультуры и спорта администрации района (Козин А.А.) в срок до 01.10.2017 года  принять участие во  Всероссийском конкурсе фотографий водных пейзажей родного края  «Водные сокровища России» по следующим номинациям:</w:t>
      </w:r>
      <w:proofErr w:type="gramEnd"/>
    </w:p>
    <w:p w:rsidR="00CC7BF9" w:rsidRDefault="00CC7BF9" w:rsidP="00287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«Пейзажи» - изображения ландшафтов, ключевую роль которых играют водные объекты;</w:t>
      </w:r>
    </w:p>
    <w:p w:rsidR="00CC7BF9" w:rsidRDefault="00CC7BF9" w:rsidP="00287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 и Вода» - изображение людей на водных объектах либо в непосредственной близости от них;</w:t>
      </w:r>
    </w:p>
    <w:p w:rsidR="00CC7BF9" w:rsidRDefault="00CC7BF9" w:rsidP="00287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«Цивилизация и вода» - изображение воды и набережных, мостов, городски</w:t>
      </w:r>
      <w:proofErr w:type="gramStart"/>
      <w:r>
        <w:rPr>
          <w:rFonts w:ascii="Times New Roman" w:hAnsi="Times New Roman"/>
          <w:sz w:val="28"/>
          <w:szCs w:val="28"/>
        </w:rPr>
        <w:t>х(</w:t>
      </w:r>
      <w:proofErr w:type="gramEnd"/>
      <w:r>
        <w:rPr>
          <w:rFonts w:ascii="Times New Roman" w:hAnsi="Times New Roman"/>
          <w:sz w:val="28"/>
          <w:szCs w:val="28"/>
        </w:rPr>
        <w:t>сельских) пейзажей, предприятий, маяков и других технических сооружений за исключением гидротехнических;</w:t>
      </w:r>
    </w:p>
    <w:p w:rsidR="00CC7BF9" w:rsidRDefault="00CC7BF9" w:rsidP="00287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«Гидротехнические сооружения» - изображения воды и плотин, зданий гидроэлектростанций, водосбросных, водоспускных и водовыпускных сооружений, туннелей, каналов, насосных станций, судоходных шлюзов, </w:t>
      </w:r>
      <w:proofErr w:type="spellStart"/>
      <w:r>
        <w:rPr>
          <w:rFonts w:ascii="Times New Roman" w:hAnsi="Times New Roman"/>
          <w:sz w:val="28"/>
          <w:szCs w:val="28"/>
        </w:rPr>
        <w:t>судоподъемников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других гидротехнических сооружений;</w:t>
      </w:r>
    </w:p>
    <w:p w:rsidR="00CC7BF9" w:rsidRDefault="00CC7BF9" w:rsidP="00287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«Вода – колыбель жизни» - изображение водных объектов и их обитателей;</w:t>
      </w:r>
    </w:p>
    <w:p w:rsidR="00CC7BF9" w:rsidRDefault="00CC7BF9" w:rsidP="00287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«Вода, как стихия» - изображения природных стихий на водных объектах;</w:t>
      </w:r>
    </w:p>
    <w:p w:rsidR="00CC7BF9" w:rsidRDefault="00CC7BF9" w:rsidP="00287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«Вода глазами </w:t>
      </w:r>
      <w:r w:rsidR="002876F8">
        <w:rPr>
          <w:rFonts w:ascii="Times New Roman" w:hAnsi="Times New Roman"/>
          <w:sz w:val="28"/>
          <w:szCs w:val="28"/>
        </w:rPr>
        <w:t>ребёнка</w:t>
      </w:r>
      <w:r>
        <w:rPr>
          <w:rFonts w:ascii="Times New Roman" w:hAnsi="Times New Roman"/>
          <w:sz w:val="28"/>
          <w:szCs w:val="28"/>
        </w:rPr>
        <w:t>» - изображение воды и водных объектов, без сюжетных ограничений;</w:t>
      </w:r>
    </w:p>
    <w:p w:rsidR="00CC7BF9" w:rsidRDefault="00CC7BF9" w:rsidP="00287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«Пропаганда экологической безопасности» - изображения, пропагандирующие защиту окружающей среды, природоохранную деятельность, экологическую безопасность, в части водопользования. В данной номинации возможно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коллажирования</w:t>
      </w:r>
      <w:proofErr w:type="spellEnd"/>
      <w:r>
        <w:rPr>
          <w:rFonts w:ascii="Times New Roman" w:hAnsi="Times New Roman"/>
          <w:sz w:val="28"/>
          <w:szCs w:val="28"/>
        </w:rPr>
        <w:t>, компьютерной обработки фотографий в стиле социальной рекламы;</w:t>
      </w:r>
    </w:p>
    <w:p w:rsidR="00CC7BF9" w:rsidRDefault="00CC7BF9" w:rsidP="00287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«Берегите берега» - изображения сюжетов очистки береговой линии водных объектов. Организованные масштабные мероприятия и частные акции уборки берегов. </w:t>
      </w:r>
    </w:p>
    <w:p w:rsidR="002876F8" w:rsidRDefault="00CC7BF9" w:rsidP="001A5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Положение о Конкурсе находится на официальном сайте Федерального агентства водных ресурсов </w:t>
      </w:r>
    </w:p>
    <w:p w:rsidR="00CC7BF9" w:rsidRPr="002876F8" w:rsidRDefault="00CC7BF9" w:rsidP="001A56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876F8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2876F8">
        <w:rPr>
          <w:rFonts w:ascii="Times New Roman" w:hAnsi="Times New Roman"/>
          <w:sz w:val="28"/>
          <w:szCs w:val="28"/>
          <w:lang w:val="en-US"/>
        </w:rPr>
        <w:t xml:space="preserve">:// </w:t>
      </w:r>
      <w:r>
        <w:rPr>
          <w:rFonts w:ascii="Times New Roman" w:hAnsi="Times New Roman"/>
          <w:sz w:val="28"/>
          <w:szCs w:val="28"/>
          <w:lang w:val="en-US"/>
        </w:rPr>
        <w:t>voda</w:t>
      </w:r>
      <w:r w:rsidRPr="002876F8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mnr</w:t>
      </w:r>
      <w:r w:rsidRPr="002876F8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</w:t>
      </w:r>
      <w:r w:rsidRPr="002876F8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2876F8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konkurs</w:t>
      </w:r>
      <w:proofErr w:type="spellEnd"/>
      <w:r w:rsidRPr="002876F8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water</w:t>
      </w:r>
      <w:r w:rsidRPr="002876F8"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treasures</w:t>
      </w:r>
      <w:r w:rsidRPr="002876F8"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2876F8"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russia</w:t>
      </w:r>
      <w:proofErr w:type="spellEnd"/>
      <w:r w:rsidRPr="002876F8">
        <w:rPr>
          <w:rFonts w:ascii="Times New Roman" w:hAnsi="Times New Roman"/>
          <w:sz w:val="28"/>
          <w:szCs w:val="28"/>
          <w:lang w:val="en-US"/>
        </w:rPr>
        <w:t>/)</w:t>
      </w:r>
    </w:p>
    <w:p w:rsidR="00CC7BF9" w:rsidRDefault="00CC7BF9" w:rsidP="00287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6F8">
        <w:rPr>
          <w:lang w:val="en-US"/>
        </w:rPr>
        <w:tab/>
      </w:r>
      <w:r w:rsidRPr="0007639D">
        <w:rPr>
          <w:rFonts w:ascii="Times New Roman" w:hAnsi="Times New Roman"/>
          <w:sz w:val="28"/>
          <w:szCs w:val="28"/>
        </w:rPr>
        <w:t>2.</w:t>
      </w:r>
      <w:r w:rsidR="00287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7639D">
        <w:rPr>
          <w:rFonts w:ascii="Times New Roman" w:hAnsi="Times New Roman"/>
          <w:sz w:val="28"/>
          <w:szCs w:val="28"/>
        </w:rPr>
        <w:t xml:space="preserve"> срок до 01.10.2017 года </w:t>
      </w:r>
      <w:r>
        <w:rPr>
          <w:rFonts w:ascii="Times New Roman" w:hAnsi="Times New Roman"/>
          <w:sz w:val="28"/>
          <w:szCs w:val="28"/>
        </w:rPr>
        <w:t>проинформировать о</w:t>
      </w:r>
      <w:r w:rsidRPr="0007639D">
        <w:rPr>
          <w:rFonts w:ascii="Times New Roman" w:hAnsi="Times New Roman"/>
          <w:sz w:val="28"/>
          <w:szCs w:val="28"/>
        </w:rPr>
        <w:t xml:space="preserve"> результатах участия в Конкурс главного специалиста по экологии и природопользования администрации района (Тонких В.В.) для последующего обобщения и направления </w:t>
      </w:r>
      <w:r w:rsidR="002876F8" w:rsidRPr="0007639D">
        <w:rPr>
          <w:rFonts w:ascii="Times New Roman" w:hAnsi="Times New Roman"/>
          <w:sz w:val="28"/>
          <w:szCs w:val="28"/>
        </w:rPr>
        <w:t>отчёта</w:t>
      </w:r>
      <w:r w:rsidRPr="0007639D">
        <w:rPr>
          <w:rFonts w:ascii="Times New Roman" w:hAnsi="Times New Roman"/>
          <w:sz w:val="28"/>
          <w:szCs w:val="28"/>
        </w:rPr>
        <w:t xml:space="preserve"> в  министерство природных ресурсов и экологии Красноярского края.</w:t>
      </w:r>
    </w:p>
    <w:p w:rsidR="00CC7BF9" w:rsidRPr="0007639D" w:rsidRDefault="00CC7BF9" w:rsidP="00287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639D">
        <w:rPr>
          <w:rFonts w:ascii="Times New Roman" w:hAnsi="Times New Roman"/>
          <w:sz w:val="28"/>
          <w:szCs w:val="28"/>
        </w:rPr>
        <w:t xml:space="preserve">3. Опубликовать постановление на официальном сайте администрации Каратузского района с адресом в информационно-телекоммуникационной сети Интернет – </w:t>
      </w:r>
      <w:hyperlink r:id="rId9" w:history="1">
        <w:r w:rsidRPr="0007639D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07639D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07639D">
          <w:rPr>
            <w:rStyle w:val="aa"/>
            <w:rFonts w:ascii="Times New Roman" w:hAnsi="Times New Roman"/>
            <w:sz w:val="28"/>
            <w:szCs w:val="28"/>
            <w:lang w:val="en-US"/>
          </w:rPr>
          <w:t>karatuzraion</w:t>
        </w:r>
        <w:proofErr w:type="spellEnd"/>
        <w:r w:rsidRPr="0007639D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07639D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7639D">
        <w:rPr>
          <w:rFonts w:ascii="Times New Roman" w:hAnsi="Times New Roman"/>
          <w:sz w:val="28"/>
          <w:szCs w:val="28"/>
          <w:u w:val="single"/>
        </w:rPr>
        <w:t>.</w:t>
      </w:r>
    </w:p>
    <w:p w:rsidR="00CC7BF9" w:rsidRDefault="00CC7BF9" w:rsidP="00287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4.Контроль за исполнением настоящего постановления возложить на з</w:t>
      </w:r>
      <w:r w:rsidRPr="00D264B9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D264B9">
        <w:rPr>
          <w:rFonts w:ascii="Times New Roman" w:hAnsi="Times New Roman"/>
          <w:sz w:val="28"/>
          <w:szCs w:val="28"/>
        </w:rPr>
        <w:t xml:space="preserve"> главы района по сельскому хозяйству, производству и имущественным отношениям</w:t>
      </w:r>
      <w:r>
        <w:rPr>
          <w:rFonts w:ascii="Times New Roman" w:hAnsi="Times New Roman"/>
          <w:sz w:val="28"/>
          <w:szCs w:val="28"/>
        </w:rPr>
        <w:t xml:space="preserve"> администрации района (Тетюхин Е.И.).</w:t>
      </w:r>
    </w:p>
    <w:p w:rsidR="00CC7BF9" w:rsidRDefault="00CC7BF9" w:rsidP="0007639D">
      <w:pPr>
        <w:spacing w:line="240" w:lineRule="auto"/>
        <w:ind w:firstLine="5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</w:t>
      </w:r>
      <w:r w:rsidRPr="0007639D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CC7BF9" w:rsidRPr="0007639D" w:rsidRDefault="00CC7BF9" w:rsidP="0007639D">
      <w:pPr>
        <w:spacing w:line="240" w:lineRule="auto"/>
        <w:ind w:firstLine="5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C7BF9" w:rsidRDefault="00CC7BF9" w:rsidP="00D311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района                                                                                        К.А. </w:t>
      </w:r>
      <w:proofErr w:type="spellStart"/>
      <w:r>
        <w:rPr>
          <w:rFonts w:ascii="Times New Roman" w:hAnsi="Times New Roman"/>
          <w:sz w:val="28"/>
          <w:szCs w:val="28"/>
        </w:rPr>
        <w:t>Тюнин</w:t>
      </w:r>
      <w:proofErr w:type="spellEnd"/>
    </w:p>
    <w:p w:rsidR="00CC7BF9" w:rsidRDefault="00CC7BF9" w:rsidP="00D31199">
      <w:pPr>
        <w:rPr>
          <w:rFonts w:ascii="Times New Roman" w:hAnsi="Times New Roman"/>
          <w:sz w:val="28"/>
          <w:szCs w:val="28"/>
        </w:rPr>
      </w:pPr>
    </w:p>
    <w:p w:rsidR="00CC7BF9" w:rsidRDefault="00CC7BF9" w:rsidP="00181D68">
      <w:pPr>
        <w:spacing w:line="240" w:lineRule="auto"/>
        <w:ind w:right="-83"/>
        <w:jc w:val="both"/>
        <w:rPr>
          <w:sz w:val="28"/>
          <w:szCs w:val="28"/>
        </w:rPr>
      </w:pPr>
    </w:p>
    <w:p w:rsidR="00CC7BF9" w:rsidRDefault="00CC7BF9" w:rsidP="00D31199">
      <w:pPr>
        <w:rPr>
          <w:rFonts w:ascii="Times New Roman" w:hAnsi="Times New Roman"/>
          <w:sz w:val="20"/>
          <w:szCs w:val="20"/>
        </w:rPr>
      </w:pPr>
    </w:p>
    <w:p w:rsidR="00CC7BF9" w:rsidRDefault="00CC7BF9" w:rsidP="00D31199">
      <w:pPr>
        <w:rPr>
          <w:rFonts w:ascii="Times New Roman" w:hAnsi="Times New Roman"/>
          <w:sz w:val="20"/>
          <w:szCs w:val="20"/>
        </w:rPr>
      </w:pPr>
    </w:p>
    <w:p w:rsidR="00CC7BF9" w:rsidRDefault="00CC7BF9" w:rsidP="00D31199">
      <w:pPr>
        <w:rPr>
          <w:rFonts w:ascii="Times New Roman" w:hAnsi="Times New Roman"/>
          <w:sz w:val="20"/>
          <w:szCs w:val="20"/>
        </w:rPr>
      </w:pPr>
    </w:p>
    <w:p w:rsidR="00CC7BF9" w:rsidRDefault="00CC7BF9" w:rsidP="00D31199">
      <w:pPr>
        <w:rPr>
          <w:rFonts w:ascii="Times New Roman" w:hAnsi="Times New Roman"/>
          <w:sz w:val="20"/>
          <w:szCs w:val="20"/>
        </w:rPr>
      </w:pPr>
    </w:p>
    <w:p w:rsidR="00CC7BF9" w:rsidRDefault="00CC7BF9" w:rsidP="00D31199">
      <w:pPr>
        <w:rPr>
          <w:rFonts w:ascii="Times New Roman" w:hAnsi="Times New Roman"/>
          <w:sz w:val="20"/>
          <w:szCs w:val="20"/>
        </w:rPr>
      </w:pPr>
    </w:p>
    <w:p w:rsidR="00CC7BF9" w:rsidRDefault="00CC7BF9" w:rsidP="00D31199">
      <w:pPr>
        <w:rPr>
          <w:rFonts w:ascii="Times New Roman" w:hAnsi="Times New Roman"/>
          <w:sz w:val="20"/>
          <w:szCs w:val="20"/>
        </w:rPr>
      </w:pPr>
    </w:p>
    <w:p w:rsidR="00CC7BF9" w:rsidRDefault="00CC7BF9" w:rsidP="00D31199">
      <w:pPr>
        <w:rPr>
          <w:rFonts w:ascii="Times New Roman" w:hAnsi="Times New Roman"/>
          <w:sz w:val="20"/>
          <w:szCs w:val="20"/>
        </w:rPr>
      </w:pPr>
    </w:p>
    <w:p w:rsidR="002876F8" w:rsidRDefault="002876F8" w:rsidP="00D31199">
      <w:pPr>
        <w:rPr>
          <w:rFonts w:ascii="Times New Roman" w:hAnsi="Times New Roman"/>
          <w:sz w:val="20"/>
          <w:szCs w:val="20"/>
        </w:rPr>
      </w:pPr>
    </w:p>
    <w:p w:rsidR="002876F8" w:rsidRDefault="002876F8" w:rsidP="00D31199">
      <w:pPr>
        <w:rPr>
          <w:rFonts w:ascii="Times New Roman" w:hAnsi="Times New Roman"/>
          <w:sz w:val="20"/>
          <w:szCs w:val="20"/>
        </w:rPr>
      </w:pPr>
    </w:p>
    <w:p w:rsidR="002876F8" w:rsidRDefault="002876F8" w:rsidP="00D31199">
      <w:pPr>
        <w:rPr>
          <w:rFonts w:ascii="Times New Roman" w:hAnsi="Times New Roman"/>
          <w:sz w:val="20"/>
          <w:szCs w:val="20"/>
        </w:rPr>
      </w:pPr>
    </w:p>
    <w:p w:rsidR="00CC7BF9" w:rsidRDefault="00CC7BF9" w:rsidP="00D31199">
      <w:pPr>
        <w:rPr>
          <w:rFonts w:ascii="Times New Roman" w:hAnsi="Times New Roman"/>
          <w:sz w:val="20"/>
          <w:szCs w:val="20"/>
        </w:rPr>
      </w:pPr>
    </w:p>
    <w:p w:rsidR="00CC7BF9" w:rsidRDefault="00CC7BF9" w:rsidP="0057193B">
      <w:pPr>
        <w:shd w:val="clear" w:color="auto" w:fill="FAFBFD"/>
        <w:spacing w:after="0" w:line="240" w:lineRule="auto"/>
        <w:jc w:val="center"/>
        <w:rPr>
          <w:rFonts w:ascii="Arial" w:hAnsi="Arial" w:cs="Arial"/>
          <w:color w:val="0B0C0C"/>
          <w:sz w:val="25"/>
          <w:szCs w:val="25"/>
          <w:lang w:eastAsia="ru-RU"/>
        </w:rPr>
      </w:pPr>
      <w:r>
        <w:rPr>
          <w:rFonts w:ascii="Arial" w:hAnsi="Arial" w:cs="Arial"/>
          <w:b/>
          <w:bCs/>
          <w:color w:val="0B0C0C"/>
          <w:sz w:val="25"/>
          <w:szCs w:val="25"/>
          <w:lang w:eastAsia="ru-RU"/>
        </w:rPr>
        <w:t>ПОЛОЖЕНИЕ </w:t>
      </w:r>
    </w:p>
    <w:p w:rsidR="00CC7BF9" w:rsidRDefault="00CC7BF9" w:rsidP="0057193B">
      <w:pPr>
        <w:spacing w:after="0" w:line="240" w:lineRule="auto"/>
        <w:jc w:val="center"/>
        <w:rPr>
          <w:rFonts w:ascii="Arial" w:hAnsi="Arial" w:cs="Arial"/>
          <w:b/>
          <w:bCs/>
          <w:color w:val="0B0C0C"/>
          <w:sz w:val="25"/>
          <w:szCs w:val="25"/>
          <w:shd w:val="clear" w:color="auto" w:fill="FAFBFD"/>
          <w:lang w:eastAsia="ru-RU"/>
        </w:rPr>
      </w:pPr>
      <w:r>
        <w:rPr>
          <w:rFonts w:ascii="Arial" w:hAnsi="Arial" w:cs="Arial"/>
          <w:b/>
          <w:bCs/>
          <w:color w:val="0B0C0C"/>
          <w:sz w:val="25"/>
          <w:szCs w:val="25"/>
          <w:shd w:val="clear" w:color="auto" w:fill="FAFBFD"/>
          <w:lang w:eastAsia="ru-RU"/>
        </w:rPr>
        <w:t>о Всероссийском конкурсе фотографий водных пейзажей родного края </w:t>
      </w:r>
    </w:p>
    <w:p w:rsidR="00CC7BF9" w:rsidRDefault="00CC7BF9" w:rsidP="0057193B">
      <w:pPr>
        <w:spacing w:after="0" w:line="240" w:lineRule="auto"/>
        <w:jc w:val="center"/>
        <w:rPr>
          <w:rFonts w:ascii="Arial" w:hAnsi="Arial" w:cs="Arial"/>
          <w:b/>
          <w:bCs/>
          <w:color w:val="0B0C0C"/>
          <w:sz w:val="25"/>
          <w:szCs w:val="25"/>
          <w:shd w:val="clear" w:color="auto" w:fill="FAFBFD"/>
          <w:lang w:eastAsia="ru-RU"/>
        </w:rPr>
      </w:pPr>
      <w:r>
        <w:rPr>
          <w:rFonts w:ascii="Arial" w:hAnsi="Arial" w:cs="Arial"/>
          <w:b/>
          <w:bCs/>
          <w:color w:val="0B0C0C"/>
          <w:sz w:val="25"/>
          <w:szCs w:val="25"/>
          <w:shd w:val="clear" w:color="auto" w:fill="FAFBFD"/>
          <w:lang w:eastAsia="ru-RU"/>
        </w:rPr>
        <w:t>«Водные сокровища России» </w:t>
      </w:r>
    </w:p>
    <w:p w:rsidR="00CC7BF9" w:rsidRDefault="00CC7BF9" w:rsidP="005719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b/>
          <w:bCs/>
          <w:color w:val="0B0C0C"/>
          <w:sz w:val="25"/>
          <w:szCs w:val="25"/>
          <w:shd w:val="clear" w:color="auto" w:fill="FAFBFD"/>
          <w:lang w:eastAsia="ru-RU"/>
        </w:rPr>
        <w:t xml:space="preserve">1. </w:t>
      </w:r>
      <w:proofErr w:type="gramStart"/>
      <w:r>
        <w:rPr>
          <w:rFonts w:ascii="Arial" w:hAnsi="Arial" w:cs="Arial"/>
          <w:b/>
          <w:bCs/>
          <w:color w:val="0B0C0C"/>
          <w:sz w:val="25"/>
          <w:szCs w:val="25"/>
          <w:shd w:val="clear" w:color="auto" w:fill="FAFBFD"/>
          <w:lang w:eastAsia="ru-RU"/>
        </w:rPr>
        <w:t>Общие положения</w:t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Всероссийский конкурс фотографий водных пейзажей родного края «Водные сокровища России» (далее – Конкурс) проводится Федеральным агентством водных ресурсов в рамках Года экологии в Российской Федерации в соответствии с распоряжением Правительства Российской Федерации от 02.06.2016 № 1082-р «Об утверждении плана основных мероприятий по проведению в 2017 году в Российской Федерации Года экологии».</w:t>
      </w:r>
      <w:proofErr w:type="gramEnd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Организатор конкурса – Федеральное агентство водных ресурсов (далее – Организатор).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Конкурс проводится в девяти номинациях.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В конкурсе могут принять участие авторы фотографий – резиденты Российской Федерации в возрасте от 16 лет. В номинации «Вода глазами </w:t>
      </w:r>
      <w:proofErr w:type="spellStart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ребенка</w:t>
      </w:r>
      <w:proofErr w:type="spellEnd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» принимают участие работы, снятые детьми в возрасте от 6 до 16 лет.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Информация об итогах Конкурса будет опубликована на официальном сайте Федерального агентства водных ресурсов.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b/>
          <w:bCs/>
          <w:color w:val="0B0C0C"/>
          <w:sz w:val="25"/>
          <w:szCs w:val="25"/>
          <w:shd w:val="clear" w:color="auto" w:fill="FAFBFD"/>
          <w:lang w:eastAsia="ru-RU"/>
        </w:rPr>
        <w:t>2. Предмет и сроки проведения Конкурса</w:t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Предметом Конкурса являются фотографии водных объектов, расположенных на территории Российской Федерации, направленные в электронном виде на официальный сайт </w:t>
      </w:r>
      <w:proofErr w:type="spellStart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Росводресурсов</w:t>
      </w:r>
      <w:proofErr w:type="spellEnd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 (далее – интернет-сайт) посредством заполнения регистрационной анкеты в соответствующем разделе интернет-сайта.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Срок представления работ на конкурс: 1 декабря 2016 – 1 октября 2017 года.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b/>
          <w:bCs/>
          <w:color w:val="0B0C0C"/>
          <w:sz w:val="25"/>
          <w:szCs w:val="25"/>
          <w:shd w:val="clear" w:color="auto" w:fill="FAFBFD"/>
          <w:lang w:eastAsia="ru-RU"/>
        </w:rPr>
        <w:t>3. Номинации Конкурса</w:t>
      </w:r>
      <w:proofErr w:type="gramStart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В</w:t>
      </w:r>
      <w:proofErr w:type="gramEnd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 рамках Конкурса устанавливаются 8 номинаций: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1. «Пейзажи» – изображения ландшафтов, ключевую роль в которых играют водные объекты.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2. «Люди и вода» – изображения людей на водных объектах либо в непосредственной близости от них.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3. «Цивилизация и вода» – изображения воды и набережных, мостов, городских пейзажей, предприятий, маяков и других технических сооружений, за исключением гидротехнических.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4. «Гидротехнические сооружения» – изображения воды и плотин, зданий гидроэлектростанций, водосбросных, водоспускных и водовыпускных сооружений, туннелей, каналов, насосных станций, судоходных шлюзов, </w:t>
      </w:r>
      <w:proofErr w:type="spellStart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судоподъемников</w:t>
      </w:r>
      <w:proofErr w:type="spellEnd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 и других гидротехнических сооружений.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5. «Вода - колыбель жизни» – изображения водных объектов и их обитателей.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6. «Вода, как стихия» – изображение природных стихий на водных объектах.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7. «Вода глазами </w:t>
      </w:r>
      <w:proofErr w:type="spellStart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ребенка</w:t>
      </w:r>
      <w:proofErr w:type="spellEnd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» – изображения воды и водных объектов, без сюжетных ограничений.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8. «Пропаганда экологической безопасности» – изображения, пропагандирующие защиту окружающей среды, природоохранную деятельность, экологическую безопасность, в части водопользования. В данной номинации возможно использование </w:t>
      </w:r>
      <w:proofErr w:type="spellStart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коллажирования</w:t>
      </w:r>
      <w:proofErr w:type="spellEnd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, компьютерной обработки фотографий в стиле социальной рекламы.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9. «Береги берега» – изображения сюжетов очистки береговой линии водных объектов. Организованные масштабные мероприятия и частные акции уборки берегов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b/>
          <w:bCs/>
          <w:color w:val="0B0C0C"/>
          <w:sz w:val="25"/>
          <w:szCs w:val="25"/>
          <w:shd w:val="clear" w:color="auto" w:fill="FAFBFD"/>
          <w:lang w:eastAsia="ru-RU"/>
        </w:rPr>
        <w:t>4. Требования к представляемым фотографиям</w:t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Фотографии предоставляются в формате JPEG. Размер изображения – от 2000 пикселей по меньшей стороне, размер файла от 2,5 до 10 Мб.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В названии файла могут использоваться только латинские буквы и арабские цифры. Использование пробелов и иных символов недопустимо.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На Конкурс принимаются только работы, выполненные в технике фотографии. Фотоколлажи и фотографии, обработанные с помощью компьютерной графики, допускаются к участию только в номинации «Пропаганда экологической безопасности».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b/>
          <w:bCs/>
          <w:color w:val="0B0C0C"/>
          <w:sz w:val="25"/>
          <w:szCs w:val="25"/>
          <w:shd w:val="clear" w:color="auto" w:fill="FAFBFD"/>
          <w:lang w:eastAsia="ru-RU"/>
        </w:rPr>
        <w:t>5. Порядок представления работ на Конкурс</w:t>
      </w:r>
      <w:proofErr w:type="gramStart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Д</w:t>
      </w:r>
      <w:proofErr w:type="gramEnd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ля подачи заявки на Конкурс необходимо зарегистрироваться в специальном разделе «Всероссийский конкурс фотографий водных пейзажей родного края «Водные сокровища России» официального сайта Федерального агентства водных ресурсов.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При регистрации участия в Конкурсе авторы должны заполнить электронную регистрационную форму, включающую следующую информацию: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- ФИО;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- год рождения;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- пол;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- город проживания (</w:t>
      </w:r>
      <w:proofErr w:type="spellStart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населенный</w:t>
      </w:r>
      <w:proofErr w:type="spellEnd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 пункт);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- субъект Российской Федерации;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- род занятий;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- контактный телефон;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- адрес электронной почты.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Каждая из представляемых на конкурс работ должна иметь описание, в котором необходимо указать: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- название фотографии;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- номинацию, в которой представляется фотография;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- место съёмки (страна, </w:t>
      </w:r>
      <w:proofErr w:type="spellStart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населенный</w:t>
      </w:r>
      <w:proofErr w:type="spellEnd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 пункт);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- название местности и/или название водного объекта;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- дату </w:t>
      </w:r>
      <w:proofErr w:type="spellStart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съемки</w:t>
      </w:r>
      <w:proofErr w:type="spellEnd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;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- описание работы (по желанию).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Заполняя анкету при регистрации и предоставляя фотографии для участия в Конкурсе, участник </w:t>
      </w:r>
      <w:proofErr w:type="spellStart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дает</w:t>
      </w:r>
      <w:proofErr w:type="spellEnd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 согласие на их последующее использование (на официальном сайте Федерального агентства водных ресурсов, при изготовлении фотоальбомов, издательской литературы, календарной и иной информационной продукции) Федеральным агентством водных ресурсов, его территориальными органами и подведомственными организациями, с указанием автора и авторского названия фотографии.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Количество представляемых одним автором фотографий – не более девяти (по 1 для каждой номинации).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В номинации «Вода глазами </w:t>
      </w:r>
      <w:proofErr w:type="spellStart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ребенка</w:t>
      </w:r>
      <w:proofErr w:type="spellEnd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» - не более </w:t>
      </w:r>
      <w:proofErr w:type="spellStart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трех</w:t>
      </w:r>
      <w:proofErr w:type="spellEnd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 фото от каждого автора.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Организаторы Конкурса гарантируют сохранность персональных данных участника Конкурса.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На официальном сайте </w:t>
      </w:r>
      <w:proofErr w:type="spellStart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Росводресурсов</w:t>
      </w:r>
      <w:proofErr w:type="spellEnd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 фотографии участников Конкурса будут размещаться в малом разрешении с целью защиты от несанкционированного копирования и использования в иных целях.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Фотографии допускаются к участию в Конкурсе после проверки соответствия поступающих фотографий настоящему Положению о Конкурсе, тематике Конкурса и его номинациям.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Рабочая группа может объяснить причину недопущения фотографии к участию в Конкурсе после письменного обращения участника с адреса электронной почты либо адреса места жительства, указанного автором фотографии при регистрации.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b/>
          <w:bCs/>
          <w:color w:val="0B0C0C"/>
          <w:sz w:val="25"/>
          <w:szCs w:val="25"/>
          <w:shd w:val="clear" w:color="auto" w:fill="FAFBFD"/>
          <w:lang w:eastAsia="ru-RU"/>
        </w:rPr>
        <w:t>6. Организация и подведение итогов Конкурса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6.1. Организация Конкурса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Для обеспечения проведения и участия в подведении итогов Конкурса Федеральное агентство водных ресурсов </w:t>
      </w:r>
      <w:proofErr w:type="spellStart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создает</w:t>
      </w:r>
      <w:proofErr w:type="spellEnd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 Рабочую группу и Конкурсную комиссию.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На Рабочую группу возлагаются обязанности организационно-технического обеспечения Конкурса, проверки соответствия поступающих фотографий настоящему Положению о Конкурсе, тематике Конкурса и его номинациям. Рабочая группа принимает участие в определении «фотографий месяца».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Конкурсная комиссия принимает участие в подведении окончательных итогов, определении победителей Конкурса, имеет право учреждать дополнительные призы в существующих номинациях и дополнительные номинации.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6.2. </w:t>
      </w:r>
      <w:r>
        <w:rPr>
          <w:rFonts w:ascii="Arial" w:hAnsi="Arial" w:cs="Arial"/>
          <w:color w:val="0B0C0C"/>
          <w:sz w:val="25"/>
          <w:szCs w:val="25"/>
          <w:u w:val="single"/>
          <w:shd w:val="clear" w:color="auto" w:fill="FAFBFD"/>
          <w:lang w:eastAsia="ru-RU"/>
        </w:rPr>
        <w:t>Критерии конкурсного отбора</w:t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Критериями конкурсного отбора являются личные предпочтения посетителей официального сайта </w:t>
      </w:r>
      <w:proofErr w:type="spellStart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Росводресурсов</w:t>
      </w:r>
      <w:proofErr w:type="spellEnd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, которые выражаются оценкой конкурсных фотографий по пятибалльной шкале (онлайн-голосование).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Победителем признается автор, чья фотография набрала максимальное количество баллов. В случае, если две и (или) более фотографии набрали одинаковое количество баллов, то победитель определяется Конкурсной комиссией в соответствии с критериями отбора, указанными ниже.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Также при оценке фотографий посетителям официального сайта </w:t>
      </w:r>
      <w:proofErr w:type="spellStart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Росводресурсов</w:t>
      </w:r>
      <w:proofErr w:type="spellEnd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 рекомендовано принимать во внимание следующие критерии: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· художественная выразительность;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· технический уровень;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· сложность условий, в которых была создана работа;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· уникальность момента, </w:t>
      </w:r>
      <w:proofErr w:type="spellStart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отображенного</w:t>
      </w:r>
      <w:proofErr w:type="spellEnd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 в работе;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· соответствие замысла и воплощения работы номинации конкурса.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6.3. </w:t>
      </w:r>
      <w:r>
        <w:rPr>
          <w:rFonts w:ascii="Arial" w:hAnsi="Arial" w:cs="Arial"/>
          <w:color w:val="0B0C0C"/>
          <w:sz w:val="25"/>
          <w:szCs w:val="25"/>
          <w:u w:val="single"/>
          <w:shd w:val="clear" w:color="auto" w:fill="FAFBFD"/>
          <w:lang w:eastAsia="ru-RU"/>
        </w:rPr>
        <w:t>Промежуточные итоги Конкурса</w:t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В конце каждого месяца начиная с декабря 2016 года по итогам онлайн-голосования на официальном сайте </w:t>
      </w:r>
      <w:proofErr w:type="spellStart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Росводресурсов</w:t>
      </w:r>
      <w:proofErr w:type="spellEnd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 5 фотографий из любых номинаций, независимо от месяца поступления, набравших наибольшее количество баллов, становятся победителями месяца и размещаются в специальном разделе «Всероссийский конкурс фотографий водных пейзажей родного края «Водные сокровища России» официального сайта Федерального агентства водных ресурсов с указанием автора, названия фотографии и пометкой: «Фото – победитель месяца».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6.4. </w:t>
      </w:r>
      <w:r>
        <w:rPr>
          <w:rFonts w:ascii="Arial" w:hAnsi="Arial" w:cs="Arial"/>
          <w:color w:val="0B0C0C"/>
          <w:sz w:val="25"/>
          <w:szCs w:val="25"/>
          <w:u w:val="single"/>
          <w:shd w:val="clear" w:color="auto" w:fill="FAFBFD"/>
          <w:lang w:eastAsia="ru-RU"/>
        </w:rPr>
        <w:t>Окончательные итоги Конкурса</w:t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При подведении окончательных итогов Конкурса участвуют все фотографии, победившие в промежуточных этапах по отбору фотографии месяца.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Также Рабочая группа оставляет за собой право отобрать дополнительное количество фотографий для представления Конкурсной комиссии на итоговом заседании.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На итоговом заседании Конкурсной комиссии (не позднее 15 ноября 2017 года) </w:t>
      </w:r>
      <w:proofErr w:type="spellStart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путем</w:t>
      </w:r>
      <w:proofErr w:type="spellEnd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 голосования большинством голосов определяют по 3 победителя в каждой из номинаций, из числа фотографий – победителей месяцев и фотографий, дополнительно отобранных рабочей группой.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Решение Комиссии вместе с фотографиями-победителями размещается на официальном сайте </w:t>
      </w:r>
      <w:proofErr w:type="spellStart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Росводресурсов</w:t>
      </w:r>
      <w:proofErr w:type="spellEnd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 не позднее 20 ноября 2017 года.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b/>
          <w:bCs/>
          <w:color w:val="0B0C0C"/>
          <w:sz w:val="25"/>
          <w:szCs w:val="25"/>
          <w:shd w:val="clear" w:color="auto" w:fill="FAFBFD"/>
          <w:lang w:eastAsia="ru-RU"/>
        </w:rPr>
        <w:t>7. Награждение победителей Конкурса</w:t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Победители Конкурса награждаются на торжественной церемонии, которая будет организована в Федеральном агентстве водных ресурсов в период с 1 по 31 декабря 2017 года. Соответствующие приглашения будут направлены победителям.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Расходы по проезду участников Конкурса, их проживанию и питанию относятся на </w:t>
      </w:r>
      <w:proofErr w:type="spellStart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счет</w:t>
      </w:r>
      <w:proofErr w:type="spellEnd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 участников Конкурса или командировавшей их организации.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Победителям Конкурса, не прибывшим на церемонию награждения, призы направляются по почте за </w:t>
      </w:r>
      <w:proofErr w:type="spellStart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счет</w:t>
      </w:r>
      <w:proofErr w:type="spellEnd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 Организатора, либо по предварительной </w:t>
      </w:r>
      <w:proofErr w:type="spellStart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договоренности</w:t>
      </w:r>
      <w:proofErr w:type="spellEnd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 xml:space="preserve"> вручаются на церемонии награждения, которые будут проведены по месту размещения территориальных органов </w:t>
      </w:r>
      <w:proofErr w:type="spellStart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Росводресурсов</w:t>
      </w:r>
      <w:proofErr w:type="spellEnd"/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.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КОНТАКТНЫЕ ДАННЫЕ: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</w:p>
    <w:p w:rsidR="00CC7BF9" w:rsidRDefault="00CC7BF9" w:rsidP="0057193B">
      <w:pPr>
        <w:shd w:val="clear" w:color="auto" w:fill="FAFBFD"/>
        <w:spacing w:after="225" w:line="240" w:lineRule="auto"/>
        <w:rPr>
          <w:rFonts w:ascii="Arial" w:hAnsi="Arial" w:cs="Arial"/>
          <w:color w:val="0B0C0C"/>
          <w:sz w:val="25"/>
          <w:szCs w:val="25"/>
          <w:lang w:eastAsia="ru-RU"/>
        </w:rPr>
      </w:pPr>
      <w:r>
        <w:rPr>
          <w:rFonts w:ascii="Arial" w:hAnsi="Arial" w:cs="Arial"/>
          <w:color w:val="0B0C0C"/>
          <w:sz w:val="25"/>
          <w:szCs w:val="25"/>
          <w:lang w:eastAsia="ru-RU"/>
        </w:rPr>
        <w:br/>
        <w:t>Федеральное агентство водных ресурсов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  <w:t xml:space="preserve">Почтовый адрес: 117292, г. Москва, ул. </w:t>
      </w:r>
      <w:proofErr w:type="spellStart"/>
      <w:r>
        <w:rPr>
          <w:rFonts w:ascii="Arial" w:hAnsi="Arial" w:cs="Arial"/>
          <w:color w:val="0B0C0C"/>
          <w:sz w:val="25"/>
          <w:szCs w:val="25"/>
          <w:lang w:eastAsia="ru-RU"/>
        </w:rPr>
        <w:t>Кедрова</w:t>
      </w:r>
      <w:proofErr w:type="spellEnd"/>
      <w:r>
        <w:rPr>
          <w:rFonts w:ascii="Arial" w:hAnsi="Arial" w:cs="Arial"/>
          <w:color w:val="0B0C0C"/>
          <w:sz w:val="25"/>
          <w:szCs w:val="25"/>
          <w:lang w:eastAsia="ru-RU"/>
        </w:rPr>
        <w:t>, д. 8, корп. 1 </w:t>
      </w:r>
      <w:r>
        <w:rPr>
          <w:rFonts w:ascii="Arial" w:hAnsi="Arial" w:cs="Arial"/>
          <w:color w:val="0B0C0C"/>
          <w:sz w:val="25"/>
          <w:szCs w:val="25"/>
          <w:lang w:eastAsia="ru-RU"/>
        </w:rPr>
        <w:br/>
        <w:t>E-</w:t>
      </w:r>
      <w:proofErr w:type="spellStart"/>
      <w:r>
        <w:rPr>
          <w:rFonts w:ascii="Arial" w:hAnsi="Arial" w:cs="Arial"/>
          <w:color w:val="0B0C0C"/>
          <w:sz w:val="25"/>
          <w:szCs w:val="25"/>
          <w:lang w:eastAsia="ru-RU"/>
        </w:rPr>
        <w:t>mail</w:t>
      </w:r>
      <w:proofErr w:type="spellEnd"/>
      <w:r>
        <w:rPr>
          <w:rFonts w:ascii="Arial" w:hAnsi="Arial" w:cs="Arial"/>
          <w:color w:val="0B0C0C"/>
          <w:sz w:val="25"/>
          <w:szCs w:val="25"/>
          <w:lang w:eastAsia="ru-RU"/>
        </w:rPr>
        <w:t>: </w:t>
      </w:r>
      <w:hyperlink r:id="rId10" w:history="1">
        <w:r>
          <w:rPr>
            <w:rStyle w:val="aa"/>
            <w:rFonts w:ascii="Arial" w:hAnsi="Arial" w:cs="Arial"/>
            <w:color w:val="0063AA"/>
            <w:sz w:val="25"/>
            <w:szCs w:val="25"/>
            <w:lang w:eastAsia="ru-RU"/>
          </w:rPr>
          <w:t>water@favr.ru</w:t>
        </w:r>
      </w:hyperlink>
      <w:r>
        <w:rPr>
          <w:rFonts w:ascii="Arial" w:hAnsi="Arial" w:cs="Arial"/>
          <w:color w:val="0B0C0C"/>
          <w:sz w:val="25"/>
          <w:szCs w:val="25"/>
          <w:lang w:eastAsia="ru-RU"/>
        </w:rPr>
        <w:t> </w:t>
      </w:r>
    </w:p>
    <w:p w:rsidR="00CC7BF9" w:rsidRDefault="00CC7BF9" w:rsidP="005719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color w:val="0B0C0C"/>
          <w:sz w:val="25"/>
          <w:szCs w:val="25"/>
          <w:lang w:eastAsia="ru-RU"/>
        </w:rPr>
        <w:br/>
      </w:r>
    </w:p>
    <w:p w:rsidR="00CC7BF9" w:rsidRDefault="0078020A" w:rsidP="005719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pict>
          <v:rect id="_x0000_i1026" style="width:467.75pt;height:.75pt" o:hrstd="t" o:hrnoshade="t" o:hr="t" fillcolor="#0b0c0c" stroked="f"/>
        </w:pict>
      </w:r>
    </w:p>
    <w:p w:rsidR="00CC7BF9" w:rsidRDefault="00CC7BF9" w:rsidP="0057193B">
      <w:r>
        <w:rPr>
          <w:rFonts w:ascii="Arial" w:hAnsi="Arial" w:cs="Arial"/>
          <w:color w:val="0B0C0C"/>
          <w:sz w:val="25"/>
          <w:szCs w:val="25"/>
          <w:shd w:val="clear" w:color="auto" w:fill="FAFBFD"/>
          <w:lang w:eastAsia="ru-RU"/>
        </w:rPr>
        <w:t>Со всеми вопросами участия в конкурсе обращайтесь по электронной почте </w:t>
      </w:r>
      <w:hyperlink r:id="rId11" w:history="1">
        <w:r>
          <w:rPr>
            <w:rStyle w:val="aa"/>
            <w:rFonts w:ascii="Arial" w:hAnsi="Arial" w:cs="Arial"/>
            <w:color w:val="0063AA"/>
            <w:sz w:val="25"/>
            <w:szCs w:val="25"/>
            <w:shd w:val="clear" w:color="auto" w:fill="FAFBFD"/>
            <w:lang w:eastAsia="ru-RU"/>
          </w:rPr>
          <w:t>help_fotokonkurs@favr.ru</w:t>
        </w:r>
      </w:hyperlink>
    </w:p>
    <w:p w:rsidR="00CC7BF9" w:rsidRPr="00D31199" w:rsidRDefault="00CC7BF9" w:rsidP="00D31199">
      <w:pPr>
        <w:rPr>
          <w:rFonts w:ascii="Times New Roman" w:hAnsi="Times New Roman"/>
          <w:sz w:val="20"/>
          <w:szCs w:val="20"/>
        </w:rPr>
      </w:pPr>
    </w:p>
    <w:sectPr w:rsidR="00CC7BF9" w:rsidRPr="00D31199" w:rsidSect="008472AD">
      <w:headerReference w:type="default" r:id="rId12"/>
      <w:footerReference w:type="default" r:id="rId13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0A" w:rsidRDefault="0078020A" w:rsidP="00D31199">
      <w:pPr>
        <w:spacing w:after="0" w:line="240" w:lineRule="auto"/>
      </w:pPr>
      <w:r>
        <w:separator/>
      </w:r>
    </w:p>
  </w:endnote>
  <w:endnote w:type="continuationSeparator" w:id="0">
    <w:p w:rsidR="0078020A" w:rsidRDefault="0078020A" w:rsidP="00D3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F9" w:rsidRPr="00662DD2" w:rsidRDefault="00CC7BF9" w:rsidP="00662DD2">
    <w:pPr>
      <w:pStyle w:val="a6"/>
      <w:jc w:val="both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0A" w:rsidRDefault="0078020A" w:rsidP="00D31199">
      <w:pPr>
        <w:spacing w:after="0" w:line="240" w:lineRule="auto"/>
      </w:pPr>
      <w:r>
        <w:separator/>
      </w:r>
    </w:p>
  </w:footnote>
  <w:footnote w:type="continuationSeparator" w:id="0">
    <w:p w:rsidR="0078020A" w:rsidRDefault="0078020A" w:rsidP="00D3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F9" w:rsidRDefault="00CC7BF9" w:rsidP="00662DD2">
    <w:pPr>
      <w:pStyle w:val="a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14DD8"/>
    <w:multiLevelType w:val="hybridMultilevel"/>
    <w:tmpl w:val="952A13EC"/>
    <w:lvl w:ilvl="0" w:tplc="8716E9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398"/>
    <w:rsid w:val="0000202D"/>
    <w:rsid w:val="00053480"/>
    <w:rsid w:val="000535D7"/>
    <w:rsid w:val="00057F25"/>
    <w:rsid w:val="00063A1C"/>
    <w:rsid w:val="0006703F"/>
    <w:rsid w:val="0007023C"/>
    <w:rsid w:val="0007639D"/>
    <w:rsid w:val="00087000"/>
    <w:rsid w:val="000946F3"/>
    <w:rsid w:val="000A240E"/>
    <w:rsid w:val="000C794A"/>
    <w:rsid w:val="000F615F"/>
    <w:rsid w:val="001123D7"/>
    <w:rsid w:val="00122BCE"/>
    <w:rsid w:val="001262A6"/>
    <w:rsid w:val="0014073F"/>
    <w:rsid w:val="001819D6"/>
    <w:rsid w:val="00181D68"/>
    <w:rsid w:val="001A5658"/>
    <w:rsid w:val="001D6906"/>
    <w:rsid w:val="001F42DA"/>
    <w:rsid w:val="001F626D"/>
    <w:rsid w:val="002356DB"/>
    <w:rsid w:val="00251398"/>
    <w:rsid w:val="002876F8"/>
    <w:rsid w:val="002C0D22"/>
    <w:rsid w:val="002C5723"/>
    <w:rsid w:val="002D013E"/>
    <w:rsid w:val="00305371"/>
    <w:rsid w:val="0033327D"/>
    <w:rsid w:val="00367056"/>
    <w:rsid w:val="00374451"/>
    <w:rsid w:val="003825FF"/>
    <w:rsid w:val="003B555A"/>
    <w:rsid w:val="003D03DE"/>
    <w:rsid w:val="003D38A8"/>
    <w:rsid w:val="0040797B"/>
    <w:rsid w:val="00415329"/>
    <w:rsid w:val="00426025"/>
    <w:rsid w:val="004357A4"/>
    <w:rsid w:val="00441016"/>
    <w:rsid w:val="00461FD5"/>
    <w:rsid w:val="0047224C"/>
    <w:rsid w:val="00484279"/>
    <w:rsid w:val="004F38DE"/>
    <w:rsid w:val="0050280C"/>
    <w:rsid w:val="00523EB9"/>
    <w:rsid w:val="00532914"/>
    <w:rsid w:val="00540D17"/>
    <w:rsid w:val="005437FD"/>
    <w:rsid w:val="00554D88"/>
    <w:rsid w:val="00563760"/>
    <w:rsid w:val="00566E27"/>
    <w:rsid w:val="0057193B"/>
    <w:rsid w:val="00577989"/>
    <w:rsid w:val="005D4272"/>
    <w:rsid w:val="0060523C"/>
    <w:rsid w:val="006216D6"/>
    <w:rsid w:val="00621C57"/>
    <w:rsid w:val="006343C9"/>
    <w:rsid w:val="00646E39"/>
    <w:rsid w:val="00652747"/>
    <w:rsid w:val="0065321E"/>
    <w:rsid w:val="00662DD2"/>
    <w:rsid w:val="006759CF"/>
    <w:rsid w:val="006910FF"/>
    <w:rsid w:val="006A4BC7"/>
    <w:rsid w:val="006A67DB"/>
    <w:rsid w:val="006C0643"/>
    <w:rsid w:val="006F3D79"/>
    <w:rsid w:val="006F7FAB"/>
    <w:rsid w:val="007013D8"/>
    <w:rsid w:val="00702EF2"/>
    <w:rsid w:val="007031C1"/>
    <w:rsid w:val="00715413"/>
    <w:rsid w:val="00724A01"/>
    <w:rsid w:val="00762391"/>
    <w:rsid w:val="0076488B"/>
    <w:rsid w:val="0078020A"/>
    <w:rsid w:val="007907E6"/>
    <w:rsid w:val="007A1CF9"/>
    <w:rsid w:val="007B1F6D"/>
    <w:rsid w:val="00813535"/>
    <w:rsid w:val="00846498"/>
    <w:rsid w:val="008472AD"/>
    <w:rsid w:val="0086569A"/>
    <w:rsid w:val="00882E71"/>
    <w:rsid w:val="008A74CB"/>
    <w:rsid w:val="008C2A0D"/>
    <w:rsid w:val="0094400D"/>
    <w:rsid w:val="009635B9"/>
    <w:rsid w:val="009F1226"/>
    <w:rsid w:val="009F5C2B"/>
    <w:rsid w:val="00A36AD9"/>
    <w:rsid w:val="00AB2633"/>
    <w:rsid w:val="00AC2773"/>
    <w:rsid w:val="00AC3EB5"/>
    <w:rsid w:val="00B55B27"/>
    <w:rsid w:val="00B64613"/>
    <w:rsid w:val="00B71EDB"/>
    <w:rsid w:val="00B74028"/>
    <w:rsid w:val="00B845AE"/>
    <w:rsid w:val="00B93879"/>
    <w:rsid w:val="00BD4FB0"/>
    <w:rsid w:val="00BF266F"/>
    <w:rsid w:val="00C51433"/>
    <w:rsid w:val="00C774F0"/>
    <w:rsid w:val="00CC7BF9"/>
    <w:rsid w:val="00CE37BF"/>
    <w:rsid w:val="00D019C0"/>
    <w:rsid w:val="00D264B9"/>
    <w:rsid w:val="00D26A31"/>
    <w:rsid w:val="00D31199"/>
    <w:rsid w:val="00D534EB"/>
    <w:rsid w:val="00D862FC"/>
    <w:rsid w:val="00DA3B96"/>
    <w:rsid w:val="00DC4A2C"/>
    <w:rsid w:val="00DC5524"/>
    <w:rsid w:val="00DD1F4A"/>
    <w:rsid w:val="00DF2CD6"/>
    <w:rsid w:val="00E8071C"/>
    <w:rsid w:val="00E959CC"/>
    <w:rsid w:val="00E97AED"/>
    <w:rsid w:val="00F37916"/>
    <w:rsid w:val="00F576AF"/>
    <w:rsid w:val="00FA1CEF"/>
    <w:rsid w:val="00FA5FF4"/>
    <w:rsid w:val="00FE4FBD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37BF"/>
    <w:pPr>
      <w:ind w:left="720"/>
      <w:contextualSpacing/>
    </w:pPr>
  </w:style>
  <w:style w:type="paragraph" w:styleId="a4">
    <w:name w:val="header"/>
    <w:basedOn w:val="a"/>
    <w:link w:val="a5"/>
    <w:uiPriority w:val="99"/>
    <w:rsid w:val="00D3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31199"/>
    <w:rPr>
      <w:rFonts w:cs="Times New Roman"/>
    </w:rPr>
  </w:style>
  <w:style w:type="paragraph" w:styleId="a6">
    <w:name w:val="footer"/>
    <w:basedOn w:val="a"/>
    <w:link w:val="a7"/>
    <w:uiPriority w:val="99"/>
    <w:rsid w:val="00D3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311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0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0523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181D6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81D68"/>
    <w:pPr>
      <w:widowControl w:val="0"/>
      <w:ind w:firstLine="720"/>
    </w:pPr>
    <w:rPr>
      <w:rFonts w:ascii="Arial" w:eastAsia="Times New Roman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18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lp_fotokonkurs@fav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ater@fav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atuzraio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Cherbakov</dc:creator>
  <cp:keywords/>
  <dc:description/>
  <cp:lastModifiedBy>Коршунова Анастасия Николаевна</cp:lastModifiedBy>
  <cp:revision>46</cp:revision>
  <cp:lastPrinted>2017-01-16T03:07:00Z</cp:lastPrinted>
  <dcterms:created xsi:type="dcterms:W3CDTF">2015-10-05T05:56:00Z</dcterms:created>
  <dcterms:modified xsi:type="dcterms:W3CDTF">2017-01-16T03:07:00Z</dcterms:modified>
</cp:coreProperties>
</file>