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2815B" wp14:editId="1CF967D6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AB6AAE" w:rsidRPr="00AB6AAE" w:rsidRDefault="00AB6AAE" w:rsidP="00AB6A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Default="00AB6AAE" w:rsidP="00AB6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95B74" w:rsidRPr="00AB6AAE" w:rsidRDefault="00095B74" w:rsidP="00AB6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095B74" w:rsidP="00AB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B6AAE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AAE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4D38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№424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социальных выплат на строительство (приобретение) жилья гражданам, </w:t>
      </w:r>
      <w:r w:rsidR="0086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Каратузском районе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Default="00452A4A" w:rsidP="0057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«Устойчивое развитие сельских территорий </w:t>
      </w:r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095B74" w:rsidRPr="00AB6AAE" w:rsidRDefault="00095B74" w:rsidP="0057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Default="00AB6AAE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Утвердить «Порядок и условия предоставления социальных выплат на строительство (приобретение) жилья гражданам, </w:t>
      </w:r>
      <w:r w:rsidR="0045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Каратузском районе</w:t>
      </w:r>
      <w:r w:rsidRPr="00AB6AAE">
        <w:rPr>
          <w:rFonts w:ascii="Times New Roman" w:eastAsia="Calibri" w:hAnsi="Times New Roman" w:cs="Times New Roman"/>
          <w:sz w:val="28"/>
          <w:szCs w:val="28"/>
        </w:rPr>
        <w:t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предоставлении»</w:t>
      </w:r>
      <w:r w:rsidR="00E10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CF" w:rsidRPr="00E103C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AB6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EB7" w:rsidRDefault="00093EB7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Каратузского района от </w:t>
      </w:r>
      <w:r w:rsidR="00253D89">
        <w:rPr>
          <w:rFonts w:ascii="Times New Roman" w:eastAsia="Calibri" w:hAnsi="Times New Roman" w:cs="Times New Roman"/>
          <w:sz w:val="28"/>
          <w:szCs w:val="28"/>
        </w:rPr>
        <w:t>27</w:t>
      </w:r>
      <w:r w:rsidR="005757DE">
        <w:rPr>
          <w:rFonts w:ascii="Times New Roman" w:eastAsia="Calibri" w:hAnsi="Times New Roman" w:cs="Times New Roman"/>
          <w:sz w:val="28"/>
          <w:szCs w:val="28"/>
        </w:rPr>
        <w:t>.0</w:t>
      </w:r>
      <w:r w:rsidR="00253D89">
        <w:rPr>
          <w:rFonts w:ascii="Times New Roman" w:eastAsia="Calibri" w:hAnsi="Times New Roman" w:cs="Times New Roman"/>
          <w:sz w:val="28"/>
          <w:szCs w:val="28"/>
        </w:rPr>
        <w:t>2</w:t>
      </w:r>
      <w:r w:rsidR="005757DE">
        <w:rPr>
          <w:rFonts w:ascii="Times New Roman" w:eastAsia="Calibri" w:hAnsi="Times New Roman" w:cs="Times New Roman"/>
          <w:sz w:val="28"/>
          <w:szCs w:val="28"/>
        </w:rPr>
        <w:t>.201</w:t>
      </w:r>
      <w:r w:rsidR="00253D8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6D4F">
        <w:rPr>
          <w:rFonts w:ascii="Times New Roman" w:eastAsia="Calibri" w:hAnsi="Times New Roman" w:cs="Times New Roman"/>
          <w:sz w:val="28"/>
          <w:szCs w:val="28"/>
        </w:rPr>
        <w:t>189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  <w:proofErr w:type="gramEnd"/>
    </w:p>
    <w:p w:rsidR="00095B74" w:rsidRPr="00AB6AAE" w:rsidRDefault="00095B74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EB7" w:rsidRDefault="00093EB7" w:rsidP="0009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AAE" w:rsidRPr="00AB6AAE" w:rsidRDefault="00093EB7" w:rsidP="00AB6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AB6AAE" w:rsidRDefault="00AB6AAE" w:rsidP="00AB6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4" w:rsidRDefault="00095B74" w:rsidP="00AB6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/>
        <w:jc w:val="both"/>
        <w:rPr>
          <w:rFonts w:ascii="Calibri" w:eastAsia="Calibri" w:hAnsi="Calibri" w:cs="Times New Roman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К.А. Тюнин</w:t>
      </w:r>
    </w:p>
    <w:p w:rsidR="00093EB7" w:rsidRDefault="00093EB7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3EB7" w:rsidRDefault="00093EB7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5B74" w:rsidRDefault="00095B74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FE04C8" w:rsidRPr="00FE04C8" w:rsidRDefault="00FE04C8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Приложение</w:t>
      </w:r>
      <w:r w:rsidR="00AB6AAE">
        <w:rPr>
          <w:rFonts w:ascii="Times New Roman" w:hAnsi="Times New Roman" w:cs="Times New Roman"/>
          <w:sz w:val="24"/>
          <w:szCs w:val="24"/>
        </w:rPr>
        <w:t xml:space="preserve"> </w:t>
      </w:r>
      <w:r w:rsidRPr="00FE04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04C8" w:rsidRPr="00FE04C8" w:rsidRDefault="00FE04C8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</w:p>
    <w:p w:rsidR="00FE04C8" w:rsidRDefault="00FE04C8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 xml:space="preserve">от </w:t>
      </w:r>
      <w:r w:rsidR="00095B74">
        <w:rPr>
          <w:rFonts w:ascii="Times New Roman" w:hAnsi="Times New Roman" w:cs="Times New Roman"/>
          <w:sz w:val="24"/>
          <w:szCs w:val="24"/>
        </w:rPr>
        <w:t>15</w:t>
      </w:r>
      <w:r w:rsidR="00AB6AAE">
        <w:rPr>
          <w:rFonts w:ascii="Times New Roman" w:hAnsi="Times New Roman" w:cs="Times New Roman"/>
          <w:sz w:val="24"/>
          <w:szCs w:val="24"/>
        </w:rPr>
        <w:t>.0</w:t>
      </w:r>
      <w:r w:rsidR="00095B74">
        <w:rPr>
          <w:rFonts w:ascii="Times New Roman" w:hAnsi="Times New Roman" w:cs="Times New Roman"/>
          <w:sz w:val="24"/>
          <w:szCs w:val="24"/>
        </w:rPr>
        <w:t>5</w:t>
      </w:r>
      <w:r w:rsidR="00AB6AAE">
        <w:rPr>
          <w:rFonts w:ascii="Times New Roman" w:hAnsi="Times New Roman" w:cs="Times New Roman"/>
          <w:sz w:val="24"/>
          <w:szCs w:val="24"/>
        </w:rPr>
        <w:t>.20</w:t>
      </w:r>
      <w:r w:rsidR="006F62B5">
        <w:rPr>
          <w:rFonts w:ascii="Times New Roman" w:hAnsi="Times New Roman" w:cs="Times New Roman"/>
          <w:sz w:val="24"/>
          <w:szCs w:val="24"/>
        </w:rPr>
        <w:t>20</w:t>
      </w:r>
      <w:r w:rsidR="00AB6AAE">
        <w:rPr>
          <w:rFonts w:ascii="Times New Roman" w:hAnsi="Times New Roman" w:cs="Times New Roman"/>
          <w:sz w:val="24"/>
          <w:szCs w:val="24"/>
        </w:rPr>
        <w:t xml:space="preserve"> № </w:t>
      </w:r>
      <w:r w:rsidR="00095B74">
        <w:rPr>
          <w:rFonts w:ascii="Times New Roman" w:hAnsi="Times New Roman" w:cs="Times New Roman"/>
          <w:sz w:val="24"/>
          <w:szCs w:val="24"/>
        </w:rPr>
        <w:t>424</w:t>
      </w:r>
      <w:r w:rsidR="00AB6AAE">
        <w:rPr>
          <w:rFonts w:ascii="Times New Roman" w:hAnsi="Times New Roman" w:cs="Times New Roman"/>
          <w:sz w:val="24"/>
          <w:szCs w:val="24"/>
        </w:rPr>
        <w:t>-п</w:t>
      </w:r>
    </w:p>
    <w:p w:rsidR="00C15F84" w:rsidRDefault="00C15F84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441D9" w:rsidRPr="00FE04C8" w:rsidRDefault="008441D9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E04C8" w:rsidRDefault="00FE04C8" w:rsidP="006F62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04C8" w:rsidRP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социальных выплат на строительство (приобретение) жилья гражданам, проживающим в </w:t>
      </w:r>
      <w:r w:rsidR="000A7675"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FE04C8">
        <w:rPr>
          <w:rFonts w:ascii="Times New Roman" w:hAnsi="Times New Roman" w:cs="Times New Roman"/>
          <w:sz w:val="28"/>
          <w:szCs w:val="28"/>
        </w:rPr>
        <w:t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</w:p>
    <w:p w:rsid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P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социальных выплат на строительство (приобретение) жилья гражданам, проживающим в </w:t>
      </w:r>
      <w:r w:rsidR="00CE5299"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FE04C8">
        <w:rPr>
          <w:rFonts w:ascii="Times New Roman" w:hAnsi="Times New Roman" w:cs="Times New Roman"/>
          <w:sz w:val="28"/>
          <w:szCs w:val="28"/>
        </w:rPr>
        <w:t>, в том числе перечень, формы и сроки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(далее - Порядок), определяет процедуру и условия предоставления социальных выплат на строительство (приобретение) жилья гражданам, проживающим в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60D"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FE04C8">
        <w:rPr>
          <w:rFonts w:ascii="Times New Roman" w:hAnsi="Times New Roman" w:cs="Times New Roman"/>
          <w:sz w:val="28"/>
          <w:szCs w:val="28"/>
        </w:rPr>
        <w:t xml:space="preserve"> (далее - Социальная выплата), явля</w:t>
      </w:r>
      <w:r>
        <w:rPr>
          <w:rFonts w:ascii="Times New Roman" w:hAnsi="Times New Roman" w:cs="Times New Roman"/>
          <w:sz w:val="28"/>
          <w:szCs w:val="28"/>
        </w:rPr>
        <w:t>ющимся участниками мероприяти</w:t>
      </w:r>
      <w:r w:rsidR="000F06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0D">
        <w:rPr>
          <w:rFonts w:ascii="Times New Roman" w:hAnsi="Times New Roman" w:cs="Times New Roman"/>
          <w:sz w:val="28"/>
          <w:szCs w:val="28"/>
        </w:rPr>
        <w:t xml:space="preserve">являющихся участниками мероприятий  подпрограммы «Устойчивое развитие сельских территорий </w:t>
      </w:r>
      <w:r w:rsidR="000F060D"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0F060D">
        <w:rPr>
          <w:rFonts w:ascii="Times New Roman" w:hAnsi="Times New Roman" w:cs="Times New Roman"/>
          <w:sz w:val="28"/>
          <w:szCs w:val="28"/>
        </w:rPr>
        <w:t xml:space="preserve">» </w:t>
      </w:r>
      <w:r w:rsidR="000F060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0F060D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0F060D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утвержденной постановлением администрации района  от 31.10.2013 № 1126-п «</w:t>
      </w:r>
      <w:r w:rsidR="000F060D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0F060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E04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17CC">
        <w:rPr>
          <w:rFonts w:ascii="Times New Roman" w:hAnsi="Times New Roman" w:cs="Times New Roman"/>
          <w:sz w:val="28"/>
          <w:szCs w:val="28"/>
        </w:rPr>
        <w:t>п</w:t>
      </w:r>
      <w:r w:rsidRPr="00FE04C8">
        <w:rPr>
          <w:rFonts w:ascii="Times New Roman" w:hAnsi="Times New Roman" w:cs="Times New Roman"/>
          <w:sz w:val="28"/>
          <w:szCs w:val="28"/>
        </w:rPr>
        <w:t xml:space="preserve">одпрограмма, </w:t>
      </w:r>
      <w:r w:rsidR="007E17CC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 мероприятия), в том числе устанавливает перечень, формы и сроки представления документов, необходимых для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получения Социальных выплат, и их возврата в случае нарушения и (или) несоблюдения условий, установленных при их предоставлении.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2. Понятия "организация агропромышленного комплекса", "организации социальной сферы", "работодатель", "гражданин", "сельская местность", "нуждающиеся в улучшении жилищных условий", используемые в Порядке, применяются в значении, определенном </w:t>
      </w:r>
      <w:hyperlink r:id="rId7" w:history="1">
        <w:r w:rsidR="007E17CC">
          <w:rPr>
            <w:rFonts w:ascii="Times New Roman" w:hAnsi="Times New Roman" w:cs="Times New Roman"/>
            <w:sz w:val="28"/>
            <w:szCs w:val="28"/>
          </w:rPr>
          <w:t>п</w:t>
        </w:r>
        <w:r w:rsidRPr="000F060D">
          <w:rPr>
            <w:rFonts w:ascii="Times New Roman" w:hAnsi="Times New Roman" w:cs="Times New Roman"/>
            <w:sz w:val="28"/>
            <w:szCs w:val="28"/>
          </w:rPr>
          <w:t>одпрограммой</w:t>
        </w:r>
      </w:hyperlink>
      <w:r w:rsidRPr="00FE04C8">
        <w:rPr>
          <w:rFonts w:ascii="Times New Roman" w:hAnsi="Times New Roman" w:cs="Times New Roman"/>
          <w:sz w:val="28"/>
          <w:szCs w:val="28"/>
        </w:rPr>
        <w:t>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3. Социальная выплата </w:t>
      </w:r>
      <w:r w:rsidR="007E17CC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частнику мероприяти</w:t>
      </w:r>
      <w:r w:rsidR="007E17CC">
        <w:rPr>
          <w:rFonts w:ascii="Times New Roman" w:hAnsi="Times New Roman" w:cs="Times New Roman"/>
          <w:sz w:val="28"/>
          <w:szCs w:val="28"/>
        </w:rPr>
        <w:t>й</w:t>
      </w:r>
      <w:r w:rsidRPr="00FE04C8">
        <w:rPr>
          <w:rFonts w:ascii="Times New Roman" w:hAnsi="Times New Roman" w:cs="Times New Roman"/>
          <w:sz w:val="28"/>
          <w:szCs w:val="28"/>
        </w:rPr>
        <w:t xml:space="preserve"> предоставляется в безналичном порядке путем зачисления средств Социальной выплаты на банковский счет по обслуживанию социальных выплат (далее - счет), открытый в выбранной </w:t>
      </w:r>
      <w:r w:rsidR="006C6C08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частником мероприяти</w:t>
      </w:r>
      <w:r w:rsidR="006C6C08">
        <w:rPr>
          <w:rFonts w:ascii="Times New Roman" w:hAnsi="Times New Roman" w:cs="Times New Roman"/>
          <w:sz w:val="28"/>
          <w:szCs w:val="28"/>
        </w:rPr>
        <w:t>й</w:t>
      </w:r>
      <w:r w:rsidRPr="00FE04C8">
        <w:rPr>
          <w:rFonts w:ascii="Times New Roman" w:hAnsi="Times New Roman" w:cs="Times New Roman"/>
          <w:sz w:val="28"/>
          <w:szCs w:val="28"/>
        </w:rPr>
        <w:t xml:space="preserve"> кредитной организации (далее - банк), заключившей с </w:t>
      </w:r>
      <w:r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C6C08">
        <w:rPr>
          <w:rFonts w:ascii="Times New Roman" w:hAnsi="Times New Roman" w:cs="Times New Roman"/>
          <w:sz w:val="28"/>
          <w:szCs w:val="28"/>
        </w:rPr>
        <w:t>а</w:t>
      </w:r>
      <w:r w:rsidR="00D837CD">
        <w:rPr>
          <w:rFonts w:ascii="Times New Roman" w:hAnsi="Times New Roman" w:cs="Times New Roman"/>
          <w:sz w:val="28"/>
          <w:szCs w:val="28"/>
        </w:rPr>
        <w:t>дминистрация</w:t>
      </w:r>
      <w:r w:rsidRPr="00FE04C8">
        <w:rPr>
          <w:rFonts w:ascii="Times New Roman" w:hAnsi="Times New Roman" w:cs="Times New Roman"/>
          <w:sz w:val="28"/>
          <w:szCs w:val="28"/>
        </w:rPr>
        <w:t>) соглашение о порядке обслуживания средств, направленных на Социальные выплаты (далее - соглашение).</w:t>
      </w:r>
    </w:p>
    <w:p w:rsidR="006C6C0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4. Участник мероприятия в течение 5 рабочих дней с момента выдачи ему свидетельства о предоставлении Социальной выплаты, но не позднее 1 декабря текущего года представляет его в банк для заключения договора банковского счета и вносит собственные и (или) заемные средства в размере </w:t>
      </w:r>
      <w:r w:rsidR="006C6C08">
        <w:rPr>
          <w:rFonts w:ascii="Times New Roman" w:hAnsi="Times New Roman" w:cs="Times New Roman"/>
          <w:sz w:val="28"/>
          <w:szCs w:val="28"/>
        </w:rPr>
        <w:t xml:space="preserve">9 процентов </w:t>
      </w:r>
      <w:r w:rsidRPr="00FE04C8">
        <w:rPr>
          <w:rFonts w:ascii="Times New Roman" w:hAnsi="Times New Roman" w:cs="Times New Roman"/>
          <w:sz w:val="28"/>
          <w:szCs w:val="28"/>
        </w:rPr>
        <w:t>части стоимости строительства (приобрете</w:t>
      </w:r>
      <w:r w:rsidR="006C6C08">
        <w:rPr>
          <w:rFonts w:ascii="Times New Roman" w:hAnsi="Times New Roman" w:cs="Times New Roman"/>
          <w:sz w:val="28"/>
          <w:szCs w:val="28"/>
        </w:rPr>
        <w:t>ния) жилья.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C6C08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 мероприятия в качестве своей доли </w:t>
      </w:r>
      <w:r w:rsidR="00B11184" w:rsidRPr="00FE04C8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B11184">
        <w:rPr>
          <w:rFonts w:ascii="Times New Roman" w:hAnsi="Times New Roman" w:cs="Times New Roman"/>
          <w:sz w:val="28"/>
          <w:szCs w:val="28"/>
        </w:rPr>
        <w:t xml:space="preserve"> </w:t>
      </w:r>
      <w:r w:rsidRPr="00FE04C8">
        <w:rPr>
          <w:rFonts w:ascii="Times New Roman" w:hAnsi="Times New Roman" w:cs="Times New Roman"/>
          <w:sz w:val="28"/>
          <w:szCs w:val="28"/>
        </w:rPr>
        <w:t xml:space="preserve"> строительства (приобретения) жилья использует средства (часть средств) материнского (семейного) капитала, перечисление Социальной выплаты на его счет производится после представления им в </w:t>
      </w:r>
      <w:r w:rsidR="00D837CD">
        <w:rPr>
          <w:rFonts w:ascii="Times New Roman" w:hAnsi="Times New Roman" w:cs="Times New Roman"/>
          <w:sz w:val="28"/>
          <w:szCs w:val="28"/>
        </w:rPr>
        <w:t>администрацию</w:t>
      </w:r>
      <w:r w:rsidRPr="00FE04C8">
        <w:rPr>
          <w:rFonts w:ascii="Times New Roman" w:hAnsi="Times New Roman" w:cs="Times New Roman"/>
          <w:sz w:val="28"/>
          <w:szCs w:val="28"/>
        </w:rPr>
        <w:t xml:space="preserve"> государственного сертификата на материнский (семейный) капитал и справки о состоянии финансовой части лицевого счета лица, имеющего право на дополнительные меры государственной поддержки, выданной территориальным органом Пенсионного фонда Российской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E04C8" w:rsidRPr="00FE04C8" w:rsidRDefault="00D837CD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04C8"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FE04C8" w:rsidRPr="00FE04C8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FE04C8" w:rsidRPr="00FE04C8">
        <w:rPr>
          <w:rFonts w:ascii="Times New Roman" w:hAnsi="Times New Roman" w:cs="Times New Roman"/>
          <w:sz w:val="28"/>
          <w:szCs w:val="28"/>
        </w:rPr>
        <w:t xml:space="preserve"> </w:t>
      </w:r>
      <w:r w:rsidR="006C6C08">
        <w:rPr>
          <w:rFonts w:ascii="Times New Roman" w:hAnsi="Times New Roman" w:cs="Times New Roman"/>
          <w:sz w:val="28"/>
          <w:szCs w:val="28"/>
        </w:rPr>
        <w:t>у</w:t>
      </w:r>
      <w:r w:rsidR="00FE04C8" w:rsidRPr="00FE04C8">
        <w:rPr>
          <w:rFonts w:ascii="Times New Roman" w:hAnsi="Times New Roman" w:cs="Times New Roman"/>
          <w:sz w:val="28"/>
          <w:szCs w:val="28"/>
        </w:rPr>
        <w:t>частником мероприяти</w:t>
      </w:r>
      <w:r w:rsidR="006C6C08">
        <w:rPr>
          <w:rFonts w:ascii="Times New Roman" w:hAnsi="Times New Roman" w:cs="Times New Roman"/>
          <w:sz w:val="28"/>
          <w:szCs w:val="28"/>
        </w:rPr>
        <w:t>й</w:t>
      </w:r>
      <w:r w:rsidR="00FE04C8" w:rsidRPr="00FE04C8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пункте, направляет в банк письменное уведомление о возможности открытия счета для перечисления Социальных выплат без внесения </w:t>
      </w:r>
      <w:r w:rsidR="006C6C08">
        <w:rPr>
          <w:rFonts w:ascii="Times New Roman" w:hAnsi="Times New Roman" w:cs="Times New Roman"/>
          <w:sz w:val="28"/>
          <w:szCs w:val="28"/>
        </w:rPr>
        <w:t>у</w:t>
      </w:r>
      <w:r w:rsidR="00FE04C8" w:rsidRPr="00FE04C8">
        <w:rPr>
          <w:rFonts w:ascii="Times New Roman" w:hAnsi="Times New Roman" w:cs="Times New Roman"/>
          <w:sz w:val="28"/>
          <w:szCs w:val="28"/>
        </w:rPr>
        <w:t>частником мероприятия собственных и (или) заемных средств.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837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37CD">
        <w:rPr>
          <w:rFonts w:ascii="Times New Roman" w:hAnsi="Times New Roman" w:cs="Times New Roman"/>
          <w:sz w:val="28"/>
          <w:szCs w:val="28"/>
        </w:rPr>
        <w:t>5</w:t>
      </w:r>
      <w:r w:rsidRPr="00FE04C8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 из банка об открытии счетов </w:t>
      </w:r>
      <w:r w:rsidR="00577833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частникам мероприятия, составляет сводную </w:t>
      </w:r>
      <w:hyperlink w:anchor="Par10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577833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размера Социальных выплат по форме согласно </w:t>
      </w:r>
      <w:r w:rsidRPr="00AB6AAE">
        <w:rPr>
          <w:rFonts w:ascii="Times New Roman" w:hAnsi="Times New Roman" w:cs="Times New Roman"/>
          <w:sz w:val="28"/>
          <w:szCs w:val="28"/>
        </w:rPr>
        <w:t>приложению к Порядку</w:t>
      </w:r>
      <w:r w:rsidRPr="00FE04C8">
        <w:rPr>
          <w:rFonts w:ascii="Times New Roman" w:hAnsi="Times New Roman" w:cs="Times New Roman"/>
          <w:sz w:val="28"/>
          <w:szCs w:val="28"/>
        </w:rPr>
        <w:t xml:space="preserve"> и направляет ее в </w:t>
      </w:r>
      <w:r w:rsidR="005305AD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для зачисления бюджетных средств на лицевой счет </w:t>
      </w:r>
      <w:r w:rsidR="005305AD">
        <w:rPr>
          <w:rFonts w:ascii="Times New Roman" w:hAnsi="Times New Roman" w:cs="Times New Roman"/>
          <w:sz w:val="28"/>
          <w:szCs w:val="28"/>
        </w:rPr>
        <w:t>администрации</w:t>
      </w:r>
      <w:r w:rsidRPr="00FE04C8">
        <w:rPr>
          <w:rFonts w:ascii="Times New Roman" w:hAnsi="Times New Roman" w:cs="Times New Roman"/>
          <w:sz w:val="28"/>
          <w:szCs w:val="28"/>
        </w:rPr>
        <w:t>, для последующего перечисления Социальных выплат на счета Участников мероприятия.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E04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Для перечисления средств Социальной выплаты со счета на строительство (приобретение) жилья </w:t>
      </w:r>
      <w:r w:rsidR="00577833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 мероприятия подает лично, посредством почтовой связи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 заверенные усиленной квалифицированной электронной подписью в соответствии с требованиями Федерального </w:t>
      </w:r>
      <w:hyperlink r:id="rId8" w:history="1">
        <w:r w:rsidRPr="005778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" в </w:t>
      </w:r>
      <w:r w:rsidR="005305AD">
        <w:rPr>
          <w:rFonts w:ascii="Times New Roman" w:hAnsi="Times New Roman" w:cs="Times New Roman"/>
          <w:sz w:val="28"/>
          <w:szCs w:val="28"/>
        </w:rPr>
        <w:t>администрацию</w:t>
      </w:r>
      <w:r w:rsidRPr="00FE04C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а) при приобретении жилого помещения: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на приобретенное жилое помещение;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копию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выданного в соответствии с </w:t>
      </w:r>
      <w:hyperlink r:id="rId9" w:history="1">
        <w:r w:rsidRPr="005778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577833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подлежащим сносу и реконструкции";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б)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подрядным способом: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подряда на строительство жилого дома;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FE04C8">
        <w:rPr>
          <w:rFonts w:ascii="Times New Roman" w:hAnsi="Times New Roman" w:cs="Times New Roman"/>
          <w:sz w:val="28"/>
          <w:szCs w:val="28"/>
        </w:rPr>
        <w:t>копию разрешения на строительство, выданного уполномоченным органом местного самоуправления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объем и стоимость выполненных строительных работ, по </w:t>
      </w:r>
      <w:hyperlink r:id="rId10" w:history="1">
        <w:r w:rsidRPr="004100A0">
          <w:rPr>
            <w:rFonts w:ascii="Times New Roman" w:hAnsi="Times New Roman" w:cs="Times New Roman"/>
            <w:sz w:val="28"/>
            <w:szCs w:val="28"/>
          </w:rPr>
          <w:t xml:space="preserve">формам </w:t>
        </w:r>
        <w:r w:rsidR="004100A0">
          <w:rPr>
            <w:rFonts w:ascii="Times New Roman" w:hAnsi="Times New Roman" w:cs="Times New Roman"/>
            <w:sz w:val="28"/>
            <w:szCs w:val="28"/>
          </w:rPr>
          <w:t>№</w:t>
        </w:r>
        <w:r w:rsidRPr="004100A0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"Акт о приемке выполненных работ" (далее - форма </w:t>
      </w:r>
      <w:r w:rsidR="004100A0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КС-2) и </w:t>
      </w:r>
      <w:hyperlink r:id="rId11" w:history="1">
        <w:r w:rsidR="004100A0">
          <w:rPr>
            <w:rFonts w:ascii="Times New Roman" w:hAnsi="Times New Roman" w:cs="Times New Roman"/>
            <w:sz w:val="28"/>
            <w:szCs w:val="28"/>
          </w:rPr>
          <w:t>№</w:t>
        </w:r>
        <w:r w:rsidRPr="004100A0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"Справка о стоимости выполненных работ и затрат" (далее - форма </w:t>
      </w:r>
      <w:r w:rsidR="004100A0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КС-3), утвержденным Постановлением Государственного комитета Российской Федерации по статистике от 11.11.1999 </w:t>
      </w:r>
      <w:r w:rsidR="004100A0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100, либо по формам, утвержденным в соответствии со </w:t>
      </w:r>
      <w:hyperlink r:id="rId12" w:history="1">
        <w:r w:rsidRPr="004100A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N 402-ФЗ "О бухгалтерском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" (далее - формы, утвержденные в соответствии с Федеральным законом </w:t>
      </w:r>
      <w:r w:rsidR="004100A0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402-ФЗ);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в)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собственными силами </w:t>
      </w:r>
      <w:r w:rsidR="002F4651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частника мероприятия: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7"/>
      <w:bookmarkEnd w:id="6"/>
      <w:r w:rsidRPr="00FE04C8">
        <w:rPr>
          <w:rFonts w:ascii="Times New Roman" w:hAnsi="Times New Roman" w:cs="Times New Roman"/>
          <w:sz w:val="28"/>
          <w:szCs w:val="28"/>
        </w:rPr>
        <w:t>копию разрешения на строительство, выданного уполномоченным органом местного самоуправления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копию договора подряда на выполнение отдельных строительных работ (при наличии), а также </w:t>
      </w:r>
      <w:hyperlink r:id="rId13" w:history="1">
        <w:r w:rsidRPr="002F4651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="002F4651">
          <w:rPr>
            <w:rFonts w:ascii="Times New Roman" w:hAnsi="Times New Roman" w:cs="Times New Roman"/>
            <w:sz w:val="28"/>
            <w:szCs w:val="28"/>
          </w:rPr>
          <w:t>№</w:t>
        </w:r>
        <w:r w:rsidRPr="002F4651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2F46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2F4651">
          <w:rPr>
            <w:rFonts w:ascii="Times New Roman" w:hAnsi="Times New Roman" w:cs="Times New Roman"/>
            <w:sz w:val="28"/>
            <w:szCs w:val="28"/>
          </w:rPr>
          <w:t>№</w:t>
        </w:r>
        <w:r w:rsidRPr="002F4651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2F4651">
        <w:rPr>
          <w:rFonts w:ascii="Times New Roman" w:hAnsi="Times New Roman" w:cs="Times New Roman"/>
          <w:sz w:val="28"/>
          <w:szCs w:val="28"/>
        </w:rPr>
        <w:t xml:space="preserve"> на эти работы либо формы, утвержденные в соответствии с Федеральным </w:t>
      </w:r>
      <w:hyperlink r:id="rId15" w:history="1">
        <w:r w:rsidRPr="002F46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r w:rsidR="002F4651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402-ФЗ;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г) при участии в долевом строительстве жилых домов (квартир) в сельской местности: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о долевом участии в строительстве жилого дома (квартиры), зарегистрированного в органе, осуществляющем государственную регистрацию прав на недвижимое имущество и сделок с ним;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копии договора поручительства банка или документа, подтверждающего участие застройщика в обществе взаимного страхования гражданской ответственности застройщиков,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в соответствии со </w:t>
      </w:r>
      <w:hyperlink r:id="rId16" w:history="1">
        <w:r w:rsidRPr="0094631F">
          <w:rPr>
            <w:rFonts w:ascii="Times New Roman" w:hAnsi="Times New Roman" w:cs="Times New Roman"/>
            <w:sz w:val="28"/>
            <w:szCs w:val="28"/>
          </w:rPr>
          <w:t>статьями 15.1</w:t>
        </w:r>
      </w:hyperlink>
      <w:r w:rsidRPr="00946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631F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30.12.2004 </w:t>
      </w:r>
      <w:r w:rsidR="0094631F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д)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о жилищном кредите (займе), в том числе ипотечном, и приложений к нему;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 или жилого дома;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FE04C8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прав на недвижимое имущество и сделок с ним о государственной регистрации права собственности на приобретенное жилое помещение или жилой дом.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62938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 мероприятия не представил по собственной инициативе документы, указанные в </w:t>
      </w:r>
      <w:hyperlink w:anchor="Par36" w:history="1">
        <w:r w:rsidRPr="00B6293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B62938">
          <w:rPr>
            <w:rFonts w:ascii="Times New Roman" w:hAnsi="Times New Roman" w:cs="Times New Roman"/>
            <w:sz w:val="28"/>
            <w:szCs w:val="28"/>
          </w:rPr>
          <w:t>четвертом подпункта "а"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0" w:history="1">
        <w:r w:rsidRPr="00B6293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B62938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B6293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" w:history="1">
        <w:r w:rsidRPr="00B62938">
          <w:rPr>
            <w:rFonts w:ascii="Times New Roman" w:hAnsi="Times New Roman" w:cs="Times New Roman"/>
            <w:sz w:val="28"/>
            <w:szCs w:val="28"/>
          </w:rPr>
          <w:t>четвертом подпункта "в"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B62938">
          <w:rPr>
            <w:rFonts w:ascii="Times New Roman" w:hAnsi="Times New Roman" w:cs="Times New Roman"/>
            <w:sz w:val="28"/>
            <w:szCs w:val="28"/>
          </w:rPr>
          <w:t>абзаце пятом подпункта "д"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305AD" w:rsidRPr="00B62938">
        <w:rPr>
          <w:rFonts w:ascii="Times New Roman" w:hAnsi="Times New Roman" w:cs="Times New Roman"/>
          <w:sz w:val="28"/>
          <w:szCs w:val="28"/>
        </w:rPr>
        <w:t>администрация</w:t>
      </w:r>
      <w:r w:rsidRPr="00B62938">
        <w:rPr>
          <w:rFonts w:ascii="Times New Roman" w:hAnsi="Times New Roman" w:cs="Times New Roman"/>
          <w:sz w:val="28"/>
          <w:szCs w:val="28"/>
        </w:rPr>
        <w:t xml:space="preserve"> в течение 10 рабочих дней запрашивает их в порядке межведомственного информационного взаимодействия в соответствии с Федеральным </w:t>
      </w:r>
      <w:hyperlink r:id="rId18" w:history="1">
        <w:r w:rsidRPr="00B629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293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62938">
        <w:rPr>
          <w:rFonts w:ascii="Times New Roman" w:hAnsi="Times New Roman" w:cs="Times New Roman"/>
          <w:sz w:val="28"/>
          <w:szCs w:val="28"/>
        </w:rPr>
        <w:t>№</w:t>
      </w:r>
      <w:r w:rsidRPr="00B6293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</w:t>
      </w:r>
      <w:proofErr w:type="gramEnd"/>
      <w:r w:rsidRPr="00B62938">
        <w:rPr>
          <w:rFonts w:ascii="Times New Roman" w:hAnsi="Times New Roman" w:cs="Times New Roman"/>
          <w:sz w:val="28"/>
          <w:szCs w:val="28"/>
        </w:rPr>
        <w:t xml:space="preserve"> муниципальных усл</w:t>
      </w:r>
      <w:r w:rsidRPr="00FE04C8">
        <w:rPr>
          <w:rFonts w:ascii="Times New Roman" w:hAnsi="Times New Roman" w:cs="Times New Roman"/>
          <w:sz w:val="28"/>
          <w:szCs w:val="28"/>
        </w:rPr>
        <w:t>уг".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документов. В случае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19" w:history="1">
        <w:r w:rsidRPr="00B0567A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</w:t>
      </w:r>
      <w:r w:rsidR="00B0567A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8.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проверяет поступившие от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частника мероприятия документы, указанные в </w:t>
      </w:r>
      <w:hyperlink w:anchor="Par33" w:history="1">
        <w:r w:rsidRPr="00B0567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Порядка,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средств: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исполнителю (подрядчику), указанному в договоре подряда на строительство жилого дома для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частника мероприятия либо на выполнение отдельных строительных работ (при наличии);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застройщику, указанному в договоре участия в долевом строительстве жилых домов (квартир), в котором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 мероприятия является участником долевого строительства, оформленном в соответствии с требованиями Федерального </w:t>
      </w:r>
      <w:hyperlink r:id="rId20" w:history="1">
        <w:r w:rsidRPr="00B056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B0567A">
        <w:rPr>
          <w:rFonts w:ascii="Times New Roman" w:hAnsi="Times New Roman" w:cs="Times New Roman"/>
          <w:sz w:val="28"/>
          <w:szCs w:val="28"/>
        </w:rPr>
        <w:t>№</w:t>
      </w:r>
      <w:r w:rsidRPr="00FE04C8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4C8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 материалов, оборудования для строительства жилого дома собственными силами Участника мероприятия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работ;</w:t>
      </w:r>
      <w:proofErr w:type="gramEnd"/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кредитной организации или юридическому лицу,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При несоответствии сведений в документах, указанных в </w:t>
      </w:r>
      <w:hyperlink w:anchor="Par33" w:history="1">
        <w:r w:rsidRPr="00B0567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0567A">
        <w:rPr>
          <w:rFonts w:ascii="Times New Roman" w:hAnsi="Times New Roman" w:cs="Times New Roman"/>
          <w:sz w:val="28"/>
          <w:szCs w:val="28"/>
        </w:rPr>
        <w:t xml:space="preserve"> </w:t>
      </w:r>
      <w:r w:rsidRPr="00FE04C8">
        <w:rPr>
          <w:rFonts w:ascii="Times New Roman" w:hAnsi="Times New Roman" w:cs="Times New Roman"/>
          <w:sz w:val="28"/>
          <w:szCs w:val="28"/>
        </w:rPr>
        <w:t xml:space="preserve">Порядка, целевому назначению предоставляемой Социальной выплаты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получения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67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0567A">
        <w:rPr>
          <w:rFonts w:ascii="Times New Roman" w:hAnsi="Times New Roman" w:cs="Times New Roman"/>
          <w:sz w:val="28"/>
          <w:szCs w:val="28"/>
        </w:rPr>
        <w:t>В случае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выявления факта нарушения и (или) несоблюдения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частником мероприятия условий, установленных при предоставлении Социальной выплаты, а также в случае предоставления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частником мероприяти</w:t>
      </w:r>
      <w:r w:rsidR="00B0567A">
        <w:rPr>
          <w:rFonts w:ascii="Times New Roman" w:hAnsi="Times New Roman" w:cs="Times New Roman"/>
          <w:sz w:val="28"/>
          <w:szCs w:val="28"/>
        </w:rPr>
        <w:t>й</w:t>
      </w:r>
      <w:r w:rsidRPr="00FE04C8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документах, представленных им для получения Социальной выплаты, </w:t>
      </w:r>
      <w:r w:rsidR="0096783D">
        <w:rPr>
          <w:rFonts w:ascii="Times New Roman" w:hAnsi="Times New Roman" w:cs="Times New Roman"/>
          <w:sz w:val="28"/>
          <w:szCs w:val="28"/>
        </w:rPr>
        <w:t>администрация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направляет письменное уведомление </w:t>
      </w:r>
      <w:r w:rsidR="00B0567A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частнику мероприятия о возврате в течение 30 рабочих дней со дня получения уведомления денежных средств, предоставленных в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C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E04C8">
        <w:rPr>
          <w:rFonts w:ascii="Times New Roman" w:hAnsi="Times New Roman" w:cs="Times New Roman"/>
          <w:sz w:val="28"/>
          <w:szCs w:val="28"/>
        </w:rPr>
        <w:t xml:space="preserve"> Социальной выплаты, в полном объеме в доход краевого </w:t>
      </w:r>
      <w:r w:rsidR="001A20AA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FE04C8">
        <w:rPr>
          <w:rFonts w:ascii="Times New Roman" w:hAnsi="Times New Roman" w:cs="Times New Roman"/>
          <w:sz w:val="28"/>
          <w:szCs w:val="28"/>
        </w:rPr>
        <w:t>бюджета.</w:t>
      </w:r>
    </w:p>
    <w:p w:rsidR="00FE04C8" w:rsidRPr="00FE04C8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Участник мероприятия в течение 30 рабочих дней со дня получения вышеуказанного уведомления обязан произвести возврат денежных средств, предоставленных в виде Социальной выплаты, в полном объеме в доход краевого </w:t>
      </w:r>
      <w:r w:rsidR="0096783D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FE04C8">
        <w:rPr>
          <w:rFonts w:ascii="Times New Roman" w:hAnsi="Times New Roman" w:cs="Times New Roman"/>
          <w:sz w:val="28"/>
          <w:szCs w:val="28"/>
        </w:rPr>
        <w:t>бюджета.</w:t>
      </w: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67A" w:rsidRDefault="00B0567A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B74" w:rsidRDefault="00095B74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B74" w:rsidRDefault="00095B74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B74" w:rsidRDefault="00095B74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B74" w:rsidRDefault="00095B74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B74" w:rsidRDefault="00095B74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Приложение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к Порядку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и условия предоставления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социальных выплат на строительство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(приобретение) жилья гражданам,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567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B0567A">
        <w:rPr>
          <w:rFonts w:ascii="Times New Roman" w:hAnsi="Times New Roman" w:cs="Times New Roman"/>
          <w:sz w:val="24"/>
          <w:szCs w:val="24"/>
        </w:rPr>
        <w:t xml:space="preserve"> в </w:t>
      </w:r>
      <w:r w:rsidR="00B0567A">
        <w:rPr>
          <w:rFonts w:ascii="Times New Roman" w:hAnsi="Times New Roman" w:cs="Times New Roman"/>
          <w:sz w:val="24"/>
          <w:szCs w:val="24"/>
        </w:rPr>
        <w:t>Каратузском районе</w:t>
      </w:r>
      <w:r w:rsidRPr="00B0567A">
        <w:rPr>
          <w:rFonts w:ascii="Times New Roman" w:hAnsi="Times New Roman" w:cs="Times New Roman"/>
          <w:sz w:val="24"/>
          <w:szCs w:val="24"/>
        </w:rPr>
        <w:t>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в том числе перечень, формы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и сроки представления документов,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567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0567A">
        <w:rPr>
          <w:rFonts w:ascii="Times New Roman" w:hAnsi="Times New Roman" w:cs="Times New Roman"/>
          <w:sz w:val="24"/>
          <w:szCs w:val="24"/>
        </w:rPr>
        <w:t xml:space="preserve"> для получения указанных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социальных выплат, и их возврата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в случае нарушения и (или)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несоблюдения условий, установленных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при их предоставлении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96783D" w:rsidRPr="00B0567A" w:rsidRDefault="0096783D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района</w:t>
      </w: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И.О. Фамилия</w:t>
      </w: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_______________ 20__ г.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7B" w:rsidRDefault="00697E7B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1"/>
      <w:bookmarkEnd w:id="8"/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Сводная справка-расчет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размера социальных выплат на строительство (приобретение)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жилья гражданам, проживающим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="00B41573">
        <w:rPr>
          <w:rFonts w:ascii="Times New Roman" w:hAnsi="Times New Roman" w:cs="Times New Roman"/>
          <w:sz w:val="24"/>
          <w:szCs w:val="24"/>
        </w:rPr>
        <w:t>Каратузском районе</w:t>
      </w:r>
      <w:r w:rsidRPr="00B0567A">
        <w:rPr>
          <w:rFonts w:ascii="Times New Roman" w:hAnsi="Times New Roman" w:cs="Times New Roman"/>
          <w:sz w:val="24"/>
          <w:szCs w:val="24"/>
        </w:rPr>
        <w:t>, на ___________ 20__ г.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04C8" w:rsidRPr="00B0567A" w:rsidSect="00AB6AAE">
          <w:pgSz w:w="11906" w:h="16838"/>
          <w:pgMar w:top="426" w:right="850" w:bottom="851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56"/>
        <w:gridCol w:w="1514"/>
        <w:gridCol w:w="1664"/>
        <w:gridCol w:w="1609"/>
        <w:gridCol w:w="2174"/>
        <w:gridCol w:w="1883"/>
        <w:gridCol w:w="1587"/>
        <w:gridCol w:w="1078"/>
      </w:tblGrid>
      <w:tr w:rsidR="00FE04C8" w:rsidRPr="00B0567A" w:rsidTr="009678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 участника мероприятия,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Средняя рыночная стоимость 1 кв. м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строительства (приобретения) жилья,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Размер социальной выплаты за счет средств, руб.:</w:t>
            </w:r>
          </w:p>
        </w:tc>
      </w:tr>
      <w:tr w:rsidR="00FE04C8" w:rsidRPr="00B0567A" w:rsidTr="00967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</w:tr>
      <w:tr w:rsidR="00FE04C8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4C8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C8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________________________________________________ __________ _______________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(должность лица, сформировавшего справку-расчет)  (подпись)      (ФИО)</w:t>
      </w:r>
    </w:p>
    <w:p w:rsidR="00BA37F9" w:rsidRPr="00B0567A" w:rsidRDefault="00BA37F9">
      <w:pPr>
        <w:rPr>
          <w:rFonts w:ascii="Times New Roman" w:hAnsi="Times New Roman" w:cs="Times New Roman"/>
          <w:sz w:val="24"/>
          <w:szCs w:val="24"/>
        </w:rPr>
      </w:pPr>
    </w:p>
    <w:sectPr w:rsidR="00BA37F9" w:rsidRPr="00B0567A" w:rsidSect="00164B2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93EB7"/>
    <w:rsid w:val="00095B74"/>
    <w:rsid w:val="000A7675"/>
    <w:rsid w:val="000F060D"/>
    <w:rsid w:val="001A20AA"/>
    <w:rsid w:val="00210957"/>
    <w:rsid w:val="00253D89"/>
    <w:rsid w:val="00286D4F"/>
    <w:rsid w:val="002F4651"/>
    <w:rsid w:val="004100A0"/>
    <w:rsid w:val="00452A4A"/>
    <w:rsid w:val="005305AD"/>
    <w:rsid w:val="005757DE"/>
    <w:rsid w:val="00577833"/>
    <w:rsid w:val="005C4D38"/>
    <w:rsid w:val="005E102C"/>
    <w:rsid w:val="00697E7B"/>
    <w:rsid w:val="006C6C08"/>
    <w:rsid w:val="006F62B5"/>
    <w:rsid w:val="0076454E"/>
    <w:rsid w:val="007E17CC"/>
    <w:rsid w:val="008441D9"/>
    <w:rsid w:val="00862838"/>
    <w:rsid w:val="00875710"/>
    <w:rsid w:val="00943069"/>
    <w:rsid w:val="0094631F"/>
    <w:rsid w:val="0096783D"/>
    <w:rsid w:val="00AA6A8C"/>
    <w:rsid w:val="00AB6AAE"/>
    <w:rsid w:val="00B0567A"/>
    <w:rsid w:val="00B11184"/>
    <w:rsid w:val="00B41573"/>
    <w:rsid w:val="00B62938"/>
    <w:rsid w:val="00BA37F9"/>
    <w:rsid w:val="00C15F84"/>
    <w:rsid w:val="00CE5299"/>
    <w:rsid w:val="00D837CD"/>
    <w:rsid w:val="00DB0278"/>
    <w:rsid w:val="00E103CF"/>
    <w:rsid w:val="00E3467E"/>
    <w:rsid w:val="00E50CE5"/>
    <w:rsid w:val="00ED1CD8"/>
    <w:rsid w:val="00F37278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3C761E2CBE017C9ECE58ED485D5F7571C14C24B3C7129B60E947AE9KDe3C" TargetMode="External"/><Relationship Id="rId13" Type="http://schemas.openxmlformats.org/officeDocument/2006/relationships/hyperlink" Target="consultantplus://offline/ref=9F23C761E2CBE017C9ECE58ED485D5F7571817CA48312C23BE579878EEDCE3E36F22F71A99608DKDeCC" TargetMode="External"/><Relationship Id="rId18" Type="http://schemas.openxmlformats.org/officeDocument/2006/relationships/hyperlink" Target="consultantplus://offline/ref=9F23C761E2CBE017C9ECE58ED485D5F7571C14CA4D397129B60E947AE9KDe3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23C761E2CBE017C9ECFB83C2E98AF856154AC7493A787CEE5E922DB683BAA1282BFD4EDA2586D5C760326CK4e1C" TargetMode="External"/><Relationship Id="rId12" Type="http://schemas.openxmlformats.org/officeDocument/2006/relationships/hyperlink" Target="consultantplus://offline/ref=9F23C761E2CBE017C9ECE58ED485D5F7571612C34C3C7129B60E947AE9D3BCF4686BFB1B99618BD3KCeCC" TargetMode="External"/><Relationship Id="rId17" Type="http://schemas.openxmlformats.org/officeDocument/2006/relationships/hyperlink" Target="consultantplus://offline/ref=9F23C761E2CBE017C9ECE58ED485D5F7571612C3433E7129B60E947AE9D3BCF4686BFB1DK9e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3C761E2CBE017C9ECE58ED485D5F7571612C3433E7129B60E947AE9D3BCF4686BFB1B996189DCKCe2C" TargetMode="External"/><Relationship Id="rId20" Type="http://schemas.openxmlformats.org/officeDocument/2006/relationships/hyperlink" Target="consultantplus://offline/ref=9F23C761E2CBE017C9ECE58ED485D5F7571612C3433E7129B60E947AE9KDe3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23C761E2CBE017C9ECE58ED485D5F7571817CA48312C23BE579878EEDCE3E36F22F71A99638EKDe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3C761E2CBE017C9ECE58ED485D5F7571612C34C3C7129B60E947AE9KDe3C" TargetMode="External"/><Relationship Id="rId10" Type="http://schemas.openxmlformats.org/officeDocument/2006/relationships/hyperlink" Target="consultantplus://offline/ref=9F23C761E2CBE017C9ECE58ED485D5F7571817CA48312C23BE579878EEDCE3E36F22F71A99608DKDeCC" TargetMode="External"/><Relationship Id="rId19" Type="http://schemas.openxmlformats.org/officeDocument/2006/relationships/hyperlink" Target="consultantplus://offline/ref=9F23C761E2CBE017C9ECE58ED485D5F7571C14C24B3C7129B60E947AE9D3BCF4686BFB1B99618BDCKCe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3C761E2CBE017C9ECE58ED485D5F7571E16C242327129B60E947AE9KDe3C" TargetMode="External"/><Relationship Id="rId14" Type="http://schemas.openxmlformats.org/officeDocument/2006/relationships/hyperlink" Target="consultantplus://offline/ref=9F23C761E2CBE017C9ECE58ED485D5F7571817CA48312C23BE579878EEDCE3E36F22F71A99638EKDe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1F1A-F143-46C9-9EC0-6B87848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57</cp:revision>
  <cp:lastPrinted>2020-05-15T08:42:00Z</cp:lastPrinted>
  <dcterms:created xsi:type="dcterms:W3CDTF">2018-02-26T02:31:00Z</dcterms:created>
  <dcterms:modified xsi:type="dcterms:W3CDTF">2020-05-15T08:42:00Z</dcterms:modified>
</cp:coreProperties>
</file>