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</w:rPr>
      </w:pP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</w:t>
      </w:r>
      <w:r w:rsidRPr="001B10EC">
        <w:rPr>
          <w:rFonts w:cs="Times New Roman"/>
          <w:bCs/>
          <w:noProof/>
          <w:lang w:eastAsia="ru-RU"/>
        </w:rPr>
        <w:drawing>
          <wp:inline distT="0" distB="0" distL="0" distR="0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91" w:rsidRPr="004C324B" w:rsidRDefault="004C324B" w:rsidP="004C324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</w:rPr>
      </w:pPr>
      <w:r w:rsidRPr="004C324B">
        <w:rPr>
          <w:rFonts w:cs="Times New Roman"/>
          <w:bCs/>
        </w:rPr>
        <w:t>АДМИНИСТРАЦИЯ КАРАТУЗСКОГО</w:t>
      </w:r>
      <w:r w:rsidR="00A47E91" w:rsidRPr="004C324B">
        <w:rPr>
          <w:rFonts w:cs="Times New Roman"/>
          <w:bCs/>
        </w:rPr>
        <w:t xml:space="preserve"> РАЙОНА</w:t>
      </w: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  <w:r w:rsidRPr="004C324B">
        <w:rPr>
          <w:rFonts w:cs="Times New Roman"/>
          <w:bCs/>
        </w:rPr>
        <w:t>ПОСТАНОВЛЕНИЕ</w:t>
      </w:r>
    </w:p>
    <w:p w:rsidR="004C324B" w:rsidRPr="004C324B" w:rsidRDefault="004C3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Pr="004C324B" w:rsidRDefault="002A45E3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13</w:t>
      </w:r>
      <w:r w:rsidR="00FA29D9">
        <w:rPr>
          <w:rFonts w:cs="Times New Roman"/>
          <w:bCs/>
        </w:rPr>
        <w:t>.</w:t>
      </w:r>
      <w:r w:rsidR="003609B0">
        <w:rPr>
          <w:rFonts w:cs="Times New Roman"/>
          <w:bCs/>
        </w:rPr>
        <w:t>05</w:t>
      </w:r>
      <w:r w:rsidR="004C324B" w:rsidRPr="004C324B">
        <w:rPr>
          <w:rFonts w:cs="Times New Roman"/>
          <w:bCs/>
        </w:rPr>
        <w:t>.20</w:t>
      </w:r>
      <w:r w:rsidR="003609B0">
        <w:rPr>
          <w:rFonts w:cs="Times New Roman"/>
          <w:bCs/>
        </w:rPr>
        <w:t>20</w:t>
      </w:r>
      <w:r w:rsidR="004C324B" w:rsidRPr="004C324B">
        <w:rPr>
          <w:rFonts w:cs="Times New Roman"/>
          <w:bCs/>
        </w:rPr>
        <w:t xml:space="preserve">                          </w:t>
      </w:r>
      <w:r w:rsidR="00062006">
        <w:rPr>
          <w:rFonts w:cs="Times New Roman"/>
          <w:bCs/>
        </w:rPr>
        <w:t xml:space="preserve">   </w:t>
      </w:r>
      <w:r w:rsidR="001B10EC">
        <w:rPr>
          <w:rFonts w:cs="Times New Roman"/>
          <w:bCs/>
        </w:rPr>
        <w:t xml:space="preserve"> </w:t>
      </w:r>
      <w:r w:rsidR="004C324B" w:rsidRPr="004C324B">
        <w:rPr>
          <w:rFonts w:cs="Times New Roman"/>
          <w:bCs/>
        </w:rPr>
        <w:t>с.</w:t>
      </w:r>
      <w:r w:rsidR="001B10EC">
        <w:rPr>
          <w:rFonts w:cs="Times New Roman"/>
          <w:bCs/>
        </w:rPr>
        <w:t xml:space="preserve"> </w:t>
      </w:r>
      <w:r w:rsidR="004C324B" w:rsidRPr="004C324B">
        <w:rPr>
          <w:rFonts w:cs="Times New Roman"/>
          <w:bCs/>
        </w:rPr>
        <w:t>Карат</w:t>
      </w:r>
      <w:r>
        <w:rPr>
          <w:rFonts w:cs="Times New Roman"/>
          <w:bCs/>
        </w:rPr>
        <w:t xml:space="preserve">узское                        </w:t>
      </w:r>
      <w:r w:rsidR="004C324B" w:rsidRPr="004C324B">
        <w:rPr>
          <w:rFonts w:cs="Times New Roman"/>
          <w:bCs/>
        </w:rPr>
        <w:t xml:space="preserve">   </w:t>
      </w:r>
      <w:r w:rsidR="00820FB2">
        <w:rPr>
          <w:rFonts w:cs="Times New Roman"/>
          <w:bCs/>
        </w:rPr>
        <w:tab/>
      </w:r>
      <w:r>
        <w:rPr>
          <w:rFonts w:cs="Times New Roman"/>
          <w:bCs/>
        </w:rPr>
        <w:t xml:space="preserve">           №407</w:t>
      </w:r>
      <w:r w:rsidR="004C324B" w:rsidRPr="004C324B">
        <w:rPr>
          <w:rFonts w:cs="Times New Roman"/>
          <w:bCs/>
        </w:rPr>
        <w:t>-п</w:t>
      </w: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Default="001B10EC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proofErr w:type="gramStart"/>
      <w:r>
        <w:t xml:space="preserve">Об утверждении Перечня </w:t>
      </w:r>
      <w:r w:rsidRPr="001B10EC">
        <w:rPr>
          <w:rFonts w:cs="Times New Roman"/>
        </w:rPr>
        <w:t xml:space="preserve">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</w:t>
      </w:r>
      <w:r w:rsidR="00437C41">
        <w:rPr>
          <w:rFonts w:cs="Times New Roman"/>
        </w:rPr>
        <w:t xml:space="preserve">расходах, </w:t>
      </w:r>
      <w:r w:rsidRPr="001B10EC">
        <w:rPr>
          <w:rFonts w:cs="Times New Roman"/>
        </w:rPr>
        <w:t>об имуществе и обязательствах имущественного характера, а также сведения о доходах,</w:t>
      </w:r>
      <w:r w:rsidR="00437C41">
        <w:rPr>
          <w:rFonts w:cs="Times New Roman"/>
        </w:rPr>
        <w:t xml:space="preserve"> расходах</w:t>
      </w:r>
      <w:r w:rsidRPr="001B10EC">
        <w:rPr>
          <w:rFonts w:cs="Times New Roman"/>
        </w:rPr>
        <w:t xml:space="preserve"> об имуществе и обязательствах имущественного характера</w:t>
      </w:r>
      <w:r w:rsidR="00437C41">
        <w:rPr>
          <w:rFonts w:cs="Times New Roman"/>
        </w:rPr>
        <w:t xml:space="preserve"> </w:t>
      </w:r>
      <w:r w:rsidRPr="001B10EC">
        <w:rPr>
          <w:rFonts w:cs="Times New Roman"/>
        </w:rPr>
        <w:t>своих супруги (супруга) и несовершеннолетних детей</w:t>
      </w:r>
      <w:proofErr w:type="gramEnd"/>
    </w:p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A47E91" w:rsidRPr="001B10EC" w:rsidRDefault="00A47E91" w:rsidP="00F45096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</w:t>
      </w:r>
      <w:r w:rsidRPr="001B10EC">
        <w:rPr>
          <w:rFonts w:cs="Times New Roman"/>
        </w:rPr>
        <w:t xml:space="preserve">со </w:t>
      </w:r>
      <w:hyperlink r:id="rId6" w:history="1">
        <w:r w:rsidRPr="001B10EC">
          <w:rPr>
            <w:rFonts w:cs="Times New Roman"/>
          </w:rPr>
          <w:t>ст</w:t>
        </w:r>
        <w:r w:rsidR="00A023A5">
          <w:rPr>
            <w:rFonts w:cs="Times New Roman"/>
          </w:rPr>
          <w:t>.</w:t>
        </w:r>
        <w:r w:rsidRPr="001B10EC">
          <w:rPr>
            <w:rFonts w:cs="Times New Roman"/>
          </w:rPr>
          <w:t xml:space="preserve"> 8</w:t>
        </w:r>
      </w:hyperlink>
      <w:r w:rsidR="00A023A5">
        <w:rPr>
          <w:rFonts w:cs="Times New Roman"/>
        </w:rPr>
        <w:t>, 8.1</w:t>
      </w:r>
      <w:r w:rsidRPr="001B10EC">
        <w:rPr>
          <w:rFonts w:cs="Times New Roman"/>
        </w:rPr>
        <w:t xml:space="preserve"> Федерального закона от 25.12.2008 </w:t>
      </w:r>
      <w:r w:rsidR="001B10EC">
        <w:rPr>
          <w:rFonts w:cs="Times New Roman"/>
        </w:rPr>
        <w:t>№</w:t>
      </w:r>
      <w:r w:rsidRPr="001B10EC">
        <w:rPr>
          <w:rFonts w:cs="Times New Roman"/>
        </w:rPr>
        <w:t xml:space="preserve"> 273-ФЗ "О противодействии коррупции", руководствуясь </w:t>
      </w:r>
      <w:hyperlink r:id="rId7" w:history="1">
        <w:r w:rsidRPr="001B10EC">
          <w:rPr>
            <w:rFonts w:cs="Times New Roman"/>
          </w:rPr>
          <w:t>Указом</w:t>
        </w:r>
      </w:hyperlink>
      <w:r w:rsidRPr="001B10EC">
        <w:rPr>
          <w:rFonts w:cs="Times New Roman"/>
        </w:rPr>
        <w:t xml:space="preserve"> Президента Российской Федерации от 18.05.2009 </w:t>
      </w:r>
      <w:r w:rsidR="001B10EC">
        <w:rPr>
          <w:rFonts w:cs="Times New Roman"/>
        </w:rPr>
        <w:t>№</w:t>
      </w:r>
      <w:r w:rsidRPr="001B10EC">
        <w:rPr>
          <w:rFonts w:cs="Times New Roman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1B10EC">
        <w:rPr>
          <w:rFonts w:cs="Times New Roman"/>
        </w:rPr>
        <w:t xml:space="preserve"> </w:t>
      </w:r>
      <w:proofErr w:type="gramStart"/>
      <w:r w:rsidRPr="001B10EC">
        <w:rPr>
          <w:rFonts w:cs="Times New Roman"/>
        </w:rPr>
        <w:t>обязательствах имущественного характера своих супруги (супруга) и несовершеннолетни</w:t>
      </w:r>
      <w:r w:rsidR="004C324B" w:rsidRPr="001B10EC">
        <w:rPr>
          <w:rFonts w:cs="Times New Roman"/>
        </w:rPr>
        <w:t xml:space="preserve">х детей", </w:t>
      </w:r>
      <w:r w:rsidR="00557C54">
        <w:rPr>
          <w:rFonts w:cs="Times New Roman"/>
        </w:rPr>
        <w:t>законом Красноярского кра</w:t>
      </w:r>
      <w:r w:rsidR="00F45096">
        <w:rPr>
          <w:rFonts w:cs="Times New Roman"/>
        </w:rPr>
        <w:t>я от 7 июля 2009 года N 8-3542 «</w:t>
      </w:r>
      <w:r w:rsidR="00557C54">
        <w:rPr>
          <w:rFonts w:cs="Times New Roman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</w:t>
      </w:r>
      <w:r w:rsidR="00F45096">
        <w:rPr>
          <w:rFonts w:cs="Times New Roman"/>
        </w:rPr>
        <w:t>ной службы, сведений о расходах», законом Красноярского края от 26 марта 2020</w:t>
      </w:r>
      <w:proofErr w:type="gramEnd"/>
      <w:r w:rsidR="00F45096">
        <w:rPr>
          <w:rFonts w:cs="Times New Roman"/>
        </w:rPr>
        <w:t xml:space="preserve"> г. № 9-3760 «О внесении изменений </w:t>
      </w:r>
      <w:proofErr w:type="gramStart"/>
      <w:r w:rsidR="00F45096">
        <w:rPr>
          <w:rFonts w:cs="Times New Roman"/>
        </w:rPr>
        <w:t>в</w:t>
      </w:r>
      <w:proofErr w:type="gramEnd"/>
      <w:r w:rsidR="00F45096">
        <w:rPr>
          <w:rFonts w:cs="Times New Roman"/>
        </w:rPr>
        <w:t xml:space="preserve"> закон края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4C324B" w:rsidRPr="001B10EC">
        <w:rPr>
          <w:rFonts w:cs="Times New Roman"/>
        </w:rPr>
        <w:t>руководствуясь ст.ст.26-28 Устава муниципального образования «Каратузский район», ПОСТАНОВЛЯЮ</w:t>
      </w:r>
      <w:r w:rsidRPr="001B10EC">
        <w:rPr>
          <w:rFonts w:cs="Times New Roman"/>
        </w:rPr>
        <w:t>: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0" w:name="Par17"/>
      <w:bookmarkEnd w:id="0"/>
      <w:r w:rsidRPr="001B10EC">
        <w:rPr>
          <w:rFonts w:cs="Times New Roman"/>
        </w:rPr>
        <w:t>1.</w:t>
      </w:r>
      <w:r w:rsidR="00A623A2">
        <w:rPr>
          <w:rFonts w:cs="Times New Roman"/>
        </w:rPr>
        <w:t xml:space="preserve"> </w:t>
      </w:r>
      <w:proofErr w:type="gramStart"/>
      <w:r w:rsidRPr="001B10EC">
        <w:rPr>
          <w:rFonts w:cs="Times New Roman"/>
        </w:rPr>
        <w:t xml:space="preserve">Утвердить </w:t>
      </w:r>
      <w:hyperlink w:anchor="Par35" w:history="1">
        <w:r w:rsidRPr="001B10EC">
          <w:rPr>
            <w:rFonts w:cs="Times New Roman"/>
          </w:rPr>
          <w:t>Перечень</w:t>
        </w:r>
      </w:hyperlink>
      <w:r w:rsidRPr="001B10EC">
        <w:rPr>
          <w:rFonts w:cs="Times New Roman"/>
        </w:rPr>
        <w:t xml:space="preserve"> должностей муниципальной службы, при назначении на которые граждане и при замещении которых муниципальные слу</w:t>
      </w:r>
      <w:r w:rsidR="004C324B" w:rsidRPr="001B10EC">
        <w:rPr>
          <w:rFonts w:cs="Times New Roman"/>
        </w:rPr>
        <w:t>жащие администрации Каратузского</w:t>
      </w:r>
      <w:r w:rsidRPr="001B10EC">
        <w:rPr>
          <w:rFonts w:cs="Times New Roman"/>
        </w:rPr>
        <w:t xml:space="preserve"> района обязаны представлять сведения о своих доходах, </w:t>
      </w:r>
      <w:r w:rsidR="00A623A2">
        <w:rPr>
          <w:rFonts w:cs="Times New Roman"/>
        </w:rPr>
        <w:t xml:space="preserve">расходах, </w:t>
      </w:r>
      <w:r w:rsidRPr="001B10EC">
        <w:rPr>
          <w:rFonts w:cs="Times New Roman"/>
        </w:rPr>
        <w:t xml:space="preserve">об имуществе и обязательствах имущественного характера, а также сведения о доходах, </w:t>
      </w:r>
      <w:r w:rsidR="00A623A2">
        <w:rPr>
          <w:rFonts w:cs="Times New Roman"/>
        </w:rPr>
        <w:t xml:space="preserve">расходах, </w:t>
      </w:r>
      <w:r w:rsidRPr="001B10EC">
        <w:rPr>
          <w:rFonts w:cs="Times New Roman"/>
        </w:rPr>
        <w:t>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013070" w:rsidRPr="001B10EC" w:rsidRDefault="00ED0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Рекомендовать главам сельских поселений, руководителям </w:t>
      </w:r>
      <w:r w:rsidR="00D759EA">
        <w:rPr>
          <w:rFonts w:cs="Times New Roman"/>
        </w:rPr>
        <w:t xml:space="preserve">управлений </w:t>
      </w:r>
      <w:r w:rsidR="003301C7">
        <w:rPr>
          <w:rFonts w:cs="Times New Roman"/>
        </w:rPr>
        <w:t xml:space="preserve">администрации Каратузского района </w:t>
      </w:r>
      <w:r>
        <w:rPr>
          <w:rFonts w:cs="Times New Roman"/>
        </w:rPr>
        <w:t xml:space="preserve">утвердить перечни должностей муниципальной службы, при замещении которых муниципальные служащие обязаны представлять </w:t>
      </w:r>
      <w:r w:rsidR="00D759EA">
        <w:rPr>
          <w:rFonts w:cs="Times New Roman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D14112">
        <w:rPr>
          <w:rFonts w:cs="Times New Roman"/>
        </w:rPr>
        <w:t>супруги (супруга) и несовершеннолетних детей.</w:t>
      </w:r>
    </w:p>
    <w:p w:rsidR="004E68CF" w:rsidRDefault="004E68CF" w:rsidP="004E68CF">
      <w:pPr>
        <w:pStyle w:val="1"/>
        <w:ind w:left="0" w:right="-1" w:firstLine="567"/>
        <w:jc w:val="both"/>
      </w:pPr>
      <w:r>
        <w:t>3.</w:t>
      </w:r>
      <w:r w:rsidR="002601FD">
        <w:t xml:space="preserve"> </w:t>
      </w:r>
      <w:r w:rsidRPr="008D0F26">
        <w:t>Постановление администрации</w:t>
      </w:r>
      <w:r>
        <w:t xml:space="preserve"> Каратузского</w:t>
      </w:r>
      <w:r w:rsidRPr="008D0F26">
        <w:t xml:space="preserve"> района о</w:t>
      </w:r>
      <w:r>
        <w:t xml:space="preserve">т </w:t>
      </w:r>
      <w:r w:rsidR="008474BF">
        <w:t>30</w:t>
      </w:r>
      <w:r>
        <w:t>.</w:t>
      </w:r>
      <w:r w:rsidR="008474BF">
        <w:t>10</w:t>
      </w:r>
      <w:r>
        <w:t>.201</w:t>
      </w:r>
      <w:r w:rsidR="008474BF">
        <w:t>5</w:t>
      </w:r>
      <w:r>
        <w:t xml:space="preserve"> г. </w:t>
      </w:r>
    </w:p>
    <w:p w:rsidR="004E68CF" w:rsidRDefault="004E68CF" w:rsidP="004E68CF">
      <w:pPr>
        <w:pStyle w:val="1"/>
        <w:ind w:left="0" w:right="-1"/>
        <w:jc w:val="both"/>
      </w:pPr>
      <w:r>
        <w:t xml:space="preserve">№ </w:t>
      </w:r>
      <w:r w:rsidR="008474BF">
        <w:t>672</w:t>
      </w:r>
      <w:r w:rsidRPr="008D0F26">
        <w:t>-п</w:t>
      </w:r>
      <w:r>
        <w:t xml:space="preserve"> </w:t>
      </w:r>
      <w:r w:rsidRPr="008D0F26">
        <w:t>считать утратившим силу</w:t>
      </w:r>
      <w:r>
        <w:t>.</w:t>
      </w:r>
    </w:p>
    <w:p w:rsidR="002601FD" w:rsidRDefault="002601FD" w:rsidP="002601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Pr="001B10EC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gramStart"/>
      <w:r w:rsidRPr="001B10EC">
        <w:rPr>
          <w:rFonts w:cs="Times New Roman"/>
        </w:rPr>
        <w:t>Контроль за</w:t>
      </w:r>
      <w:proofErr w:type="gramEnd"/>
      <w:r w:rsidRPr="001B10EC">
        <w:rPr>
          <w:rFonts w:cs="Times New Roman"/>
        </w:rPr>
        <w:t xml:space="preserve"> исполнением настоящего постановления оставляю за собой.</w:t>
      </w:r>
    </w:p>
    <w:p w:rsidR="00A47E91" w:rsidRPr="001B10EC" w:rsidRDefault="002601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A47E91" w:rsidRPr="001B10EC">
        <w:rPr>
          <w:rFonts w:cs="Times New Roman"/>
        </w:rPr>
        <w:t>.</w:t>
      </w:r>
      <w:r w:rsidR="00A623A2">
        <w:rPr>
          <w:rFonts w:cs="Times New Roman"/>
        </w:rPr>
        <w:t xml:space="preserve"> </w:t>
      </w:r>
      <w:r w:rsidR="00A47E91" w:rsidRPr="001B10EC">
        <w:rPr>
          <w:rFonts w:cs="Times New Roman"/>
        </w:rPr>
        <w:t xml:space="preserve">Постановление вступает в силу в день, следующий за днем официального опубликования в </w:t>
      </w:r>
      <w:r w:rsidR="004C324B" w:rsidRPr="001B10EC">
        <w:rPr>
          <w:rFonts w:cs="Times New Roman"/>
        </w:rPr>
        <w:t>периодическом печатном издании Вести муниципального образования «Каратузский район».</w:t>
      </w:r>
    </w:p>
    <w:p w:rsidR="004C324B" w:rsidRDefault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1B10EC" w:rsidRPr="001B10EC" w:rsidRDefault="001B10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4C324B" w:rsidRPr="001B10EC" w:rsidRDefault="00A623A2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4C324B" w:rsidRPr="001B10EC">
        <w:rPr>
          <w:rFonts w:cs="Times New Roman"/>
        </w:rPr>
        <w:t>лав</w:t>
      </w:r>
      <w:r>
        <w:rPr>
          <w:rFonts w:cs="Times New Roman"/>
        </w:rPr>
        <w:t>а</w:t>
      </w:r>
      <w:r w:rsidR="004C324B" w:rsidRPr="001B10EC">
        <w:rPr>
          <w:rFonts w:cs="Times New Roman"/>
        </w:rPr>
        <w:t xml:space="preserve"> района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E68CF">
        <w:rPr>
          <w:rFonts w:cs="Times New Roman"/>
        </w:rPr>
        <w:tab/>
      </w:r>
      <w:r>
        <w:rPr>
          <w:rFonts w:cs="Times New Roman"/>
        </w:rPr>
        <w:t xml:space="preserve">К. А. </w:t>
      </w:r>
      <w:proofErr w:type="spellStart"/>
      <w:r>
        <w:rPr>
          <w:rFonts w:cs="Times New Roman"/>
        </w:rPr>
        <w:t>Тюнин</w:t>
      </w:r>
      <w:proofErr w:type="spellEnd"/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1B10EC" w:rsidRDefault="00F93541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  <w:bookmarkStart w:id="1" w:name="Par30"/>
      <w:bookmarkEnd w:id="1"/>
      <w:r>
        <w:rPr>
          <w:rFonts w:cs="Times New Roman"/>
        </w:rPr>
        <w:t xml:space="preserve">                                                                     </w:t>
      </w: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A623A2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</w:p>
    <w:p w:rsidR="00A623A2" w:rsidRDefault="00A623A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A623A2" w:rsidRDefault="00A623A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A623A2" w:rsidRDefault="00A623A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A623A2" w:rsidRDefault="00A623A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2601FD" w:rsidRDefault="002601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A47E91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1B10EC">
        <w:rPr>
          <w:rFonts w:cs="Times New Roman"/>
          <w:sz w:val="20"/>
          <w:szCs w:val="20"/>
        </w:rPr>
        <w:t xml:space="preserve">Приложение к постановлению администрации </w:t>
      </w:r>
    </w:p>
    <w:p w:rsidR="001B10EC" w:rsidRP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Каратузского района от </w:t>
      </w:r>
      <w:r w:rsidR="002A45E3">
        <w:rPr>
          <w:rFonts w:cs="Times New Roman"/>
          <w:sz w:val="20"/>
          <w:szCs w:val="20"/>
        </w:rPr>
        <w:t>13.</w:t>
      </w:r>
      <w:r w:rsidR="008474BF">
        <w:rPr>
          <w:rFonts w:cs="Times New Roman"/>
          <w:sz w:val="20"/>
          <w:szCs w:val="20"/>
        </w:rPr>
        <w:t>05</w:t>
      </w:r>
      <w:r>
        <w:rPr>
          <w:rFonts w:cs="Times New Roman"/>
          <w:sz w:val="20"/>
          <w:szCs w:val="20"/>
        </w:rPr>
        <w:t>.20</w:t>
      </w:r>
      <w:r w:rsidR="008474BF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 xml:space="preserve"> г. № </w:t>
      </w:r>
      <w:r w:rsidR="002A45E3">
        <w:rPr>
          <w:rFonts w:cs="Times New Roman"/>
          <w:sz w:val="20"/>
          <w:szCs w:val="20"/>
        </w:rPr>
        <w:t>407</w:t>
      </w:r>
      <w:r>
        <w:rPr>
          <w:rFonts w:cs="Times New Roman"/>
          <w:sz w:val="20"/>
          <w:szCs w:val="20"/>
        </w:rPr>
        <w:t>-п</w:t>
      </w:r>
    </w:p>
    <w:p w:rsidR="001B10EC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1B10EC" w:rsidRPr="001B10EC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Перечень</w:t>
      </w: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t xml:space="preserve"> </w:t>
      </w:r>
      <w:r w:rsidRPr="001B10EC">
        <w:rPr>
          <w:rFonts w:cs="Times New Roman"/>
        </w:rPr>
        <w:t xml:space="preserve">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</w:t>
      </w:r>
      <w:r w:rsidR="005479DE">
        <w:rPr>
          <w:rFonts w:cs="Times New Roman"/>
        </w:rPr>
        <w:t xml:space="preserve">расходах, </w:t>
      </w:r>
      <w:r w:rsidRPr="001B10EC">
        <w:rPr>
          <w:rFonts w:cs="Times New Roman"/>
        </w:rPr>
        <w:t>об имуществе и обязательствах имущественного характера, а также сведения о доходах,</w:t>
      </w:r>
      <w:r w:rsidR="005479DE">
        <w:rPr>
          <w:rFonts w:cs="Times New Roman"/>
        </w:rPr>
        <w:t xml:space="preserve"> расходах, </w:t>
      </w:r>
      <w:r w:rsidRPr="001B10EC">
        <w:rPr>
          <w:rFonts w:cs="Times New Roman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47E91" w:rsidRDefault="00A47E91" w:rsidP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2" w:name="Par35"/>
      <w:bookmarkEnd w:id="2"/>
    </w:p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Перечень должностей муниципальной службы, при назначении на которые граждане и при замещении которых муниципальные слу</w:t>
      </w:r>
      <w:r w:rsidR="004C324B">
        <w:rPr>
          <w:rFonts w:cs="Times New Roman"/>
        </w:rPr>
        <w:t xml:space="preserve">жащие администрации Каратузского </w:t>
      </w:r>
      <w:r>
        <w:rPr>
          <w:rFonts w:cs="Times New Roman"/>
        </w:rPr>
        <w:t xml:space="preserve"> района обязаны представлять сведения о своих доходах, </w:t>
      </w:r>
      <w:r w:rsidR="005479DE">
        <w:rPr>
          <w:rFonts w:cs="Times New Roman"/>
        </w:rPr>
        <w:t xml:space="preserve">расходах, </w:t>
      </w:r>
      <w:r>
        <w:rPr>
          <w:rFonts w:cs="Times New Roman"/>
        </w:rPr>
        <w:t xml:space="preserve">об имуществе и обязательствах имущественного характера, а также сведения о доходах, </w:t>
      </w:r>
      <w:r w:rsidR="005479DE">
        <w:rPr>
          <w:rFonts w:cs="Times New Roman"/>
        </w:rPr>
        <w:t xml:space="preserve">расходах, </w:t>
      </w:r>
      <w:r>
        <w:rPr>
          <w:rFonts w:cs="Times New Roman"/>
        </w:rPr>
        <w:t>об имуществе и обязательствах имущественного характера своих супруги (супруга) и несовершеннолетних детей, включаются:</w:t>
      </w:r>
      <w:proofErr w:type="gramEnd"/>
    </w:p>
    <w:p w:rsidR="00A47E91" w:rsidRDefault="00EB3D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заместители главы района</w:t>
      </w:r>
      <w:r w:rsidR="00A47E91">
        <w:rPr>
          <w:rFonts w:cs="Times New Roman"/>
        </w:rPr>
        <w:t>;</w:t>
      </w:r>
    </w:p>
    <w:p w:rsidR="00A47E91" w:rsidRDefault="00EB3D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начальники отделов</w:t>
      </w:r>
      <w:r w:rsidR="00A47E91">
        <w:rPr>
          <w:rFonts w:cs="Times New Roman"/>
        </w:rPr>
        <w:t>;</w:t>
      </w:r>
    </w:p>
    <w:p w:rsidR="00EB3DF7" w:rsidRDefault="00EB3D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главный специалист отдела земельных и имущественных отношений;</w:t>
      </w:r>
    </w:p>
    <w:p w:rsidR="00AA09AC" w:rsidRDefault="00AA09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главный специалист отдела по делам ГО, ЧС и ПБ;</w:t>
      </w:r>
    </w:p>
    <w:p w:rsidR="00AA09AC" w:rsidRDefault="00AA09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главный специалист по экологии и природопользованию;</w:t>
      </w:r>
    </w:p>
    <w:p w:rsidR="00EB3DF7" w:rsidRDefault="00EB3D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ведущий специалист отдела земельных и имущественных отношений;</w:t>
      </w:r>
    </w:p>
    <w:p w:rsidR="00EB3DF7" w:rsidRDefault="00EB3D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ведущи</w:t>
      </w:r>
      <w:r w:rsidR="004A6246">
        <w:rPr>
          <w:rFonts w:cs="Times New Roman"/>
        </w:rPr>
        <w:t>е</w:t>
      </w:r>
      <w:r>
        <w:rPr>
          <w:rFonts w:cs="Times New Roman"/>
        </w:rPr>
        <w:t xml:space="preserve"> специалист</w:t>
      </w:r>
      <w:r w:rsidR="003301C7">
        <w:rPr>
          <w:rFonts w:cs="Times New Roman"/>
        </w:rPr>
        <w:t>ы</w:t>
      </w:r>
      <w:r>
        <w:rPr>
          <w:rFonts w:cs="Times New Roman"/>
        </w:rPr>
        <w:t>-архитектор</w:t>
      </w:r>
      <w:r w:rsidR="003301C7">
        <w:rPr>
          <w:rFonts w:cs="Times New Roman"/>
        </w:rPr>
        <w:t>ы</w:t>
      </w:r>
      <w:r>
        <w:rPr>
          <w:rFonts w:cs="Times New Roman"/>
        </w:rPr>
        <w:t xml:space="preserve"> отдела ЖКХ, транспорта, строительства и связи;</w:t>
      </w:r>
    </w:p>
    <w:p w:rsidR="003301C7" w:rsidRDefault="003301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ведущий специалист отдела ЖКХ, транспорта, строительства и связи, осуществляющий функцию</w:t>
      </w:r>
      <w:r w:rsidRPr="003301C7">
        <w:t xml:space="preserve"> </w:t>
      </w:r>
      <w:r>
        <w:t xml:space="preserve">по </w:t>
      </w:r>
      <w:r w:rsidRPr="00E2502D">
        <w:t xml:space="preserve">разработке и реализации районных </w:t>
      </w:r>
      <w:r>
        <w:t xml:space="preserve">муниципальных </w:t>
      </w:r>
      <w:r w:rsidRPr="00E2502D">
        <w:t>программ в области транспортного обслуживания населения</w:t>
      </w:r>
      <w:r>
        <w:t xml:space="preserve"> и дорожной деятельности;</w:t>
      </w:r>
    </w:p>
    <w:p w:rsidR="0051240F" w:rsidRDefault="0052459F" w:rsidP="00085617">
      <w:pPr>
        <w:ind w:firstLine="567"/>
        <w:jc w:val="both"/>
      </w:pPr>
      <w:r>
        <w:rPr>
          <w:rFonts w:cs="Times New Roman"/>
        </w:rPr>
        <w:t>- ведущий специалист отдела экономического развития</w:t>
      </w:r>
      <w:r w:rsidR="00AA09AC">
        <w:rPr>
          <w:rFonts w:cs="Times New Roman"/>
        </w:rPr>
        <w:t xml:space="preserve">, осуществляющий функцию по предоставлению </w:t>
      </w:r>
      <w:r w:rsidR="0051240F">
        <w:t>муниципальной</w:t>
      </w:r>
      <w:r w:rsidR="0051240F" w:rsidRPr="00FD5F88">
        <w:t xml:space="preserve"> услуг</w:t>
      </w:r>
      <w:r w:rsidR="0051240F">
        <w:t>и</w:t>
      </w:r>
      <w:r w:rsidR="0051240F" w:rsidRPr="00FD5F88">
        <w:t xml:space="preserve"> по оказанию финансовой поддержки субъектов</w:t>
      </w:r>
      <w:r w:rsidR="0051240F">
        <w:t xml:space="preserve"> </w:t>
      </w:r>
      <w:r w:rsidR="0051240F" w:rsidRPr="00FD5F88">
        <w:t>малого и среднего предпринимательства в рамках реализации</w:t>
      </w:r>
      <w:r w:rsidR="0051240F">
        <w:t xml:space="preserve"> </w:t>
      </w:r>
      <w:r w:rsidR="0051240F" w:rsidRPr="00FD5F88">
        <w:t>муниципальных программ</w:t>
      </w:r>
      <w:r w:rsidR="0051240F">
        <w:t>;</w:t>
      </w:r>
    </w:p>
    <w:p w:rsidR="00D759EA" w:rsidRPr="00FD5F88" w:rsidRDefault="00D759EA" w:rsidP="00085617">
      <w:pPr>
        <w:ind w:firstLine="567"/>
        <w:jc w:val="both"/>
      </w:pPr>
      <w:r>
        <w:t>- ведущий специалист</w:t>
      </w:r>
      <w:r w:rsidRPr="00D759EA">
        <w:rPr>
          <w:color w:val="000000"/>
        </w:rPr>
        <w:t xml:space="preserve"> </w:t>
      </w:r>
      <w:r>
        <w:rPr>
          <w:color w:val="000000"/>
        </w:rPr>
        <w:t>по опеке и попечительству совершеннолетних  граждан</w:t>
      </w:r>
      <w:r>
        <w:t>;</w:t>
      </w:r>
    </w:p>
    <w:p w:rsidR="003301C7" w:rsidRDefault="003301C7" w:rsidP="003301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ведущие специалисты отдела сельского хозяйства.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A73F13" w:rsidRDefault="00A73F13"/>
    <w:sectPr w:rsidR="00A73F13" w:rsidSect="002601F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defaultTabStop w:val="708"/>
  <w:characterSpacingControl w:val="doNotCompress"/>
  <w:compat>
    <w:compatSetting w:name="compatibilityMode" w:uri="http://schemas.microsoft.com/office/word" w:val="12"/>
  </w:compat>
  <w:rsids>
    <w:rsidRoot w:val="00A47E91"/>
    <w:rsid w:val="00013070"/>
    <w:rsid w:val="000138B5"/>
    <w:rsid w:val="00014D3F"/>
    <w:rsid w:val="0003332E"/>
    <w:rsid w:val="00062006"/>
    <w:rsid w:val="00070EC7"/>
    <w:rsid w:val="00085617"/>
    <w:rsid w:val="000B2D5F"/>
    <w:rsid w:val="000B2F7C"/>
    <w:rsid w:val="000B78A6"/>
    <w:rsid w:val="000D0C8B"/>
    <w:rsid w:val="001B10EC"/>
    <w:rsid w:val="001B1F8F"/>
    <w:rsid w:val="001C691B"/>
    <w:rsid w:val="001D2AC5"/>
    <w:rsid w:val="0022390E"/>
    <w:rsid w:val="0024410B"/>
    <w:rsid w:val="002601FD"/>
    <w:rsid w:val="0026074B"/>
    <w:rsid w:val="00277814"/>
    <w:rsid w:val="002A45E3"/>
    <w:rsid w:val="00317DE0"/>
    <w:rsid w:val="003238CE"/>
    <w:rsid w:val="003301C7"/>
    <w:rsid w:val="003609B0"/>
    <w:rsid w:val="00381943"/>
    <w:rsid w:val="003B0371"/>
    <w:rsid w:val="003B5591"/>
    <w:rsid w:val="00402A06"/>
    <w:rsid w:val="0041710D"/>
    <w:rsid w:val="00437C41"/>
    <w:rsid w:val="00472C55"/>
    <w:rsid w:val="004A6246"/>
    <w:rsid w:val="004C324B"/>
    <w:rsid w:val="004C7C15"/>
    <w:rsid w:val="004E68CF"/>
    <w:rsid w:val="004F0205"/>
    <w:rsid w:val="0051000E"/>
    <w:rsid w:val="0051101D"/>
    <w:rsid w:val="0051240F"/>
    <w:rsid w:val="005133E6"/>
    <w:rsid w:val="00515EA9"/>
    <w:rsid w:val="0052459F"/>
    <w:rsid w:val="005479DE"/>
    <w:rsid w:val="00557C54"/>
    <w:rsid w:val="00586467"/>
    <w:rsid w:val="00592F97"/>
    <w:rsid w:val="00662EBB"/>
    <w:rsid w:val="006662B2"/>
    <w:rsid w:val="00686B97"/>
    <w:rsid w:val="006935B0"/>
    <w:rsid w:val="0070081B"/>
    <w:rsid w:val="007023F8"/>
    <w:rsid w:val="00753041"/>
    <w:rsid w:val="0078273E"/>
    <w:rsid w:val="007A2B4B"/>
    <w:rsid w:val="007D3A89"/>
    <w:rsid w:val="007E7765"/>
    <w:rsid w:val="007F1F53"/>
    <w:rsid w:val="00820FB2"/>
    <w:rsid w:val="0082439C"/>
    <w:rsid w:val="0084458D"/>
    <w:rsid w:val="008474BF"/>
    <w:rsid w:val="00861E7B"/>
    <w:rsid w:val="00893BEF"/>
    <w:rsid w:val="008C6672"/>
    <w:rsid w:val="009049A6"/>
    <w:rsid w:val="0094493D"/>
    <w:rsid w:val="00960A0E"/>
    <w:rsid w:val="0097463D"/>
    <w:rsid w:val="009E64F6"/>
    <w:rsid w:val="00A023A5"/>
    <w:rsid w:val="00A3296F"/>
    <w:rsid w:val="00A47E91"/>
    <w:rsid w:val="00A5609E"/>
    <w:rsid w:val="00A623A2"/>
    <w:rsid w:val="00A73F13"/>
    <w:rsid w:val="00A76070"/>
    <w:rsid w:val="00AA09AC"/>
    <w:rsid w:val="00B1160D"/>
    <w:rsid w:val="00B120A1"/>
    <w:rsid w:val="00B7705B"/>
    <w:rsid w:val="00B8372C"/>
    <w:rsid w:val="00BE0A69"/>
    <w:rsid w:val="00C02F41"/>
    <w:rsid w:val="00C12740"/>
    <w:rsid w:val="00C3169C"/>
    <w:rsid w:val="00C45CCF"/>
    <w:rsid w:val="00C72AD9"/>
    <w:rsid w:val="00D14112"/>
    <w:rsid w:val="00D353D8"/>
    <w:rsid w:val="00D361D4"/>
    <w:rsid w:val="00D41C19"/>
    <w:rsid w:val="00D51FB6"/>
    <w:rsid w:val="00D74579"/>
    <w:rsid w:val="00D759EA"/>
    <w:rsid w:val="00DB1663"/>
    <w:rsid w:val="00E00C32"/>
    <w:rsid w:val="00E27483"/>
    <w:rsid w:val="00E52383"/>
    <w:rsid w:val="00E542B3"/>
    <w:rsid w:val="00E63081"/>
    <w:rsid w:val="00E71240"/>
    <w:rsid w:val="00EB3DF7"/>
    <w:rsid w:val="00ED00F3"/>
    <w:rsid w:val="00F1721A"/>
    <w:rsid w:val="00F34FC8"/>
    <w:rsid w:val="00F45096"/>
    <w:rsid w:val="00F934CB"/>
    <w:rsid w:val="00F93541"/>
    <w:rsid w:val="00F978DF"/>
    <w:rsid w:val="00FA20C3"/>
    <w:rsid w:val="00FA29D9"/>
    <w:rsid w:val="00FA3000"/>
    <w:rsid w:val="00FE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1"/>
  </w:style>
  <w:style w:type="paragraph" w:styleId="1">
    <w:name w:val="heading 1"/>
    <w:basedOn w:val="a"/>
    <w:next w:val="a"/>
    <w:link w:val="10"/>
    <w:qFormat/>
    <w:rsid w:val="004E68CF"/>
    <w:pPr>
      <w:keepNext/>
      <w:spacing w:line="240" w:lineRule="auto"/>
      <w:ind w:left="-567" w:right="-766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A1"/>
  </w:style>
  <w:style w:type="paragraph" w:styleId="a4">
    <w:name w:val="Balloon Text"/>
    <w:basedOn w:val="a"/>
    <w:link w:val="a5"/>
    <w:uiPriority w:val="99"/>
    <w:semiHidden/>
    <w:unhideWhenUsed/>
    <w:rsid w:val="001B1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8CF"/>
    <w:rPr>
      <w:rFonts w:eastAsia="Times New Roman" w:cs="Times New Roman"/>
      <w:szCs w:val="20"/>
      <w:lang w:eastAsia="ru-RU"/>
    </w:rPr>
  </w:style>
  <w:style w:type="paragraph" w:customStyle="1" w:styleId="11">
    <w:name w:val="Знак Знак1 Знак"/>
    <w:basedOn w:val="a"/>
    <w:rsid w:val="004E68CF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01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F85F8DBDD2E664946388A4B98667CBE36C8291E5B4E55CD62AB19A3m4k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F85F8DBDD2E664946388A4B98667CBE31C9291E5B4E55CD62AB19A34130EBF5A2BFA432498B63m8k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Токарева Софья Григорьевна</cp:lastModifiedBy>
  <cp:revision>29</cp:revision>
  <cp:lastPrinted>2020-05-13T07:22:00Z</cp:lastPrinted>
  <dcterms:created xsi:type="dcterms:W3CDTF">2014-05-06T04:52:00Z</dcterms:created>
  <dcterms:modified xsi:type="dcterms:W3CDTF">2020-05-13T07:22:00Z</dcterms:modified>
</cp:coreProperties>
</file>