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0" w:rsidRPr="0053066E" w:rsidRDefault="00CF2C50" w:rsidP="00FF2000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                 </w:t>
      </w:r>
      <w:r w:rsidRPr="0053066E">
        <w:rPr>
          <w:rFonts w:ascii="Times New Roman" w:hAnsi="Times New Roman"/>
          <w:sz w:val="28"/>
          <w:szCs w:val="28"/>
        </w:rPr>
        <w:tab/>
      </w:r>
      <w:r w:rsidR="00476529">
        <w:rPr>
          <w:noProof/>
          <w:sz w:val="28"/>
          <w:szCs w:val="28"/>
          <w:lang w:eastAsia="ru-RU"/>
        </w:rPr>
        <w:drawing>
          <wp:inline distT="0" distB="0" distL="0" distR="0">
            <wp:extent cx="659130" cy="914400"/>
            <wp:effectExtent l="0" t="0" r="7620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50" w:rsidRPr="0053066E" w:rsidRDefault="00CF2C50" w:rsidP="00FF2000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CF2C50" w:rsidRPr="0053066E" w:rsidRDefault="00CF2C50" w:rsidP="00FF2000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475F2E" w:rsidRDefault="00CF2C50" w:rsidP="00FF2000">
      <w:pPr>
        <w:spacing w:after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                                                   РЕШЕНИЕ</w:t>
      </w:r>
      <w:r w:rsidR="00475F2E">
        <w:rPr>
          <w:rFonts w:ascii="Times New Roman" w:hAnsi="Times New Roman"/>
          <w:sz w:val="28"/>
          <w:szCs w:val="28"/>
        </w:rPr>
        <w:t xml:space="preserve">  </w:t>
      </w:r>
    </w:p>
    <w:p w:rsidR="007D1C73" w:rsidRDefault="007D1C73" w:rsidP="00FF2000">
      <w:pPr>
        <w:spacing w:after="0"/>
        <w:rPr>
          <w:rFonts w:ascii="Times New Roman" w:hAnsi="Times New Roman"/>
          <w:sz w:val="28"/>
          <w:szCs w:val="28"/>
        </w:rPr>
      </w:pPr>
    </w:p>
    <w:p w:rsidR="00CF2C50" w:rsidRDefault="00475F2E" w:rsidP="00FF2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C73">
        <w:rPr>
          <w:rFonts w:ascii="Times New Roman" w:hAnsi="Times New Roman"/>
          <w:sz w:val="28"/>
          <w:szCs w:val="28"/>
        </w:rPr>
        <w:t>12</w:t>
      </w:r>
      <w:r w:rsidR="00702E70">
        <w:rPr>
          <w:rFonts w:ascii="Times New Roman" w:hAnsi="Times New Roman"/>
          <w:sz w:val="28"/>
          <w:szCs w:val="28"/>
        </w:rPr>
        <w:t>.0</w:t>
      </w:r>
      <w:r w:rsidR="007D1C73">
        <w:rPr>
          <w:rFonts w:ascii="Times New Roman" w:hAnsi="Times New Roman"/>
          <w:sz w:val="28"/>
          <w:szCs w:val="28"/>
        </w:rPr>
        <w:t>3</w:t>
      </w:r>
      <w:r w:rsidR="00702E70">
        <w:rPr>
          <w:rFonts w:ascii="Times New Roman" w:hAnsi="Times New Roman"/>
          <w:sz w:val="28"/>
          <w:szCs w:val="28"/>
        </w:rPr>
        <w:t>.</w:t>
      </w:r>
      <w:r w:rsidR="00CF2C50" w:rsidRPr="0053066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CF2C50" w:rsidRPr="0053066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2C50" w:rsidRPr="0053066E">
        <w:rPr>
          <w:rFonts w:ascii="Times New Roman" w:hAnsi="Times New Roman"/>
          <w:sz w:val="28"/>
          <w:szCs w:val="28"/>
        </w:rPr>
        <w:t xml:space="preserve">          </w:t>
      </w:r>
      <w:r w:rsidR="00CF2C50">
        <w:rPr>
          <w:rFonts w:ascii="Times New Roman" w:hAnsi="Times New Roman"/>
          <w:sz w:val="28"/>
          <w:szCs w:val="28"/>
        </w:rPr>
        <w:t xml:space="preserve"> </w:t>
      </w:r>
      <w:r w:rsidR="00702E70">
        <w:rPr>
          <w:rFonts w:ascii="Times New Roman" w:hAnsi="Times New Roman"/>
          <w:sz w:val="28"/>
          <w:szCs w:val="28"/>
        </w:rPr>
        <w:t xml:space="preserve"> </w:t>
      </w:r>
      <w:r w:rsidR="00CF2C50" w:rsidRPr="0053066E">
        <w:rPr>
          <w:rFonts w:ascii="Times New Roman" w:hAnsi="Times New Roman"/>
          <w:sz w:val="28"/>
          <w:szCs w:val="28"/>
        </w:rPr>
        <w:t xml:space="preserve"> с. Каратузское                                     </w:t>
      </w:r>
      <w:r w:rsidR="00702E70">
        <w:rPr>
          <w:rFonts w:ascii="Times New Roman" w:hAnsi="Times New Roman"/>
          <w:sz w:val="28"/>
          <w:szCs w:val="28"/>
        </w:rPr>
        <w:t xml:space="preserve">   </w:t>
      </w:r>
      <w:r w:rsidR="00181D0A">
        <w:rPr>
          <w:rFonts w:ascii="Times New Roman" w:hAnsi="Times New Roman"/>
          <w:sz w:val="28"/>
          <w:szCs w:val="28"/>
        </w:rPr>
        <w:t xml:space="preserve">     </w:t>
      </w:r>
      <w:r w:rsidR="00CF2C50" w:rsidRPr="0053066E">
        <w:rPr>
          <w:rFonts w:ascii="Times New Roman" w:hAnsi="Times New Roman"/>
          <w:sz w:val="28"/>
          <w:szCs w:val="28"/>
        </w:rPr>
        <w:t>№</w:t>
      </w:r>
      <w:r w:rsidR="007D1C73">
        <w:rPr>
          <w:rFonts w:ascii="Times New Roman" w:hAnsi="Times New Roman"/>
          <w:sz w:val="28"/>
          <w:szCs w:val="28"/>
        </w:rPr>
        <w:t>25-201</w:t>
      </w:r>
    </w:p>
    <w:p w:rsidR="00CF2C50" w:rsidRPr="0053066E" w:rsidRDefault="00CF2C50" w:rsidP="00FF2000">
      <w:pPr>
        <w:spacing w:after="0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4F0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Об отчете главы  Каратузского района за 201</w:t>
      </w:r>
      <w:r w:rsidR="00475F2E">
        <w:rPr>
          <w:rFonts w:ascii="Times New Roman" w:hAnsi="Times New Roman"/>
          <w:sz w:val="28"/>
          <w:szCs w:val="28"/>
        </w:rPr>
        <w:t>8</w:t>
      </w:r>
      <w:r w:rsidRPr="0053066E">
        <w:rPr>
          <w:rFonts w:ascii="Times New Roman" w:hAnsi="Times New Roman"/>
          <w:sz w:val="28"/>
          <w:szCs w:val="28"/>
        </w:rPr>
        <w:t xml:space="preserve"> год</w:t>
      </w:r>
    </w:p>
    <w:p w:rsidR="00CF2C50" w:rsidRPr="0053066E" w:rsidRDefault="00CF2C50" w:rsidP="00FF2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37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Заслушав и обсудив отчет главы Каратузского района о деятельности за 201</w:t>
      </w:r>
      <w:r w:rsidR="00475F2E">
        <w:rPr>
          <w:rFonts w:ascii="Times New Roman" w:hAnsi="Times New Roman"/>
          <w:sz w:val="28"/>
          <w:szCs w:val="28"/>
        </w:rPr>
        <w:t>8</w:t>
      </w:r>
      <w:r w:rsidRPr="0053066E">
        <w:rPr>
          <w:rFonts w:ascii="Times New Roman" w:hAnsi="Times New Roman"/>
          <w:sz w:val="28"/>
          <w:szCs w:val="28"/>
        </w:rPr>
        <w:t xml:space="preserve"> год, в соответствии с пунктом 2.7 статьи 22 Устава Муниципального образования «Каратузский район»,  Каратузский районный Совет депутатов РЕШИЛ:</w:t>
      </w:r>
    </w:p>
    <w:p w:rsidR="00CF2C50" w:rsidRPr="003B03F9" w:rsidRDefault="003B03F9" w:rsidP="003B03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03F9">
        <w:rPr>
          <w:rFonts w:ascii="Times New Roman" w:hAnsi="Times New Roman"/>
          <w:sz w:val="28"/>
          <w:szCs w:val="28"/>
        </w:rPr>
        <w:t>О</w:t>
      </w:r>
      <w:r w:rsidR="00CF2C50" w:rsidRPr="003B03F9">
        <w:rPr>
          <w:rFonts w:ascii="Times New Roman" w:hAnsi="Times New Roman"/>
          <w:sz w:val="28"/>
          <w:szCs w:val="28"/>
        </w:rPr>
        <w:t>тчет главы  Каратузского района о деятельности за  201</w:t>
      </w:r>
      <w:r w:rsidR="00475F2E" w:rsidRPr="003B03F9">
        <w:rPr>
          <w:rFonts w:ascii="Times New Roman" w:hAnsi="Times New Roman"/>
          <w:sz w:val="28"/>
          <w:szCs w:val="28"/>
        </w:rPr>
        <w:t>8</w:t>
      </w:r>
      <w:r w:rsidR="00CF2C50" w:rsidRPr="003B03F9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CF2C50" w:rsidRPr="003B03F9">
        <w:rPr>
          <w:rFonts w:ascii="Times New Roman" w:hAnsi="Times New Roman"/>
          <w:sz w:val="28"/>
          <w:szCs w:val="28"/>
        </w:rPr>
        <w:t>.</w:t>
      </w:r>
      <w:proofErr w:type="gramEnd"/>
      <w:r w:rsidRPr="003B03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3B03F9">
        <w:rPr>
          <w:rFonts w:ascii="Times New Roman" w:hAnsi="Times New Roman"/>
          <w:sz w:val="28"/>
          <w:szCs w:val="28"/>
        </w:rPr>
        <w:t>ринять к сведению</w:t>
      </w:r>
      <w:r w:rsidR="00CF2C50" w:rsidRPr="003B03F9">
        <w:rPr>
          <w:rFonts w:ascii="Times New Roman" w:hAnsi="Times New Roman"/>
          <w:sz w:val="28"/>
          <w:szCs w:val="28"/>
        </w:rPr>
        <w:t xml:space="preserve"> </w:t>
      </w:r>
      <w:r w:rsidRPr="003B03F9">
        <w:rPr>
          <w:rFonts w:ascii="Times New Roman" w:hAnsi="Times New Roman"/>
          <w:sz w:val="28"/>
          <w:szCs w:val="28"/>
        </w:rPr>
        <w:t>(п</w:t>
      </w:r>
      <w:r w:rsidR="00CF2C50" w:rsidRPr="003B03F9">
        <w:rPr>
          <w:rFonts w:ascii="Times New Roman" w:hAnsi="Times New Roman"/>
          <w:sz w:val="28"/>
          <w:szCs w:val="28"/>
        </w:rPr>
        <w:t>рилагается</w:t>
      </w:r>
      <w:r w:rsidRPr="003B03F9">
        <w:rPr>
          <w:rFonts w:ascii="Times New Roman" w:hAnsi="Times New Roman"/>
          <w:sz w:val="28"/>
          <w:szCs w:val="28"/>
        </w:rPr>
        <w:t>)</w:t>
      </w:r>
      <w:r w:rsidR="00CF2C50" w:rsidRPr="003B03F9">
        <w:rPr>
          <w:rFonts w:ascii="Times New Roman" w:hAnsi="Times New Roman"/>
          <w:sz w:val="28"/>
          <w:szCs w:val="28"/>
        </w:rPr>
        <w:t>.</w:t>
      </w:r>
      <w:r w:rsidR="00CF2C50" w:rsidRPr="003B03F9">
        <w:rPr>
          <w:rFonts w:ascii="Times New Roman" w:hAnsi="Times New Roman"/>
          <w:sz w:val="28"/>
          <w:szCs w:val="28"/>
        </w:rPr>
        <w:tab/>
      </w:r>
    </w:p>
    <w:p w:rsidR="003B03F9" w:rsidRPr="003B03F9" w:rsidRDefault="003B03F9" w:rsidP="003B03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работу главы Каратузского района за 2018 год удовлетворительной.</w:t>
      </w:r>
    </w:p>
    <w:p w:rsidR="00CF2C50" w:rsidRPr="003B03F9" w:rsidRDefault="003B03F9" w:rsidP="003B03F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CF2C50" w:rsidRPr="003B03F9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принятия, подлежит опубликованию </w:t>
      </w:r>
      <w:r w:rsidR="00CF2C50" w:rsidRPr="003B03F9">
        <w:rPr>
          <w:rFonts w:ascii="Times New Roman" w:hAnsi="Times New Roman"/>
          <w:sz w:val="28"/>
          <w:szCs w:val="28"/>
          <w:lang w:eastAsia="ru-RU"/>
        </w:rPr>
        <w:t xml:space="preserve">в периодическом печатном издание «Вести Муниципального образования «Каратузский район»  и на официальном сайте администрации Каратузского района: </w:t>
      </w:r>
      <w:hyperlink r:id="rId9" w:history="1">
        <w:r w:rsidR="00CF2C50" w:rsidRPr="003B03F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http://www.кaratuzraion.ru/</w:t>
        </w:r>
      </w:hyperlink>
      <w:r w:rsidR="00CF2C50" w:rsidRPr="003B03F9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="00CF2C50" w:rsidRPr="003B03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F2C50" w:rsidRPr="0053066E" w:rsidRDefault="00CF2C50" w:rsidP="003B03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C50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D1C73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F2C50" w:rsidRPr="0053066E" w:rsidRDefault="007D1C73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Каратузского </w:t>
      </w:r>
      <w:bookmarkStart w:id="0" w:name="_GoBack"/>
      <w:bookmarkEnd w:id="0"/>
      <w:r w:rsidR="00CF2C50" w:rsidRPr="0053066E">
        <w:rPr>
          <w:rFonts w:ascii="Times New Roman" w:hAnsi="Times New Roman"/>
          <w:sz w:val="28"/>
          <w:szCs w:val="28"/>
        </w:rPr>
        <w:t xml:space="preserve">районного </w:t>
      </w:r>
    </w:p>
    <w:p w:rsidR="00CF2C50" w:rsidRPr="0053066E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Г.И.</w:t>
      </w:r>
      <w:r w:rsidR="00181D0A">
        <w:rPr>
          <w:rFonts w:ascii="Times New Roman" w:hAnsi="Times New Roman"/>
          <w:sz w:val="28"/>
          <w:szCs w:val="28"/>
        </w:rPr>
        <w:t xml:space="preserve"> </w:t>
      </w:r>
      <w:r w:rsidRPr="0053066E">
        <w:rPr>
          <w:rFonts w:ascii="Times New Roman" w:hAnsi="Times New Roman"/>
          <w:sz w:val="28"/>
          <w:szCs w:val="28"/>
        </w:rPr>
        <w:t>Кулакова</w:t>
      </w:r>
    </w:p>
    <w:p w:rsidR="00CF2C50" w:rsidRPr="0053066E" w:rsidRDefault="00CF2C50"/>
    <w:sectPr w:rsidR="00CF2C50" w:rsidRPr="0053066E" w:rsidSect="00AE12E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1" w:rsidRDefault="00745B31" w:rsidP="00475F2E">
      <w:pPr>
        <w:spacing w:after="0" w:line="240" w:lineRule="auto"/>
      </w:pPr>
      <w:r>
        <w:separator/>
      </w:r>
    </w:p>
  </w:endnote>
  <w:endnote w:type="continuationSeparator" w:id="0">
    <w:p w:rsidR="00745B31" w:rsidRDefault="00745B31" w:rsidP="0047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1" w:rsidRDefault="00745B31" w:rsidP="00475F2E">
      <w:pPr>
        <w:spacing w:after="0" w:line="240" w:lineRule="auto"/>
      </w:pPr>
      <w:r>
        <w:separator/>
      </w:r>
    </w:p>
  </w:footnote>
  <w:footnote w:type="continuationSeparator" w:id="0">
    <w:p w:rsidR="00745B31" w:rsidRDefault="00745B31" w:rsidP="0047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7B68"/>
    <w:multiLevelType w:val="hybridMultilevel"/>
    <w:tmpl w:val="96CED844"/>
    <w:lvl w:ilvl="0" w:tplc="D6FC03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7"/>
    <w:rsid w:val="00181D0A"/>
    <w:rsid w:val="001E39F9"/>
    <w:rsid w:val="00330375"/>
    <w:rsid w:val="00375A8D"/>
    <w:rsid w:val="003B03F9"/>
    <w:rsid w:val="0043570A"/>
    <w:rsid w:val="0047371E"/>
    <w:rsid w:val="00475F2E"/>
    <w:rsid w:val="00476529"/>
    <w:rsid w:val="004F0639"/>
    <w:rsid w:val="0053066E"/>
    <w:rsid w:val="00702E70"/>
    <w:rsid w:val="00745B31"/>
    <w:rsid w:val="007D1C73"/>
    <w:rsid w:val="00966C85"/>
    <w:rsid w:val="0099688D"/>
    <w:rsid w:val="00A34F6A"/>
    <w:rsid w:val="00AE12E0"/>
    <w:rsid w:val="00B02179"/>
    <w:rsid w:val="00B026C2"/>
    <w:rsid w:val="00B6357A"/>
    <w:rsid w:val="00C44F48"/>
    <w:rsid w:val="00C72641"/>
    <w:rsid w:val="00CB6B6D"/>
    <w:rsid w:val="00CF2C50"/>
    <w:rsid w:val="00D35B23"/>
    <w:rsid w:val="00EB368B"/>
    <w:rsid w:val="00ED18EA"/>
    <w:rsid w:val="00F326B7"/>
    <w:rsid w:val="00FF200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200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F2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F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200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F2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F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2;aratuzra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2019-02-13T06:09:00Z</cp:lastPrinted>
  <dcterms:created xsi:type="dcterms:W3CDTF">2019-03-12T08:05:00Z</dcterms:created>
  <dcterms:modified xsi:type="dcterms:W3CDTF">2019-03-12T08:05:00Z</dcterms:modified>
</cp:coreProperties>
</file>