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13" w:rsidRDefault="00F87313" w:rsidP="00F873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A1BDF8">
            <wp:extent cx="652145" cy="9144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94D" w:rsidRDefault="00BF394D" w:rsidP="00F873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КАРАТУЗСКОГО РАЙОНА</w:t>
      </w:r>
    </w:p>
    <w:p w:rsidR="00BF394D" w:rsidRDefault="00BF394D" w:rsidP="00BF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ПОСТАНОВЛЕНИЕ</w:t>
      </w:r>
    </w:p>
    <w:p w:rsidR="00BF394D" w:rsidRDefault="00841921" w:rsidP="00BF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6961">
        <w:rPr>
          <w:rFonts w:ascii="Times New Roman" w:hAnsi="Times New Roman" w:cs="Times New Roman"/>
          <w:sz w:val="28"/>
          <w:szCs w:val="28"/>
        </w:rPr>
        <w:t>.03</w:t>
      </w:r>
      <w:r w:rsidR="00F87313">
        <w:rPr>
          <w:rFonts w:ascii="Times New Roman" w:hAnsi="Times New Roman" w:cs="Times New Roman"/>
          <w:sz w:val="28"/>
          <w:szCs w:val="28"/>
        </w:rPr>
        <w:t>.</w:t>
      </w:r>
      <w:r w:rsidR="00BF394D">
        <w:rPr>
          <w:rFonts w:ascii="Times New Roman" w:hAnsi="Times New Roman" w:cs="Times New Roman"/>
          <w:sz w:val="28"/>
          <w:szCs w:val="28"/>
        </w:rPr>
        <w:t>201</w:t>
      </w:r>
      <w:r w:rsidR="00896961">
        <w:rPr>
          <w:rFonts w:ascii="Times New Roman" w:hAnsi="Times New Roman" w:cs="Times New Roman"/>
          <w:sz w:val="28"/>
          <w:szCs w:val="28"/>
        </w:rPr>
        <w:t>9</w:t>
      </w:r>
      <w:r w:rsidR="00BF394D">
        <w:rPr>
          <w:rFonts w:ascii="Times New Roman" w:hAnsi="Times New Roman" w:cs="Times New Roman"/>
          <w:sz w:val="28"/>
          <w:szCs w:val="28"/>
        </w:rPr>
        <w:t xml:space="preserve">                          с. Каратузское                    </w:t>
      </w:r>
      <w:r w:rsidR="00F873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96961">
        <w:rPr>
          <w:rFonts w:ascii="Times New Roman" w:hAnsi="Times New Roman" w:cs="Times New Roman"/>
          <w:sz w:val="28"/>
          <w:szCs w:val="28"/>
        </w:rPr>
        <w:t xml:space="preserve"> №   </w:t>
      </w:r>
      <w:r>
        <w:rPr>
          <w:rFonts w:ascii="Times New Roman" w:hAnsi="Times New Roman" w:cs="Times New Roman"/>
          <w:sz w:val="28"/>
          <w:szCs w:val="28"/>
        </w:rPr>
        <w:t>233</w:t>
      </w:r>
      <w:r w:rsidR="00F87313">
        <w:rPr>
          <w:rFonts w:ascii="Times New Roman" w:hAnsi="Times New Roman" w:cs="Times New Roman"/>
          <w:sz w:val="28"/>
          <w:szCs w:val="28"/>
        </w:rPr>
        <w:t>-п</w:t>
      </w:r>
    </w:p>
    <w:p w:rsidR="00F87313" w:rsidRDefault="00896961" w:rsidP="00F8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26.02.2016 № 99-п «</w:t>
      </w:r>
      <w:r w:rsidR="002E2D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2E2D80"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реа</w:t>
      </w:r>
      <w:r>
        <w:rPr>
          <w:rFonts w:ascii="Times New Roman" w:hAnsi="Times New Roman" w:cs="Times New Roman"/>
          <w:sz w:val="28"/>
          <w:szCs w:val="28"/>
        </w:rPr>
        <w:t xml:space="preserve">лизации муниципальных программ </w:t>
      </w:r>
      <w:r w:rsidR="002E2D8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E2D80">
        <w:rPr>
          <w:rFonts w:ascii="Times New Roman" w:hAnsi="Times New Roman" w:cs="Times New Roman"/>
          <w:sz w:val="28"/>
          <w:szCs w:val="28"/>
        </w:rPr>
        <w:t xml:space="preserve"> образования «Каратузский район» и критериев оценки эффективности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394D" w:rsidRDefault="002E2D80" w:rsidP="00F8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631" w:rsidRDefault="002E2D80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E94631">
        <w:rPr>
          <w:rFonts w:ascii="Times New Roman" w:hAnsi="Times New Roman" w:cs="Times New Roman"/>
          <w:sz w:val="28"/>
          <w:szCs w:val="28"/>
        </w:rPr>
        <w:t xml:space="preserve"> </w:t>
      </w:r>
      <w:r w:rsidR="003809E3">
        <w:rPr>
          <w:rFonts w:ascii="Times New Roman" w:hAnsi="Times New Roman" w:cs="Times New Roman"/>
          <w:sz w:val="28"/>
          <w:szCs w:val="28"/>
        </w:rPr>
        <w:t xml:space="preserve">179 </w:t>
      </w:r>
      <w:r w:rsidR="00E94631" w:rsidRPr="00E94631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7" w:history="1">
        <w:r w:rsidR="00E94631" w:rsidRPr="00E946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</w:hyperlink>
      <w:r w:rsidR="00C55A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B1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</w:t>
      </w:r>
      <w:r w:rsidR="00E94631" w:rsidRPr="00E94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4631" w:rsidRPr="00E9463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94631">
        <w:rPr>
          <w:rFonts w:ascii="Times New Roman" w:hAnsi="Times New Roman" w:cs="Times New Roman"/>
          <w:sz w:val="28"/>
          <w:szCs w:val="28"/>
        </w:rPr>
        <w:t>муниципального образования «Каратузский район»</w:t>
      </w:r>
      <w:r w:rsidR="00E94631" w:rsidRPr="00E94631">
        <w:rPr>
          <w:rFonts w:ascii="Times New Roman" w:hAnsi="Times New Roman" w:cs="Times New Roman"/>
          <w:sz w:val="28"/>
          <w:szCs w:val="28"/>
        </w:rPr>
        <w:t>,</w:t>
      </w:r>
      <w:r w:rsidR="00C55AA3">
        <w:rPr>
          <w:rFonts w:ascii="Times New Roman" w:hAnsi="Times New Roman" w:cs="Times New Roman"/>
          <w:sz w:val="28"/>
          <w:szCs w:val="28"/>
        </w:rPr>
        <w:t xml:space="preserve"> статьи 17</w:t>
      </w:r>
      <w:r w:rsidR="00E94631" w:rsidRPr="00E94631">
        <w:rPr>
          <w:rFonts w:ascii="Times New Roman" w:hAnsi="Times New Roman" w:cs="Times New Roman"/>
          <w:sz w:val="28"/>
          <w:szCs w:val="28"/>
        </w:rPr>
        <w:t xml:space="preserve"> </w:t>
      </w:r>
      <w:r w:rsidR="00CF0D3D">
        <w:rPr>
          <w:rFonts w:ascii="Times New Roman" w:hAnsi="Times New Roman" w:cs="Times New Roman"/>
          <w:sz w:val="28"/>
          <w:szCs w:val="28"/>
        </w:rPr>
        <w:t>решения</w:t>
      </w:r>
      <w:r w:rsidR="00E94631">
        <w:rPr>
          <w:rFonts w:ascii="Times New Roman" w:hAnsi="Times New Roman" w:cs="Times New Roman"/>
          <w:sz w:val="28"/>
          <w:szCs w:val="28"/>
        </w:rPr>
        <w:t xml:space="preserve"> Каратузского районного Совета депутатов от </w:t>
      </w:r>
      <w:r w:rsidR="007814DB">
        <w:rPr>
          <w:rFonts w:ascii="Times New Roman" w:hAnsi="Times New Roman" w:cs="Times New Roman"/>
          <w:sz w:val="28"/>
          <w:szCs w:val="28"/>
        </w:rPr>
        <w:t>03</w:t>
      </w:r>
      <w:r w:rsidR="00E94631">
        <w:rPr>
          <w:rFonts w:ascii="Times New Roman" w:hAnsi="Times New Roman" w:cs="Times New Roman"/>
          <w:sz w:val="28"/>
          <w:szCs w:val="28"/>
        </w:rPr>
        <w:t>.0</w:t>
      </w:r>
      <w:r w:rsidR="007814DB">
        <w:rPr>
          <w:rFonts w:ascii="Times New Roman" w:hAnsi="Times New Roman" w:cs="Times New Roman"/>
          <w:sz w:val="28"/>
          <w:szCs w:val="28"/>
        </w:rPr>
        <w:t>7</w:t>
      </w:r>
      <w:r w:rsidR="00E94631">
        <w:rPr>
          <w:rFonts w:ascii="Times New Roman" w:hAnsi="Times New Roman" w:cs="Times New Roman"/>
          <w:sz w:val="28"/>
          <w:szCs w:val="28"/>
        </w:rPr>
        <w:t>.201</w:t>
      </w:r>
      <w:r w:rsidR="007814DB">
        <w:rPr>
          <w:rFonts w:ascii="Times New Roman" w:hAnsi="Times New Roman" w:cs="Times New Roman"/>
          <w:sz w:val="28"/>
          <w:szCs w:val="28"/>
        </w:rPr>
        <w:t>8</w:t>
      </w:r>
      <w:r w:rsidR="00E94631">
        <w:rPr>
          <w:rFonts w:ascii="Times New Roman" w:hAnsi="Times New Roman" w:cs="Times New Roman"/>
          <w:sz w:val="28"/>
          <w:szCs w:val="28"/>
        </w:rPr>
        <w:t xml:space="preserve"> № 2</w:t>
      </w:r>
      <w:r w:rsidR="007814DB">
        <w:rPr>
          <w:rFonts w:ascii="Times New Roman" w:hAnsi="Times New Roman" w:cs="Times New Roman"/>
          <w:sz w:val="28"/>
          <w:szCs w:val="28"/>
        </w:rPr>
        <w:t>1</w:t>
      </w:r>
      <w:r w:rsidR="00E94631">
        <w:rPr>
          <w:rFonts w:ascii="Times New Roman" w:hAnsi="Times New Roman" w:cs="Times New Roman"/>
          <w:sz w:val="28"/>
          <w:szCs w:val="28"/>
        </w:rPr>
        <w:t>-</w:t>
      </w:r>
      <w:r w:rsidR="007814DB">
        <w:rPr>
          <w:rFonts w:ascii="Times New Roman" w:hAnsi="Times New Roman" w:cs="Times New Roman"/>
          <w:sz w:val="28"/>
          <w:szCs w:val="28"/>
        </w:rPr>
        <w:t>174</w:t>
      </w:r>
      <w:r w:rsidR="00E94631">
        <w:rPr>
          <w:rFonts w:ascii="Times New Roman" w:hAnsi="Times New Roman" w:cs="Times New Roman"/>
          <w:sz w:val="28"/>
          <w:szCs w:val="28"/>
        </w:rPr>
        <w:t xml:space="preserve"> </w:t>
      </w:r>
      <w:r w:rsidR="00F87313">
        <w:rPr>
          <w:rFonts w:ascii="Times New Roman" w:hAnsi="Times New Roman" w:cs="Times New Roman"/>
          <w:sz w:val="28"/>
          <w:szCs w:val="28"/>
        </w:rPr>
        <w:t>«</w:t>
      </w:r>
      <w:r w:rsidR="00E94631" w:rsidRPr="00E94631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E94631">
        <w:rPr>
          <w:rFonts w:ascii="Times New Roman" w:hAnsi="Times New Roman" w:cs="Times New Roman"/>
          <w:sz w:val="28"/>
          <w:szCs w:val="28"/>
        </w:rPr>
        <w:t>Каратузском районе</w:t>
      </w:r>
      <w:r w:rsidR="00F87313">
        <w:rPr>
          <w:rFonts w:ascii="Times New Roman" w:hAnsi="Times New Roman" w:cs="Times New Roman"/>
          <w:sz w:val="28"/>
          <w:szCs w:val="28"/>
        </w:rPr>
        <w:t xml:space="preserve">» </w:t>
      </w:r>
      <w:r w:rsidR="00E94631" w:rsidRPr="00E9463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6961" w:rsidRPr="00467723" w:rsidRDefault="00E94631" w:rsidP="00896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67723">
        <w:rPr>
          <w:rFonts w:ascii="Times New Roman" w:hAnsi="Times New Roman" w:cs="Times New Roman"/>
          <w:sz w:val="28"/>
          <w:szCs w:val="28"/>
        </w:rPr>
        <w:t>Внести</w:t>
      </w:r>
      <w:r w:rsidR="005471DA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467723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5471DA">
        <w:rPr>
          <w:rFonts w:ascii="Times New Roman" w:hAnsi="Times New Roman" w:cs="Times New Roman"/>
          <w:sz w:val="28"/>
          <w:szCs w:val="28"/>
        </w:rPr>
        <w:t>:</w:t>
      </w:r>
      <w:r w:rsidR="00467723">
        <w:rPr>
          <w:rFonts w:ascii="Times New Roman" w:hAnsi="Times New Roman" w:cs="Times New Roman"/>
          <w:sz w:val="28"/>
          <w:szCs w:val="28"/>
        </w:rPr>
        <w:t xml:space="preserve"> в </w:t>
      </w:r>
      <w:r w:rsidR="00896961">
        <w:rPr>
          <w:rFonts w:ascii="Times New Roman" w:hAnsi="Times New Roman" w:cs="Times New Roman"/>
          <w:sz w:val="28"/>
          <w:szCs w:val="28"/>
        </w:rPr>
        <w:t>пункт 5</w:t>
      </w:r>
      <w:r w:rsidR="00467723">
        <w:rPr>
          <w:rFonts w:ascii="Times New Roman" w:hAnsi="Times New Roman" w:cs="Times New Roman"/>
          <w:sz w:val="28"/>
          <w:szCs w:val="28"/>
        </w:rPr>
        <w:t xml:space="preserve"> </w:t>
      </w:r>
      <w:r w:rsidR="0089696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«Отдел экономического развития администрации Каратузского района </w:t>
      </w:r>
      <w:r w:rsidR="00896961" w:rsidRPr="00671C59">
        <w:rPr>
          <w:rFonts w:ascii="Times New Roman" w:hAnsi="Times New Roman" w:cs="Times New Roman"/>
          <w:sz w:val="28"/>
          <w:szCs w:val="28"/>
        </w:rPr>
        <w:t xml:space="preserve">в срок до 1 мая года, следующего за отчетным, осуществляет оценку эффективности реализации </w:t>
      </w:r>
      <w:r w:rsidR="00896961">
        <w:rPr>
          <w:rFonts w:ascii="Times New Roman" w:hAnsi="Times New Roman" w:cs="Times New Roman"/>
          <w:sz w:val="28"/>
          <w:szCs w:val="28"/>
        </w:rPr>
        <w:t>муниципальной</w:t>
      </w:r>
      <w:r w:rsidR="00896961" w:rsidRPr="00671C59">
        <w:rPr>
          <w:rFonts w:ascii="Times New Roman" w:hAnsi="Times New Roman" w:cs="Times New Roman"/>
          <w:sz w:val="28"/>
          <w:szCs w:val="28"/>
        </w:rPr>
        <w:t xml:space="preserve"> программы и </w:t>
      </w:r>
      <w:r w:rsidR="00896961" w:rsidRPr="00467723">
        <w:rPr>
          <w:rFonts w:ascii="Times New Roman" w:hAnsi="Times New Roman" w:cs="Times New Roman"/>
          <w:sz w:val="28"/>
          <w:szCs w:val="28"/>
        </w:rPr>
        <w:t xml:space="preserve">направляет результаты оценки эффективности реализации муниципальной программы в орган местного самоуправления, определенный в соответствии с перечнем муниципальных программ, утвержденный </w:t>
      </w:r>
      <w:r w:rsidR="008B7C7F">
        <w:rPr>
          <w:rFonts w:ascii="Times New Roman" w:hAnsi="Times New Roman" w:cs="Times New Roman"/>
          <w:sz w:val="28"/>
          <w:szCs w:val="28"/>
        </w:rPr>
        <w:t>постановлением</w:t>
      </w:r>
      <w:r w:rsidR="00896961" w:rsidRPr="00467723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района, в качестве ответственного исполнителя муниципальной</w:t>
      </w:r>
      <w:proofErr w:type="gramEnd"/>
      <w:r w:rsidR="00896961" w:rsidRPr="00467723">
        <w:rPr>
          <w:rFonts w:ascii="Times New Roman" w:hAnsi="Times New Roman" w:cs="Times New Roman"/>
          <w:sz w:val="28"/>
          <w:szCs w:val="28"/>
        </w:rPr>
        <w:t xml:space="preserve"> программы (далее – ответственный исполнитель муниципальной программы). </w:t>
      </w:r>
    </w:p>
    <w:p w:rsidR="00896961" w:rsidRDefault="00F26537" w:rsidP="00896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96" w:history="1">
        <w:r w:rsidR="00896961" w:rsidRPr="00896D70">
          <w:rPr>
            <w:rFonts w:ascii="Times New Roman" w:hAnsi="Times New Roman" w:cs="Times New Roman"/>
            <w:sz w:val="28"/>
            <w:szCs w:val="28"/>
          </w:rPr>
          <w:t>Результаты</w:t>
        </w:r>
      </w:hyperlink>
      <w:r w:rsidR="00896961" w:rsidRPr="00671C59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</w:t>
      </w:r>
      <w:r w:rsidR="00896961">
        <w:rPr>
          <w:rFonts w:ascii="Times New Roman" w:hAnsi="Times New Roman" w:cs="Times New Roman"/>
          <w:sz w:val="28"/>
          <w:szCs w:val="28"/>
        </w:rPr>
        <w:t>муниципальной</w:t>
      </w:r>
      <w:r w:rsidR="00896961" w:rsidRPr="00671C59">
        <w:rPr>
          <w:rFonts w:ascii="Times New Roman" w:hAnsi="Times New Roman" w:cs="Times New Roman"/>
          <w:sz w:val="28"/>
          <w:szCs w:val="28"/>
        </w:rPr>
        <w:t xml:space="preserve"> программы оформляются согласно приложению N 2 к Порядку.</w:t>
      </w:r>
    </w:p>
    <w:p w:rsidR="00896961" w:rsidRDefault="00896961" w:rsidP="00896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A2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администрации Каратузского района </w:t>
      </w:r>
      <w:proofErr w:type="gramStart"/>
      <w:r w:rsidRPr="00EA56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56A2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Pr="00467723">
        <w:rPr>
          <w:rFonts w:ascii="Times New Roman" w:hAnsi="Times New Roman" w:cs="Times New Roman"/>
          <w:sz w:val="28"/>
          <w:szCs w:val="28"/>
        </w:rPr>
        <w:t>1 июня года, следующе</w:t>
      </w:r>
      <w:r w:rsidRPr="00EA56A2">
        <w:rPr>
          <w:rFonts w:ascii="Times New Roman" w:hAnsi="Times New Roman" w:cs="Times New Roman"/>
          <w:sz w:val="28"/>
          <w:szCs w:val="28"/>
        </w:rPr>
        <w:t xml:space="preserve">го за отчетным, представляет результаты оценки эффективности реализации муниципальной программы в комиссию по бюджетным проектировкам администрации Каратузского района, </w:t>
      </w:r>
      <w:r w:rsidRPr="00467723">
        <w:rPr>
          <w:rFonts w:ascii="Times New Roman" w:hAnsi="Times New Roman" w:cs="Times New Roman"/>
          <w:sz w:val="28"/>
          <w:szCs w:val="28"/>
        </w:rPr>
        <w:t xml:space="preserve">созданную постановлением администрации Каратузского района от 26.10.2016 № 598-п «Об утверждении Порядка принятия решений о разработке муниципальных </w:t>
      </w:r>
      <w:r w:rsidRPr="00EA56A2">
        <w:rPr>
          <w:rFonts w:ascii="Times New Roman" w:hAnsi="Times New Roman" w:cs="Times New Roman"/>
          <w:sz w:val="28"/>
          <w:szCs w:val="28"/>
        </w:rPr>
        <w:t>программ Каратузского района, их формировании и реализации»</w:t>
      </w:r>
      <w:proofErr w:type="gramStart"/>
      <w:r w:rsidRPr="00EA56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D43D5" w:rsidRDefault="00C64553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77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67723">
        <w:rPr>
          <w:rFonts w:ascii="Times New Roman" w:hAnsi="Times New Roman" w:cs="Times New Roman"/>
          <w:sz w:val="28"/>
          <w:szCs w:val="28"/>
        </w:rPr>
        <w:t>и №</w:t>
      </w:r>
      <w:r>
        <w:rPr>
          <w:rFonts w:ascii="Times New Roman" w:hAnsi="Times New Roman" w:cs="Times New Roman"/>
          <w:sz w:val="28"/>
          <w:szCs w:val="28"/>
        </w:rPr>
        <w:t xml:space="preserve"> 1 слова «1.1 по результатам достижения показателей результативности муниципальной программы; </w:t>
      </w:r>
    </w:p>
    <w:p w:rsidR="004D43D5" w:rsidRDefault="00C64553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по результатам достижения показателей результативности муниципальной программы; </w:t>
      </w:r>
    </w:p>
    <w:p w:rsidR="004D43D5" w:rsidRDefault="00C64553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по результатам достижения показателей результативности по подпрограммам муниципальной программы и (или) отдельным мероприятиям муниципальной программы. </w:t>
      </w:r>
    </w:p>
    <w:p w:rsidR="00E94631" w:rsidRDefault="00C64553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может быть проведена только по критериям 1.2 и 1.3 при отсутствии в муниципальной программе целевых показателей, либо по критериям 1.1 и 1.2 при наличии в </w:t>
      </w:r>
      <w:r w:rsidR="004D43D5">
        <w:rPr>
          <w:rFonts w:ascii="Times New Roman" w:hAnsi="Times New Roman" w:cs="Times New Roman"/>
          <w:sz w:val="28"/>
          <w:szCs w:val="28"/>
        </w:rPr>
        <w:t>муниципальной программе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3D5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3D5">
        <w:rPr>
          <w:rFonts w:ascii="Times New Roman" w:hAnsi="Times New Roman" w:cs="Times New Roman"/>
          <w:sz w:val="28"/>
          <w:szCs w:val="28"/>
        </w:rPr>
        <w:t>подпрограммы,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3D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3D5">
        <w:rPr>
          <w:rFonts w:ascii="Times New Roman" w:hAnsi="Times New Roman" w:cs="Times New Roman"/>
          <w:sz w:val="28"/>
          <w:szCs w:val="28"/>
        </w:rPr>
        <w:t>критерию 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3D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3D5">
        <w:rPr>
          <w:rFonts w:ascii="Times New Roman" w:hAnsi="Times New Roman" w:cs="Times New Roman"/>
          <w:sz w:val="28"/>
          <w:szCs w:val="28"/>
        </w:rPr>
        <w:t>отсутствии в муниципальной программе целевых показателей и наличии в муниципальной программе только одной программы.»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слова «</w:t>
      </w:r>
      <w:r w:rsidRPr="00C64553">
        <w:rPr>
          <w:rFonts w:ascii="Times New Roman" w:hAnsi="Times New Roman" w:cs="Times New Roman"/>
          <w:sz w:val="28"/>
          <w:szCs w:val="28"/>
        </w:rPr>
        <w:t>Оценка проводится без учета индикативных показателей</w:t>
      </w:r>
      <w:proofErr w:type="gramEnd"/>
      <w:r w:rsidRPr="00C645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4553">
        <w:rPr>
          <w:rFonts w:ascii="Times New Roman" w:hAnsi="Times New Roman" w:cs="Times New Roman"/>
          <w:sz w:val="28"/>
          <w:szCs w:val="28"/>
        </w:rPr>
        <w:t>под которыми в целях настоящей Методики понимаются показатели, установленные договорами, соглашениями, заключаемыми администрацией Каратузского района, иными органами местного самоуправления, реализуемыми полностью или частично в рамках подпрограмм и (или) отдельных мероприятий муниципальной программы и отражающие непосредственный результат от реализации подпрограммного мероприятия и (или) отдельного мероприятия 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D43D5" w:rsidRDefault="00467723" w:rsidP="00161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приложении № 1 слова</w:t>
      </w:r>
      <w:r w:rsidR="004D43D5">
        <w:rPr>
          <w:rFonts w:ascii="Times New Roman" w:hAnsi="Times New Roman" w:cs="Times New Roman"/>
          <w:sz w:val="28"/>
          <w:szCs w:val="28"/>
        </w:rPr>
        <w:t xml:space="preserve"> «Муниципальная программа признается: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752E7" w:rsidTr="00F752E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E7" w:rsidRDefault="00F752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E7" w:rsidRDefault="00F752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трем критериям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E7" w:rsidRDefault="00F752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двум критериям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E7" w:rsidRDefault="00F752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одному критерию</w:t>
            </w:r>
          </w:p>
        </w:tc>
      </w:tr>
      <w:tr w:rsidR="00F752E7" w:rsidTr="00F752E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E7" w:rsidRDefault="00F752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высокоэффективной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E7" w:rsidRDefault="00F752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27 (включительно) и более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E7" w:rsidRDefault="00F752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18 (включительно) и более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E7" w:rsidRDefault="00F752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9 (включительно) и более баллов</w:t>
            </w:r>
          </w:p>
        </w:tc>
      </w:tr>
      <w:tr w:rsidR="00F752E7" w:rsidTr="00F752E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E7" w:rsidRDefault="00F752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E7" w:rsidRDefault="00F752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от 19 баллов (включительно) до 28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E7" w:rsidRDefault="00F752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от 10 баллов (включительно) до 18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E7" w:rsidRDefault="00F752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от 5 баллов (включительно) до 9 баллов</w:t>
            </w:r>
          </w:p>
        </w:tc>
      </w:tr>
      <w:tr w:rsidR="00F752E7" w:rsidTr="00F752E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E7" w:rsidRDefault="00F752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среднеэффективной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E7" w:rsidRDefault="00F752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от 11 баллов (включительно) до 20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E7" w:rsidRDefault="00F752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от 6 баллов (включительно) до 10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E7" w:rsidRDefault="00F752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от 3 баллов (включительно) до 5 баллов</w:t>
            </w:r>
          </w:p>
        </w:tc>
      </w:tr>
      <w:tr w:rsidR="00F752E7" w:rsidTr="00F752E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E7" w:rsidRDefault="00F752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E7" w:rsidRDefault="00F752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менее 11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E7" w:rsidRDefault="00F752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менее 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E7" w:rsidRDefault="00F752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менее 3 баллов</w:t>
            </w:r>
          </w:p>
        </w:tc>
      </w:tr>
    </w:tbl>
    <w:p w:rsidR="00467723" w:rsidRDefault="00467723" w:rsidP="00F75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2E7" w:rsidRPr="00F752E7" w:rsidRDefault="00F752E7" w:rsidP="00F75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на</w:t>
      </w:r>
      <w:r w:rsidR="00467723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752E7">
        <w:rPr>
          <w:rFonts w:ascii="Times New Roman" w:hAnsi="Times New Roman" w:cs="Times New Roman"/>
          <w:sz w:val="28"/>
          <w:szCs w:val="28"/>
        </w:rPr>
        <w:t>Муниципальная программа признается:</w:t>
      </w:r>
    </w:p>
    <w:p w:rsidR="00F752E7" w:rsidRPr="00F752E7" w:rsidRDefault="00F752E7" w:rsidP="00F75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2E7">
        <w:rPr>
          <w:rFonts w:ascii="Times New Roman" w:hAnsi="Times New Roman" w:cs="Times New Roman"/>
          <w:sz w:val="28"/>
          <w:szCs w:val="28"/>
        </w:rPr>
        <w:t>Высокоэффективной</w:t>
      </w:r>
      <w:proofErr w:type="gramEnd"/>
      <w:r w:rsidRPr="00F752E7">
        <w:rPr>
          <w:rFonts w:ascii="Times New Roman" w:hAnsi="Times New Roman" w:cs="Times New Roman"/>
          <w:sz w:val="28"/>
          <w:szCs w:val="28"/>
        </w:rPr>
        <w:t xml:space="preserve"> – при получении 28 (включительно) и более баллов;</w:t>
      </w:r>
    </w:p>
    <w:p w:rsidR="00F752E7" w:rsidRPr="00F752E7" w:rsidRDefault="00F752E7" w:rsidP="00F75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2E7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Pr="00F752E7">
        <w:rPr>
          <w:rFonts w:ascii="Times New Roman" w:hAnsi="Times New Roman" w:cs="Times New Roman"/>
          <w:sz w:val="28"/>
          <w:szCs w:val="28"/>
        </w:rPr>
        <w:t xml:space="preserve"> – при получении от 20 баллов (включительно) до 28 баллов;</w:t>
      </w:r>
    </w:p>
    <w:p w:rsidR="00F752E7" w:rsidRPr="00F752E7" w:rsidRDefault="00F752E7" w:rsidP="00F75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E7">
        <w:rPr>
          <w:rFonts w:ascii="Times New Roman" w:hAnsi="Times New Roman" w:cs="Times New Roman"/>
          <w:sz w:val="28"/>
          <w:szCs w:val="28"/>
        </w:rPr>
        <w:t>Среднеэффективной – при получении от 12 баллов (включительно) до 20 баллов;</w:t>
      </w:r>
    </w:p>
    <w:p w:rsidR="004D43D5" w:rsidRDefault="00F752E7" w:rsidP="00F75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2E7">
        <w:rPr>
          <w:rFonts w:ascii="Times New Roman" w:hAnsi="Times New Roman" w:cs="Times New Roman"/>
          <w:sz w:val="28"/>
          <w:szCs w:val="28"/>
        </w:rPr>
        <w:t>Неэффективной</w:t>
      </w:r>
      <w:proofErr w:type="gramEnd"/>
      <w:r w:rsidRPr="00F752E7">
        <w:rPr>
          <w:rFonts w:ascii="Times New Roman" w:hAnsi="Times New Roman" w:cs="Times New Roman"/>
          <w:sz w:val="28"/>
          <w:szCs w:val="28"/>
        </w:rPr>
        <w:t xml:space="preserve"> – при получении менее 12 баллов.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7723" w:rsidRDefault="00467723" w:rsidP="00F75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F83" w:rsidRPr="00E94631" w:rsidRDefault="00612F83" w:rsidP="00F75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приложении № 2 слова «</w:t>
      </w:r>
      <w:r w:rsidRPr="00612F83">
        <w:rPr>
          <w:rFonts w:ascii="Times New Roman" w:hAnsi="Times New Roman" w:cs="Times New Roman"/>
          <w:sz w:val="28"/>
          <w:szCs w:val="28"/>
        </w:rPr>
        <w:t>утвержденным распоряжением администрации Каратузского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12F83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612F83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7B70" w:rsidRPr="002D7B70" w:rsidRDefault="00612F83" w:rsidP="001613B7">
      <w:pPr>
        <w:pStyle w:val="ConsPlusNormal"/>
        <w:widowControl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52E7">
        <w:rPr>
          <w:rFonts w:ascii="Times New Roman" w:hAnsi="Times New Roman" w:cs="Times New Roman"/>
          <w:sz w:val="28"/>
          <w:szCs w:val="28"/>
        </w:rPr>
        <w:t>.</w:t>
      </w:r>
      <w:r w:rsidR="002D7B70" w:rsidRPr="002D7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B70" w:rsidRPr="002D7B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7B70" w:rsidRPr="002D7B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района по финансам, экономике – руководителя финансового управления Е.С. Мигла.</w:t>
      </w:r>
    </w:p>
    <w:p w:rsidR="002D7B70" w:rsidRPr="002D7B70" w:rsidRDefault="00612F83" w:rsidP="001613B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Постановление</w:t>
      </w:r>
      <w:r w:rsidR="002D7B70" w:rsidRPr="002D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2D7B70" w:rsidRPr="002D7B70" w:rsidRDefault="002D7B70" w:rsidP="002D7B7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70" w:rsidRPr="002D7B70" w:rsidRDefault="002D7B70" w:rsidP="002D7B7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70" w:rsidRPr="002D7B70" w:rsidRDefault="002D7B70" w:rsidP="001613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К.А. Тюнин</w:t>
      </w:r>
    </w:p>
    <w:p w:rsidR="002D7B70" w:rsidRPr="002D7B70" w:rsidRDefault="002D7B70" w:rsidP="002D7B7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631" w:rsidRPr="00E94631" w:rsidRDefault="00E94631" w:rsidP="00E94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94D" w:rsidRDefault="00BF394D" w:rsidP="002E2D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7B70" w:rsidRDefault="002D7B70" w:rsidP="002E2D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7B70" w:rsidRDefault="002D7B70" w:rsidP="002E2D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7B70" w:rsidRDefault="002D7B70" w:rsidP="002E2D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7B70" w:rsidRDefault="002D7B70" w:rsidP="002E2D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7B70" w:rsidRDefault="002D7B70" w:rsidP="002E2D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291D" w:rsidRDefault="0096291D" w:rsidP="002D7B7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6291D" w:rsidSect="00F8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45"/>
    <w:rsid w:val="00023BCF"/>
    <w:rsid w:val="000D0245"/>
    <w:rsid w:val="001613B7"/>
    <w:rsid w:val="001A622F"/>
    <w:rsid w:val="001D7D8D"/>
    <w:rsid w:val="002A4502"/>
    <w:rsid w:val="002B0800"/>
    <w:rsid w:val="002D7B1A"/>
    <w:rsid w:val="002D7B70"/>
    <w:rsid w:val="002E2D80"/>
    <w:rsid w:val="0031323C"/>
    <w:rsid w:val="00321BF3"/>
    <w:rsid w:val="00354512"/>
    <w:rsid w:val="003809E3"/>
    <w:rsid w:val="003B5D2A"/>
    <w:rsid w:val="003E1F2D"/>
    <w:rsid w:val="003E282C"/>
    <w:rsid w:val="00467723"/>
    <w:rsid w:val="004B10D1"/>
    <w:rsid w:val="004D43D5"/>
    <w:rsid w:val="004E30CD"/>
    <w:rsid w:val="00510DE6"/>
    <w:rsid w:val="005471DA"/>
    <w:rsid w:val="00612F83"/>
    <w:rsid w:val="00615075"/>
    <w:rsid w:val="00666EA8"/>
    <w:rsid w:val="006B1A82"/>
    <w:rsid w:val="00763B61"/>
    <w:rsid w:val="0078049C"/>
    <w:rsid w:val="00780A49"/>
    <w:rsid w:val="007814DB"/>
    <w:rsid w:val="007A1D2B"/>
    <w:rsid w:val="00821B7C"/>
    <w:rsid w:val="00841921"/>
    <w:rsid w:val="00896961"/>
    <w:rsid w:val="00896D70"/>
    <w:rsid w:val="008B7C7F"/>
    <w:rsid w:val="008F591B"/>
    <w:rsid w:val="00943458"/>
    <w:rsid w:val="0096291D"/>
    <w:rsid w:val="009754D6"/>
    <w:rsid w:val="009A534A"/>
    <w:rsid w:val="00AB434C"/>
    <w:rsid w:val="00B07353"/>
    <w:rsid w:val="00B65A36"/>
    <w:rsid w:val="00BE4585"/>
    <w:rsid w:val="00BF394D"/>
    <w:rsid w:val="00C55AA3"/>
    <w:rsid w:val="00C64553"/>
    <w:rsid w:val="00CF0D3D"/>
    <w:rsid w:val="00D8015F"/>
    <w:rsid w:val="00E148C9"/>
    <w:rsid w:val="00E73071"/>
    <w:rsid w:val="00E859CD"/>
    <w:rsid w:val="00E94631"/>
    <w:rsid w:val="00EA56A2"/>
    <w:rsid w:val="00EC6BDF"/>
    <w:rsid w:val="00ED71F3"/>
    <w:rsid w:val="00F752E7"/>
    <w:rsid w:val="00F87313"/>
    <w:rsid w:val="00FB37B5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2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94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6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5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2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94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6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5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05F72BBB33D6CDEC1851429C0AB56A5BCC41B4A8C636C539EFBA3B4B4752D88A1B63430A4F3933FCDB35j5d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0FA9-9389-49FE-A781-0C486A63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7</cp:revision>
  <cp:lastPrinted>2019-03-12T04:38:00Z</cp:lastPrinted>
  <dcterms:created xsi:type="dcterms:W3CDTF">2019-03-05T03:05:00Z</dcterms:created>
  <dcterms:modified xsi:type="dcterms:W3CDTF">2019-03-12T04:39:00Z</dcterms:modified>
</cp:coreProperties>
</file>