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311DD5" w:rsidP="00096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73F" w:rsidRPr="00AF6CEF" w:rsidRDefault="00E20E22" w:rsidP="006E590A">
      <w:pPr>
        <w:rPr>
          <w:sz w:val="28"/>
          <w:szCs w:val="28"/>
        </w:rPr>
      </w:pPr>
      <w:r w:rsidRPr="00AF6CEF">
        <w:rPr>
          <w:sz w:val="28"/>
          <w:szCs w:val="28"/>
        </w:rPr>
        <w:t xml:space="preserve">                                                       </w:t>
      </w:r>
      <w:r w:rsidR="00301B83" w:rsidRPr="00AF6CEF">
        <w:rPr>
          <w:noProof/>
          <w:sz w:val="28"/>
          <w:szCs w:val="28"/>
        </w:rPr>
        <w:drawing>
          <wp:inline distT="0" distB="0" distL="0" distR="0" wp14:anchorId="3771BB04" wp14:editId="212049CB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590D89" w:rsidRDefault="00DD198F">
      <w:pPr>
        <w:rPr>
          <w:sz w:val="28"/>
          <w:szCs w:val="28"/>
        </w:rPr>
      </w:pPr>
      <w:r>
        <w:rPr>
          <w:sz w:val="28"/>
          <w:szCs w:val="28"/>
        </w:rPr>
        <w:t>11.11.2021</w:t>
      </w:r>
      <w:r w:rsidR="00430F53">
        <w:rPr>
          <w:sz w:val="28"/>
          <w:szCs w:val="28"/>
        </w:rPr>
        <w:t xml:space="preserve">                   </w:t>
      </w:r>
      <w:r w:rsidR="00F1313D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        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 w:rsidR="00F1313D"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                      </w:t>
      </w:r>
      <w:r w:rsidR="00430F53">
        <w:rPr>
          <w:sz w:val="28"/>
          <w:szCs w:val="28"/>
        </w:rPr>
        <w:t xml:space="preserve"> </w:t>
      </w:r>
      <w:r w:rsidR="00C04BE0">
        <w:rPr>
          <w:sz w:val="28"/>
          <w:szCs w:val="28"/>
        </w:rPr>
        <w:t xml:space="preserve">    </w:t>
      </w:r>
      <w:r w:rsidR="00430F53">
        <w:rPr>
          <w:sz w:val="28"/>
          <w:szCs w:val="28"/>
        </w:rPr>
        <w:t>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912-п</w:t>
      </w:r>
    </w:p>
    <w:p w:rsidR="00161DD8" w:rsidRDefault="00161DD8">
      <w:pPr>
        <w:rPr>
          <w:sz w:val="28"/>
          <w:szCs w:val="28"/>
        </w:rPr>
      </w:pPr>
    </w:p>
    <w:p w:rsidR="00AE4108" w:rsidRPr="0009669F" w:rsidRDefault="00971EC2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Каратузского района от 25.10.2021 №863-п «</w:t>
      </w:r>
      <w:r w:rsidR="00AE4108"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  <w:r>
        <w:rPr>
          <w:sz w:val="28"/>
          <w:szCs w:val="28"/>
        </w:rPr>
        <w:t>»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AE4108" w:rsidRDefault="001F2B9A" w:rsidP="00DD198F">
      <w:pPr>
        <w:ind w:firstLine="709"/>
        <w:jc w:val="both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="00F171D3"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130">
        <w:rPr>
          <w:sz w:val="28"/>
          <w:szCs w:val="28"/>
        </w:rPr>
        <w:t xml:space="preserve"> п.7,  п.12- п.15 </w:t>
      </w:r>
      <w:r w:rsidR="00AE7EDE">
        <w:rPr>
          <w:sz w:val="28"/>
          <w:szCs w:val="28"/>
        </w:rPr>
        <w:t>переч</w:t>
      </w:r>
      <w:r w:rsidR="00ED5E26">
        <w:rPr>
          <w:sz w:val="28"/>
          <w:szCs w:val="28"/>
        </w:rPr>
        <w:t>е</w:t>
      </w:r>
      <w:r w:rsidR="00AE7EDE">
        <w:rPr>
          <w:sz w:val="28"/>
          <w:szCs w:val="28"/>
        </w:rPr>
        <w:t>н</w:t>
      </w:r>
      <w:r w:rsidR="00161DD8">
        <w:rPr>
          <w:sz w:val="28"/>
          <w:szCs w:val="28"/>
        </w:rPr>
        <w:t>ь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AC4AC9">
        <w:rPr>
          <w:sz w:val="28"/>
          <w:szCs w:val="28"/>
        </w:rPr>
        <w:t>изменить</w:t>
      </w:r>
      <w:r w:rsidR="000848F9">
        <w:rPr>
          <w:sz w:val="28"/>
          <w:szCs w:val="28"/>
        </w:rPr>
        <w:t xml:space="preserve"> и изложить в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2E52FE">
        <w:rPr>
          <w:sz w:val="28"/>
          <w:szCs w:val="28"/>
        </w:rPr>
        <w:t xml:space="preserve"> 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1778CF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52FE">
        <w:rPr>
          <w:color w:val="000000"/>
          <w:sz w:val="28"/>
          <w:szCs w:val="28"/>
        </w:rPr>
        <w:t xml:space="preserve"> </w:t>
      </w:r>
      <w:proofErr w:type="gramStart"/>
      <w:r w:rsidR="002E52FE" w:rsidRPr="00FB3FA8">
        <w:rPr>
          <w:sz w:val="28"/>
          <w:szCs w:val="28"/>
        </w:rPr>
        <w:t>Контроль за</w:t>
      </w:r>
      <w:proofErr w:type="gramEnd"/>
      <w:r w:rsidR="002E52FE" w:rsidRPr="00FB3FA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A24B05" w:rsidRPr="00AF6CEF" w:rsidRDefault="00A03789" w:rsidP="00A24B05">
      <w:pPr>
        <w:pStyle w:val="1"/>
        <w:shd w:val="clear" w:color="auto" w:fill="FFFFFF"/>
        <w:spacing w:after="96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B05">
        <w:rPr>
          <w:rFonts w:ascii="Times New Roman" w:hAnsi="Times New Roman"/>
          <w:b w:val="0"/>
          <w:sz w:val="28"/>
          <w:szCs w:val="28"/>
        </w:rPr>
        <w:t>4</w:t>
      </w:r>
      <w:r w:rsidR="00AF6CEF">
        <w:rPr>
          <w:rFonts w:ascii="Times New Roman" w:hAnsi="Times New Roman"/>
          <w:b w:val="0"/>
          <w:sz w:val="28"/>
          <w:szCs w:val="28"/>
        </w:rPr>
        <w:t xml:space="preserve">. </w:t>
      </w:r>
      <w:r w:rsidR="00AF6CEF" w:rsidRPr="00AF6CEF"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</w:t>
      </w:r>
      <w:r w:rsidR="00AF6CEF" w:rsidRPr="00AF6CEF">
        <w:rPr>
          <w:rFonts w:ascii="Times New Roman" w:hAnsi="Times New Roman"/>
          <w:b w:val="0"/>
          <w:sz w:val="28"/>
          <w:szCs w:val="28"/>
        </w:rPr>
        <w:tab/>
        <w:t xml:space="preserve"> с 01 января 2022 года, но не ранее   для следующего   за дн</w:t>
      </w:r>
      <w:r w:rsidR="00AF6CEF">
        <w:rPr>
          <w:rFonts w:ascii="Times New Roman" w:hAnsi="Times New Roman"/>
          <w:b w:val="0"/>
          <w:sz w:val="28"/>
          <w:szCs w:val="28"/>
        </w:rPr>
        <w:t>ё</w:t>
      </w:r>
      <w:r w:rsidR="00AF6CEF" w:rsidRPr="00AF6CEF">
        <w:rPr>
          <w:rFonts w:ascii="Times New Roman" w:hAnsi="Times New Roman"/>
          <w:b w:val="0"/>
          <w:sz w:val="28"/>
          <w:szCs w:val="28"/>
        </w:rPr>
        <w:t>м его официального опубликования в периодическом печатном издании Вести муниципального образования «Каратузский район».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550C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276">
        <w:rPr>
          <w:sz w:val="28"/>
          <w:szCs w:val="28"/>
        </w:rPr>
        <w:t xml:space="preserve"> района</w:t>
      </w:r>
      <w:r w:rsidR="00E20E22">
        <w:rPr>
          <w:sz w:val="28"/>
          <w:szCs w:val="28"/>
        </w:rPr>
        <w:t xml:space="preserve">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 w:rsidR="00586C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04B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К. 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ED5E26" w:rsidRPr="0009669F" w:rsidTr="00F00E4E">
        <w:tc>
          <w:tcPr>
            <w:tcW w:w="5954" w:type="dxa"/>
          </w:tcPr>
          <w:p w:rsidR="00ED5E26" w:rsidRPr="00E20E22" w:rsidRDefault="00ED5E26" w:rsidP="00F00E4E">
            <w:pPr>
              <w:ind w:left="884"/>
            </w:pPr>
            <w:r w:rsidRPr="00E20E22">
              <w:t xml:space="preserve">Приложение  к </w:t>
            </w:r>
            <w:r>
              <w:t>постановлению</w:t>
            </w:r>
            <w:r w:rsidRPr="00E20E22">
              <w:t xml:space="preserve"> </w:t>
            </w:r>
          </w:p>
          <w:p w:rsidR="00ED5E26" w:rsidRPr="00E20E22" w:rsidRDefault="00ED5E26" w:rsidP="00F00E4E">
            <w:pPr>
              <w:ind w:left="885"/>
            </w:pPr>
            <w:r w:rsidRPr="00E20E22">
              <w:t>администрации Каратузского района</w:t>
            </w:r>
          </w:p>
          <w:p w:rsidR="00ED5E26" w:rsidRPr="0009669F" w:rsidRDefault="00ED5E26" w:rsidP="00C04BE0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>
              <w:t xml:space="preserve"> </w:t>
            </w:r>
            <w:r w:rsidR="00C04BE0">
              <w:t xml:space="preserve">11.11.2021  </w:t>
            </w:r>
            <w:r w:rsidRPr="00E20E22">
              <w:t>№</w:t>
            </w:r>
            <w:r>
              <w:t xml:space="preserve"> </w:t>
            </w:r>
            <w:r w:rsidR="00C04BE0">
              <w:t>912-п</w:t>
            </w:r>
            <w:r w:rsidRPr="00E20E22">
              <w:t xml:space="preserve"> </w:t>
            </w:r>
          </w:p>
        </w:tc>
      </w:tr>
    </w:tbl>
    <w:p w:rsidR="00ED5E26" w:rsidRPr="0009669F" w:rsidRDefault="00ED5E26" w:rsidP="00ED5E26">
      <w:pPr>
        <w:rPr>
          <w:sz w:val="28"/>
          <w:szCs w:val="28"/>
        </w:rPr>
      </w:pPr>
    </w:p>
    <w:p w:rsidR="00ED5E26" w:rsidRDefault="00ED5E26" w:rsidP="00ED5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9669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муниципальных</w:t>
      </w:r>
      <w:r w:rsidRPr="0009669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Каратузского района</w:t>
      </w:r>
    </w:p>
    <w:p w:rsidR="00ED5E26" w:rsidRPr="0009669F" w:rsidRDefault="00ED5E26" w:rsidP="00ED5E26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ED5E26" w:rsidRPr="00C0302F" w:rsidTr="00F00E4E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0302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0302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ED5E26" w:rsidRPr="00C0302F" w:rsidTr="00F00E4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D5E26" w:rsidRPr="00C0302F" w:rsidTr="00F00E4E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146BD6">
              <w:rPr>
                <w:color w:val="000000"/>
                <w:sz w:val="22"/>
                <w:szCs w:val="22"/>
              </w:rPr>
              <w:t>«Развитие системы образования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Управление образования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 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>1. «Развитие дошкольного, общего и дополнительного образования детей»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«Организация летнего отдыха, оздоровления, занятости детей и подростков»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3. «Одаренные дети».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4. «Обеспечение жизнедеятельности учреждений подведомственных Управлению образования администрации Каратузского района».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5. «Кадровый потенциал в системе образования Каратузского района».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6. «Обеспечение реализации муниципальной программы и прочие мероприятия».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 «Доступная среда».</w:t>
            </w:r>
          </w:p>
        </w:tc>
      </w:tr>
      <w:tr w:rsidR="00ED5E26" w:rsidRPr="00C0302F" w:rsidTr="00F00E4E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350E58">
              <w:rPr>
                <w:color w:val="000000"/>
                <w:sz w:val="22"/>
                <w:szCs w:val="22"/>
              </w:rPr>
              <w:t>Реформирование и модернизация жилищно-коммунального хозяйства</w:t>
            </w:r>
            <w:r w:rsidRPr="00C0302F">
              <w:rPr>
                <w:color w:val="000000"/>
                <w:sz w:val="22"/>
                <w:szCs w:val="22"/>
              </w:rPr>
              <w:t xml:space="preserve"> и повышение энергетической эффективности»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>1. «Модернизация, реконструкция и  капитальный ремонт объектов коммунальной инфраструктуры муниципального образования «Каратузский район»».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r w:rsidRPr="00C0302F">
              <w:rPr>
                <w:sz w:val="22"/>
                <w:szCs w:val="22"/>
              </w:rPr>
              <w:t>Обеспечение доступности платы граждан в условиях развития жилищных отношений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ED5E26" w:rsidRPr="00C0302F" w:rsidTr="00F00E4E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культуры, молодежной политики и туризма 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>1.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C0302F">
              <w:rPr>
                <w:bCs/>
                <w:color w:val="000000"/>
                <w:sz w:val="22"/>
                <w:szCs w:val="22"/>
              </w:rPr>
              <w:t>Развитие музейной деятельности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proofErr w:type="spellStart"/>
            <w:r w:rsidRPr="00C0302F">
              <w:rPr>
                <w:color w:val="000000"/>
                <w:sz w:val="22"/>
                <w:szCs w:val="22"/>
              </w:rPr>
              <w:t>Каратуз</w:t>
            </w:r>
            <w:proofErr w:type="spellEnd"/>
            <w:r w:rsidRPr="00C0302F">
              <w:rPr>
                <w:color w:val="000000"/>
                <w:sz w:val="22"/>
                <w:szCs w:val="22"/>
              </w:rPr>
              <w:t xml:space="preserve"> молодой».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0302F">
              <w:rPr>
                <w:color w:val="000000"/>
                <w:sz w:val="22"/>
                <w:szCs w:val="22"/>
              </w:rPr>
              <w:t>. «Сохранение и развитие библиотечного дела района».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0302F">
              <w:rPr>
                <w:color w:val="000000"/>
                <w:sz w:val="22"/>
                <w:szCs w:val="22"/>
              </w:rPr>
              <w:t>. «Обеспечение условий предоставления культурно-досуговых услуг населению района».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0302F">
              <w:rPr>
                <w:color w:val="000000"/>
                <w:sz w:val="22"/>
                <w:szCs w:val="22"/>
              </w:rPr>
              <w:t>. «Социальные услуги населению через партнерство некоммерческих организаций и власти».</w:t>
            </w:r>
          </w:p>
        </w:tc>
      </w:tr>
      <w:tr w:rsidR="00ED5E26" w:rsidRPr="00C0302F" w:rsidTr="00F00E4E">
        <w:trPr>
          <w:trHeight w:val="1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3B27A3">
              <w:rPr>
                <w:color w:val="000000"/>
                <w:sz w:val="22"/>
                <w:szCs w:val="22"/>
              </w:rPr>
              <w:t>«Развитие транспортной системы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>1. «Развитие транспортного комплекса Каратузского района».</w:t>
            </w:r>
            <w:r w:rsidRPr="00C0302F">
              <w:rPr>
                <w:color w:val="000000"/>
                <w:sz w:val="22"/>
                <w:szCs w:val="22"/>
              </w:rPr>
              <w:br/>
              <w:t>2. «Повышение безопасности дорожного движения в Каратузском районе».</w:t>
            </w:r>
          </w:p>
        </w:tc>
      </w:tr>
      <w:tr w:rsidR="00ED5E26" w:rsidRPr="00C0302F" w:rsidTr="00F00E4E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697B3D">
              <w:rPr>
                <w:color w:val="000000"/>
                <w:sz w:val="22"/>
                <w:szCs w:val="22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>1. «Содействие развитию и модернизации улично-дорожной сети муниципальных образований района»</w:t>
            </w:r>
            <w:r w:rsidRPr="00C0302F">
              <w:rPr>
                <w:color w:val="000000"/>
                <w:sz w:val="22"/>
                <w:szCs w:val="22"/>
              </w:rPr>
              <w:br/>
              <w:t>2. «Поддержка муниципальных проектов и мероприятий по благоустройству территорий»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</w:p>
        </w:tc>
      </w:tr>
      <w:tr w:rsidR="00ED5E26" w:rsidRPr="00C0302F" w:rsidTr="00F00E4E">
        <w:trPr>
          <w:trHeight w:val="2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845390">
              <w:rPr>
                <w:color w:val="000000"/>
                <w:sz w:val="22"/>
                <w:szCs w:val="22"/>
              </w:rPr>
              <w:t>Развитие сельского хозяйства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196637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0302F">
              <w:rPr>
                <w:color w:val="000000"/>
                <w:sz w:val="22"/>
                <w:szCs w:val="22"/>
              </w:rPr>
              <w:t>. «Развития малых форм хозяйствования в Каратузском районе»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C0302F">
              <w:rPr>
                <w:sz w:val="22"/>
                <w:szCs w:val="22"/>
              </w:rPr>
              <w:t xml:space="preserve">  Комплексное развитие сельских территорий Каратузского района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0302F">
              <w:rPr>
                <w:color w:val="000000"/>
                <w:sz w:val="22"/>
                <w:szCs w:val="22"/>
              </w:rPr>
              <w:t>. «Обеспечение реализации Муниципальной программы развития сельского хозяйства в Каратузском районе».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Мероприятие: расходы  за счет  субвенции  на выполнение  отдельных  государственных полномочий по организации мероприятий  при осуществлении  деятельности  по обращению с животными  без владельцев в рамках  отдельных мероприятий муниципальной программы  «Развитие сельского хозяйства в Каратузском районе»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 Мероприятие: приобретение  гербицидов сплошного действия для   проведения  работ по уничтожению очагов  произрастания  дикорастущей  конопли  в рамках отдельных  мероприятий муниципальной программы  «Развитие  сельского хозяйства в Каратузском районе»</w:t>
            </w:r>
          </w:p>
        </w:tc>
      </w:tr>
      <w:tr w:rsidR="00ED5E26" w:rsidRPr="00C0302F" w:rsidTr="00F00E4E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«Управление муниципальными финансами»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07518D" w:rsidRDefault="00ED5E26" w:rsidP="0007518D">
            <w:pPr>
              <w:jc w:val="center"/>
            </w:pPr>
            <w:r w:rsidRPr="00C0302F">
              <w:rPr>
                <w:color w:val="000000"/>
                <w:sz w:val="22"/>
                <w:szCs w:val="22"/>
              </w:rPr>
              <w:t> </w:t>
            </w:r>
            <w:r w:rsidR="00550C06" w:rsidRPr="00C0302F">
              <w:rPr>
                <w:color w:val="000000"/>
                <w:sz w:val="22"/>
                <w:szCs w:val="22"/>
              </w:rPr>
              <w:t>Администрация Каратузского район</w:t>
            </w:r>
            <w:r w:rsidR="0007518D">
              <w:rPr>
                <w:color w:val="000000"/>
                <w:sz w:val="22"/>
                <w:szCs w:val="22"/>
              </w:rPr>
              <w:t xml:space="preserve">, </w:t>
            </w:r>
            <w:r w:rsidR="0007518D" w:rsidRPr="00C0302F">
              <w:rPr>
                <w:color w:val="000000"/>
                <w:sz w:val="22"/>
                <w:szCs w:val="22"/>
              </w:rPr>
              <w:t>сельские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>1.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района».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«Обеспечение реализации муниципальной программы  и прочие мероприятия».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Обеспечение  качественного  бухгалтерского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бюджетного  и налогового учета в муниципальных  учреждениях Каратузского района»</w:t>
            </w:r>
          </w:p>
        </w:tc>
      </w:tr>
      <w:tr w:rsidR="00ED5E26" w:rsidRPr="00C0302F" w:rsidTr="00F00E4E">
        <w:trPr>
          <w:trHeight w:val="2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>1.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«Финансовая поддержка малого и среднего предпринимательства».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«Защита прав потребителей».</w:t>
            </w:r>
          </w:p>
        </w:tc>
      </w:tr>
      <w:tr w:rsidR="00ED5E26" w:rsidRPr="00C0302F" w:rsidTr="00F00E4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2E1FCD" w:rsidP="00E631B1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Pr="00C0302F" w:rsidRDefault="00ED5E26" w:rsidP="00F00E4E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ED5E26" w:rsidRPr="00C0302F" w:rsidTr="00F00E4E">
        <w:trPr>
          <w:trHeight w:val="1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1.«Обеспечение жильем молодых семей».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 «</w:t>
            </w:r>
            <w:r w:rsidRPr="00C0302F">
              <w:rPr>
                <w:sz w:val="22"/>
                <w:szCs w:val="22"/>
              </w:rPr>
              <w:t xml:space="preserve">Строительство жилья для молодых специалистов </w:t>
            </w:r>
            <w:r>
              <w:rPr>
                <w:sz w:val="22"/>
                <w:szCs w:val="22"/>
              </w:rPr>
              <w:t xml:space="preserve">муниципальных учреждений </w:t>
            </w:r>
            <w:r w:rsidRPr="00C0302F">
              <w:rPr>
                <w:sz w:val="22"/>
                <w:szCs w:val="22"/>
              </w:rPr>
              <w:t xml:space="preserve"> Каратузского района</w:t>
            </w:r>
            <w:r w:rsidRPr="00C0302F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ED5E26" w:rsidRPr="00C0302F" w:rsidTr="00F00E4E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1.«Стимулирование жилищного строительства на территории Каратузского района»</w:t>
            </w:r>
          </w:p>
        </w:tc>
      </w:tr>
      <w:tr w:rsidR="00ED5E26" w:rsidRPr="00C0302F" w:rsidTr="00F00E4E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«Профилактика  правонарушений  и предупреждение  преступлений  в муниципальном образовании «Каратузский район»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DA7C81">
              <w:rPr>
                <w:bCs/>
                <w:color w:val="000000"/>
                <w:sz w:val="22"/>
                <w:szCs w:val="22"/>
              </w:rPr>
              <w:t xml:space="preserve">1.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DA7C81">
              <w:rPr>
                <w:bCs/>
                <w:color w:val="000000"/>
                <w:sz w:val="22"/>
                <w:szCs w:val="22"/>
              </w:rPr>
              <w:t>Профилактика  преступлений, снижение уровня  преступности  в Каратузском районе»</w:t>
            </w:r>
          </w:p>
          <w:p w:rsidR="00ED5E26" w:rsidRPr="00DA7C81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«Предупреждение  безнадзорности  и правонарушений  несовершеннолетних в Каратузском районе»</w:t>
            </w:r>
          </w:p>
        </w:tc>
      </w:tr>
      <w:tr w:rsidR="00ED5E26" w:rsidRPr="00C0302F" w:rsidTr="00F00E4E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Default="00ED5E26" w:rsidP="00F00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жизнедеятельности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565F24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 xml:space="preserve"> «Повышение энергетической  эффективности» </w:t>
            </w:r>
          </w:p>
          <w:p w:rsidR="00ED5E26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«Обеспечение  реализации   муниципальной  программы и прочие мероприятия»</w:t>
            </w:r>
          </w:p>
          <w:p w:rsidR="00ED5E26" w:rsidRPr="00565F24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E26" w:rsidRPr="00C0302F" w:rsidTr="00F00E4E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Default="00ED5E26" w:rsidP="00F00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спорта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Pr="00C0302F" w:rsidRDefault="00ED5E26" w:rsidP="00F00E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26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ED5E26" w:rsidRPr="00C35942" w:rsidRDefault="00ED5E26" w:rsidP="00F00E4E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35942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C35942">
              <w:rPr>
                <w:bCs/>
                <w:color w:val="000000"/>
                <w:sz w:val="22"/>
                <w:szCs w:val="22"/>
              </w:rPr>
              <w:t xml:space="preserve">Развитие  массовой  </w:t>
            </w:r>
            <w:r>
              <w:rPr>
                <w:bCs/>
                <w:color w:val="000000"/>
                <w:sz w:val="22"/>
                <w:szCs w:val="22"/>
              </w:rPr>
              <w:t>физической   культуры  и спорта»</w:t>
            </w:r>
          </w:p>
          <w:p w:rsidR="00ED5E26" w:rsidRPr="00C0302F" w:rsidRDefault="00ED5E26" w:rsidP="00F00E4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35942">
              <w:rPr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bCs/>
                <w:color w:val="000000"/>
                <w:sz w:val="22"/>
                <w:szCs w:val="22"/>
              </w:rPr>
              <w:t>«Развитие  физической культуры и спортивная подготовка»</w:t>
            </w:r>
          </w:p>
        </w:tc>
      </w:tr>
    </w:tbl>
    <w:p w:rsidR="00ED5E26" w:rsidRPr="0009669F" w:rsidRDefault="00ED5E26" w:rsidP="00ED5E26">
      <w:pPr>
        <w:rPr>
          <w:sz w:val="28"/>
          <w:szCs w:val="28"/>
        </w:rPr>
      </w:pPr>
    </w:p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3B" w:rsidRDefault="00C3053B">
      <w:r>
        <w:separator/>
      </w:r>
    </w:p>
  </w:endnote>
  <w:endnote w:type="continuationSeparator" w:id="0">
    <w:p w:rsidR="00C3053B" w:rsidRDefault="00C3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3B" w:rsidRDefault="00C3053B">
      <w:r>
        <w:separator/>
      </w:r>
    </w:p>
  </w:footnote>
  <w:footnote w:type="continuationSeparator" w:id="0">
    <w:p w:rsidR="00C3053B" w:rsidRDefault="00C3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4"/>
    <w:rsid w:val="00001879"/>
    <w:rsid w:val="00015986"/>
    <w:rsid w:val="00017D04"/>
    <w:rsid w:val="00021FDA"/>
    <w:rsid w:val="00022888"/>
    <w:rsid w:val="00024C2D"/>
    <w:rsid w:val="00032346"/>
    <w:rsid w:val="0003399A"/>
    <w:rsid w:val="00036AB1"/>
    <w:rsid w:val="00040C88"/>
    <w:rsid w:val="00044DA1"/>
    <w:rsid w:val="00046E0D"/>
    <w:rsid w:val="00052A8C"/>
    <w:rsid w:val="000545B1"/>
    <w:rsid w:val="00066F53"/>
    <w:rsid w:val="00072E20"/>
    <w:rsid w:val="00073591"/>
    <w:rsid w:val="0007518D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D64BD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473D5"/>
    <w:rsid w:val="001602A0"/>
    <w:rsid w:val="00161A65"/>
    <w:rsid w:val="00161DD8"/>
    <w:rsid w:val="00163C1F"/>
    <w:rsid w:val="00165925"/>
    <w:rsid w:val="0017633C"/>
    <w:rsid w:val="001778CF"/>
    <w:rsid w:val="00183329"/>
    <w:rsid w:val="00184205"/>
    <w:rsid w:val="00185C44"/>
    <w:rsid w:val="00196637"/>
    <w:rsid w:val="00196C8A"/>
    <w:rsid w:val="001A634D"/>
    <w:rsid w:val="001A7FF5"/>
    <w:rsid w:val="001C15DA"/>
    <w:rsid w:val="001C289C"/>
    <w:rsid w:val="001C29B4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1E0E"/>
    <w:rsid w:val="00292375"/>
    <w:rsid w:val="00293622"/>
    <w:rsid w:val="00294E13"/>
    <w:rsid w:val="002A7025"/>
    <w:rsid w:val="002B64E6"/>
    <w:rsid w:val="002B7A6E"/>
    <w:rsid w:val="002C46B6"/>
    <w:rsid w:val="002E1FCD"/>
    <w:rsid w:val="002E3E5A"/>
    <w:rsid w:val="002E52FE"/>
    <w:rsid w:val="002F6C8E"/>
    <w:rsid w:val="00301B83"/>
    <w:rsid w:val="003069D1"/>
    <w:rsid w:val="00310077"/>
    <w:rsid w:val="00311DD5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2780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0C06"/>
    <w:rsid w:val="00552B91"/>
    <w:rsid w:val="00554E8A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B1B90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0216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74D82"/>
    <w:rsid w:val="007951D2"/>
    <w:rsid w:val="00795E77"/>
    <w:rsid w:val="007B5733"/>
    <w:rsid w:val="007B6312"/>
    <w:rsid w:val="007C0880"/>
    <w:rsid w:val="007E1AAF"/>
    <w:rsid w:val="007E23BE"/>
    <w:rsid w:val="007E3130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0881"/>
    <w:rsid w:val="0088620F"/>
    <w:rsid w:val="00887B35"/>
    <w:rsid w:val="00890ECA"/>
    <w:rsid w:val="00892AF0"/>
    <w:rsid w:val="00895499"/>
    <w:rsid w:val="0089576A"/>
    <w:rsid w:val="00896960"/>
    <w:rsid w:val="008B0FE9"/>
    <w:rsid w:val="008B42B8"/>
    <w:rsid w:val="008C2ED1"/>
    <w:rsid w:val="008E1497"/>
    <w:rsid w:val="008F073F"/>
    <w:rsid w:val="00905B44"/>
    <w:rsid w:val="00905EAB"/>
    <w:rsid w:val="00912BDB"/>
    <w:rsid w:val="00917129"/>
    <w:rsid w:val="00926CD7"/>
    <w:rsid w:val="009328E8"/>
    <w:rsid w:val="00941B7E"/>
    <w:rsid w:val="00942A21"/>
    <w:rsid w:val="00947C3A"/>
    <w:rsid w:val="00951116"/>
    <w:rsid w:val="00951250"/>
    <w:rsid w:val="0096469E"/>
    <w:rsid w:val="00971EC2"/>
    <w:rsid w:val="009730C6"/>
    <w:rsid w:val="009769E5"/>
    <w:rsid w:val="0097703C"/>
    <w:rsid w:val="00990D3C"/>
    <w:rsid w:val="0099358C"/>
    <w:rsid w:val="00996C64"/>
    <w:rsid w:val="009A0976"/>
    <w:rsid w:val="009A0E7D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39E7"/>
    <w:rsid w:val="00A2131D"/>
    <w:rsid w:val="00A24B05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12E1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4AC9"/>
    <w:rsid w:val="00AC5583"/>
    <w:rsid w:val="00AC6E7E"/>
    <w:rsid w:val="00AE3C04"/>
    <w:rsid w:val="00AE4108"/>
    <w:rsid w:val="00AE4733"/>
    <w:rsid w:val="00AE6D13"/>
    <w:rsid w:val="00AE78B1"/>
    <w:rsid w:val="00AE7EDE"/>
    <w:rsid w:val="00AF2563"/>
    <w:rsid w:val="00AF64F2"/>
    <w:rsid w:val="00AF6CEF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2489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78B"/>
    <w:rsid w:val="00BD2F37"/>
    <w:rsid w:val="00BE6BDF"/>
    <w:rsid w:val="00C0302F"/>
    <w:rsid w:val="00C04BE0"/>
    <w:rsid w:val="00C05AFC"/>
    <w:rsid w:val="00C14FD6"/>
    <w:rsid w:val="00C20C6D"/>
    <w:rsid w:val="00C2647B"/>
    <w:rsid w:val="00C26ED3"/>
    <w:rsid w:val="00C30043"/>
    <w:rsid w:val="00C3053B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CF5118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57F35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198F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42967"/>
    <w:rsid w:val="00E56844"/>
    <w:rsid w:val="00E631B1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D5E2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10CA9"/>
    <w:rsid w:val="00F1313D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702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1460-E784-4985-9F94-1E61653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8103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Коршунова Анастасия Николаевна</cp:lastModifiedBy>
  <cp:revision>4</cp:revision>
  <cp:lastPrinted>2021-11-11T02:56:00Z</cp:lastPrinted>
  <dcterms:created xsi:type="dcterms:W3CDTF">2021-11-08T02:15:00Z</dcterms:created>
  <dcterms:modified xsi:type="dcterms:W3CDTF">2021-11-11T02:57:00Z</dcterms:modified>
</cp:coreProperties>
</file>