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10" w:rsidRDefault="00B43F1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КАРАТУЗСКОГО РАЙОНА</w:t>
      </w:r>
    </w:p>
    <w:p w:rsidR="00E72B60" w:rsidRPr="00451105" w:rsidRDefault="00E72B60" w:rsidP="00E72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72B60" w:rsidRPr="00451105" w:rsidRDefault="00E72B60" w:rsidP="00E7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0E5089" w:rsidP="00B43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09.12.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40D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3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с. Каратузское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3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23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1015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</w:t>
      </w:r>
    </w:p>
    <w:p w:rsidR="00E72B60" w:rsidRPr="00451105" w:rsidRDefault="00E72B60" w:rsidP="00E72B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постановлением </w:t>
      </w:r>
      <w:r w:rsidRPr="00E74E3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«Каратузский район», ПОСТАНОВЛЯЮ:</w:t>
      </w:r>
    </w:p>
    <w:p w:rsidR="00A24FBF" w:rsidRPr="00B57E2F" w:rsidRDefault="00A24FBF" w:rsidP="00A24F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B68">
        <w:rPr>
          <w:rFonts w:ascii="Times New Roman" w:hAnsi="Times New Roman"/>
          <w:sz w:val="28"/>
          <w:szCs w:val="28"/>
        </w:rPr>
        <w:t>1.1. Строку «Информация по ресурсному</w:t>
      </w:r>
      <w:r w:rsidRPr="00B57E2F">
        <w:rPr>
          <w:rFonts w:ascii="Times New Roman" w:hAnsi="Times New Roman"/>
          <w:sz w:val="28"/>
          <w:szCs w:val="28"/>
        </w:rPr>
        <w:t xml:space="preserve"> обеспечению муниципальной программы, в том числе по годам реализации программы» Паспорта муниципальной программы Каратузского района «Развитие сельского хозяйства в Каратузском районе» изменить и изложить в новой редакции: 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A24FBF" w:rsidRPr="008D204B" w:rsidTr="00B43F10">
        <w:tc>
          <w:tcPr>
            <w:tcW w:w="2268" w:type="dxa"/>
          </w:tcPr>
          <w:p w:rsidR="00A24FBF" w:rsidRPr="00813233" w:rsidRDefault="00A24FBF" w:rsidP="00F53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13233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938" w:type="dxa"/>
          </w:tcPr>
          <w:tbl>
            <w:tblPr>
              <w:tblW w:w="7876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220"/>
              <w:gridCol w:w="1898"/>
            </w:tblGrid>
            <w:tr w:rsidR="00385FB8" w:rsidRPr="00385FB8" w:rsidTr="00385FB8">
              <w:trPr>
                <w:trHeight w:val="76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Общий объем финансирования муниципальной программы в 2014-2024 </w:t>
                  </w:r>
                  <w:proofErr w:type="spellStart"/>
                  <w:proofErr w:type="gramStart"/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гг</w:t>
                  </w:r>
                  <w:proofErr w:type="spellEnd"/>
                  <w:proofErr w:type="gramEnd"/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 счет всех источников финансирования составляет: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0736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904</w:t>
                  </w:r>
                  <w:r w:rsidR="000736F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,4</w:t>
                  </w:r>
                  <w:r w:rsidR="000736F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т. ч. по годам: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15989,07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342,55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14976,02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670,50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2015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3663,64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196,30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3162,26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305,08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2016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13338,06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2866,82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9120,47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1350,77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2017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8560,73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1107,52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4503,05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2950,16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2018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8066,66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3096,90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средства районного бюджета 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2519,76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2450,00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2019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12106,22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7265,86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2390,36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2450,00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2020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5034,33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4382,25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652,08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 –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2021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6040,06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5162,70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877,36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2022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6605F6" w:rsidRDefault="006C63D6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63D6"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  <w:t>6889,63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5482,43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6605F6" w:rsidRDefault="006C63D6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C63D6"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  <w:t>1407,20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2023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5367,00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983,00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5367,00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983,00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385FB8" w:rsidRPr="00385FB8" w:rsidTr="00385FB8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FB8" w:rsidRPr="00385FB8" w:rsidRDefault="00385FB8" w:rsidP="00385FB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5FB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</w:tbl>
          <w:p w:rsidR="00A24FBF" w:rsidRPr="008D204B" w:rsidRDefault="00A24FBF" w:rsidP="00F53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663" w:rsidRPr="00B57E2F" w:rsidRDefault="00024663" w:rsidP="000246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57E2F">
        <w:rPr>
          <w:rFonts w:ascii="Times New Roman" w:hAnsi="Times New Roman"/>
          <w:sz w:val="28"/>
          <w:szCs w:val="28"/>
        </w:rPr>
        <w:t xml:space="preserve"> Приложение № </w:t>
      </w:r>
      <w:r w:rsidR="00765558">
        <w:rPr>
          <w:rFonts w:ascii="Times New Roman" w:hAnsi="Times New Roman"/>
          <w:sz w:val="28"/>
          <w:szCs w:val="28"/>
        </w:rPr>
        <w:t>1</w:t>
      </w:r>
      <w:r w:rsidRPr="00B57E2F">
        <w:rPr>
          <w:rFonts w:ascii="Times New Roman" w:hAnsi="Times New Roman"/>
          <w:sz w:val="28"/>
          <w:szCs w:val="28"/>
        </w:rPr>
        <w:t xml:space="preserve"> к муниципальной программе «Развитие сельского хозяйства в Каратузском районе» изменить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43AD4">
        <w:rPr>
          <w:rFonts w:ascii="Times New Roman" w:hAnsi="Times New Roman"/>
          <w:sz w:val="28"/>
          <w:szCs w:val="28"/>
        </w:rPr>
        <w:t>1</w:t>
      </w:r>
      <w:r w:rsidRPr="00B57E2F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024663" w:rsidRDefault="00024663" w:rsidP="00043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3A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57E2F">
        <w:rPr>
          <w:rFonts w:ascii="Times New Roman" w:hAnsi="Times New Roman"/>
          <w:sz w:val="28"/>
          <w:szCs w:val="28"/>
        </w:rPr>
        <w:t xml:space="preserve"> Приложение № 2 к муниципальной программе «Развитие сельского хозяйства в Каратузском районе» изменить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43AD4">
        <w:rPr>
          <w:rFonts w:ascii="Times New Roman" w:hAnsi="Times New Roman"/>
          <w:sz w:val="28"/>
          <w:szCs w:val="28"/>
        </w:rPr>
        <w:t>2</w:t>
      </w:r>
      <w:r w:rsidRPr="00B57E2F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0736F9" w:rsidRPr="00061B82" w:rsidRDefault="000736F9" w:rsidP="00337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B82">
        <w:rPr>
          <w:rFonts w:ascii="Times New Roman" w:hAnsi="Times New Roman"/>
          <w:sz w:val="28"/>
          <w:szCs w:val="28"/>
        </w:rPr>
        <w:t>1.4. Приложение № 3 к муниципальной программе «Развитие сельского хозяйства в Каратузском районе» изменить и изложить в новой редакции, согласно приложению № 3 к настоящему постановлению.</w:t>
      </w:r>
    </w:p>
    <w:p w:rsidR="00061B82" w:rsidRPr="00061B82" w:rsidRDefault="00061B82" w:rsidP="00337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061B82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061B82">
        <w:rPr>
          <w:rFonts w:ascii="Times New Roman" w:hAnsi="Times New Roman"/>
          <w:sz w:val="28"/>
          <w:szCs w:val="28"/>
        </w:rPr>
        <w:t xml:space="preserve"> к муниципальной программе «Развитие сельского хозяйства в Каратузском районе» изменить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239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B82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FE6ADE" w:rsidRPr="00C11C07" w:rsidRDefault="00FE6ADE" w:rsidP="00FE6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сельского хозяйства администрации Каратузского района В.В. </w:t>
      </w: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>Дмитриева.</w:t>
      </w:r>
    </w:p>
    <w:p w:rsidR="00FE6ADE" w:rsidRDefault="00FE6ADE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4032" w:rsidRPr="00B57E2F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</w:t>
      </w:r>
      <w:r w:rsidRPr="00C11C07">
        <w:rPr>
          <w:rFonts w:ascii="Times New Roman" w:hAnsi="Times New Roman"/>
          <w:sz w:val="28"/>
          <w:szCs w:val="28"/>
        </w:rPr>
        <w:t>.</w:t>
      </w:r>
    </w:p>
    <w:p w:rsidR="00F039E1" w:rsidRDefault="00F039E1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4032" w:rsidRDefault="00D64032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A40" w:rsidRDefault="006439CA" w:rsidP="00073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F039E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039E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 w:rsidR="009B6E3B">
        <w:rPr>
          <w:rFonts w:ascii="Times New Roman" w:hAnsi="Times New Roman"/>
          <w:sz w:val="28"/>
          <w:szCs w:val="28"/>
        </w:rPr>
        <w:t xml:space="preserve">           </w:t>
      </w:r>
      <w:r w:rsidR="00F039E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1D1A40" w:rsidRDefault="001D1A40">
      <w:pPr>
        <w:rPr>
          <w:rFonts w:ascii="Times New Roman" w:hAnsi="Times New Roman"/>
          <w:sz w:val="28"/>
          <w:szCs w:val="28"/>
        </w:rPr>
        <w:sectPr w:rsidR="001D1A40" w:rsidSect="001D1A40">
          <w:pgSz w:w="11906" w:h="16838"/>
          <w:pgMar w:top="822" w:right="851" w:bottom="1134" w:left="992" w:header="709" w:footer="709" w:gutter="0"/>
          <w:cols w:space="720"/>
        </w:sectPr>
      </w:pP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9B6E3B">
        <w:rPr>
          <w:rFonts w:ascii="Times New Roman" w:hAnsi="Times New Roman"/>
        </w:rPr>
        <w:t xml:space="preserve"> </w:t>
      </w:r>
      <w:r w:rsidR="000E5089">
        <w:rPr>
          <w:rFonts w:ascii="Times New Roman" w:hAnsi="Times New Roman"/>
        </w:rPr>
        <w:t>1 к п</w:t>
      </w:r>
      <w:r>
        <w:rPr>
          <w:rFonts w:ascii="Times New Roman" w:hAnsi="Times New Roman"/>
        </w:rPr>
        <w:t xml:space="preserve">остановлению </w:t>
      </w:r>
      <w:r w:rsidR="000E5089">
        <w:rPr>
          <w:rFonts w:ascii="Times New Roman" w:hAnsi="Times New Roman"/>
        </w:rPr>
        <w:t xml:space="preserve">администрации Каратузского района </w:t>
      </w:r>
      <w:r>
        <w:rPr>
          <w:rFonts w:ascii="Times New Roman" w:hAnsi="Times New Roman"/>
        </w:rPr>
        <w:t xml:space="preserve">от </w:t>
      </w:r>
      <w:r w:rsidR="000E5089">
        <w:rPr>
          <w:rFonts w:ascii="Times New Roman" w:hAnsi="Times New Roman"/>
        </w:rPr>
        <w:t>09.12.</w:t>
      </w:r>
      <w:r>
        <w:rPr>
          <w:rFonts w:ascii="Times New Roman" w:hAnsi="Times New Roman"/>
        </w:rPr>
        <w:t>202</w:t>
      </w:r>
      <w:r w:rsidR="001D1A4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№ </w:t>
      </w:r>
      <w:r w:rsidR="000E5089">
        <w:rPr>
          <w:rFonts w:ascii="Times New Roman" w:hAnsi="Times New Roman"/>
        </w:rPr>
        <w:t>1015</w:t>
      </w:r>
      <w:r>
        <w:rPr>
          <w:rFonts w:ascii="Times New Roman" w:hAnsi="Times New Roman"/>
        </w:rPr>
        <w:t>-п</w:t>
      </w: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Приложение № 1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к муниципальной программе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«Развитие сельского хозяйства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в Каратузском районе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bookmarkStart w:id="0" w:name="P1180"/>
      <w:bookmarkEnd w:id="0"/>
      <w:r w:rsidRPr="002A1A54">
        <w:rPr>
          <w:rFonts w:ascii="Times New Roman" w:hAnsi="Times New Roman"/>
        </w:rPr>
        <w:t>ИНФОРМАЦИЯ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О РЕСУРСНОМ ОБЕСПЕЧЕНИИ МУНИЦИПАЛЬНОЙ ПРОГРАММЫ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КАРАТУЗСКОГО РАЙОНА ЗА СЧЕТ СРЕДСТВ РАЙОННОГО БЮДЖЕТА,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В ТОМ ЧИСЛЕ СРЕДСТВ, ПОСТУПИВШИХ ИЗ БЮДЖЕТОВ ДРУГИХ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2A1A54">
        <w:rPr>
          <w:rFonts w:ascii="Times New Roman" w:hAnsi="Times New Roman"/>
        </w:rPr>
        <w:t xml:space="preserve">УРОВНЕЙ БЮДЖЕТНОЙ СИСТЕМЫ </w:t>
      </w:r>
      <w:r w:rsidRPr="002A1A54">
        <w:rPr>
          <w:rFonts w:ascii="Times New Roman" w:hAnsi="Times New Roman"/>
          <w:szCs w:val="20"/>
        </w:rPr>
        <w:t>И БЮДЖЕТОВ ГОСУДАРСТВЕННЫХ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ВНЕБЮДЖЕТНЫХ ФОНДОВ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(тыс. рублей)</w:t>
      </w:r>
    </w:p>
    <w:tbl>
      <w:tblPr>
        <w:tblW w:w="16211" w:type="dxa"/>
        <w:tblInd w:w="-743" w:type="dxa"/>
        <w:tblLook w:val="04A0" w:firstRow="1" w:lastRow="0" w:firstColumn="1" w:lastColumn="0" w:noHBand="0" w:noVBand="1"/>
      </w:tblPr>
      <w:tblGrid>
        <w:gridCol w:w="514"/>
        <w:gridCol w:w="1752"/>
        <w:gridCol w:w="3528"/>
        <w:gridCol w:w="1953"/>
        <w:gridCol w:w="916"/>
        <w:gridCol w:w="870"/>
        <w:gridCol w:w="674"/>
        <w:gridCol w:w="870"/>
        <w:gridCol w:w="1387"/>
        <w:gridCol w:w="1272"/>
        <w:gridCol w:w="1184"/>
        <w:gridCol w:w="1291"/>
      </w:tblGrid>
      <w:tr w:rsidR="00385FB8" w:rsidRPr="00385FB8" w:rsidTr="00385FB8">
        <w:trPr>
          <w:trHeight w:val="23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год – 2022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 - 2023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 – 2024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 2022 – 2024 годов</w:t>
            </w:r>
          </w:p>
        </w:tc>
      </w:tr>
      <w:tr w:rsidR="00385FB8" w:rsidRPr="00385FB8" w:rsidTr="00385FB8">
        <w:trPr>
          <w:trHeight w:val="31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85FB8" w:rsidRPr="00385FB8" w:rsidTr="00385FB8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Каратузского района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сельского хозяйства в Каратузском районе"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D017F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017F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6889,63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D017F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017F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17623,63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D017F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017F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6889,63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D017F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017F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17623,63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13553D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" w:anchor="RANGE!P3508" w:history="1">
              <w:r w:rsidR="00385FB8" w:rsidRPr="00385FB8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Подпрограмма  </w:t>
              </w:r>
            </w:hyperlink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«Развитие малых форм хозяйствования в Каратузском районе»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D017F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017F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1093,73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D017F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017F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1093,73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D017F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017F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1093,73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D017F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017F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1093,73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13553D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1" w:anchor="RANGE!P3759" w:history="1">
              <w:r w:rsidR="00385FB8" w:rsidRPr="00385FB8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1200,00</w:t>
            </w:r>
          </w:p>
        </w:tc>
      </w:tr>
      <w:tr w:rsidR="00385FB8" w:rsidRPr="00385FB8" w:rsidTr="00385FB8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FB8" w:rsidRPr="00385FB8" w:rsidTr="00385FB8">
        <w:trPr>
          <w:trHeight w:val="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1200,00</w:t>
            </w:r>
          </w:p>
        </w:tc>
      </w:tr>
      <w:tr w:rsidR="00385FB8" w:rsidRPr="00385FB8" w:rsidTr="00385FB8">
        <w:trPr>
          <w:trHeight w:val="118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13553D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2" w:anchor="RANGE!P3759" w:history="1">
              <w:r w:rsidR="00385FB8" w:rsidRPr="00385FB8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685619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5619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4474,23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685619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5619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12573,63</w:t>
            </w:r>
          </w:p>
        </w:tc>
      </w:tr>
      <w:tr w:rsidR="00385FB8" w:rsidRPr="00385FB8" w:rsidTr="00385FB8">
        <w:trPr>
          <w:trHeight w:val="6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FB8" w:rsidRPr="00385FB8" w:rsidTr="00385FB8">
        <w:trPr>
          <w:trHeight w:val="6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685619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5619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4474,23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685619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5619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>12573,63</w:t>
            </w:r>
          </w:p>
        </w:tc>
      </w:tr>
      <w:tr w:rsidR="00385FB8" w:rsidRPr="00385FB8" w:rsidTr="00385FB8">
        <w:trPr>
          <w:trHeight w:val="138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1271,67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2606,27</w:t>
            </w:r>
          </w:p>
        </w:tc>
      </w:tr>
      <w:tr w:rsidR="00385FB8" w:rsidRPr="00385FB8" w:rsidTr="00385FB8">
        <w:trPr>
          <w:trHeight w:val="6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FB8" w:rsidRPr="00385FB8" w:rsidTr="00385FB8">
        <w:trPr>
          <w:trHeight w:val="9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1271,67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2606,27</w:t>
            </w:r>
          </w:p>
        </w:tc>
      </w:tr>
      <w:tr w:rsidR="00385FB8" w:rsidRPr="00385FB8" w:rsidTr="00385FB8">
        <w:trPr>
          <w:trHeight w:val="123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гербицидов сплошного действия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385FB8" w:rsidRPr="00385FB8" w:rsidTr="00385FB8">
        <w:trPr>
          <w:trHeight w:val="6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FB8" w:rsidRPr="00385FB8" w:rsidTr="00385FB8">
        <w:trPr>
          <w:trHeight w:val="64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38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</w:tbl>
    <w:p w:rsidR="00024663" w:rsidRDefault="00024663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4663" w:rsidRDefault="00024663" w:rsidP="00500D09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hAnsi="Times New Roman"/>
          <w:sz w:val="20"/>
          <w:szCs w:val="20"/>
        </w:rPr>
        <w:sectPr w:rsidR="00024663" w:rsidSect="00500D09">
          <w:pgSz w:w="16838" w:h="11906" w:orient="landscape"/>
          <w:pgMar w:top="992" w:right="822" w:bottom="851" w:left="1134" w:header="709" w:footer="709" w:gutter="0"/>
          <w:cols w:space="720"/>
        </w:sectPr>
      </w:pPr>
    </w:p>
    <w:p w:rsidR="000E5089" w:rsidRDefault="00024663" w:rsidP="000E5089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9B6E3B">
        <w:rPr>
          <w:rFonts w:ascii="Times New Roman" w:hAnsi="Times New Roman"/>
        </w:rPr>
        <w:t xml:space="preserve"> </w:t>
      </w:r>
      <w:r w:rsidR="0074119E">
        <w:rPr>
          <w:rFonts w:ascii="Times New Roman" w:hAnsi="Times New Roman"/>
        </w:rPr>
        <w:t>2</w:t>
      </w:r>
      <w:r w:rsidR="00D92E88">
        <w:rPr>
          <w:rFonts w:ascii="Times New Roman" w:hAnsi="Times New Roman"/>
        </w:rPr>
        <w:t xml:space="preserve"> к </w:t>
      </w:r>
      <w:r w:rsidR="000E5089" w:rsidRPr="000E5089">
        <w:rPr>
          <w:rFonts w:ascii="Times New Roman" w:hAnsi="Times New Roman"/>
        </w:rPr>
        <w:t>постановлению администрации Каратузского района от 09.12.2022 № 1015-п</w:t>
      </w:r>
    </w:p>
    <w:p w:rsidR="00024663" w:rsidRPr="002A1A54" w:rsidRDefault="00024663" w:rsidP="000E5089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Приложение № 2 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к муниципальной программе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«Развитие сельского хозяйства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в Каратузском районе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1583"/>
      <w:bookmarkStart w:id="2" w:name="P1151"/>
      <w:bookmarkEnd w:id="1"/>
      <w:bookmarkEnd w:id="2"/>
      <w:r w:rsidRPr="002A1A54">
        <w:rPr>
          <w:rFonts w:ascii="Times New Roman" w:hAnsi="Times New Roman"/>
          <w:sz w:val="24"/>
          <w:szCs w:val="24"/>
        </w:rPr>
        <w:t>ИНФОРМАЦИЯ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54">
        <w:rPr>
          <w:rFonts w:ascii="Times New Roman" w:hAnsi="Times New Roman"/>
          <w:sz w:val="24"/>
          <w:szCs w:val="24"/>
        </w:rPr>
        <w:t>ОБ ИСТОЧНИКАХ ФИНАНСИРОВАНИЯ ПОДПРОГРАММ, ОТДЕЛЬНЫХ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54">
        <w:rPr>
          <w:rFonts w:ascii="Times New Roman" w:hAnsi="Times New Roman"/>
          <w:sz w:val="24"/>
          <w:szCs w:val="24"/>
        </w:rPr>
        <w:t>МЕРОПРИЯТИЙ МУНИЦИПАЛЬНОЙ ПРОГРАММЫ КАРАТУЗСКОГО РАЙОНА</w:t>
      </w:r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024663" w:rsidRPr="002A1A54" w:rsidRDefault="00024663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(тыс. рублей)</w:t>
      </w:r>
    </w:p>
    <w:tbl>
      <w:tblPr>
        <w:tblW w:w="15481" w:type="dxa"/>
        <w:tblInd w:w="93" w:type="dxa"/>
        <w:tblLook w:val="04A0" w:firstRow="1" w:lastRow="0" w:firstColumn="1" w:lastColumn="0" w:noHBand="0" w:noVBand="1"/>
      </w:tblPr>
      <w:tblGrid>
        <w:gridCol w:w="620"/>
        <w:gridCol w:w="1780"/>
        <w:gridCol w:w="4580"/>
        <w:gridCol w:w="3241"/>
        <w:gridCol w:w="1360"/>
        <w:gridCol w:w="1300"/>
        <w:gridCol w:w="1260"/>
        <w:gridCol w:w="1340"/>
      </w:tblGrid>
      <w:tr w:rsidR="00385FB8" w:rsidRPr="00385FB8" w:rsidTr="00D92E88">
        <w:trPr>
          <w:trHeight w:val="209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3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– 2022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– 2023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– 2024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 2022 – 2024 годов</w:t>
            </w:r>
          </w:p>
        </w:tc>
      </w:tr>
      <w:tr w:rsidR="00385FB8" w:rsidRPr="00385FB8" w:rsidTr="00500D09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Каратузского района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"Развитие сельского хозяйства в Каратузском районе"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B674A" w:rsidP="00512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74A">
              <w:rPr>
                <w:rFonts w:ascii="Times New Roman" w:eastAsia="Times New Roman" w:hAnsi="Times New Roman"/>
                <w:highlight w:val="yellow"/>
                <w:lang w:eastAsia="ru-RU"/>
              </w:rPr>
              <w:t>6889,63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5367,00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5367,00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B674A" w:rsidP="00512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74A">
              <w:rPr>
                <w:rFonts w:ascii="Times New Roman" w:eastAsia="Times New Roman" w:hAnsi="Times New Roman"/>
                <w:highlight w:val="yellow"/>
                <w:lang w:eastAsia="ru-RU"/>
              </w:rPr>
              <w:t>17623,63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5482,43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4384,00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4384,00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14250,43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B674A" w:rsidP="00512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74A">
              <w:rPr>
                <w:rFonts w:ascii="Times New Roman" w:eastAsia="Times New Roman" w:hAnsi="Times New Roman"/>
                <w:highlight w:val="yellow"/>
                <w:lang w:eastAsia="ru-RU"/>
              </w:rPr>
              <w:t>1407,20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983,00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B674A" w:rsidP="00512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74A">
              <w:rPr>
                <w:rFonts w:ascii="Times New Roman" w:eastAsia="Times New Roman" w:hAnsi="Times New Roman"/>
                <w:highlight w:val="yellow"/>
                <w:lang w:eastAsia="ru-RU"/>
              </w:rPr>
              <w:t>3373,20</w:t>
            </w:r>
          </w:p>
        </w:tc>
      </w:tr>
      <w:tr w:rsidR="00385FB8" w:rsidRPr="00385FB8" w:rsidTr="00500D0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13553D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anchor="RANGE!P3759" w:history="1">
              <w:r w:rsidR="00385FB8" w:rsidRPr="00385FB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малых форм хозяйствования в Каратузском районе»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B674A" w:rsidP="00512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74A">
              <w:rPr>
                <w:rFonts w:ascii="Times New Roman" w:eastAsia="Times New Roman" w:hAnsi="Times New Roman"/>
                <w:highlight w:val="yellow"/>
                <w:lang w:eastAsia="ru-RU"/>
              </w:rPr>
              <w:t>1093,73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B674A" w:rsidP="00512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74A">
              <w:rPr>
                <w:rFonts w:ascii="Times New Roman" w:eastAsia="Times New Roman" w:hAnsi="Times New Roman"/>
                <w:highlight w:val="yellow"/>
                <w:lang w:eastAsia="ru-RU"/>
              </w:rPr>
              <w:t>1093,73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B674A" w:rsidP="00512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74A">
              <w:rPr>
                <w:rFonts w:ascii="Times New Roman" w:eastAsia="Times New Roman" w:hAnsi="Times New Roman"/>
                <w:highlight w:val="yellow"/>
                <w:lang w:eastAsia="ru-RU"/>
              </w:rPr>
              <w:t>1093,73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B674A" w:rsidP="00512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74A">
              <w:rPr>
                <w:rFonts w:ascii="Times New Roman" w:eastAsia="Times New Roman" w:hAnsi="Times New Roman"/>
                <w:highlight w:val="yellow"/>
                <w:lang w:eastAsia="ru-RU"/>
              </w:rPr>
              <w:t>1093,73</w:t>
            </w:r>
          </w:p>
        </w:tc>
      </w:tr>
      <w:tr w:rsidR="00385FB8" w:rsidRPr="00385FB8" w:rsidTr="00500D0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13553D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4" w:anchor="RANGE!P3759" w:history="1">
              <w:r w:rsidR="00385FB8" w:rsidRPr="00385FB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1200,00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1200,00</w:t>
            </w:r>
          </w:p>
        </w:tc>
      </w:tr>
      <w:tr w:rsidR="00385FB8" w:rsidRPr="00385FB8" w:rsidTr="00500D0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13553D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5" w:anchor="RANGE!P2072" w:history="1">
              <w:r w:rsidR="00385FB8" w:rsidRPr="00385FB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Подпрограмма  </w:t>
              </w:r>
            </w:hyperlink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B674A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74A">
              <w:rPr>
                <w:rFonts w:ascii="Times New Roman" w:eastAsia="Times New Roman" w:hAnsi="Times New Roman"/>
                <w:highlight w:val="yellow"/>
                <w:lang w:eastAsia="ru-RU"/>
              </w:rPr>
              <w:t>4474,23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4049,70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4049,70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B674A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74A">
              <w:rPr>
                <w:rFonts w:ascii="Times New Roman" w:eastAsia="Times New Roman" w:hAnsi="Times New Roman"/>
                <w:highlight w:val="yellow"/>
                <w:lang w:eastAsia="ru-RU"/>
              </w:rPr>
              <w:t>12573,63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4210,76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3716,70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3716,70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11644,16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B674A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74A">
              <w:rPr>
                <w:rFonts w:ascii="Times New Roman" w:eastAsia="Times New Roman" w:hAnsi="Times New Roman"/>
                <w:highlight w:val="yellow"/>
                <w:lang w:eastAsia="ru-RU"/>
              </w:rPr>
              <w:t>263,47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333,00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AB674A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74A">
              <w:rPr>
                <w:rFonts w:ascii="Times New Roman" w:eastAsia="Times New Roman" w:hAnsi="Times New Roman"/>
                <w:highlight w:val="yellow"/>
                <w:lang w:eastAsia="ru-RU"/>
              </w:rPr>
              <w:t>929,47</w:t>
            </w:r>
          </w:p>
        </w:tc>
      </w:tr>
      <w:tr w:rsidR="00385FB8" w:rsidRPr="00385FB8" w:rsidTr="00500D0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1271,67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2606,27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1271,67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2606,27</w:t>
            </w:r>
          </w:p>
        </w:tc>
      </w:tr>
      <w:tr w:rsidR="00385FB8" w:rsidRPr="00385FB8" w:rsidTr="00500D0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500D0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гербицидов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F9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</w:tr>
      <w:tr w:rsidR="00385FB8" w:rsidRPr="00385FB8" w:rsidTr="00D92E88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B8" w:rsidRPr="00385FB8" w:rsidRDefault="00385FB8" w:rsidP="0050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5F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1D1A40" w:rsidRDefault="001D1A40" w:rsidP="00500D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A40" w:rsidRDefault="001D1A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00D09" w:rsidRDefault="00500D09" w:rsidP="000E113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  <w:sectPr w:rsidR="00500D09" w:rsidSect="000E5089">
          <w:pgSz w:w="16838" w:h="11906" w:orient="landscape"/>
          <w:pgMar w:top="992" w:right="822" w:bottom="426" w:left="1134" w:header="709" w:footer="709" w:gutter="0"/>
          <w:cols w:space="720"/>
        </w:sectPr>
      </w:pPr>
    </w:p>
    <w:p w:rsidR="000E5089" w:rsidRDefault="000736F9" w:rsidP="000E508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 w:firstLine="142"/>
        <w:jc w:val="right"/>
        <w:rPr>
          <w:rFonts w:ascii="Times New Roman CYR" w:hAnsi="Times New Roman CYR" w:cs="Times New Roman CYR"/>
        </w:rPr>
      </w:pPr>
      <w:r w:rsidRPr="000E5089">
        <w:rPr>
          <w:rFonts w:ascii="Times New Roman" w:hAnsi="Times New Roman"/>
          <w:sz w:val="20"/>
          <w:szCs w:val="20"/>
        </w:rPr>
        <w:t xml:space="preserve">Приложение № 3 к </w:t>
      </w:r>
      <w:r w:rsidR="000E5089" w:rsidRPr="000E5089">
        <w:rPr>
          <w:rFonts w:ascii="Times New Roman" w:hAnsi="Times New Roman"/>
          <w:sz w:val="20"/>
          <w:szCs w:val="20"/>
        </w:rPr>
        <w:t>постановлению администрации Каратузского района от 09.12.2022 № 1015-п</w:t>
      </w:r>
    </w:p>
    <w:p w:rsidR="000736F9" w:rsidRPr="00134142" w:rsidRDefault="000736F9" w:rsidP="000E5089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 w:firstLine="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 3к 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к муниципальной программе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«Развитие сельского хозяйства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</w:rPr>
      </w:pPr>
      <w:r w:rsidRPr="006C3465">
        <w:rPr>
          <w:rFonts w:ascii="Times New Roman" w:hAnsi="Times New Roman"/>
          <w:color w:val="FF0000"/>
        </w:rPr>
        <w:t xml:space="preserve"> </w:t>
      </w:r>
      <w:r w:rsidRPr="006C3465">
        <w:rPr>
          <w:rFonts w:ascii="Times New Roman" w:hAnsi="Times New Roman"/>
        </w:rPr>
        <w:t>в Каратузском районе</w:t>
      </w:r>
      <w:r>
        <w:rPr>
          <w:rFonts w:ascii="Times New Roman" w:hAnsi="Times New Roman"/>
        </w:rPr>
        <w:t>»</w:t>
      </w:r>
    </w:p>
    <w:p w:rsidR="000736F9" w:rsidRPr="006C3465" w:rsidRDefault="000736F9" w:rsidP="000736F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6C3465">
        <w:rPr>
          <w:rFonts w:ascii="Times New Roman" w:eastAsia="Times New Roman" w:hAnsi="Times New Roman"/>
          <w:bCs/>
          <w:sz w:val="32"/>
          <w:szCs w:val="32"/>
          <w:lang w:eastAsia="ru-RU"/>
        </w:rPr>
        <w:t>Подпрограмма</w:t>
      </w:r>
    </w:p>
    <w:p w:rsidR="000736F9" w:rsidRPr="006C3465" w:rsidRDefault="000736F9" w:rsidP="000736F9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0736F9" w:rsidRPr="006C3465" w:rsidRDefault="000736F9" w:rsidP="000736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465">
        <w:rPr>
          <w:rFonts w:ascii="Times New Roman" w:eastAsia="Times New Roman" w:hAnsi="Times New Roman"/>
          <w:sz w:val="28"/>
          <w:szCs w:val="28"/>
          <w:lang w:eastAsia="ru-RU"/>
        </w:rPr>
        <w:t>Развитие малых форм хозяйствования в Каратузском районе</w:t>
      </w:r>
    </w:p>
    <w:p w:rsidR="000736F9" w:rsidRPr="006C3465" w:rsidRDefault="000736F9" w:rsidP="000736F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736F9" w:rsidRPr="006C3465" w:rsidRDefault="000736F9" w:rsidP="000736F9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ПАСПОРТ ПОДПРОГРАММЫ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244"/>
      </w:tblGrid>
      <w:tr w:rsidR="000736F9" w:rsidRPr="002A4393" w:rsidTr="00751185">
        <w:tc>
          <w:tcPr>
            <w:tcW w:w="4457" w:type="dxa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4" w:type="dxa"/>
          </w:tcPr>
          <w:p w:rsidR="000736F9" w:rsidRPr="006C3465" w:rsidRDefault="000736F9" w:rsidP="0075118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«Развитие малых форм хозяйствования в Каратузском районе » (далее подпрограмма)</w:t>
            </w:r>
          </w:p>
        </w:tc>
      </w:tr>
      <w:tr w:rsidR="000736F9" w:rsidRPr="002A4393" w:rsidTr="00751185">
        <w:tc>
          <w:tcPr>
            <w:tcW w:w="4457" w:type="dxa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 Красноярского края, в рамках которой реализуется подпрограмма</w:t>
            </w:r>
          </w:p>
        </w:tc>
        <w:tc>
          <w:tcPr>
            <w:tcW w:w="5244" w:type="dxa"/>
          </w:tcPr>
          <w:p w:rsidR="000736F9" w:rsidRPr="006C3465" w:rsidRDefault="000736F9" w:rsidP="0075118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«Развитие сельского хозяйства в Каратузском районе»</w:t>
            </w:r>
          </w:p>
        </w:tc>
      </w:tr>
      <w:tr w:rsidR="000736F9" w:rsidRPr="002A4393" w:rsidTr="00751185">
        <w:tc>
          <w:tcPr>
            <w:tcW w:w="4457" w:type="dxa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исполнитель)</w:t>
            </w:r>
          </w:p>
        </w:tc>
        <w:tc>
          <w:tcPr>
            <w:tcW w:w="5244" w:type="dxa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  (далее – администрация)</w:t>
            </w:r>
          </w:p>
        </w:tc>
      </w:tr>
      <w:tr w:rsidR="000736F9" w:rsidRPr="002A4393" w:rsidTr="00751185">
        <w:tc>
          <w:tcPr>
            <w:tcW w:w="4457" w:type="dxa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Главные распорядители</w:t>
            </w:r>
          </w:p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бюджетных средств, ответственные за реализацию мероприятий подпрограммы</w:t>
            </w:r>
          </w:p>
        </w:tc>
        <w:tc>
          <w:tcPr>
            <w:tcW w:w="5244" w:type="dxa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0736F9" w:rsidRPr="002A4393" w:rsidTr="00751185">
        <w:tc>
          <w:tcPr>
            <w:tcW w:w="4457" w:type="dxa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244" w:type="dxa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 xml:space="preserve">Цель: поддержка и дальнейшее развитие малых форм хозяйствования на селе. </w:t>
            </w:r>
          </w:p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оздание дополнительных мер муниципальной поддержки </w:t>
            </w:r>
            <w:r>
              <w:rPr>
                <w:rFonts w:ascii="Times New Roman" w:hAnsi="Times New Roman"/>
                <w:sz w:val="28"/>
                <w:szCs w:val="28"/>
              </w:rPr>
              <w:t>малых форм хозяйствования.</w:t>
            </w:r>
          </w:p>
        </w:tc>
      </w:tr>
      <w:tr w:rsidR="000736F9" w:rsidRPr="002A4393" w:rsidTr="00751185">
        <w:tc>
          <w:tcPr>
            <w:tcW w:w="4457" w:type="dxa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244" w:type="dxa"/>
          </w:tcPr>
          <w:p w:rsidR="000736F9" w:rsidRPr="006C3465" w:rsidRDefault="0013553D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2442" w:history="1">
              <w:r w:rsidR="000736F9" w:rsidRPr="006C3465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0736F9" w:rsidRPr="006C3465">
              <w:rPr>
                <w:rFonts w:ascii="Times New Roman" w:hAnsi="Times New Roman"/>
                <w:sz w:val="28"/>
                <w:szCs w:val="28"/>
              </w:rPr>
              <w:t xml:space="preserve"> и динамика изменения показателей результативности представлены в приложении № 1 к паспорту подпрограммы</w:t>
            </w:r>
          </w:p>
        </w:tc>
      </w:tr>
      <w:tr w:rsidR="000736F9" w:rsidRPr="002A4393" w:rsidTr="00751185">
        <w:tc>
          <w:tcPr>
            <w:tcW w:w="4457" w:type="dxa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244" w:type="dxa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36F9" w:rsidRPr="002A4393" w:rsidTr="00751185">
        <w:tc>
          <w:tcPr>
            <w:tcW w:w="4457" w:type="dxa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244" w:type="dxa"/>
            <w:shd w:val="clear" w:color="auto" w:fill="CCC0D9" w:themeFill="accent4" w:themeFillTint="66"/>
          </w:tcPr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мероприятий подпрограммы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годов составит  </w:t>
            </w:r>
            <w:r w:rsidR="00903545">
              <w:rPr>
                <w:rFonts w:ascii="Times New Roman" w:hAnsi="Times New Roman"/>
                <w:sz w:val="28"/>
                <w:szCs w:val="28"/>
              </w:rPr>
              <w:t>1093,73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  <w:r w:rsidR="00903545">
              <w:rPr>
                <w:rFonts w:ascii="Times New Roman" w:hAnsi="Times New Roman"/>
                <w:sz w:val="28"/>
                <w:szCs w:val="28"/>
              </w:rPr>
              <w:t>1093,73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0736F9" w:rsidRPr="006C3465" w:rsidRDefault="000736F9" w:rsidP="00751185">
            <w:pPr>
              <w:widowControl w:val="0"/>
              <w:tabs>
                <w:tab w:val="left" w:pos="56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3545">
              <w:rPr>
                <w:rFonts w:ascii="Times New Roman" w:hAnsi="Times New Roman"/>
                <w:sz w:val="28"/>
                <w:szCs w:val="28"/>
              </w:rPr>
              <w:t>1093,73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в том числе средства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1097,28 тыс. рублей.</w:t>
            </w:r>
          </w:p>
          <w:p w:rsidR="000736F9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/>
                <w:sz w:val="28"/>
                <w:szCs w:val="28"/>
              </w:rPr>
              <w:t>й.</w:t>
            </w:r>
          </w:p>
          <w:p w:rsidR="000736F9" w:rsidRPr="006C3465" w:rsidRDefault="000736F9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00,0 тыс. рублей.</w:t>
            </w:r>
          </w:p>
        </w:tc>
      </w:tr>
    </w:tbl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9" w:rsidRPr="006C3465" w:rsidRDefault="000736F9" w:rsidP="000736F9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Выбор м</w:t>
      </w:r>
      <w:r>
        <w:rPr>
          <w:rFonts w:ascii="Times New Roman" w:hAnsi="Times New Roman"/>
          <w:sz w:val="28"/>
          <w:szCs w:val="28"/>
        </w:rPr>
        <w:t>ероприятия</w:t>
      </w:r>
      <w:r w:rsidRPr="006C3465">
        <w:rPr>
          <w:rFonts w:ascii="Times New Roman" w:hAnsi="Times New Roman"/>
          <w:sz w:val="28"/>
          <w:szCs w:val="28"/>
        </w:rPr>
        <w:t xml:space="preserve"> и определение объем</w:t>
      </w:r>
      <w:r>
        <w:rPr>
          <w:rFonts w:ascii="Times New Roman" w:hAnsi="Times New Roman"/>
          <w:sz w:val="28"/>
          <w:szCs w:val="28"/>
        </w:rPr>
        <w:t>а</w:t>
      </w:r>
      <w:r w:rsidRPr="006C3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 w:rsidRPr="006C3465">
        <w:rPr>
          <w:rFonts w:ascii="Times New Roman" w:hAnsi="Times New Roman"/>
          <w:sz w:val="28"/>
          <w:szCs w:val="28"/>
        </w:rPr>
        <w:t xml:space="preserve"> финансирования обусловлены оценкой </w:t>
      </w:r>
      <w:r>
        <w:rPr>
          <w:rFonts w:ascii="Times New Roman" w:hAnsi="Times New Roman"/>
          <w:sz w:val="28"/>
          <w:szCs w:val="28"/>
        </w:rPr>
        <w:t>ее</w:t>
      </w:r>
      <w:r w:rsidRPr="006C3465">
        <w:rPr>
          <w:rFonts w:ascii="Times New Roman" w:hAnsi="Times New Roman"/>
          <w:sz w:val="28"/>
          <w:szCs w:val="28"/>
        </w:rPr>
        <w:t xml:space="preserve"> вклада в решение задач</w:t>
      </w:r>
      <w:r>
        <w:rPr>
          <w:rFonts w:ascii="Times New Roman" w:hAnsi="Times New Roman"/>
          <w:sz w:val="28"/>
          <w:szCs w:val="28"/>
        </w:rPr>
        <w:t>и</w:t>
      </w:r>
      <w:r w:rsidRPr="006C3465">
        <w:rPr>
          <w:rFonts w:ascii="Times New Roman" w:hAnsi="Times New Roman"/>
          <w:sz w:val="28"/>
          <w:szCs w:val="28"/>
        </w:rPr>
        <w:t>, связанн</w:t>
      </w:r>
      <w:r>
        <w:rPr>
          <w:rFonts w:ascii="Times New Roman" w:hAnsi="Times New Roman"/>
          <w:sz w:val="28"/>
          <w:szCs w:val="28"/>
        </w:rPr>
        <w:t>ой</w:t>
      </w:r>
      <w:r w:rsidRPr="006C3465">
        <w:rPr>
          <w:rFonts w:ascii="Times New Roman" w:hAnsi="Times New Roman"/>
          <w:sz w:val="28"/>
          <w:szCs w:val="28"/>
        </w:rPr>
        <w:t xml:space="preserve"> с обеспечением достижения цели подпрограммы. С учетом изменений социально-экономического развития Каратузского района мероприяти</w:t>
      </w:r>
      <w:r>
        <w:rPr>
          <w:rFonts w:ascii="Times New Roman" w:hAnsi="Times New Roman"/>
          <w:sz w:val="28"/>
          <w:szCs w:val="28"/>
        </w:rPr>
        <w:t>е</w:t>
      </w:r>
      <w:r w:rsidRPr="006C3465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Pr="006C3465">
        <w:rPr>
          <w:rFonts w:ascii="Times New Roman" w:hAnsi="Times New Roman"/>
          <w:sz w:val="28"/>
          <w:szCs w:val="28"/>
        </w:rPr>
        <w:t xml:space="preserve"> быть скорректирован</w:t>
      </w:r>
      <w:r>
        <w:rPr>
          <w:rFonts w:ascii="Times New Roman" w:hAnsi="Times New Roman"/>
          <w:sz w:val="28"/>
          <w:szCs w:val="28"/>
        </w:rPr>
        <w:t>о</w:t>
      </w:r>
      <w:r w:rsidRPr="006C3465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Достижением поставленн</w:t>
      </w:r>
      <w:r>
        <w:rPr>
          <w:rFonts w:ascii="Times New Roman" w:hAnsi="Times New Roman"/>
          <w:sz w:val="28"/>
          <w:szCs w:val="28"/>
        </w:rPr>
        <w:t>ой</w:t>
      </w:r>
      <w:r w:rsidRPr="006C3465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6C3465">
        <w:rPr>
          <w:rFonts w:ascii="Times New Roman" w:hAnsi="Times New Roman"/>
          <w:sz w:val="28"/>
          <w:szCs w:val="28"/>
        </w:rPr>
        <w:t xml:space="preserve"> и задач по малы</w:t>
      </w:r>
      <w:r>
        <w:rPr>
          <w:rFonts w:ascii="Times New Roman" w:hAnsi="Times New Roman"/>
          <w:sz w:val="28"/>
          <w:szCs w:val="28"/>
        </w:rPr>
        <w:t>м</w:t>
      </w:r>
      <w:r w:rsidRPr="006C346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</w:t>
      </w:r>
      <w:r w:rsidRPr="006C3465">
        <w:rPr>
          <w:rFonts w:ascii="Times New Roman" w:hAnsi="Times New Roman"/>
          <w:sz w:val="28"/>
          <w:szCs w:val="28"/>
        </w:rPr>
        <w:t xml:space="preserve"> хозяйствования в Каратузском районе</w:t>
      </w:r>
      <w:r w:rsidRPr="006C3465">
        <w:rPr>
          <w:sz w:val="28"/>
          <w:szCs w:val="28"/>
        </w:rPr>
        <w:t xml:space="preserve"> </w:t>
      </w:r>
      <w:r w:rsidRPr="006C3465">
        <w:rPr>
          <w:rFonts w:ascii="Times New Roman" w:hAnsi="Times New Roman"/>
          <w:sz w:val="28"/>
          <w:szCs w:val="28"/>
        </w:rPr>
        <w:t xml:space="preserve"> обоснован выбор подпрограммн</w:t>
      </w:r>
      <w:r>
        <w:rPr>
          <w:rFonts w:ascii="Times New Roman" w:hAnsi="Times New Roman"/>
          <w:sz w:val="28"/>
          <w:szCs w:val="28"/>
        </w:rPr>
        <w:t>ых</w:t>
      </w:r>
      <w:r w:rsidRPr="006C346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6C3465">
        <w:rPr>
          <w:rFonts w:ascii="Times New Roman" w:hAnsi="Times New Roman"/>
          <w:sz w:val="28"/>
          <w:szCs w:val="28"/>
        </w:rPr>
        <w:t>:</w:t>
      </w:r>
    </w:p>
    <w:p w:rsidR="000736F9" w:rsidRDefault="000736F9" w:rsidP="000736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61E52">
        <w:rPr>
          <w:rFonts w:ascii="Times New Roman CYR" w:hAnsi="Times New Roman CYR" w:cs="Times New Roman CYR"/>
          <w:sz w:val="28"/>
          <w:szCs w:val="28"/>
        </w:rPr>
        <w:t>Субсидии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</w:t>
      </w:r>
      <w:r w:rsidRPr="00F61E52">
        <w:rPr>
          <w:rFonts w:ascii="Times New Roman" w:hAnsi="Times New Roman"/>
          <w:sz w:val="28"/>
          <w:szCs w:val="28"/>
        </w:rPr>
        <w:t xml:space="preserve"> на территории Каратузского района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736F9" w:rsidRDefault="000736F9" w:rsidP="000736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61E52">
        <w:rPr>
          <w:rFonts w:ascii="Times New Roman CYR" w:hAnsi="Times New Roman CYR" w:cs="Times New Roman CYR"/>
          <w:sz w:val="28"/>
          <w:szCs w:val="28"/>
        </w:rPr>
        <w:t xml:space="preserve">Субсидии на возмещение фактически понесенных затрат по приобретению </w:t>
      </w:r>
      <w:r>
        <w:rPr>
          <w:rFonts w:ascii="Times New Roman CYR" w:hAnsi="Times New Roman CYR" w:cs="Times New Roman CYR"/>
          <w:sz w:val="28"/>
          <w:szCs w:val="28"/>
        </w:rPr>
        <w:t>крупного рогатого скота</w:t>
      </w:r>
      <w:r w:rsidRPr="00F61E52">
        <w:rPr>
          <w:rFonts w:ascii="Times New Roman CYR" w:hAnsi="Times New Roman CYR" w:cs="Times New Roman CYR"/>
          <w:sz w:val="28"/>
          <w:szCs w:val="28"/>
        </w:rPr>
        <w:t xml:space="preserve"> гражданам, ведущим личное подсобное хозяйство</w:t>
      </w:r>
      <w:r w:rsidRPr="00F61E52">
        <w:rPr>
          <w:rFonts w:ascii="Times New Roman" w:hAnsi="Times New Roman"/>
          <w:sz w:val="28"/>
          <w:szCs w:val="28"/>
        </w:rPr>
        <w:t xml:space="preserve"> на территории Каратузского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Финансирование подпрограммн</w:t>
      </w:r>
      <w:r>
        <w:rPr>
          <w:rFonts w:ascii="Times New Roman" w:hAnsi="Times New Roman"/>
          <w:sz w:val="28"/>
          <w:szCs w:val="28"/>
        </w:rPr>
        <w:t>ого</w:t>
      </w:r>
      <w:r w:rsidRPr="006C346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6C3465">
        <w:rPr>
          <w:rFonts w:ascii="Times New Roman" w:hAnsi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6C346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C3465">
        <w:rPr>
          <w:rFonts w:ascii="Times New Roman" w:hAnsi="Times New Roman"/>
          <w:sz w:val="28"/>
          <w:szCs w:val="28"/>
        </w:rPr>
        <w:t xml:space="preserve"> осуществляется путем предоставления субсидий малым формам хозяйствования.</w:t>
      </w:r>
    </w:p>
    <w:p w:rsidR="000736F9" w:rsidRPr="006C3465" w:rsidRDefault="000736F9" w:rsidP="00073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Малым формам хозяйствования оказываются:</w:t>
      </w:r>
    </w:p>
    <w:p w:rsidR="000736F9" w:rsidRPr="006C3465" w:rsidRDefault="000736F9" w:rsidP="0007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- финансовая поддержка;</w:t>
      </w:r>
    </w:p>
    <w:p w:rsidR="000736F9" w:rsidRPr="006C3465" w:rsidRDefault="000736F9" w:rsidP="0007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465">
        <w:rPr>
          <w:rFonts w:ascii="Times New Roman" w:hAnsi="Times New Roman"/>
          <w:sz w:val="28"/>
          <w:szCs w:val="28"/>
        </w:rPr>
        <w:t>информационная поддержка;</w:t>
      </w:r>
    </w:p>
    <w:p w:rsidR="000736F9" w:rsidRPr="006C3465" w:rsidRDefault="000736F9" w:rsidP="0007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- консультационная поддержка;</w:t>
      </w:r>
    </w:p>
    <w:p w:rsidR="000736F9" w:rsidRPr="006C3465" w:rsidRDefault="000736F9" w:rsidP="0007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- поддержка в области подготовки кадров.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Срок исполнения мероприятий: 20</w:t>
      </w:r>
      <w:r>
        <w:rPr>
          <w:rFonts w:ascii="Times New Roman" w:hAnsi="Times New Roman"/>
          <w:sz w:val="28"/>
          <w:szCs w:val="28"/>
        </w:rPr>
        <w:t>22</w:t>
      </w:r>
      <w:r w:rsidRPr="006C346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6C3465">
        <w:rPr>
          <w:rFonts w:ascii="Times New Roman" w:hAnsi="Times New Roman"/>
          <w:sz w:val="28"/>
          <w:szCs w:val="28"/>
        </w:rPr>
        <w:t xml:space="preserve"> годы.</w:t>
      </w:r>
    </w:p>
    <w:p w:rsidR="000736F9" w:rsidRPr="006C3465" w:rsidRDefault="0013553D" w:rsidP="000736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w:anchor="P2913" w:history="1">
        <w:r w:rsidR="000736F9" w:rsidRPr="006C3465">
          <w:rPr>
            <w:rFonts w:ascii="Times New Roman" w:hAnsi="Times New Roman"/>
            <w:sz w:val="28"/>
            <w:szCs w:val="28"/>
          </w:rPr>
          <w:t>Перечень</w:t>
        </w:r>
      </w:hyperlink>
      <w:r w:rsidR="000736F9" w:rsidRPr="006C3465">
        <w:rPr>
          <w:rFonts w:ascii="Times New Roman" w:hAnsi="Times New Roman"/>
          <w:sz w:val="28"/>
          <w:szCs w:val="28"/>
        </w:rPr>
        <w:t xml:space="preserve"> подпрограммных мероприятий представлен в приложении № 2 к подпрограмме.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736F9" w:rsidRPr="006C3465" w:rsidRDefault="000736F9" w:rsidP="000736F9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0736F9" w:rsidRDefault="000736F9" w:rsidP="00073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9" w:rsidRPr="006C3465" w:rsidRDefault="000736F9" w:rsidP="00073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В настоящей подпрограмме используются следующие понятия:</w:t>
      </w:r>
    </w:p>
    <w:p w:rsidR="000736F9" w:rsidRPr="006C3465" w:rsidRDefault="000736F9" w:rsidP="00073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465">
        <w:rPr>
          <w:rFonts w:ascii="Times New Roman" w:hAnsi="Times New Roman"/>
          <w:sz w:val="28"/>
          <w:szCs w:val="28"/>
        </w:rPr>
        <w:t>малые формы хозяйствования (далее – МФХ) – сельскохозяйственные потребительские кооперативы, крестьянские (фермерские) хозяйства, граждане, ведущие личное подсобное хозяйство, и индивидуальные предприниматели, являющиеся сельскохозяйственными товаропроизводителями;</w:t>
      </w:r>
      <w:proofErr w:type="gramEnd"/>
    </w:p>
    <w:p w:rsidR="000736F9" w:rsidRPr="006C3465" w:rsidRDefault="000736F9" w:rsidP="00073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Средства районного бюджета на финансирование мероприяти</w:t>
      </w:r>
      <w:r>
        <w:rPr>
          <w:rFonts w:ascii="Times New Roman" w:hAnsi="Times New Roman"/>
          <w:sz w:val="28"/>
          <w:szCs w:val="28"/>
        </w:rPr>
        <w:t>я</w:t>
      </w:r>
      <w:r w:rsidRPr="006C3465">
        <w:rPr>
          <w:rFonts w:ascii="Times New Roman" w:hAnsi="Times New Roman"/>
          <w:sz w:val="28"/>
          <w:szCs w:val="28"/>
        </w:rPr>
        <w:t xml:space="preserve"> подпрограммы выделяются в форме:</w:t>
      </w:r>
    </w:p>
    <w:p w:rsidR="000736F9" w:rsidRDefault="000736F9" w:rsidP="0007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Субсидий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 на территории Каратузского района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736F9" w:rsidRDefault="000736F9" w:rsidP="0007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Субсидий на возмещение фактически понесенных затрат по приобретению крупного рогатого скота гражданам, ведущим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 на территории Каратузского района.</w:t>
      </w:r>
    </w:p>
    <w:p w:rsidR="000736F9" w:rsidRDefault="000736F9" w:rsidP="0007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6C3465">
        <w:rPr>
          <w:rFonts w:ascii="Times New Roman" w:hAnsi="Times New Roman"/>
          <w:sz w:val="28"/>
          <w:szCs w:val="28"/>
        </w:rPr>
        <w:t>еречень, формы и сроки представления и рассмотрения документов, необходимых для получения субсидий</w:t>
      </w:r>
      <w:r>
        <w:rPr>
          <w:rFonts w:ascii="Times New Roman" w:hAnsi="Times New Roman"/>
          <w:sz w:val="28"/>
          <w:szCs w:val="28"/>
        </w:rPr>
        <w:t xml:space="preserve"> на приобретение зерна фуражного и/или </w:t>
      </w:r>
      <w:proofErr w:type="spellStart"/>
      <w:r>
        <w:rPr>
          <w:rFonts w:ascii="Times New Roman" w:hAnsi="Times New Roman"/>
          <w:sz w:val="28"/>
          <w:szCs w:val="28"/>
        </w:rPr>
        <w:t>гсм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утверждены Постановлением администрации Каратузского района от 11.02.2021 года № 106-п «</w:t>
      </w:r>
      <w:r w:rsidRPr="00AB6E54">
        <w:rPr>
          <w:rFonts w:ascii="Times New Roman" w:hAnsi="Times New Roman"/>
          <w:sz w:val="28"/>
          <w:szCs w:val="28"/>
        </w:rPr>
        <w:t xml:space="preserve">Порядок предоставления </w:t>
      </w:r>
      <w:r>
        <w:rPr>
          <w:rFonts w:ascii="Times New Roman CYR" w:hAnsi="Times New Roman CYR" w:cs="Times New Roman CYR"/>
          <w:sz w:val="28"/>
          <w:szCs w:val="28"/>
        </w:rPr>
        <w:t>субсидии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 на территории Каратузского района</w:t>
      </w:r>
      <w:r w:rsidRPr="00AB6E54">
        <w:rPr>
          <w:rFonts w:ascii="Times New Roman CYR" w:hAnsi="Times New Roman CYR" w:cs="Times New Roman CYR"/>
          <w:sz w:val="28"/>
          <w:szCs w:val="28"/>
        </w:rPr>
        <w:t>»</w:t>
      </w:r>
      <w:r w:rsidRPr="00AB6E54">
        <w:rPr>
          <w:rFonts w:ascii="Times New Roman" w:hAnsi="Times New Roman"/>
          <w:sz w:val="28"/>
          <w:szCs w:val="28"/>
        </w:rPr>
        <w:t>.</w:t>
      </w:r>
      <w:proofErr w:type="gramEnd"/>
    </w:p>
    <w:p w:rsidR="000736F9" w:rsidRPr="00AB6E54" w:rsidRDefault="000736F9" w:rsidP="0007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3465">
        <w:rPr>
          <w:rFonts w:ascii="Times New Roman" w:hAnsi="Times New Roman"/>
          <w:sz w:val="28"/>
          <w:szCs w:val="28"/>
        </w:rPr>
        <w:t>еречень, формы и сроки представления и рассмотрения документов, необходимых для получения субсидий</w:t>
      </w:r>
      <w:r>
        <w:rPr>
          <w:rFonts w:ascii="Times New Roman" w:hAnsi="Times New Roman"/>
          <w:sz w:val="28"/>
          <w:szCs w:val="28"/>
        </w:rPr>
        <w:t xml:space="preserve"> на приобретение крупного рогатого скота утверждены Постановлением администрации Каратузского района «</w:t>
      </w:r>
      <w:r w:rsidRPr="00AB6E54">
        <w:rPr>
          <w:rFonts w:ascii="Times New Roman" w:hAnsi="Times New Roman"/>
          <w:sz w:val="28"/>
          <w:szCs w:val="28"/>
        </w:rPr>
        <w:t xml:space="preserve">Порядок предоставления </w:t>
      </w:r>
      <w:r>
        <w:rPr>
          <w:rFonts w:ascii="Times New Roman CYR" w:hAnsi="Times New Roman CYR" w:cs="Times New Roman CYR"/>
          <w:sz w:val="28"/>
          <w:szCs w:val="28"/>
        </w:rPr>
        <w:t>субсидии на возмещение фактически понесенных затрат по приобретению крупного рогатого скота гражданам, ведущим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 на территории Каратузского района</w:t>
      </w:r>
      <w:r w:rsidRPr="00AB6E54">
        <w:rPr>
          <w:rFonts w:ascii="Times New Roman CYR" w:hAnsi="Times New Roman CYR" w:cs="Times New Roman CYR"/>
          <w:sz w:val="28"/>
          <w:szCs w:val="28"/>
        </w:rPr>
        <w:t>»</w:t>
      </w:r>
    </w:p>
    <w:p w:rsidR="000736F9" w:rsidRPr="006C3465" w:rsidRDefault="000736F9" w:rsidP="0007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Исполнители подпрограммы ежегодно уточняют мероприятия, затраты по подпрограммным мероприятиям и механизм реализации подпрограммы.</w:t>
      </w:r>
    </w:p>
    <w:p w:rsidR="000736F9" w:rsidRPr="006C3465" w:rsidRDefault="000736F9" w:rsidP="00073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6F9" w:rsidRPr="006C3465" w:rsidRDefault="000736F9" w:rsidP="000736F9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УПРАВЛЕНИЕ ПОДПРОГРАММОЙ И КОНТРОЛЬ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ЗА ИСПОЛНЕНИЕМ ПОДПРОГРАММЫ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 xml:space="preserve">Организацию управления подпрограммой и </w:t>
      </w:r>
      <w:proofErr w:type="gramStart"/>
      <w:r w:rsidRPr="006C34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3465">
        <w:rPr>
          <w:rFonts w:ascii="Times New Roman" w:hAnsi="Times New Roman"/>
          <w:sz w:val="28"/>
          <w:szCs w:val="28"/>
        </w:rPr>
        <w:t xml:space="preserve"> ее исполнением осуществляет администрация Каратузского района.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>
        <w:rPr>
          <w:rFonts w:ascii="Times New Roman" w:hAnsi="Times New Roman"/>
          <w:sz w:val="28"/>
          <w:szCs w:val="28"/>
        </w:rPr>
        <w:t>полугодовой</w:t>
      </w:r>
      <w:r w:rsidRPr="006C3465">
        <w:rPr>
          <w:rFonts w:ascii="Times New Roman" w:hAnsi="Times New Roman"/>
          <w:sz w:val="28"/>
          <w:szCs w:val="28"/>
        </w:rPr>
        <w:t xml:space="preserve"> и годовой отчетности.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7E5">
        <w:rPr>
          <w:rFonts w:ascii="Times New Roman" w:hAnsi="Times New Roman"/>
          <w:sz w:val="28"/>
          <w:szCs w:val="28"/>
        </w:rPr>
        <w:t xml:space="preserve">Отчет о реализации подпрограммы за первое полугодие отчетного года представляется </w:t>
      </w:r>
      <w:r>
        <w:rPr>
          <w:rFonts w:ascii="Times New Roman" w:hAnsi="Times New Roman"/>
          <w:sz w:val="28"/>
          <w:szCs w:val="28"/>
        </w:rPr>
        <w:t>отделом</w:t>
      </w:r>
      <w:r w:rsidRPr="000107E5">
        <w:rPr>
          <w:rFonts w:ascii="Times New Roman" w:hAnsi="Times New Roman"/>
          <w:sz w:val="28"/>
          <w:szCs w:val="28"/>
        </w:rPr>
        <w:t xml:space="preserve"> сельского хозяйства </w:t>
      </w: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0107E5">
        <w:rPr>
          <w:rFonts w:ascii="Times New Roman" w:hAnsi="Times New Roman"/>
          <w:sz w:val="28"/>
          <w:szCs w:val="28"/>
        </w:rPr>
        <w:t xml:space="preserve">одновременно в </w:t>
      </w:r>
      <w:r>
        <w:rPr>
          <w:rFonts w:ascii="Times New Roman" w:hAnsi="Times New Roman"/>
          <w:sz w:val="28"/>
          <w:szCs w:val="28"/>
        </w:rPr>
        <w:t>отдел экономики и развития предпринимательства</w:t>
      </w:r>
      <w:r w:rsidRPr="00010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0107E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 финансовое управление администрации района</w:t>
      </w:r>
      <w:r w:rsidRPr="000107E5">
        <w:rPr>
          <w:rFonts w:ascii="Times New Roman" w:hAnsi="Times New Roman"/>
          <w:sz w:val="28"/>
          <w:szCs w:val="28"/>
        </w:rPr>
        <w:t xml:space="preserve"> в срок не позднее 10 августа отчетного года, по итогам года - не позднее 1 марта года, следующего </w:t>
      </w:r>
      <w:proofErr w:type="gramStart"/>
      <w:r w:rsidRPr="000107E5">
        <w:rPr>
          <w:rFonts w:ascii="Times New Roman" w:hAnsi="Times New Roman"/>
          <w:sz w:val="28"/>
          <w:szCs w:val="28"/>
        </w:rPr>
        <w:t>за</w:t>
      </w:r>
      <w:proofErr w:type="gramEnd"/>
      <w:r w:rsidRPr="000107E5">
        <w:rPr>
          <w:rFonts w:ascii="Times New Roman" w:hAnsi="Times New Roman"/>
          <w:sz w:val="28"/>
          <w:szCs w:val="28"/>
        </w:rPr>
        <w:t xml:space="preserve"> отчетным.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465">
        <w:rPr>
          <w:rFonts w:ascii="Times New Roman" w:hAnsi="Times New Roman"/>
          <w:sz w:val="28"/>
          <w:szCs w:val="28"/>
        </w:rPr>
        <w:t>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(или) уточненная информация о ходе реализации подпрограммы.</w:t>
      </w:r>
    </w:p>
    <w:p w:rsidR="000736F9" w:rsidRPr="006C3465" w:rsidRDefault="000736F9" w:rsidP="00073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4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3465">
        <w:rPr>
          <w:rFonts w:ascii="Times New Roman" w:hAnsi="Times New Roman"/>
          <w:sz w:val="28"/>
          <w:szCs w:val="28"/>
        </w:rPr>
        <w:t xml:space="preserve"> исполнением подпрограммы осуществляет администрация Каратузского района.</w:t>
      </w:r>
    </w:p>
    <w:p w:rsidR="000736F9" w:rsidRPr="006C3465" w:rsidRDefault="000736F9" w:rsidP="0007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4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3465">
        <w:rPr>
          <w:rFonts w:ascii="Times New Roman" w:hAnsi="Times New Roman"/>
          <w:sz w:val="28"/>
          <w:szCs w:val="28"/>
        </w:rPr>
        <w:t xml:space="preserve">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финансовое  управление администрации Каратузского района.</w:t>
      </w:r>
    </w:p>
    <w:p w:rsidR="000736F9" w:rsidRPr="006C3465" w:rsidRDefault="000736F9" w:rsidP="0007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 xml:space="preserve">Внешний финансовый </w:t>
      </w:r>
      <w:proofErr w:type="gramStart"/>
      <w:r w:rsidRPr="006C34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3465">
        <w:rPr>
          <w:rFonts w:ascii="Times New Roman" w:hAnsi="Times New Roman"/>
          <w:sz w:val="28"/>
          <w:szCs w:val="28"/>
        </w:rPr>
        <w:t xml:space="preserve"> использованием средств бюджета на реализацию подпрограммы осуществляет </w:t>
      </w:r>
      <w:r>
        <w:rPr>
          <w:rFonts w:ascii="Times New Roman" w:hAnsi="Times New Roman"/>
          <w:sz w:val="28"/>
          <w:szCs w:val="28"/>
        </w:rPr>
        <w:t>контрольно-счетный орган</w:t>
      </w:r>
      <w:r w:rsidRPr="006C3465">
        <w:rPr>
          <w:rFonts w:ascii="Times New Roman" w:hAnsi="Times New Roman"/>
          <w:sz w:val="28"/>
          <w:szCs w:val="28"/>
        </w:rPr>
        <w:t xml:space="preserve"> Каратузского района.</w:t>
      </w:r>
    </w:p>
    <w:p w:rsidR="000736F9" w:rsidRPr="006C3465" w:rsidRDefault="000736F9" w:rsidP="000736F9">
      <w:pPr>
        <w:rPr>
          <w:rFonts w:ascii="Times New Roman" w:hAnsi="Times New Roman"/>
          <w:color w:val="FF0000"/>
          <w:sz w:val="28"/>
          <w:szCs w:val="28"/>
        </w:rPr>
        <w:sectPr w:rsidR="000736F9" w:rsidRPr="006C3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Приложение № 1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к подпрограмме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«Развитие малых форм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 хозяйствования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 в Каратузском районе»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ПЕРЕЧЕНЬ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  <w:sz w:val="28"/>
          <w:szCs w:val="28"/>
        </w:rPr>
        <w:t>И ЗНАЧЕНИЯ ПОКАЗАТЕЛЕЙ РЕЗУЛЬТАТИВНОСТИ ПОДПРОГРАММЫ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31" w:type="dxa"/>
        <w:tblInd w:w="93" w:type="dxa"/>
        <w:tblLook w:val="04A0" w:firstRow="1" w:lastRow="0" w:firstColumn="1" w:lastColumn="0" w:noHBand="0" w:noVBand="1"/>
      </w:tblPr>
      <w:tblGrid>
        <w:gridCol w:w="929"/>
        <w:gridCol w:w="4473"/>
        <w:gridCol w:w="1202"/>
        <w:gridCol w:w="3759"/>
        <w:gridCol w:w="1067"/>
        <w:gridCol w:w="1067"/>
        <w:gridCol w:w="1067"/>
        <w:gridCol w:w="1067"/>
      </w:tblGrid>
      <w:tr w:rsidR="000736F9" w:rsidRPr="00CB5E02" w:rsidTr="00751185">
        <w:trPr>
          <w:trHeight w:val="585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N </w:t>
            </w:r>
            <w:proofErr w:type="gramStart"/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Цель, показатели результативности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информации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Годы реализации подпрограммы</w:t>
            </w:r>
          </w:p>
        </w:tc>
      </w:tr>
      <w:tr w:rsidR="000736F9" w:rsidRPr="00CB5E02" w:rsidTr="00751185">
        <w:trPr>
          <w:trHeight w:val="30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</w:tr>
      <w:tr w:rsidR="000736F9" w:rsidRPr="00CB5E02" w:rsidTr="00751185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36F9" w:rsidRPr="00CB5E02" w:rsidTr="00751185">
        <w:trPr>
          <w:trHeight w:val="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 поддержка и дальнейшее развитие малых форм хозяйствования на селе</w:t>
            </w:r>
          </w:p>
        </w:tc>
      </w:tr>
      <w:tr w:rsidR="000736F9" w:rsidRPr="00CB5E02" w:rsidTr="00751185">
        <w:trPr>
          <w:trHeight w:val="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Задача подпрограммы: Создание дополнительных мер муниципальной поддержки малых форм хозяйствования</w:t>
            </w:r>
          </w:p>
        </w:tc>
      </w:tr>
      <w:tr w:rsidR="000736F9" w:rsidRPr="00CB5E02" w:rsidTr="00751185">
        <w:trPr>
          <w:trHeight w:val="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фермеров  получивших грантовую поддержку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Годовая отчетность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36F9" w:rsidRPr="00CB5E02" w:rsidTr="00751185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Создано КФХ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Годовая отчетность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36F9" w:rsidRPr="00CB5E02" w:rsidTr="00751185">
        <w:trPr>
          <w:trHeight w:val="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личных подсобных хозяйств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7168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7175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7183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7190</w:t>
            </w:r>
          </w:p>
        </w:tc>
      </w:tr>
      <w:tr w:rsidR="000736F9" w:rsidRPr="00CB5E02" w:rsidTr="00751185">
        <w:trPr>
          <w:trHeight w:val="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Поголовье КРС по населению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голов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3435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3439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3442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3446</w:t>
            </w:r>
          </w:p>
        </w:tc>
      </w:tr>
      <w:tr w:rsidR="000736F9" w:rsidRPr="00CB5E02" w:rsidTr="00751185">
        <w:trPr>
          <w:trHeight w:val="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. поголовье коров  по населению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голов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1389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1391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1392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1394</w:t>
            </w:r>
          </w:p>
        </w:tc>
      </w:tr>
      <w:tr w:rsidR="000736F9" w:rsidRPr="00CB5E02" w:rsidTr="00751185">
        <w:trPr>
          <w:trHeight w:val="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Поголовье свиней по населению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голов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6521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6527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6534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6540</w:t>
            </w:r>
          </w:p>
        </w:tc>
      </w:tr>
      <w:tr w:rsidR="000736F9" w:rsidRPr="00CB5E02" w:rsidTr="00751185">
        <w:trPr>
          <w:trHeight w:val="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Производство мяса скота и птицы (в живом весе), по населению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тонн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2626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2628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2631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2634</w:t>
            </w:r>
          </w:p>
        </w:tc>
      </w:tr>
      <w:tr w:rsidR="000736F9" w:rsidRPr="00CB5E02" w:rsidTr="00751185">
        <w:trPr>
          <w:trHeight w:val="7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Производство молока по населению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тонн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6538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6544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6551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CB5E02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E02">
              <w:rPr>
                <w:rFonts w:ascii="Times New Roman" w:eastAsia="Times New Roman" w:hAnsi="Times New Roman"/>
                <w:color w:val="000000"/>
                <w:lang w:eastAsia="ru-RU"/>
              </w:rPr>
              <w:t>6557</w:t>
            </w:r>
          </w:p>
        </w:tc>
      </w:tr>
    </w:tbl>
    <w:p w:rsidR="000736F9" w:rsidRPr="006C3465" w:rsidRDefault="000736F9" w:rsidP="000736F9">
      <w:pPr>
        <w:rPr>
          <w:rFonts w:ascii="Times New Roman" w:hAnsi="Times New Roman"/>
        </w:rPr>
      </w:pPr>
    </w:p>
    <w:p w:rsidR="000736F9" w:rsidRPr="006C3465" w:rsidRDefault="000736F9" w:rsidP="000736F9">
      <w:pPr>
        <w:rPr>
          <w:rFonts w:ascii="Times New Roman" w:hAnsi="Times New Roman"/>
          <w:color w:val="FF0000"/>
          <w:sz w:val="28"/>
          <w:szCs w:val="28"/>
        </w:rPr>
        <w:sectPr w:rsidR="000736F9" w:rsidRPr="006C3465" w:rsidSect="00751185">
          <w:pgSz w:w="16838" w:h="11906" w:orient="landscape" w:code="9"/>
          <w:pgMar w:top="510" w:right="1134" w:bottom="397" w:left="1134" w:header="709" w:footer="709" w:gutter="0"/>
          <w:cols w:space="708"/>
          <w:docGrid w:linePitch="360"/>
        </w:sectPr>
      </w:pPr>
    </w:p>
    <w:p w:rsidR="000736F9" w:rsidRPr="006C3465" w:rsidRDefault="000736F9" w:rsidP="000736F9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Приложение № 2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«Развитие малых форм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 хозяйствования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 в Каратузском районе»</w:t>
      </w:r>
    </w:p>
    <w:p w:rsidR="000736F9" w:rsidRPr="006C3465" w:rsidRDefault="000736F9" w:rsidP="000736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465">
        <w:rPr>
          <w:rFonts w:ascii="Times New Roman" w:hAnsi="Times New Roman"/>
          <w:sz w:val="24"/>
          <w:szCs w:val="24"/>
        </w:rPr>
        <w:t>ПЕРЕЧЕНЬ</w:t>
      </w:r>
    </w:p>
    <w:p w:rsidR="000736F9" w:rsidRDefault="000736F9" w:rsidP="000736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465">
        <w:rPr>
          <w:rFonts w:ascii="Times New Roman" w:hAnsi="Times New Roman"/>
          <w:sz w:val="24"/>
          <w:szCs w:val="24"/>
        </w:rPr>
        <w:t>МЕРОПРИЯТИЙ ПОДПРОГРАММЫ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17"/>
        <w:gridCol w:w="2545"/>
        <w:gridCol w:w="1445"/>
        <w:gridCol w:w="940"/>
        <w:gridCol w:w="938"/>
        <w:gridCol w:w="1439"/>
        <w:gridCol w:w="931"/>
        <w:gridCol w:w="1175"/>
        <w:gridCol w:w="936"/>
        <w:gridCol w:w="880"/>
        <w:gridCol w:w="1291"/>
        <w:gridCol w:w="2198"/>
      </w:tblGrid>
      <w:tr w:rsidR="000736F9" w:rsidRPr="007D288B" w:rsidTr="0099608C">
        <w:trPr>
          <w:trHeight w:val="300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736F9" w:rsidRPr="007D288B" w:rsidTr="0099608C">
        <w:trPr>
          <w:trHeight w:val="120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36F9" w:rsidRPr="007D288B" w:rsidTr="0099608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736F9" w:rsidRPr="007D288B" w:rsidTr="0099608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подпрограммы:  поддержка и дальнейшее развитие малых форм хозяйствования на селе</w:t>
            </w:r>
          </w:p>
        </w:tc>
      </w:tr>
      <w:tr w:rsidR="000736F9" w:rsidRPr="007D288B" w:rsidTr="0099608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подпрограммы: Создание дополнительных мер муниципальной поддержки малых форм хозяйствования. </w:t>
            </w:r>
          </w:p>
        </w:tc>
      </w:tr>
      <w:tr w:rsidR="000736F9" w:rsidRPr="007D288B" w:rsidTr="0099608C">
        <w:trPr>
          <w:trHeight w:val="20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 на территории Каратузского района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1610016040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736F9" w:rsidRPr="007D288B" w:rsidRDefault="009C47CE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988,73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736F9" w:rsidRPr="007D288B" w:rsidRDefault="009C47CE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988,73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Снижение затрат на содержание сельскохозяйственных животных на 30 %, рост поголовья сельскохозяйственных животных на 1 %</w:t>
            </w:r>
          </w:p>
        </w:tc>
      </w:tr>
      <w:tr w:rsidR="000736F9" w:rsidRPr="007D288B" w:rsidTr="0099608C">
        <w:trPr>
          <w:trHeight w:val="15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возмещение фактически понесенных затрат по приобретению крупного рогатого скота гражданам, ведущим личное подсобное хозяйство на территории Каратузского района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1610016100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Рост числа граждан выращивающих крупный рогатый скот на 6 человек</w:t>
            </w:r>
          </w:p>
        </w:tc>
      </w:tr>
      <w:tr w:rsidR="000736F9" w:rsidRPr="007D288B" w:rsidTr="0099608C">
        <w:trPr>
          <w:trHeight w:val="300"/>
        </w:trPr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736F9" w:rsidRPr="007D288B" w:rsidRDefault="009C47CE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736F9" w:rsidRPr="007D288B" w:rsidRDefault="009C47CE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6F9" w:rsidRPr="007D288B" w:rsidTr="0099608C">
        <w:trPr>
          <w:trHeight w:val="30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6F9" w:rsidRPr="007D288B" w:rsidTr="0099608C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 901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736F9" w:rsidRPr="007D288B" w:rsidRDefault="009C47CE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736F9" w:rsidRPr="007D288B" w:rsidRDefault="009C47CE" w:rsidP="007511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1093,73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F9" w:rsidRPr="007D288B" w:rsidRDefault="000736F9" w:rsidP="0075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8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9608C" w:rsidRDefault="0099608C" w:rsidP="00500D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  <w:sectPr w:rsidR="0099608C" w:rsidSect="000E5089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751185" w:rsidRPr="00751185" w:rsidRDefault="00582929" w:rsidP="009960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751185" w:rsidRPr="00751185">
        <w:rPr>
          <w:rFonts w:ascii="Times New Roman" w:hAnsi="Times New Roman"/>
        </w:rPr>
        <w:t xml:space="preserve">Приложение № 6 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751185">
        <w:rPr>
          <w:rFonts w:ascii="Times New Roman" w:hAnsi="Times New Roman"/>
        </w:rPr>
        <w:t>к муниципальной программе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751185">
        <w:rPr>
          <w:rFonts w:ascii="Times New Roman" w:hAnsi="Times New Roman"/>
        </w:rPr>
        <w:t>«Развитие сельского хозяйства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751185">
        <w:rPr>
          <w:rFonts w:ascii="Times New Roman" w:hAnsi="Times New Roman"/>
        </w:rPr>
        <w:t xml:space="preserve"> в Каратузском районе</w:t>
      </w:r>
    </w:p>
    <w:p w:rsidR="00751185" w:rsidRPr="00751185" w:rsidRDefault="00751185" w:rsidP="00751185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51185">
        <w:rPr>
          <w:rFonts w:ascii="Times New Roman" w:eastAsia="Times New Roman" w:hAnsi="Times New Roman"/>
          <w:bCs/>
          <w:sz w:val="32"/>
          <w:szCs w:val="32"/>
          <w:lang w:eastAsia="ru-RU"/>
        </w:rPr>
        <w:t>Подпрограмма</w:t>
      </w:r>
    </w:p>
    <w:p w:rsidR="00751185" w:rsidRPr="00751185" w:rsidRDefault="00751185" w:rsidP="00751185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751185" w:rsidRPr="00751185" w:rsidRDefault="00751185" w:rsidP="0075118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реализации муниципальной программы развития сельского хозяйства в Каратузском районе</w:t>
      </w:r>
    </w:p>
    <w:p w:rsidR="00751185" w:rsidRPr="00751185" w:rsidRDefault="00751185" w:rsidP="0075118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1185" w:rsidRPr="00751185" w:rsidRDefault="00751185" w:rsidP="0075118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51185" w:rsidRPr="00751185" w:rsidRDefault="00751185" w:rsidP="0075118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9"/>
        <w:gridCol w:w="5246"/>
      </w:tblGrid>
      <w:tr w:rsidR="00751185" w:rsidRPr="00751185" w:rsidTr="00751185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b/>
                <w:bCs/>
                <w:color w:val="365F91"/>
                <w:sz w:val="28"/>
                <w:szCs w:val="28"/>
                <w:lang w:eastAsia="ru-RU"/>
              </w:rPr>
              <w:t>«</w:t>
            </w:r>
            <w:r w:rsidRPr="007511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реализации муниципальной программы развития сельского хозяйства в Каратузском районе» (далее подпрограмма)</w:t>
            </w:r>
          </w:p>
        </w:tc>
      </w:tr>
      <w:tr w:rsidR="00751185" w:rsidRPr="00751185" w:rsidTr="00751185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государственной программы Красноярского края, в рамках которой реализуется подпрограмма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сельского хозяйства в Каратузском районе»</w:t>
            </w:r>
          </w:p>
        </w:tc>
      </w:tr>
      <w:tr w:rsidR="00751185" w:rsidRPr="00751185" w:rsidTr="00751185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Каратузского района  (далее – администрация)</w:t>
            </w:r>
          </w:p>
        </w:tc>
      </w:tr>
      <w:tr w:rsidR="00751185" w:rsidRPr="00751185" w:rsidTr="00751185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распорядители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средств, ответственные за реализацию мероприятий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751185" w:rsidRPr="00751185" w:rsidTr="00751185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обеспечение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751185">
              <w:rPr>
                <w:rFonts w:ascii="Times New Roman" w:hAnsi="Times New Roman"/>
                <w:sz w:val="28"/>
                <w:szCs w:val="28"/>
              </w:rPr>
              <w:t>Использование информационных ресурсов в сфере агропромышленного комплекса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hAnsi="Times New Roman"/>
                <w:sz w:val="28"/>
                <w:szCs w:val="28"/>
              </w:rPr>
              <w:t>3. Организация и проведение публичных и иных мероприятий.</w:t>
            </w:r>
          </w:p>
        </w:tc>
      </w:tr>
      <w:tr w:rsidR="00751185" w:rsidRPr="00751185" w:rsidTr="00751185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от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13553D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anchor="P2442" w:history="1">
              <w:r w:rsidR="00751185" w:rsidRPr="0075118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751185"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динамика изменения показателей результативности представлены в приложении № 1 к паспорту подпрограммы</w:t>
            </w:r>
          </w:p>
        </w:tc>
      </w:tr>
      <w:tr w:rsidR="00751185" w:rsidRPr="00751185" w:rsidTr="00751185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– 2024 годы</w:t>
            </w:r>
          </w:p>
        </w:tc>
      </w:tr>
      <w:tr w:rsidR="00751185" w:rsidRPr="00751185" w:rsidTr="00751185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8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2022 – 2024 годов составит </w:t>
            </w:r>
            <w:r w:rsidRPr="00751185">
              <w:rPr>
                <w:rFonts w:ascii="Times New Roman" w:hAnsi="Times New Roman"/>
                <w:sz w:val="28"/>
                <w:szCs w:val="28"/>
                <w:highlight w:val="yellow"/>
              </w:rPr>
              <w:t>12573,63</w:t>
            </w:r>
            <w:r w:rsidRPr="0075118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85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751185">
              <w:rPr>
                <w:rFonts w:ascii="Times New Roman" w:hAnsi="Times New Roman"/>
                <w:sz w:val="28"/>
                <w:szCs w:val="28"/>
                <w:highlight w:val="yellow"/>
              </w:rPr>
              <w:t>4474,23</w:t>
            </w:r>
            <w:r w:rsidRPr="00751185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85">
              <w:rPr>
                <w:rFonts w:ascii="Times New Roman" w:hAnsi="Times New Roman"/>
                <w:sz w:val="28"/>
                <w:szCs w:val="28"/>
              </w:rPr>
              <w:t>средства краевого бюджета 4 210,76 тыс. рублей;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85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  <w:r w:rsidRPr="00751185">
              <w:rPr>
                <w:rFonts w:ascii="Times New Roman" w:hAnsi="Times New Roman"/>
                <w:sz w:val="28"/>
                <w:szCs w:val="28"/>
                <w:highlight w:val="yellow"/>
              </w:rPr>
              <w:t>263,47</w:t>
            </w:r>
            <w:r w:rsidRPr="007511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85">
              <w:rPr>
                <w:rFonts w:ascii="Times New Roman" w:hAnsi="Times New Roman"/>
                <w:sz w:val="28"/>
                <w:szCs w:val="28"/>
              </w:rPr>
              <w:t>2023 год – 4 049,70 тыс. рублей: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85">
              <w:rPr>
                <w:rFonts w:ascii="Times New Roman" w:hAnsi="Times New Roman"/>
                <w:sz w:val="28"/>
                <w:szCs w:val="28"/>
              </w:rPr>
              <w:t>средства краевого бюджета 3 716,70 тыс. рублей;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85">
              <w:rPr>
                <w:rFonts w:ascii="Times New Roman" w:hAnsi="Times New Roman"/>
                <w:sz w:val="28"/>
                <w:szCs w:val="28"/>
              </w:rPr>
              <w:t>средства районного бюджета - 333,00 тыс. рублей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85">
              <w:rPr>
                <w:rFonts w:ascii="Times New Roman" w:hAnsi="Times New Roman"/>
                <w:sz w:val="28"/>
                <w:szCs w:val="28"/>
              </w:rPr>
              <w:t>2024 год – 4 049,70 тыс. рублей: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85">
              <w:rPr>
                <w:rFonts w:ascii="Times New Roman" w:hAnsi="Times New Roman"/>
                <w:sz w:val="28"/>
                <w:szCs w:val="28"/>
              </w:rPr>
              <w:t>средства краевого бюджета 3 716,70 тыс. рублей;</w:t>
            </w:r>
          </w:p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185">
              <w:rPr>
                <w:rFonts w:ascii="Times New Roman" w:hAnsi="Times New Roman"/>
                <w:sz w:val="28"/>
                <w:szCs w:val="28"/>
              </w:rPr>
              <w:t>средства районного бюджета - 333,00 тыс. рублей</w:t>
            </w:r>
          </w:p>
        </w:tc>
      </w:tr>
    </w:tbl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85" w:rsidRPr="00751185" w:rsidRDefault="00751185" w:rsidP="0075118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подпрограммы. С учетом изменений социально-экономического развития Каратузского района мероприятия могут быть скорректированы в установленном порядке.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В целях эффективной реализации муниципальной программы необходимо выполнение функции органов исполнительной власти по выработке государственной политики и нормативного правового регулирования в сфере агропромышленного комплекса, оказания государственных услуг, надзор за техническим состоянием тракторов и самоходных машин, а также других функций, определяемых Правительством Красноярского края.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Источниками финансирования мероприятий подпрограммы являются средства краевого и районного бюджетов.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подпрограммных мероприятий осуществляется путем предоставления: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- средств на поставку товаров по муниципальным контрактам, оплату услуг, выполняемых по муниципальным  контрактам;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выплат </w:t>
      </w:r>
      <w:r w:rsidRPr="00751185">
        <w:rPr>
          <w:rFonts w:ascii="Times New Roman" w:hAnsi="Times New Roman"/>
          <w:spacing w:val="2"/>
          <w:sz w:val="28"/>
          <w:szCs w:val="28"/>
        </w:rPr>
        <w:t>за достижение наивысших показателей в работе агропромышленного комплекса</w:t>
      </w: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- участие в выставках.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Главными распорядителями бюджетных средств является администрация Каратузского района.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 на содержание отдела сельского хозяйства администрации Каратузского района осуществляется за счет средств, предусмотренных в краевом бюджете (субвенция).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на содержание отдела сельского хозяйства предоставляются в соответствии с бюджетной сметой.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Закупка товаров, работ, услуг для обеспечения деятельности я осуществляется в соответствии с Федеральным </w:t>
      </w:r>
      <w:hyperlink r:id="rId17" w:history="1">
        <w:r w:rsidRPr="0075118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Срок исполнения мероприятий 2014 – 2024 годы.</w:t>
      </w:r>
    </w:p>
    <w:p w:rsidR="00751185" w:rsidRPr="00751185" w:rsidRDefault="0013553D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anchor="P2913" w:history="1">
        <w:r w:rsidR="00751185" w:rsidRPr="00751185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751185"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подпрограммных мероприятий представлен в приложении № 2 к подпрограмме.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85" w:rsidRPr="00751185" w:rsidRDefault="00751185" w:rsidP="0075118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ПОДПРОГРАММЫ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contextualSpacing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</w:t>
      </w:r>
      <w:hyperlink r:id="rId19" w:history="1">
        <w:r w:rsidRPr="0075118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 от 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информационных ресурсов в сфере агропромышленного комплекса: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расходы на организацию, проведение и участие в краевых, межрегиональных (зональных), выставках, совещаниях и соревнованиях в агропромышленном комплексе.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1) Закупка услуг по организации, проведению краевых, межрегиональных (зональных), районных  конкурсов, выставок,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</w:t>
      </w:r>
      <w:hyperlink r:id="rId20" w:history="1">
        <w:r w:rsidRPr="0075118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 № 44-ФЗ при наличии сметы расходов, счета на оплату и (или) договора (контракта) с приложением сметы расходов, являющихся неотъемлемой частью договора (контракта).</w:t>
      </w:r>
      <w:proofErr w:type="gramEnd"/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2) Смета на организацию, проведение и участие в краевых, межрегиональных (зональных), районных  конкурсах, выставках, совещаниях и соревнованиях в агропромышленном комплексе утверждается главой администрации Каратузского района.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3) Выплата </w:t>
      </w:r>
      <w:r w:rsidRPr="00751185">
        <w:rPr>
          <w:rFonts w:ascii="Times New Roman" w:hAnsi="Times New Roman"/>
          <w:spacing w:val="2"/>
          <w:sz w:val="28"/>
          <w:szCs w:val="28"/>
        </w:rPr>
        <w:t>за достижение наивысших показателей в работе агропромышленного комплекса</w:t>
      </w: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премий осуществляется путем выдачи денежных средств по платежным ведомостям, расходным кассовым ордерам или другим заменяющим их документам или путем перечисления денежных средств на счета победителей.</w:t>
      </w:r>
    </w:p>
    <w:p w:rsidR="00751185" w:rsidRPr="00751185" w:rsidRDefault="00751185" w:rsidP="007511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В перечень расходов для участия в краевой, районной выставке, посвященной дню работника сельского хозяйства входит: оформление мероприятия, приобретение основных средств и материалов, оказание услуг.</w:t>
      </w:r>
    </w:p>
    <w:p w:rsidR="00751185" w:rsidRPr="00751185" w:rsidRDefault="00751185" w:rsidP="007511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В перечень расходов на проведение сельскохозяйственной ярмарки входит: оформление мероприятия, приобретение основных средств и материалов, оказание услуг, денежные вознаграждения.</w:t>
      </w:r>
    </w:p>
    <w:p w:rsidR="00751185" w:rsidRPr="00751185" w:rsidRDefault="00751185" w:rsidP="007511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районных конкурсов, соревнований определяется нормативным правовым актом администрации Каратузского района.</w:t>
      </w:r>
    </w:p>
    <w:p w:rsidR="00751185" w:rsidRPr="00751185" w:rsidRDefault="00751185" w:rsidP="007511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85" w:rsidRPr="00751185" w:rsidRDefault="00751185" w:rsidP="0075118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УПРАВЛЕНИЕ ПОДПРОГРАММОЙ И КОНТРОЛЬ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ЗА ИСПОЛНЕНИЕМ ПОДПРОГРАММЫ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управления подпрограммой и </w:t>
      </w:r>
      <w:proofErr w:type="gramStart"/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 ее исполнением осуществляет администрация Каратузского района.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185">
        <w:rPr>
          <w:rFonts w:ascii="Times New Roman" w:hAnsi="Times New Roman"/>
          <w:sz w:val="28"/>
          <w:szCs w:val="28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185">
        <w:rPr>
          <w:rFonts w:ascii="Times New Roman" w:hAnsi="Times New Roman"/>
          <w:sz w:val="28"/>
          <w:szCs w:val="28"/>
        </w:rPr>
        <w:t xml:space="preserve">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года, по итогам года - не позднее 1 марта года, следующего </w:t>
      </w:r>
      <w:proofErr w:type="gramStart"/>
      <w:r w:rsidRPr="00751185">
        <w:rPr>
          <w:rFonts w:ascii="Times New Roman" w:hAnsi="Times New Roman"/>
          <w:sz w:val="28"/>
          <w:szCs w:val="28"/>
        </w:rPr>
        <w:t>за</w:t>
      </w:r>
      <w:proofErr w:type="gramEnd"/>
      <w:r w:rsidRPr="00751185">
        <w:rPr>
          <w:rFonts w:ascii="Times New Roman" w:hAnsi="Times New Roman"/>
          <w:sz w:val="28"/>
          <w:szCs w:val="28"/>
        </w:rPr>
        <w:t xml:space="preserve"> отчетным.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(или) уточненная информация о ходе реализации подпрограммы.</w:t>
      </w:r>
    </w:p>
    <w:p w:rsidR="00751185" w:rsidRPr="00751185" w:rsidRDefault="00751185" w:rsidP="00751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118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51185">
        <w:rPr>
          <w:rFonts w:ascii="Times New Roman" w:hAnsi="Times New Roman"/>
          <w:sz w:val="28"/>
          <w:szCs w:val="28"/>
          <w:lang w:eastAsia="ru-RU"/>
        </w:rPr>
        <w:t xml:space="preserve"> исполнением подпрограммы осуществляет администрация Каратузского района.</w:t>
      </w:r>
    </w:p>
    <w:p w:rsidR="00751185" w:rsidRPr="00751185" w:rsidRDefault="00751185" w:rsidP="00751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финансовое  управление администрации Каратузского района.</w:t>
      </w:r>
    </w:p>
    <w:p w:rsidR="00751185" w:rsidRPr="00751185" w:rsidRDefault="00751185" w:rsidP="00751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Внешний финансовый </w:t>
      </w:r>
      <w:proofErr w:type="gramStart"/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средств бюджета на реализацию подпрограммы осуществляет контрольно-счетный орган Каратузского района.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85" w:rsidRPr="00751185" w:rsidRDefault="00751185" w:rsidP="007511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85" w:rsidRPr="00751185" w:rsidRDefault="00751185" w:rsidP="0075118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8C" w:rsidRDefault="0099608C" w:rsidP="0075118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  <w:sectPr w:rsidR="0099608C" w:rsidSect="0099608C">
          <w:pgSz w:w="11906" w:h="16838"/>
          <w:pgMar w:top="1134" w:right="851" w:bottom="1134" w:left="1701" w:header="709" w:footer="709" w:gutter="0"/>
          <w:cols w:space="720"/>
        </w:sectPr>
      </w:pP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51185">
        <w:rPr>
          <w:rFonts w:ascii="Times New Roman" w:eastAsia="Times New Roman" w:hAnsi="Times New Roman"/>
          <w:lang w:eastAsia="ru-RU"/>
        </w:rPr>
        <w:t>Приложение № 1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51185">
        <w:rPr>
          <w:rFonts w:ascii="Times New Roman" w:eastAsia="Times New Roman" w:hAnsi="Times New Roman"/>
          <w:lang w:eastAsia="ru-RU"/>
        </w:rPr>
        <w:t>к подпрограмме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51185">
        <w:rPr>
          <w:rFonts w:ascii="Times New Roman" w:eastAsia="Times New Roman" w:hAnsi="Times New Roman"/>
          <w:lang w:eastAsia="ru-RU"/>
        </w:rPr>
        <w:t xml:space="preserve">«Обеспечение реализации муниципальной 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51185">
        <w:rPr>
          <w:rFonts w:ascii="Times New Roman" w:eastAsia="Times New Roman" w:hAnsi="Times New Roman"/>
          <w:lang w:eastAsia="ru-RU"/>
        </w:rPr>
        <w:t>программы развития сельского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51185">
        <w:rPr>
          <w:rFonts w:ascii="Times New Roman" w:eastAsia="Times New Roman" w:hAnsi="Times New Roman"/>
          <w:lang w:eastAsia="ru-RU"/>
        </w:rPr>
        <w:t xml:space="preserve"> хозяйства в Каратузском районе»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85">
        <w:rPr>
          <w:rFonts w:ascii="Times New Roman" w:eastAsia="Times New Roman" w:hAnsi="Times New Roman"/>
          <w:sz w:val="28"/>
          <w:szCs w:val="28"/>
          <w:lang w:eastAsia="ru-RU"/>
        </w:rPr>
        <w:t>И ЗНАЧЕНИЯ ПОКАЗАТЕЛЕЙ РЕЗУЛЬТАТИВНОСТИ ПОДПРОГРАММЫ</w:t>
      </w:r>
    </w:p>
    <w:p w:rsidR="00751185" w:rsidRPr="00751185" w:rsidRDefault="00751185" w:rsidP="00751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4679"/>
        <w:gridCol w:w="1359"/>
        <w:gridCol w:w="2693"/>
        <w:gridCol w:w="1842"/>
        <w:gridCol w:w="1694"/>
        <w:gridCol w:w="6"/>
        <w:gridCol w:w="1411"/>
        <w:gridCol w:w="6"/>
        <w:gridCol w:w="1480"/>
      </w:tblGrid>
      <w:tr w:rsidR="00751185" w:rsidRPr="00751185" w:rsidTr="0099608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75118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5118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Источник информации</w:t>
            </w:r>
          </w:p>
        </w:tc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Годы реализации подпрограммы</w:t>
            </w:r>
          </w:p>
        </w:tc>
      </w:tr>
      <w:tr w:rsidR="00751185" w:rsidRPr="00751185" w:rsidTr="0099608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751185" w:rsidRPr="00751185" w:rsidTr="009960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751185" w:rsidRPr="00751185" w:rsidTr="009960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Цель подпрограммы:  обеспечение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751185" w:rsidRPr="00751185" w:rsidTr="009960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Задача подпрограммы: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751185" w:rsidRPr="00751185" w:rsidTr="009960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185">
              <w:rPr>
                <w:rFonts w:ascii="Times New Roman" w:hAnsi="Times New Roman"/>
              </w:rPr>
              <w:t>Доля исполненных расходных обязательств, предусмотренных бюджетом на исполнение отдельных государственных полномочий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hAnsi="Times New Roman"/>
              </w:rPr>
              <w:t>отчет об исполнении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751185" w:rsidRPr="00751185" w:rsidTr="009960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5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color w:val="000000"/>
              </w:rPr>
              <w:t xml:space="preserve"> Задача подпрограммы: </w:t>
            </w:r>
            <w:r w:rsidRPr="00751185">
              <w:rPr>
                <w:rFonts w:ascii="Times New Roman" w:hAnsi="Times New Roman"/>
              </w:rPr>
              <w:t>Организация и проведение публичных и иных мероприятий</w:t>
            </w:r>
          </w:p>
        </w:tc>
      </w:tr>
      <w:tr w:rsidR="00751185" w:rsidRPr="00751185" w:rsidTr="009960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185" w:rsidRPr="00751185" w:rsidRDefault="00751185" w:rsidP="00751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1185">
              <w:rPr>
                <w:rFonts w:ascii="Times New Roman" w:eastAsia="Times New Roman" w:hAnsi="Times New Roman"/>
                <w:color w:val="000000"/>
              </w:rPr>
              <w:t>Количество проведённых, выставок, ярмарок, совещаний и соревнований в агропромышленном комплексе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Кол.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85" w:rsidRPr="00751185" w:rsidRDefault="00751185" w:rsidP="00751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18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751185" w:rsidRPr="00751185" w:rsidRDefault="00751185" w:rsidP="00751185">
      <w:pPr>
        <w:rPr>
          <w:rFonts w:ascii="Times New Roman" w:hAnsi="Times New Roman"/>
        </w:rPr>
      </w:pPr>
    </w:p>
    <w:p w:rsidR="00342633" w:rsidRDefault="00342633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8C" w:rsidRDefault="0099608C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8C" w:rsidRDefault="0099608C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8C" w:rsidRDefault="0099608C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8C" w:rsidRDefault="0099608C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8C" w:rsidRDefault="0099608C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8C" w:rsidRDefault="0099608C" w:rsidP="0099608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9608C" w:rsidRPr="006C3465" w:rsidRDefault="0099608C" w:rsidP="0099608C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Приложение № </w:t>
      </w:r>
      <w:r w:rsidR="00582929">
        <w:rPr>
          <w:rFonts w:ascii="Times New Roman" w:hAnsi="Times New Roman"/>
        </w:rPr>
        <w:t>2</w:t>
      </w:r>
    </w:p>
    <w:p w:rsidR="0099608C" w:rsidRPr="006C3465" w:rsidRDefault="0099608C" w:rsidP="0099608C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к подпрограмме</w:t>
      </w:r>
    </w:p>
    <w:p w:rsidR="0099608C" w:rsidRPr="006C3465" w:rsidRDefault="0099608C" w:rsidP="0099608C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«Обеспечение реализации муниципальной </w:t>
      </w:r>
    </w:p>
    <w:p w:rsidR="0099608C" w:rsidRPr="006C3465" w:rsidRDefault="0099608C" w:rsidP="0099608C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программы развития сельского</w:t>
      </w:r>
    </w:p>
    <w:p w:rsidR="0099608C" w:rsidRPr="006C3465" w:rsidRDefault="0099608C" w:rsidP="0099608C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 хозяйства в Каратузском районе»</w:t>
      </w:r>
    </w:p>
    <w:p w:rsidR="0099608C" w:rsidRPr="006C3465" w:rsidRDefault="0099608C" w:rsidP="009960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08C" w:rsidRPr="006C3465" w:rsidRDefault="0099608C" w:rsidP="009960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465">
        <w:rPr>
          <w:rFonts w:ascii="Times New Roman" w:hAnsi="Times New Roman"/>
          <w:sz w:val="24"/>
          <w:szCs w:val="24"/>
        </w:rPr>
        <w:t>ПЕРЕЧЕНЬ</w:t>
      </w:r>
    </w:p>
    <w:p w:rsidR="0099608C" w:rsidRPr="006C3465" w:rsidRDefault="0099608C" w:rsidP="009960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465">
        <w:rPr>
          <w:rFonts w:ascii="Times New Roman" w:hAnsi="Times New Roman"/>
          <w:sz w:val="24"/>
          <w:szCs w:val="24"/>
        </w:rPr>
        <w:t>МЕРОПРИЯТИЙ ПОДПРОГРАММЫ</w:t>
      </w:r>
    </w:p>
    <w:p w:rsidR="0099608C" w:rsidRDefault="0099608C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552" w:type="dxa"/>
        <w:tblInd w:w="-318" w:type="dxa"/>
        <w:tblLook w:val="04A0" w:firstRow="1" w:lastRow="0" w:firstColumn="1" w:lastColumn="0" w:noHBand="0" w:noVBand="1"/>
      </w:tblPr>
      <w:tblGrid>
        <w:gridCol w:w="776"/>
        <w:gridCol w:w="4102"/>
        <w:gridCol w:w="1445"/>
        <w:gridCol w:w="812"/>
        <w:gridCol w:w="657"/>
        <w:gridCol w:w="1116"/>
        <w:gridCol w:w="551"/>
        <w:gridCol w:w="971"/>
        <w:gridCol w:w="1048"/>
        <w:gridCol w:w="1009"/>
        <w:gridCol w:w="1517"/>
        <w:gridCol w:w="2548"/>
      </w:tblGrid>
      <w:tr w:rsidR="0099608C" w:rsidRPr="000E1131" w:rsidTr="0099608C">
        <w:trPr>
          <w:trHeight w:val="25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9608C" w:rsidRPr="000E1131" w:rsidTr="0099608C">
        <w:trPr>
          <w:trHeight w:val="109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608C" w:rsidRPr="000E1131" w:rsidTr="0099608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9608C" w:rsidRPr="000E1131" w:rsidTr="0099608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подпрограммы:  обеспечение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99608C" w:rsidRPr="000E1131" w:rsidTr="0099608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подпрограммы: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99608C" w:rsidRPr="000E1131" w:rsidTr="0099608C">
        <w:trPr>
          <w:trHeight w:val="9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3716,70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3716,70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11644,16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99608C" w:rsidRPr="000E1131" w:rsidTr="0099608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608C" w:rsidRPr="000E1131" w:rsidTr="0099608C">
        <w:trPr>
          <w:trHeight w:val="9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2955,56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2576,10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2576,10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8107,76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99608C" w:rsidRPr="000E1131" w:rsidTr="0099608C">
        <w:trPr>
          <w:trHeight w:val="9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99608C" w:rsidRPr="000E1131" w:rsidTr="0099608C">
        <w:trPr>
          <w:trHeight w:val="9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778,20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2449,20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99608C" w:rsidRPr="000E1131" w:rsidTr="0099608C">
        <w:trPr>
          <w:trHeight w:val="9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210,40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665,20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99608C" w:rsidRPr="000E1131" w:rsidTr="0099608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подпрограммы: Организация и проведение публичных и иных мероприятий</w:t>
            </w:r>
          </w:p>
        </w:tc>
      </w:tr>
      <w:tr w:rsidR="0099608C" w:rsidRPr="000E1131" w:rsidTr="0099608C">
        <w:trPr>
          <w:trHeight w:val="9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47CE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263,47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929,47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районного соревнования в агропромышленном комплексе </w:t>
            </w:r>
          </w:p>
        </w:tc>
      </w:tr>
      <w:tr w:rsidR="0099608C" w:rsidRPr="000E1131" w:rsidTr="0099608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608C" w:rsidRPr="000E1131" w:rsidTr="0099608C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награждение работников сельского хозяйства за достижение наивысших показателей в работе АПК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районного соревнования в агропромышленном комплексе</w:t>
            </w:r>
          </w:p>
        </w:tc>
      </w:tr>
      <w:tr w:rsidR="0099608C" w:rsidRPr="000E1131" w:rsidTr="0099608C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проведение районного «Дня работника сельского хозяйства» и участие в краевой выставке, посвященной дню работников сельского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47CE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83,47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389,47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Участие краевой выставке, посвященной дню работников сельского хозяйства</w:t>
            </w:r>
          </w:p>
        </w:tc>
      </w:tr>
      <w:tr w:rsidR="0099608C" w:rsidRPr="000E1131" w:rsidTr="0099608C">
        <w:trPr>
          <w:trHeight w:val="510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7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4474,23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12573,63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608C" w:rsidRPr="000E1131" w:rsidTr="0099608C">
        <w:trPr>
          <w:trHeight w:val="255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608C" w:rsidRPr="000E1131" w:rsidTr="0099608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 901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7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4474,23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12573,63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9608C" w:rsidRDefault="0099608C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8C" w:rsidRPr="00D92D29" w:rsidRDefault="0099608C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9608C" w:rsidRPr="00D92D29" w:rsidSect="00500D09">
      <w:pgSz w:w="16838" w:h="11906" w:orient="landscape"/>
      <w:pgMar w:top="1135" w:right="113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3D" w:rsidRDefault="0013553D" w:rsidP="00D92D29">
      <w:pPr>
        <w:spacing w:after="0" w:line="240" w:lineRule="auto"/>
      </w:pPr>
      <w:r>
        <w:separator/>
      </w:r>
    </w:p>
  </w:endnote>
  <w:endnote w:type="continuationSeparator" w:id="0">
    <w:p w:rsidR="0013553D" w:rsidRDefault="0013553D" w:rsidP="00D9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3D" w:rsidRDefault="0013553D" w:rsidP="00D92D29">
      <w:pPr>
        <w:spacing w:after="0" w:line="240" w:lineRule="auto"/>
      </w:pPr>
      <w:r>
        <w:separator/>
      </w:r>
    </w:p>
  </w:footnote>
  <w:footnote w:type="continuationSeparator" w:id="0">
    <w:p w:rsidR="0013553D" w:rsidRDefault="0013553D" w:rsidP="00D9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60C"/>
    <w:multiLevelType w:val="hybridMultilevel"/>
    <w:tmpl w:val="8616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52E7B"/>
    <w:multiLevelType w:val="multilevel"/>
    <w:tmpl w:val="ECDEBC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5F631174"/>
    <w:multiLevelType w:val="hybridMultilevel"/>
    <w:tmpl w:val="1178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7"/>
    <w:rsid w:val="00024663"/>
    <w:rsid w:val="00043AD4"/>
    <w:rsid w:val="00056A66"/>
    <w:rsid w:val="00061B82"/>
    <w:rsid w:val="000736F9"/>
    <w:rsid w:val="000758FE"/>
    <w:rsid w:val="000C2391"/>
    <w:rsid w:val="000C3287"/>
    <w:rsid w:val="000E035A"/>
    <w:rsid w:val="000E1131"/>
    <w:rsid w:val="000E5089"/>
    <w:rsid w:val="0013553D"/>
    <w:rsid w:val="00187240"/>
    <w:rsid w:val="001B7B21"/>
    <w:rsid w:val="001C5BC9"/>
    <w:rsid w:val="001D1A40"/>
    <w:rsid w:val="001F5D06"/>
    <w:rsid w:val="002341F2"/>
    <w:rsid w:val="002E2150"/>
    <w:rsid w:val="0033745B"/>
    <w:rsid w:val="00342633"/>
    <w:rsid w:val="00385FB8"/>
    <w:rsid w:val="003C74F5"/>
    <w:rsid w:val="003E1A0B"/>
    <w:rsid w:val="00406936"/>
    <w:rsid w:val="00406E16"/>
    <w:rsid w:val="00434325"/>
    <w:rsid w:val="00442FB8"/>
    <w:rsid w:val="004D5DDD"/>
    <w:rsid w:val="004F2C1E"/>
    <w:rsid w:val="00500D09"/>
    <w:rsid w:val="00506CA2"/>
    <w:rsid w:val="00512536"/>
    <w:rsid w:val="00544681"/>
    <w:rsid w:val="005624D2"/>
    <w:rsid w:val="00582929"/>
    <w:rsid w:val="005968AA"/>
    <w:rsid w:val="005A4B37"/>
    <w:rsid w:val="006439CA"/>
    <w:rsid w:val="006605F6"/>
    <w:rsid w:val="00674AE8"/>
    <w:rsid w:val="00685168"/>
    <w:rsid w:val="00685619"/>
    <w:rsid w:val="00697BF3"/>
    <w:rsid w:val="006C63D6"/>
    <w:rsid w:val="006D3634"/>
    <w:rsid w:val="0074119E"/>
    <w:rsid w:val="00751185"/>
    <w:rsid w:val="00765558"/>
    <w:rsid w:val="00767102"/>
    <w:rsid w:val="00783601"/>
    <w:rsid w:val="007B06AC"/>
    <w:rsid w:val="008239C4"/>
    <w:rsid w:val="008A32D9"/>
    <w:rsid w:val="00903545"/>
    <w:rsid w:val="00950585"/>
    <w:rsid w:val="0099608C"/>
    <w:rsid w:val="009B6E3B"/>
    <w:rsid w:val="009C0B25"/>
    <w:rsid w:val="009C47CE"/>
    <w:rsid w:val="00A0786E"/>
    <w:rsid w:val="00A1328D"/>
    <w:rsid w:val="00A24FBF"/>
    <w:rsid w:val="00A3360C"/>
    <w:rsid w:val="00AB674A"/>
    <w:rsid w:val="00AC3529"/>
    <w:rsid w:val="00AD017F"/>
    <w:rsid w:val="00AF4AD3"/>
    <w:rsid w:val="00B25CCE"/>
    <w:rsid w:val="00B277C4"/>
    <w:rsid w:val="00B3010F"/>
    <w:rsid w:val="00B43F10"/>
    <w:rsid w:val="00B6125E"/>
    <w:rsid w:val="00BB4F12"/>
    <w:rsid w:val="00BC3D5C"/>
    <w:rsid w:val="00C23F72"/>
    <w:rsid w:val="00C40DF8"/>
    <w:rsid w:val="00C64F00"/>
    <w:rsid w:val="00C91093"/>
    <w:rsid w:val="00C96BF9"/>
    <w:rsid w:val="00CE4C14"/>
    <w:rsid w:val="00D01DA2"/>
    <w:rsid w:val="00D20BC0"/>
    <w:rsid w:val="00D230D3"/>
    <w:rsid w:val="00D64032"/>
    <w:rsid w:val="00D92D29"/>
    <w:rsid w:val="00D92E88"/>
    <w:rsid w:val="00DC543D"/>
    <w:rsid w:val="00E26F64"/>
    <w:rsid w:val="00E44760"/>
    <w:rsid w:val="00E72B60"/>
    <w:rsid w:val="00E85B33"/>
    <w:rsid w:val="00E910E8"/>
    <w:rsid w:val="00E95C4E"/>
    <w:rsid w:val="00E96876"/>
    <w:rsid w:val="00EC108F"/>
    <w:rsid w:val="00EC20C8"/>
    <w:rsid w:val="00ED49D3"/>
    <w:rsid w:val="00EF0B6A"/>
    <w:rsid w:val="00F039E1"/>
    <w:rsid w:val="00F43FB8"/>
    <w:rsid w:val="00F53C44"/>
    <w:rsid w:val="00FC67CF"/>
    <w:rsid w:val="00FD4346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4663"/>
    <w:rPr>
      <w:color w:val="0000FF"/>
      <w:u w:val="single"/>
    </w:rPr>
  </w:style>
  <w:style w:type="paragraph" w:customStyle="1" w:styleId="ConsPlusTitle">
    <w:name w:val="ConsPlusTitle"/>
    <w:rsid w:val="00D01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736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736F9"/>
    <w:rPr>
      <w:rFonts w:ascii="Consolas" w:eastAsia="Calibri" w:hAnsi="Consolas" w:cs="Consolas"/>
      <w:sz w:val="21"/>
      <w:szCs w:val="21"/>
    </w:rPr>
  </w:style>
  <w:style w:type="paragraph" w:styleId="a8">
    <w:name w:val="List Paragraph"/>
    <w:basedOn w:val="a"/>
    <w:uiPriority w:val="34"/>
    <w:qFormat/>
    <w:rsid w:val="000736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D2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9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D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4663"/>
    <w:rPr>
      <w:color w:val="0000FF"/>
      <w:u w:val="single"/>
    </w:rPr>
  </w:style>
  <w:style w:type="paragraph" w:customStyle="1" w:styleId="ConsPlusTitle">
    <w:name w:val="ConsPlusTitle"/>
    <w:rsid w:val="00D01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736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736F9"/>
    <w:rPr>
      <w:rFonts w:ascii="Consolas" w:eastAsia="Calibri" w:hAnsi="Consolas" w:cs="Consolas"/>
      <w:sz w:val="21"/>
      <w:szCs w:val="21"/>
    </w:rPr>
  </w:style>
  <w:style w:type="paragraph" w:styleId="a8">
    <w:name w:val="List Paragraph"/>
    <w:basedOn w:val="a"/>
    <w:uiPriority w:val="34"/>
    <w:qFormat/>
    <w:rsid w:val="000736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D2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9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D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18" Type="http://schemas.openxmlformats.org/officeDocument/2006/relationships/hyperlink" Target="file:///D:\&#1050;&#1072;&#1083;&#1080;&#1085;&#1080;&#1085;&#1072;\&#1055;&#1088;&#1086;&#1075;&#1088;&#1072;&#1084;&#1084;&#1072;%20&#1057;&#1061;%202019\2022\&#1055;&#1088;&#1086;&#1075;&#1088;&#1072;&#1084;&#1084;&#1072;%20&#1056;&#1072;&#1079;&#1074;&#1080;&#1090;&#1080;&#1077;%20&#1089;&#1077;&#1083;&#1100;&#1089;&#1082;&#1086;&#1075;&#1086;%20&#1093;&#1086;&#1079;&#1103;&#1081;&#1089;&#1090;&#1074;&#1072;%20&#1074;%20&#1050;&#1072;&#1088;&#1072;&#1090;&#1091;&#1079;&#1089;&#1082;&#1086;&#1084;%20&#1088;&#1072;&#1081;&#1086;&#1085;&#1077;%202022%20&#1086;&#1082;&#1090;&#1103;&#1073;&#1088;&#1100;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17" Type="http://schemas.openxmlformats.org/officeDocument/2006/relationships/hyperlink" Target="consultantplus://offline/ref=3CFF77B9ED4B2F161A5F8381A88EC2E07D4D99DAC16E1B781491167E6Cs0R9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0;&#1072;&#1083;&#1080;&#1085;&#1080;&#1085;&#1072;\&#1055;&#1088;&#1086;&#1075;&#1088;&#1072;&#1084;&#1084;&#1072;%20&#1057;&#1061;%202019\2022\&#1055;&#1088;&#1086;&#1075;&#1088;&#1072;&#1084;&#1084;&#1072;%20&#1056;&#1072;&#1079;&#1074;&#1080;&#1090;&#1080;&#1077;%20&#1089;&#1077;&#1083;&#1100;&#1089;&#1082;&#1086;&#1075;&#1086;%20&#1093;&#1086;&#1079;&#1103;&#1081;&#1089;&#1090;&#1074;&#1072;%20&#1074;%20&#1050;&#1072;&#1088;&#1072;&#1090;&#1091;&#1079;&#1089;&#1082;&#1086;&#1084;%20&#1088;&#1072;&#1081;&#1086;&#1085;&#1077;%202022%20&#1086;&#1082;&#1090;&#1103;&#1073;&#1088;&#1100;.doc" TargetMode="External"/><Relationship Id="rId20" Type="http://schemas.openxmlformats.org/officeDocument/2006/relationships/hyperlink" Target="consultantplus://offline/ref=3CFF77B9ED4B2F161A5F8381A88EC2E07D4D99DAC16E1B781491167E6Cs0R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10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19" Type="http://schemas.openxmlformats.org/officeDocument/2006/relationships/hyperlink" Target="consultantplus://offline/ref=3CFF77B9ED4B2F161A5F9D8CBEE29DEF7C47C3D1C26F142C40C6102933594FF823s8R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72;&#1074;&#1075;&#1091;&#1089;&#1090;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3A85-840F-40C2-81D4-E2DF5632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Коршунова Анастасия Николаевна</cp:lastModifiedBy>
  <cp:revision>3</cp:revision>
  <cp:lastPrinted>2022-12-11T09:50:00Z</cp:lastPrinted>
  <dcterms:created xsi:type="dcterms:W3CDTF">2022-12-09T02:25:00Z</dcterms:created>
  <dcterms:modified xsi:type="dcterms:W3CDTF">2022-12-11T09:50:00Z</dcterms:modified>
</cp:coreProperties>
</file>