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B22C66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1EF38" wp14:editId="1D42E2E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663" w:rsidRDefault="009C6663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160711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3B6205">
        <w:rPr>
          <w:rFonts w:ascii="Times New Roman" w:hAnsi="Times New Roman" w:cs="Times New Roman"/>
          <w:sz w:val="28"/>
          <w:szCs w:val="28"/>
        </w:rPr>
        <w:t>8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810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8B7932" w:rsidRPr="005D610D">
        <w:rPr>
          <w:rFonts w:ascii="Times New Roman" w:hAnsi="Times New Roman" w:cs="Times New Roman"/>
          <w:sz w:val="28"/>
          <w:szCs w:val="28"/>
        </w:rPr>
        <w:t>(пост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>т 20.03.2017  № 216-п, пост</w:t>
      </w:r>
      <w:r w:rsidR="008B7932" w:rsidRPr="0090097D">
        <w:rPr>
          <w:rFonts w:ascii="Times New Roman" w:hAnsi="Times New Roman" w:cs="Times New Roman"/>
          <w:sz w:val="28"/>
          <w:szCs w:val="28"/>
        </w:rPr>
        <w:t>. от 26.04.2017 № 381-п</w:t>
      </w:r>
      <w:r w:rsidR="008B7932">
        <w:rPr>
          <w:rFonts w:ascii="Times New Roman" w:hAnsi="Times New Roman" w:cs="Times New Roman"/>
          <w:sz w:val="28"/>
          <w:szCs w:val="28"/>
        </w:rPr>
        <w:t>, пост. от 25.05.2017 № 512-п, пост. от 05.09.2017 № 889-п,890-п, от 02.11.2017 № 1145-п</w:t>
      </w:r>
      <w:r w:rsidR="003B6205">
        <w:rPr>
          <w:rFonts w:ascii="Times New Roman" w:hAnsi="Times New Roman" w:cs="Times New Roman"/>
          <w:sz w:val="28"/>
          <w:szCs w:val="28"/>
        </w:rPr>
        <w:t>, от 27.02.2018 № 191-п</w:t>
      </w:r>
      <w:r w:rsidR="004B00D5">
        <w:rPr>
          <w:rFonts w:ascii="Times New Roman" w:hAnsi="Times New Roman" w:cs="Times New Roman"/>
          <w:sz w:val="28"/>
          <w:szCs w:val="28"/>
        </w:rPr>
        <w:t>, от 21.03.2018 № 261-п</w:t>
      </w:r>
      <w:r w:rsidR="00D16831">
        <w:rPr>
          <w:rFonts w:ascii="Times New Roman" w:hAnsi="Times New Roman" w:cs="Times New Roman"/>
          <w:sz w:val="28"/>
          <w:szCs w:val="28"/>
        </w:rPr>
        <w:t>; от 09.06.2018 №</w:t>
      </w:r>
      <w:r w:rsidR="005B5215">
        <w:rPr>
          <w:rFonts w:ascii="Times New Roman" w:hAnsi="Times New Roman" w:cs="Times New Roman"/>
          <w:sz w:val="28"/>
          <w:szCs w:val="28"/>
        </w:rPr>
        <w:t xml:space="preserve"> </w:t>
      </w:r>
      <w:r w:rsidR="00D16831">
        <w:rPr>
          <w:rFonts w:ascii="Times New Roman" w:hAnsi="Times New Roman" w:cs="Times New Roman"/>
          <w:sz w:val="28"/>
          <w:szCs w:val="28"/>
        </w:rPr>
        <w:t>547-п</w:t>
      </w:r>
      <w:r w:rsidR="008B7932" w:rsidRPr="005D610D">
        <w:rPr>
          <w:rFonts w:ascii="Times New Roman" w:hAnsi="Times New Roman" w:cs="Times New Roman"/>
          <w:sz w:val="28"/>
          <w:szCs w:val="28"/>
        </w:rPr>
        <w:t>)</w:t>
      </w:r>
    </w:p>
    <w:p w:rsidR="008B7932" w:rsidRPr="000D6A09" w:rsidRDefault="008B7932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CF193F" w:rsidP="00D927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8D204B" w:rsidRPr="00CF193F" w:rsidRDefault="008D204B" w:rsidP="00D927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Паспорт программы изменить и изложить в  новой редакции согласно приложению № 1 к настоящему постановлению.</w:t>
      </w:r>
    </w:p>
    <w:p w:rsidR="00D9279C" w:rsidRDefault="00A70A4E" w:rsidP="005809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C30">
        <w:rPr>
          <w:rFonts w:ascii="Times New Roman" w:hAnsi="Times New Roman" w:cs="Times New Roman"/>
          <w:sz w:val="28"/>
          <w:szCs w:val="28"/>
        </w:rPr>
        <w:t xml:space="preserve">. </w:t>
      </w:r>
      <w:r w:rsidR="00671BFF" w:rsidRPr="00671BFF">
        <w:rPr>
          <w:rFonts w:ascii="Times New Roman" w:eastAsia="Times New Roman" w:hAnsi="Times New Roman" w:cs="Times New Roman"/>
          <w:sz w:val="28"/>
          <w:szCs w:val="28"/>
        </w:rPr>
        <w:t>Приложение № 1к паспорту муниципальной программы «Развитие сельского хозяйства  в Каратузском районе»</w:t>
      </w:r>
      <w:r w:rsidR="0067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932" w:rsidRPr="00BE6C30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 w:rsidR="00671B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1D2E">
        <w:rPr>
          <w:rFonts w:ascii="Times New Roman" w:hAnsi="Times New Roman" w:cs="Times New Roman"/>
          <w:sz w:val="28"/>
          <w:szCs w:val="28"/>
        </w:rPr>
        <w:t xml:space="preserve">№ </w:t>
      </w:r>
      <w:r w:rsidR="008D204B">
        <w:rPr>
          <w:rFonts w:ascii="Times New Roman" w:hAnsi="Times New Roman" w:cs="Times New Roman"/>
          <w:sz w:val="28"/>
          <w:szCs w:val="28"/>
        </w:rPr>
        <w:t>2</w:t>
      </w:r>
      <w:r w:rsidR="00671BF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A78FC" w:rsidRDefault="00A70A4E" w:rsidP="007A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78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78FC" w:rsidRPr="00671BF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61D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78FC" w:rsidRPr="00671BF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A78FC" w:rsidRPr="0067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78FC" w:rsidRPr="00671BF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7A78FC" w:rsidRPr="00671BFF">
        <w:rPr>
          <w:rFonts w:ascii="Times New Roman" w:eastAsia="Times New Roman" w:hAnsi="Times New Roman" w:cs="Times New Roman"/>
          <w:sz w:val="28"/>
          <w:szCs w:val="28"/>
        </w:rPr>
        <w:t xml:space="preserve"> программы «Развитие сельского хозяйства  в Каратузском районе»</w:t>
      </w:r>
      <w:r w:rsidR="007A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8FC" w:rsidRPr="00BE6C30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 w:rsidR="007A78F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1D2E">
        <w:rPr>
          <w:rFonts w:ascii="Times New Roman" w:hAnsi="Times New Roman" w:cs="Times New Roman"/>
          <w:sz w:val="28"/>
          <w:szCs w:val="28"/>
        </w:rPr>
        <w:t xml:space="preserve">№ </w:t>
      </w:r>
      <w:r w:rsidR="008D204B">
        <w:rPr>
          <w:rFonts w:ascii="Times New Roman" w:hAnsi="Times New Roman" w:cs="Times New Roman"/>
          <w:sz w:val="28"/>
          <w:szCs w:val="28"/>
        </w:rPr>
        <w:t>3</w:t>
      </w:r>
      <w:r w:rsidR="007A78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7631" w:rsidRDefault="00A70A4E" w:rsidP="00647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76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7631" w:rsidRPr="00671BF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61D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7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7631" w:rsidRPr="00671BF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47631" w:rsidRPr="0067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7631" w:rsidRPr="00671BF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647631" w:rsidRPr="00671BFF">
        <w:rPr>
          <w:rFonts w:ascii="Times New Roman" w:eastAsia="Times New Roman" w:hAnsi="Times New Roman" w:cs="Times New Roman"/>
          <w:sz w:val="28"/>
          <w:szCs w:val="28"/>
        </w:rPr>
        <w:t xml:space="preserve"> программы «Развитие сельского хозяйства  в Каратузском районе»</w:t>
      </w:r>
      <w:r w:rsidR="00647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631" w:rsidRPr="00BE6C30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 w:rsidR="0064763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1D2E">
        <w:rPr>
          <w:rFonts w:ascii="Times New Roman" w:hAnsi="Times New Roman" w:cs="Times New Roman"/>
          <w:sz w:val="28"/>
          <w:szCs w:val="28"/>
        </w:rPr>
        <w:t xml:space="preserve">№ </w:t>
      </w:r>
      <w:r w:rsidR="008D204B">
        <w:rPr>
          <w:rFonts w:ascii="Times New Roman" w:hAnsi="Times New Roman" w:cs="Times New Roman"/>
          <w:sz w:val="28"/>
          <w:szCs w:val="28"/>
        </w:rPr>
        <w:t>4</w:t>
      </w:r>
      <w:r w:rsidR="0064763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4B40" w:rsidRDefault="00A70A4E" w:rsidP="00647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B40">
        <w:rPr>
          <w:rFonts w:ascii="Times New Roman" w:hAnsi="Times New Roman" w:cs="Times New Roman"/>
          <w:sz w:val="28"/>
          <w:szCs w:val="28"/>
        </w:rPr>
        <w:t xml:space="preserve">. </w:t>
      </w:r>
      <w:r w:rsidR="00794B40" w:rsidRPr="00671BF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61D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4B40" w:rsidRPr="00671BF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94B40" w:rsidRPr="0067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4B40" w:rsidRPr="00671BF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794B40" w:rsidRPr="00671BFF">
        <w:rPr>
          <w:rFonts w:ascii="Times New Roman" w:eastAsia="Times New Roman" w:hAnsi="Times New Roman" w:cs="Times New Roman"/>
          <w:sz w:val="28"/>
          <w:szCs w:val="28"/>
        </w:rPr>
        <w:t xml:space="preserve"> программы «Развитие сельского хозяйства  в Каратузском районе»</w:t>
      </w:r>
      <w:r w:rsidR="0079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B40" w:rsidRPr="00BE6C30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 w:rsidR="00794B4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1D2E">
        <w:rPr>
          <w:rFonts w:ascii="Times New Roman" w:hAnsi="Times New Roman" w:cs="Times New Roman"/>
          <w:sz w:val="28"/>
          <w:szCs w:val="28"/>
        </w:rPr>
        <w:t xml:space="preserve">№ </w:t>
      </w:r>
      <w:r w:rsidR="008D204B">
        <w:rPr>
          <w:rFonts w:ascii="Times New Roman" w:hAnsi="Times New Roman" w:cs="Times New Roman"/>
          <w:sz w:val="28"/>
          <w:szCs w:val="28"/>
        </w:rPr>
        <w:t>5</w:t>
      </w:r>
      <w:r w:rsidR="00794B4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3B6205" w:rsidRPr="000D2C67" w:rsidRDefault="005B5215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4E">
        <w:rPr>
          <w:rFonts w:ascii="Times New Roman" w:hAnsi="Times New Roman" w:cs="Times New Roman"/>
          <w:sz w:val="28"/>
          <w:szCs w:val="28"/>
        </w:rPr>
        <w:t>6</w:t>
      </w:r>
      <w:r w:rsidR="000D2C67">
        <w:rPr>
          <w:rFonts w:ascii="Times New Roman" w:hAnsi="Times New Roman" w:cs="Times New Roman"/>
          <w:sz w:val="28"/>
          <w:szCs w:val="28"/>
        </w:rPr>
        <w:t>.</w:t>
      </w:r>
      <w:r w:rsidR="002A408E" w:rsidRPr="000D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хозяйству, и жизнеобеспечению района</w:t>
      </w:r>
      <w:r w:rsidR="003B6205" w:rsidRPr="000D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8E" w:rsidRPr="003B6205" w:rsidRDefault="00160711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="003B6205"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Default="000D2C67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27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27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5B52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21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B521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06" w:rsidRDefault="00580906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80906" w:rsidSect="000D2C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79"/>
          <w:cols w:space="708"/>
          <w:titlePg/>
          <w:docGrid w:linePitch="360"/>
        </w:sectPr>
      </w:pPr>
    </w:p>
    <w:p w:rsidR="008D204B" w:rsidRPr="00580906" w:rsidRDefault="008D204B" w:rsidP="00160711">
      <w:pPr>
        <w:tabs>
          <w:tab w:val="left" w:pos="8789"/>
          <w:tab w:val="left" w:pos="13041"/>
        </w:tabs>
        <w:spacing w:after="0"/>
        <w:ind w:left="5245" w:right="-3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8D204B" w:rsidRPr="00580906" w:rsidRDefault="008D204B" w:rsidP="0016071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8090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8D204B" w:rsidRDefault="008D204B" w:rsidP="0016071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80906">
        <w:rPr>
          <w:rFonts w:ascii="Times New Roman" w:hAnsi="Times New Roman" w:cs="Times New Roman"/>
          <w:sz w:val="20"/>
          <w:szCs w:val="20"/>
        </w:rPr>
        <w:t xml:space="preserve">от </w:t>
      </w:r>
      <w:r w:rsidR="00160711">
        <w:rPr>
          <w:rFonts w:ascii="Times New Roman" w:hAnsi="Times New Roman" w:cs="Times New Roman"/>
          <w:sz w:val="20"/>
          <w:szCs w:val="20"/>
        </w:rPr>
        <w:t xml:space="preserve"> 07.09.2018 </w:t>
      </w:r>
      <w:r w:rsidRPr="00580906">
        <w:rPr>
          <w:rFonts w:ascii="Times New Roman" w:hAnsi="Times New Roman" w:cs="Times New Roman"/>
          <w:sz w:val="20"/>
          <w:szCs w:val="20"/>
        </w:rPr>
        <w:t>№</w:t>
      </w:r>
      <w:r w:rsidR="00160711">
        <w:rPr>
          <w:rFonts w:ascii="Times New Roman" w:hAnsi="Times New Roman" w:cs="Times New Roman"/>
          <w:sz w:val="20"/>
          <w:szCs w:val="20"/>
        </w:rPr>
        <w:t xml:space="preserve"> 810-п</w:t>
      </w:r>
    </w:p>
    <w:p w:rsidR="008D204B" w:rsidRDefault="008D204B" w:rsidP="00160711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4B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4B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4B" w:rsidRPr="008D204B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204B">
        <w:rPr>
          <w:rFonts w:ascii="Times New Roman" w:eastAsia="Times New Roman" w:hAnsi="Times New Roman" w:cs="Times New Roman"/>
          <w:sz w:val="28"/>
          <w:szCs w:val="28"/>
        </w:rPr>
        <w:t>1. ПАСПОРТ   ПРОГРАММЫ</w:t>
      </w:r>
    </w:p>
    <w:p w:rsidR="008D204B" w:rsidRPr="008D204B" w:rsidRDefault="008D204B" w:rsidP="008D2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236"/>
      </w:tblGrid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Каратузском районе» (далее – муниципальная программа)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муниципальной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36" w:type="dxa"/>
          </w:tcPr>
          <w:p w:rsidR="008D204B" w:rsidRPr="008D204B" w:rsidRDefault="00E95107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8D204B"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8D204B"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 постановление 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 (далее – администрация)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hyperlink w:anchor="P2072" w:history="1">
              <w:r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«Развитие животноводства в личных подворьях граждан Каратузского района».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hyperlink w:anchor="P3508" w:history="1">
              <w:r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малых форм хозяйствования в Каратузском районе».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hyperlink w:anchor="P3759" w:history="1">
              <w:r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«Устойчивое развитие сельских территорий МО «Каратузский район»».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hyperlink w:anchor="P4168" w:history="1">
              <w:r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«Обеспечение реализации муниципальной программы  развития сельского хозяйства в Каратузском районе».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hyperlink w:anchor="P4452" w:history="1">
              <w:r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«Комплексное развитие сельских территорий Каратузского района».</w:t>
            </w:r>
          </w:p>
          <w:p w:rsidR="008D204B" w:rsidRPr="008D204B" w:rsidRDefault="008D204B" w:rsidP="008D204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 мероприятия:</w:t>
            </w:r>
          </w:p>
          <w:p w:rsidR="008D204B" w:rsidRPr="008D204B" w:rsidRDefault="008D204B" w:rsidP="008D20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8D204B" w:rsidRPr="008D204B" w:rsidRDefault="008D204B" w:rsidP="008D20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2.  Расходы на приобретение гербицидов сплошного действия для проведения работ по уничтожению очагов произрастания дикорастущей конопли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Развитие сельских территорий, рост занятости и уровня жизни сельского населения 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Увеличение производства продукции животноводства на душу населения путём улучшения породных и продуктивных каче</w:t>
            </w:r>
            <w:proofErr w:type="gramStart"/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ств ск</w:t>
            </w:r>
            <w:proofErr w:type="gramEnd"/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ота.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Поддержка и дальнейшее развитие малых форм хозяйствования на селе.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комфортных условий жизнедеятельности в сельской местности.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5. Создание общих условий для повышения эффективности сельскохозяйственного производства, его динамичного и сбалансированного роста.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8D2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Предупреждения возникновения и распределения заболеваний, опасных для человека и животных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2014 – 2030 годы.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этап: 2014 – 2016 годы;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этап: 2017 – 2020 годы;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III этап: 2021 – 2030 годы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E95107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885" w:history="1">
              <w:r w:rsidR="008D204B" w:rsidRPr="008D20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8D204B"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8D204B"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8D204B"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к паспорту муниципальной программы</w:t>
            </w:r>
          </w:p>
        </w:tc>
      </w:tr>
      <w:tr w:rsidR="008D204B" w:rsidRPr="008D204B" w:rsidTr="00917666">
        <w:tc>
          <w:tcPr>
            <w:tcW w:w="275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6" w:type="dxa"/>
          </w:tcPr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муниципальной программы составляет </w:t>
            </w:r>
            <w:r w:rsidR="00E06B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57672,9981</w:t>
            </w: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 в том числе по годам: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2014 год – 15989,0732 тыс. рублей, в т. ч. 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342,552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14976,0212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бюджет- 670,5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 год – 3663,64306 тыс. рублей, в т. ч. 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196,30008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3162,26098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бюджет- 305,082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– 13338,05803 тыс. рублей, в т. ч. 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2866,81518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9120,47195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бюджет- 1350,7709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год – 8560,7318 тыс. рублей, в т. ч. 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1107,52064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4503,04776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бюджет- 2950,1634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E06B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7922,164</w:t>
            </w: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 в т. ч.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федеральный бюджет- </w:t>
            </w:r>
            <w:r w:rsidR="00E06B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E06B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2952,40</w:t>
            </w: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2519,764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2450,00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 – 4674,664 тыс. рублей в т. ч.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2834,9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1339,764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500,0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год- 3524,664 тыс. рублей в т. ч.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2834,9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689,764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20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0 тыс. рублей;</w:t>
            </w: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204B" w:rsidRPr="008D204B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D204B" w:rsidSect="008D204B">
          <w:pgSz w:w="11905" w:h="16838"/>
          <w:pgMar w:top="1134" w:right="851" w:bottom="1134" w:left="1701" w:header="0" w:footer="0" w:gutter="0"/>
          <w:cols w:space="720"/>
        </w:sect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0906" w:rsidRPr="00580906" w:rsidRDefault="00580906" w:rsidP="00160711">
      <w:pPr>
        <w:tabs>
          <w:tab w:val="left" w:pos="14317"/>
          <w:tab w:val="left" w:pos="14570"/>
        </w:tabs>
        <w:spacing w:after="0"/>
        <w:ind w:left="10490" w:right="-31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61D2E">
        <w:rPr>
          <w:rFonts w:ascii="Times New Roman" w:hAnsi="Times New Roman" w:cs="Times New Roman"/>
          <w:sz w:val="20"/>
          <w:szCs w:val="20"/>
        </w:rPr>
        <w:t xml:space="preserve">№ </w:t>
      </w:r>
      <w:r w:rsidR="008D204B">
        <w:rPr>
          <w:rFonts w:ascii="Times New Roman" w:hAnsi="Times New Roman" w:cs="Times New Roman"/>
          <w:sz w:val="20"/>
          <w:szCs w:val="20"/>
        </w:rPr>
        <w:t>2</w:t>
      </w:r>
    </w:p>
    <w:p w:rsidR="00580906" w:rsidRPr="00580906" w:rsidRDefault="00580906" w:rsidP="00160711">
      <w:pPr>
        <w:spacing w:after="0"/>
        <w:ind w:left="10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8090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580906" w:rsidRDefault="00580906" w:rsidP="00160711">
      <w:pPr>
        <w:spacing w:after="0"/>
        <w:ind w:left="10490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60711" w:rsidRPr="00160711">
        <w:rPr>
          <w:rFonts w:ascii="Times New Roman" w:hAnsi="Times New Roman" w:cs="Times New Roman"/>
          <w:sz w:val="20"/>
          <w:szCs w:val="20"/>
        </w:rPr>
        <w:t>от  07.09.2018 № 810-п</w:t>
      </w:r>
    </w:p>
    <w:p w:rsidR="00AF5989" w:rsidRDefault="00AF5989" w:rsidP="00160711">
      <w:pPr>
        <w:spacing w:after="0"/>
        <w:ind w:left="10490"/>
        <w:rPr>
          <w:rFonts w:ascii="Times New Roman" w:hAnsi="Times New Roman" w:cs="Times New Roman"/>
          <w:sz w:val="20"/>
          <w:szCs w:val="20"/>
        </w:rPr>
      </w:pPr>
    </w:p>
    <w:p w:rsidR="00580906" w:rsidRPr="00580906" w:rsidRDefault="00580906" w:rsidP="00580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906">
        <w:rPr>
          <w:rFonts w:ascii="Times New Roman" w:eastAsia="Times New Roman" w:hAnsi="Times New Roman" w:cs="Times New Roman"/>
        </w:rPr>
        <w:t>ПЕРЕЧЕНЬ</w:t>
      </w:r>
    </w:p>
    <w:p w:rsidR="00580906" w:rsidRPr="00580906" w:rsidRDefault="00580906" w:rsidP="00580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906">
        <w:rPr>
          <w:rFonts w:ascii="Times New Roman" w:eastAsia="Times New Roman" w:hAnsi="Times New Roman" w:cs="Times New Roman"/>
        </w:rPr>
        <w:t xml:space="preserve">ЦЕЛЕВЫХ ПОКАЗАТЕЛЕЙ МУНИЦИПАЛЬНОЙ ПРОГРАММЫ </w:t>
      </w:r>
    </w:p>
    <w:p w:rsidR="00580906" w:rsidRPr="00580906" w:rsidRDefault="00580906" w:rsidP="00580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906">
        <w:rPr>
          <w:rFonts w:ascii="Times New Roman" w:eastAsia="Times New Roman" w:hAnsi="Times New Roman" w:cs="Times New Roman"/>
        </w:rPr>
        <w:t>С УКАЗАНИЕМ ПЛАНИРУЕМЫХ К ДОСТИЖЕНИЮ ЗНАЧЕНИЙ</w:t>
      </w:r>
    </w:p>
    <w:p w:rsidR="00580906" w:rsidRPr="00580906" w:rsidRDefault="00580906" w:rsidP="00580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906">
        <w:rPr>
          <w:rFonts w:ascii="Times New Roman" w:eastAsia="Times New Roman" w:hAnsi="Times New Roman" w:cs="Times New Roman"/>
        </w:rPr>
        <w:t>В РЕЗУЛЬТАТЕ РЕАЛИЗАЦИИ МУНИЦИПАЛЬНОЙ ПРОГРАММЫ</w:t>
      </w:r>
    </w:p>
    <w:p w:rsidR="00580906" w:rsidRPr="00580906" w:rsidRDefault="00580906" w:rsidP="00580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3184"/>
        <w:gridCol w:w="709"/>
        <w:gridCol w:w="1095"/>
        <w:gridCol w:w="993"/>
        <w:gridCol w:w="992"/>
        <w:gridCol w:w="993"/>
        <w:gridCol w:w="1212"/>
        <w:gridCol w:w="1134"/>
        <w:gridCol w:w="1093"/>
        <w:gridCol w:w="1134"/>
        <w:gridCol w:w="1134"/>
        <w:gridCol w:w="993"/>
      </w:tblGrid>
      <w:tr w:rsidR="00580906" w:rsidRPr="00580906" w:rsidTr="00647631">
        <w:tc>
          <w:tcPr>
            <w:tcW w:w="564" w:type="dxa"/>
            <w:vMerge w:val="restart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58090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090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84" w:type="dxa"/>
            <w:vMerge w:val="restart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 xml:space="preserve">Цели, целевые показатели </w:t>
            </w:r>
          </w:p>
        </w:tc>
        <w:tc>
          <w:tcPr>
            <w:tcW w:w="709" w:type="dxa"/>
            <w:vMerge w:val="restart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95" w:type="dxa"/>
            <w:vMerge w:val="restart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Год, предшествующий реализации муниципальной программы 2013</w:t>
            </w:r>
          </w:p>
        </w:tc>
        <w:tc>
          <w:tcPr>
            <w:tcW w:w="9678" w:type="dxa"/>
            <w:gridSpan w:val="9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580906" w:rsidRPr="00580906" w:rsidTr="00647631">
        <w:tc>
          <w:tcPr>
            <w:tcW w:w="564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4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5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12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3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7" w:type="dxa"/>
            <w:gridSpan w:val="2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 xml:space="preserve">годы до конца реализации муниципальной программы </w:t>
            </w:r>
          </w:p>
        </w:tc>
      </w:tr>
      <w:tr w:rsidR="00580906" w:rsidRPr="00580906" w:rsidTr="00647631">
        <w:tc>
          <w:tcPr>
            <w:tcW w:w="564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4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5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2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3" w:type="dxa"/>
            <w:vMerge/>
          </w:tcPr>
          <w:p w:rsidR="00580906" w:rsidRPr="00580906" w:rsidRDefault="00580906" w:rsidP="00580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2030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6" w:type="dxa"/>
            <w:gridSpan w:val="12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Цель: развитие сельских территорий, рост занятости и уровня жизни сельского населения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Целевой показатель: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095" w:type="dxa"/>
            <w:vAlign w:val="center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94,9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2" w:type="dxa"/>
            <w:vAlign w:val="center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99,12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101,1</w:t>
            </w:r>
          </w:p>
        </w:tc>
        <w:tc>
          <w:tcPr>
            <w:tcW w:w="1212" w:type="dxa"/>
            <w:vAlign w:val="center"/>
          </w:tcPr>
          <w:p w:rsidR="00580906" w:rsidRPr="00890790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90790">
              <w:rPr>
                <w:rFonts w:ascii="Times New Roman" w:eastAsia="Calibri" w:hAnsi="Times New Roman" w:cs="Times New Roman"/>
                <w:lang w:eastAsia="en-US"/>
              </w:rPr>
              <w:t>94,3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102,2</w:t>
            </w:r>
          </w:p>
        </w:tc>
        <w:tc>
          <w:tcPr>
            <w:tcW w:w="1093" w:type="dxa"/>
            <w:vAlign w:val="center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101,7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101,7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101,7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101,7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Целевой показатель: 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095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102,5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100,8</w:t>
            </w:r>
          </w:p>
        </w:tc>
        <w:tc>
          <w:tcPr>
            <w:tcW w:w="992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99,09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101,1</w:t>
            </w:r>
          </w:p>
        </w:tc>
        <w:tc>
          <w:tcPr>
            <w:tcW w:w="1212" w:type="dxa"/>
            <w:vAlign w:val="center"/>
          </w:tcPr>
          <w:p w:rsidR="00580906" w:rsidRPr="00890790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9079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87,8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103,1</w:t>
            </w:r>
          </w:p>
        </w:tc>
        <w:tc>
          <w:tcPr>
            <w:tcW w:w="10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103,6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103,8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Целевой показатель: 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095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87,1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102,5</w:t>
            </w:r>
          </w:p>
        </w:tc>
        <w:tc>
          <w:tcPr>
            <w:tcW w:w="992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99,14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101,1</w:t>
            </w:r>
          </w:p>
        </w:tc>
        <w:tc>
          <w:tcPr>
            <w:tcW w:w="1212" w:type="dxa"/>
            <w:vAlign w:val="center"/>
          </w:tcPr>
          <w:p w:rsidR="00580906" w:rsidRPr="00890790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9079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99,7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101,5</w:t>
            </w:r>
          </w:p>
        </w:tc>
        <w:tc>
          <w:tcPr>
            <w:tcW w:w="10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100,2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Целевой показатель:</w:t>
            </w:r>
            <w:r w:rsidRPr="0058090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580906">
              <w:rPr>
                <w:rFonts w:ascii="Times New Roman" w:eastAsia="Times New Roman" w:hAnsi="Times New Roman" w:cs="Times New Roman"/>
              </w:rPr>
              <w:t xml:space="preserve">рентабельность сельскохозяйственных организаций (с учетом субсидий) </w:t>
            </w:r>
          </w:p>
        </w:tc>
        <w:tc>
          <w:tcPr>
            <w:tcW w:w="709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95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43,6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20,3</w:t>
            </w:r>
          </w:p>
        </w:tc>
        <w:tc>
          <w:tcPr>
            <w:tcW w:w="992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26,6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8,7</w:t>
            </w:r>
          </w:p>
        </w:tc>
        <w:tc>
          <w:tcPr>
            <w:tcW w:w="1212" w:type="dxa"/>
            <w:vAlign w:val="center"/>
          </w:tcPr>
          <w:p w:rsidR="00580906" w:rsidRPr="00890790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9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093" w:type="dxa"/>
            <w:vAlign w:val="center"/>
          </w:tcPr>
          <w:p w:rsidR="00580906" w:rsidRPr="00580906" w:rsidRDefault="00580906" w:rsidP="0058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90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8,7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Целевой показатель: доля молодых семей и молодых специалистов, проживающих в сельской местности и улучшивших жилищные условия,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709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95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992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212" w:type="dxa"/>
            <w:vAlign w:val="center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10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1134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993" w:type="dxa"/>
            <w:vAlign w:val="center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Производство зерна (в весе после доработки)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06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 w:rsidRPr="0058090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32961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42967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38948,0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40242,90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31236,7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32486,0</w:t>
            </w:r>
          </w:p>
        </w:tc>
        <w:tc>
          <w:tcPr>
            <w:tcW w:w="1093" w:type="dxa"/>
          </w:tcPr>
          <w:p w:rsidR="00580906" w:rsidRPr="00580906" w:rsidRDefault="00763628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33980,0</w:t>
            </w:r>
          </w:p>
        </w:tc>
        <w:tc>
          <w:tcPr>
            <w:tcW w:w="1134" w:type="dxa"/>
          </w:tcPr>
          <w:p w:rsidR="00580906" w:rsidRPr="00580906" w:rsidRDefault="00763628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35580,0</w:t>
            </w:r>
          </w:p>
        </w:tc>
        <w:tc>
          <w:tcPr>
            <w:tcW w:w="1134" w:type="dxa"/>
          </w:tcPr>
          <w:p w:rsidR="00580906" w:rsidRPr="00580906" w:rsidRDefault="00763628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37359,0</w:t>
            </w:r>
          </w:p>
        </w:tc>
        <w:tc>
          <w:tcPr>
            <w:tcW w:w="993" w:type="dxa"/>
          </w:tcPr>
          <w:p w:rsidR="00580906" w:rsidRPr="00580906" w:rsidRDefault="00763628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39227,0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Производство картофеля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06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 w:rsidRPr="0058090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30073,7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33034,30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33069,70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33373,00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28686,4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29840,0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31242,0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32710,0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34345,0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36063,0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Производство овощей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06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 w:rsidRPr="0058090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4787,1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4835,9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4662,00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4625,50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5175,4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5385,0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5635,0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5900,0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6195,0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6830,0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 xml:space="preserve">Поголовье </w:t>
            </w:r>
            <w:proofErr w:type="gramStart"/>
            <w:r w:rsidRPr="00580906">
              <w:rPr>
                <w:rFonts w:ascii="Times New Roman" w:eastAsia="Times New Roman" w:hAnsi="Times New Roman" w:cs="Times New Roman"/>
              </w:rPr>
              <w:t>крупно-рогатого</w:t>
            </w:r>
            <w:proofErr w:type="gramEnd"/>
            <w:r w:rsidRPr="00580906">
              <w:rPr>
                <w:rFonts w:ascii="Times New Roman" w:eastAsia="Times New Roman" w:hAnsi="Times New Roman" w:cs="Times New Roman"/>
              </w:rPr>
              <w:t xml:space="preserve"> скота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6929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6861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6935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6994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7114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7356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7384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7406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7776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8165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Поголовье коров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2706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2516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2619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2816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2792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2803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2811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Поголовье свиней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10436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12066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11227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11366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10042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10383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10424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10454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10500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10600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Поголовье овец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2328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1567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1627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1631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1800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Производство скота и птицы на убой в живом весе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06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 w:rsidRPr="0058090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4220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4248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4204,00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4228,00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4045,0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4182,53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4198,71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4210,85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4421,0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4642,0</w:t>
            </w:r>
          </w:p>
        </w:tc>
      </w:tr>
      <w:tr w:rsidR="00580906" w:rsidRPr="00580906" w:rsidTr="00647631">
        <w:tc>
          <w:tcPr>
            <w:tcW w:w="56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318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Производство молока</w:t>
            </w:r>
          </w:p>
        </w:tc>
        <w:tc>
          <w:tcPr>
            <w:tcW w:w="709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06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 w:rsidRPr="0058090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95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10407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0906">
              <w:rPr>
                <w:rFonts w:ascii="Times New Roman" w:eastAsia="Calibri" w:hAnsi="Times New Roman" w:cs="Times New Roman"/>
                <w:lang w:eastAsia="en-US"/>
              </w:rPr>
              <w:t>9802</w:t>
            </w:r>
          </w:p>
        </w:tc>
        <w:tc>
          <w:tcPr>
            <w:tcW w:w="992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9735,00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10194,00</w:t>
            </w:r>
          </w:p>
        </w:tc>
        <w:tc>
          <w:tcPr>
            <w:tcW w:w="1212" w:type="dxa"/>
          </w:tcPr>
          <w:p w:rsidR="00580906" w:rsidRPr="00890790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790">
              <w:rPr>
                <w:rFonts w:ascii="Times New Roman" w:eastAsia="Times New Roman" w:hAnsi="Times New Roman" w:cs="Times New Roman"/>
              </w:rPr>
              <w:t>10616,0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10976,94</w:t>
            </w:r>
          </w:p>
        </w:tc>
        <w:tc>
          <w:tcPr>
            <w:tcW w:w="10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11019,41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11051,26</w:t>
            </w:r>
          </w:p>
        </w:tc>
        <w:tc>
          <w:tcPr>
            <w:tcW w:w="1134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11604,0</w:t>
            </w:r>
          </w:p>
        </w:tc>
        <w:tc>
          <w:tcPr>
            <w:tcW w:w="993" w:type="dxa"/>
          </w:tcPr>
          <w:p w:rsidR="00580906" w:rsidRPr="00580906" w:rsidRDefault="00580906" w:rsidP="00580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06">
              <w:rPr>
                <w:rFonts w:ascii="Times New Roman" w:eastAsia="Times New Roman" w:hAnsi="Times New Roman" w:cs="Times New Roman"/>
              </w:rPr>
              <w:t>12184,0</w:t>
            </w:r>
          </w:p>
        </w:tc>
      </w:tr>
    </w:tbl>
    <w:p w:rsidR="00580906" w:rsidRPr="00580906" w:rsidRDefault="00580906" w:rsidP="00580906">
      <w:pPr>
        <w:rPr>
          <w:rFonts w:ascii="Times New Roman" w:eastAsia="Calibri" w:hAnsi="Times New Roman" w:cs="Times New Roman"/>
          <w:lang w:eastAsia="en-US"/>
        </w:rPr>
        <w:sectPr w:rsidR="00580906" w:rsidRPr="00580906" w:rsidSect="008D204B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AF5989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Pr="00580906" w:rsidRDefault="00AF5989" w:rsidP="00160711">
      <w:pPr>
        <w:spacing w:after="0"/>
        <w:ind w:left="10490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61D2E">
        <w:rPr>
          <w:rFonts w:ascii="Times New Roman" w:hAnsi="Times New Roman" w:cs="Times New Roman"/>
          <w:sz w:val="20"/>
          <w:szCs w:val="20"/>
        </w:rPr>
        <w:t xml:space="preserve">№ </w:t>
      </w:r>
      <w:r w:rsidR="008D204B">
        <w:rPr>
          <w:rFonts w:ascii="Times New Roman" w:hAnsi="Times New Roman" w:cs="Times New Roman"/>
          <w:sz w:val="20"/>
          <w:szCs w:val="20"/>
        </w:rPr>
        <w:t>3</w:t>
      </w:r>
    </w:p>
    <w:p w:rsidR="00AF5989" w:rsidRPr="00580906" w:rsidRDefault="00AF5989" w:rsidP="00160711">
      <w:pPr>
        <w:spacing w:after="0"/>
        <w:ind w:left="10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8090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AF5989" w:rsidRDefault="00AF5989" w:rsidP="00160711">
      <w:pPr>
        <w:spacing w:after="0"/>
        <w:ind w:left="1049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60711" w:rsidRPr="00160711">
        <w:rPr>
          <w:rFonts w:ascii="Times New Roman" w:hAnsi="Times New Roman" w:cs="Times New Roman"/>
          <w:sz w:val="20"/>
          <w:szCs w:val="20"/>
        </w:rPr>
        <w:t>от  07.09.2018 № 810-п</w:t>
      </w:r>
    </w:p>
    <w:p w:rsidR="00AF5989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Pr="00AF5989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989">
        <w:rPr>
          <w:rFonts w:ascii="Times New Roman" w:eastAsia="Calibri" w:hAnsi="Times New Roman" w:cs="Times New Roman"/>
        </w:rPr>
        <w:t>ИНФОРМАЦИЯ</w:t>
      </w:r>
    </w:p>
    <w:p w:rsidR="00AF5989" w:rsidRPr="00AF5989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989">
        <w:rPr>
          <w:rFonts w:ascii="Times New Roman" w:eastAsia="Calibri" w:hAnsi="Times New Roman" w:cs="Times New Roman"/>
        </w:rPr>
        <w:t>О РЕСУРСНОМ ОБЕСПЕЧЕНИИ МУНИЦИПАЛЬНОЙ ПРОГРАММЫ</w:t>
      </w:r>
    </w:p>
    <w:p w:rsidR="00AF5989" w:rsidRPr="00AF5989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989">
        <w:rPr>
          <w:rFonts w:ascii="Times New Roman" w:eastAsia="Calibri" w:hAnsi="Times New Roman" w:cs="Times New Roman"/>
        </w:rPr>
        <w:t>КАРАТУЗСКОГО РАЙОНА ЗА СЧЕТ СРЕДСТВ РАЙОННОГО БЮДЖЕТА,</w:t>
      </w:r>
    </w:p>
    <w:p w:rsidR="00AF5989" w:rsidRPr="00AF5989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989">
        <w:rPr>
          <w:rFonts w:ascii="Times New Roman" w:eastAsia="Calibri" w:hAnsi="Times New Roman" w:cs="Times New Roman"/>
        </w:rPr>
        <w:t>В ТОМ ЧИСЛЕ СРЕДСТВ, ПОСТУПИВШИХ ИЗ БЮДЖЕТОВ ДРУГИХ</w:t>
      </w:r>
    </w:p>
    <w:p w:rsidR="00AF5989" w:rsidRPr="00AF5989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AF5989">
        <w:rPr>
          <w:rFonts w:ascii="Times New Roman" w:eastAsia="Calibri" w:hAnsi="Times New Roman" w:cs="Times New Roman"/>
        </w:rPr>
        <w:t xml:space="preserve">УРОВНЕЙ БЮДЖЕТНОЙ СИСТЕМЫ </w:t>
      </w:r>
      <w:r w:rsidRPr="00AF5989">
        <w:rPr>
          <w:rFonts w:ascii="Times New Roman" w:eastAsia="Calibri" w:hAnsi="Times New Roman" w:cs="Times New Roman"/>
          <w:szCs w:val="20"/>
        </w:rPr>
        <w:t>И БЮДЖЕТОВ ГОСУДАРСТВЕННЫХ</w:t>
      </w:r>
    </w:p>
    <w:p w:rsidR="00AF5989" w:rsidRPr="00AF5989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989">
        <w:rPr>
          <w:rFonts w:ascii="Times New Roman" w:eastAsia="Calibri" w:hAnsi="Times New Roman" w:cs="Times New Roman"/>
          <w:lang w:eastAsia="en-US"/>
        </w:rPr>
        <w:t>ВНЕБЮДЖЕТНЫХ ФОНДОВ</w:t>
      </w:r>
    </w:p>
    <w:p w:rsidR="00AF5989" w:rsidRPr="00AF5989" w:rsidRDefault="00AF5989" w:rsidP="00AF59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989">
        <w:rPr>
          <w:rFonts w:ascii="Times New Roman" w:eastAsia="Times New Roman" w:hAnsi="Times New Roman" w:cs="Times New Roman"/>
        </w:rPr>
        <w:t>(тыс. рублей)</w:t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559"/>
        <w:gridCol w:w="1985"/>
        <w:gridCol w:w="1134"/>
        <w:gridCol w:w="992"/>
        <w:gridCol w:w="1276"/>
        <w:gridCol w:w="992"/>
        <w:gridCol w:w="1276"/>
        <w:gridCol w:w="1134"/>
        <w:gridCol w:w="1507"/>
        <w:gridCol w:w="1452"/>
      </w:tblGrid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AF598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F598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394" w:type="dxa"/>
            <w:gridSpan w:val="4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Очередной финансовый год – 2018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Первый год планового периода- 2019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Второй год планового периода – 2020</w:t>
            </w:r>
          </w:p>
        </w:tc>
        <w:tc>
          <w:tcPr>
            <w:tcW w:w="1452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Итого на период 2018 – 2020 годов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8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989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8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98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52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F5989" w:rsidRPr="00AF5989" w:rsidTr="00D33487">
        <w:tc>
          <w:tcPr>
            <w:tcW w:w="488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«Развитие сельского хозяйства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7922,164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16121,492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7922,164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16121,492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AF5989" w:rsidRPr="00AF5989" w:rsidRDefault="00E95107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AF5989" w:rsidRPr="00AF5989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AF5989" w:rsidRPr="00AF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5989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ind w:left="-1337" w:firstLine="133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AF5989" w:rsidRPr="00AF5989" w:rsidRDefault="00E95107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508" w:history="1">
              <w:r w:rsidR="00AF5989" w:rsidRPr="00AF5989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AF5989" w:rsidRPr="00AF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618,6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618,6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F5989" w:rsidRPr="00AF5989" w:rsidRDefault="00E95107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AF5989" w:rsidRPr="00AF5989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AF5989" w:rsidRPr="00AF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1030,00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1030,00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AF5989" w:rsidRPr="00AF5989" w:rsidRDefault="00E95107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AF5989" w:rsidRPr="00AF5989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AF5989" w:rsidRPr="00AF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F5989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2828,800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8288,600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2828,800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8288,600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AF5989" w:rsidRPr="00AF5989" w:rsidRDefault="00E95107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AF5989" w:rsidRPr="00AF5989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AF5989" w:rsidRPr="00AF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5989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34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507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F59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F59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1630075180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F59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F59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1630075180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AF5989" w:rsidRPr="00AF5989" w:rsidTr="00D33487">
        <w:tc>
          <w:tcPr>
            <w:tcW w:w="488" w:type="dxa"/>
            <w:vMerge w:val="restart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F5989" w:rsidRPr="00AF5989" w:rsidRDefault="00AF5989" w:rsidP="00AF5989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Расходы на приобретение гербицидов сплошного действия для проведения работ по уничтожению очагов произрастания дикорастущей конопли</w:t>
            </w:r>
          </w:p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1630016060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150,000</w:t>
            </w: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AF5989" w:rsidTr="00D33487">
        <w:tc>
          <w:tcPr>
            <w:tcW w:w="488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AF5989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AF5989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1630016060</w:t>
            </w:r>
          </w:p>
        </w:tc>
        <w:tc>
          <w:tcPr>
            <w:tcW w:w="992" w:type="dxa"/>
          </w:tcPr>
          <w:p w:rsidR="00AF5989" w:rsidRPr="00AF5989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989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134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507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150,000</w:t>
            </w:r>
          </w:p>
        </w:tc>
        <w:tc>
          <w:tcPr>
            <w:tcW w:w="1452" w:type="dxa"/>
          </w:tcPr>
          <w:p w:rsidR="00AF5989" w:rsidRPr="00AF5989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989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</w:tbl>
    <w:p w:rsidR="00AF5989" w:rsidRPr="00AF5989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AF5989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AF5989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AF5989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580906" w:rsidRDefault="00246CED" w:rsidP="0016071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61D2E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246CED" w:rsidRPr="00580906" w:rsidRDefault="00246CED" w:rsidP="0016071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8090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797933" w:rsidRDefault="00246CED" w:rsidP="0016071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60711" w:rsidRPr="00160711">
        <w:rPr>
          <w:rFonts w:ascii="Times New Roman" w:hAnsi="Times New Roman" w:cs="Times New Roman"/>
          <w:sz w:val="20"/>
          <w:szCs w:val="20"/>
        </w:rPr>
        <w:t>от  07.09.2018 № 810-п</w:t>
      </w:r>
    </w:p>
    <w:p w:rsidR="00797933" w:rsidRDefault="00797933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7933" w:rsidRDefault="00797933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7933">
        <w:rPr>
          <w:rFonts w:ascii="Times New Roman" w:eastAsia="Calibri" w:hAnsi="Times New Roman" w:cs="Times New Roman"/>
        </w:rPr>
        <w:t>ИНФОРМАЦИЯ</w:t>
      </w:r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7933">
        <w:rPr>
          <w:rFonts w:ascii="Times New Roman" w:eastAsia="Calibri" w:hAnsi="Times New Roman" w:cs="Times New Roman"/>
        </w:rPr>
        <w:t>ОБ ИСТОЧНИКАХ ФИНАНСИРОВАНИЯ ПОДПРОГРАММ, ОТДЕЛЬНЫХ</w:t>
      </w:r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7933">
        <w:rPr>
          <w:rFonts w:ascii="Times New Roman" w:eastAsia="Calibri" w:hAnsi="Times New Roman" w:cs="Times New Roman"/>
        </w:rPr>
        <w:t>МЕРОПРИЯТИЙ ПРОГРАММЫ МУНИЦИПАЛЬНОЙ ПРОГРАММЫ</w:t>
      </w:r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797933">
        <w:rPr>
          <w:rFonts w:ascii="Times New Roman" w:eastAsia="Calibri" w:hAnsi="Times New Roman" w:cs="Times New Roman"/>
        </w:rPr>
        <w:t>КАРАТУЗСКОГО РАЙОНА (СРЕДСТВА РАЙОННОГО БЮДЖЕТА, В ТОМ ЧИСЛЕ</w:t>
      </w:r>
      <w:proofErr w:type="gramEnd"/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797933">
        <w:rPr>
          <w:rFonts w:ascii="Times New Roman" w:eastAsia="Calibri" w:hAnsi="Times New Roman" w:cs="Times New Roman"/>
        </w:rPr>
        <w:t>ПОСТУПИВШИЕ ИЗ БЮДЖЕТОВ ДРУГИХ УРОВНЕЙ БЮДЖЕТНОЙ СИСТЕМЫ,</w:t>
      </w:r>
      <w:proofErr w:type="gramEnd"/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797933">
        <w:rPr>
          <w:rFonts w:ascii="Times New Roman" w:eastAsia="Calibri" w:hAnsi="Times New Roman" w:cs="Times New Roman"/>
        </w:rPr>
        <w:t>БЮДЖЕТОВ ГОСУДАРСТВЕННЫХ ВНЕБЮДЖЕТНЫХ ФОНДОВ)</w:t>
      </w:r>
      <w:proofErr w:type="gramEnd"/>
    </w:p>
    <w:p w:rsidR="00797933" w:rsidRPr="00797933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97933" w:rsidRPr="00797933" w:rsidRDefault="00797933" w:rsidP="007979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7933">
        <w:rPr>
          <w:rFonts w:ascii="Times New Roman" w:eastAsia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9"/>
        <w:gridCol w:w="3683"/>
        <w:gridCol w:w="3260"/>
        <w:gridCol w:w="1414"/>
        <w:gridCol w:w="1189"/>
        <w:gridCol w:w="1189"/>
        <w:gridCol w:w="1264"/>
      </w:tblGrid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7979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979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9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260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ind w:left="647" w:hanging="647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4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Очередной финансовый год – 2018</w:t>
            </w:r>
          </w:p>
        </w:tc>
        <w:tc>
          <w:tcPr>
            <w:tcW w:w="118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Первый год планового периода – 2019</w:t>
            </w:r>
          </w:p>
        </w:tc>
        <w:tc>
          <w:tcPr>
            <w:tcW w:w="118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Второй год планового периода – 2020</w:t>
            </w:r>
          </w:p>
        </w:tc>
        <w:tc>
          <w:tcPr>
            <w:tcW w:w="126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Итого на период 2018 – 2020 годов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4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6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7933" w:rsidRPr="00797933" w:rsidTr="00D33487">
        <w:tc>
          <w:tcPr>
            <w:tcW w:w="454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3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  <w:p w:rsidR="00797933" w:rsidRPr="00797933" w:rsidRDefault="00E95107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797933" w:rsidRPr="00797933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797933" w:rsidRPr="007979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«Развитие сельского хозяйства</w:t>
            </w:r>
          </w:p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7922,164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16121,492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275969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2952,40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2834,9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2834,9</w:t>
            </w:r>
          </w:p>
        </w:tc>
        <w:tc>
          <w:tcPr>
            <w:tcW w:w="1264" w:type="dxa"/>
            <w:vAlign w:val="center"/>
          </w:tcPr>
          <w:p w:rsidR="00797933" w:rsidRPr="00797933" w:rsidRDefault="00275969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8622,20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2519,764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1339,764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689,764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4549,292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9" w:type="dxa"/>
            <w:vMerge w:val="restart"/>
          </w:tcPr>
          <w:p w:rsidR="00797933" w:rsidRPr="00797933" w:rsidRDefault="00E95107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508" w:history="1">
              <w:r w:rsidR="00797933" w:rsidRPr="00797933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797933" w:rsidRPr="007979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7933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9" w:type="dxa"/>
            <w:vMerge w:val="restart"/>
          </w:tcPr>
          <w:p w:rsidR="00797933" w:rsidRPr="00797933" w:rsidRDefault="00E95107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797933" w:rsidRPr="00797933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797933" w:rsidRPr="007979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618,6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rPr>
          <w:trHeight w:val="505"/>
        </w:trPr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9" w:type="dxa"/>
            <w:vMerge w:val="restart"/>
          </w:tcPr>
          <w:p w:rsidR="00797933" w:rsidRPr="00797933" w:rsidRDefault="00E95107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797933" w:rsidRPr="00797933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797933" w:rsidRPr="007979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1030,0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1030,00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9" w:type="dxa"/>
            <w:vMerge w:val="restart"/>
          </w:tcPr>
          <w:p w:rsidR="00797933" w:rsidRPr="00797933" w:rsidRDefault="00E95107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2072" w:history="1">
              <w:r w:rsidR="00797933" w:rsidRPr="00797933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797933" w:rsidRPr="007979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7933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2828,800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8288,600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2495,800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2396,900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2396,900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7289,600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999,0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9" w:type="dxa"/>
            <w:vMerge w:val="restart"/>
          </w:tcPr>
          <w:p w:rsidR="00797933" w:rsidRPr="00797933" w:rsidRDefault="00E95107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797933" w:rsidRPr="00797933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797933" w:rsidRPr="007979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7933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1450,0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9" w:type="dxa"/>
            <w:vMerge w:val="restart"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97933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7933">
              <w:rPr>
                <w:rFonts w:ascii="Times New Roman" w:eastAsia="Calibri" w:hAnsi="Times New Roman" w:cs="Times New Roman"/>
                <w:lang w:eastAsia="en-US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438,00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438,00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rPr>
          <w:trHeight w:val="410"/>
        </w:trPr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 w:val="restart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9" w:type="dxa"/>
            <w:vMerge w:val="restart"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97933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797933" w:rsidRDefault="00797933" w:rsidP="00797933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7933">
              <w:rPr>
                <w:rFonts w:ascii="Times New Roman" w:eastAsia="Calibri" w:hAnsi="Times New Roman" w:cs="Times New Roman"/>
                <w:lang w:eastAsia="en-US"/>
              </w:rPr>
              <w:t>Расходы на приобретение гербицидов сплошного действия для проведения работ по уничтожению очагов произрастания дикорастущей конопли</w:t>
            </w:r>
          </w:p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797933" w:rsidTr="00D33487">
        <w:tc>
          <w:tcPr>
            <w:tcW w:w="454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797933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vAlign w:val="center"/>
          </w:tcPr>
          <w:p w:rsidR="00797933" w:rsidRPr="00797933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933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</w:tbl>
    <w:p w:rsidR="00797933" w:rsidRPr="00797933" w:rsidRDefault="00797933" w:rsidP="00797933">
      <w:pPr>
        <w:rPr>
          <w:rFonts w:ascii="Times New Roman" w:eastAsia="Calibri" w:hAnsi="Times New Roman" w:cs="Times New Roman"/>
          <w:lang w:eastAsia="en-US"/>
        </w:rPr>
        <w:sectPr w:rsidR="00797933" w:rsidRPr="00797933" w:rsidSect="0078631F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797933" w:rsidRDefault="00797933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46CED" w:rsidRDefault="00246CED" w:rsidP="00246CE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1D2E" w:rsidRPr="00580906" w:rsidRDefault="00061D2E" w:rsidP="0016071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580906">
        <w:rPr>
          <w:rFonts w:ascii="Times New Roman" w:hAnsi="Times New Roman" w:cs="Times New Roman"/>
          <w:sz w:val="20"/>
          <w:szCs w:val="20"/>
        </w:rPr>
        <w:t xml:space="preserve"> </w:t>
      </w:r>
      <w:r w:rsidR="008D204B">
        <w:rPr>
          <w:rFonts w:ascii="Times New Roman" w:hAnsi="Times New Roman" w:cs="Times New Roman"/>
          <w:sz w:val="20"/>
          <w:szCs w:val="20"/>
        </w:rPr>
        <w:t>5</w:t>
      </w:r>
    </w:p>
    <w:p w:rsidR="00061D2E" w:rsidRPr="00580906" w:rsidRDefault="00061D2E" w:rsidP="0016071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80906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061D2E" w:rsidRDefault="00061D2E" w:rsidP="00160711">
      <w:pPr>
        <w:autoSpaceDE w:val="0"/>
        <w:autoSpaceDN w:val="0"/>
        <w:adjustRightInd w:val="0"/>
        <w:spacing w:after="0" w:line="240" w:lineRule="auto"/>
        <w:ind w:left="5245" w:right="-81"/>
        <w:rPr>
          <w:rFonts w:ascii="Times New Roman" w:hAnsi="Times New Roman" w:cs="Times New Roman"/>
          <w:sz w:val="20"/>
          <w:szCs w:val="20"/>
        </w:rPr>
      </w:pPr>
      <w:r w:rsidRPr="00580906"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60711" w:rsidRPr="00160711">
        <w:rPr>
          <w:rFonts w:ascii="Times New Roman" w:hAnsi="Times New Roman" w:cs="Times New Roman"/>
          <w:sz w:val="20"/>
          <w:szCs w:val="20"/>
        </w:rPr>
        <w:t>от  07.09.2018 № 810-п</w:t>
      </w:r>
    </w:p>
    <w:p w:rsidR="00061D2E" w:rsidRDefault="00061D2E" w:rsidP="00061D2E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A78FC">
        <w:rPr>
          <w:rFonts w:ascii="Times New Roman" w:eastAsia="Times New Roman" w:hAnsi="Times New Roman" w:cs="Times New Roman"/>
          <w:bCs/>
          <w:sz w:val="32"/>
          <w:szCs w:val="32"/>
        </w:rPr>
        <w:t>Подпрограмма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61D2E" w:rsidRPr="007A78FC" w:rsidRDefault="00061D2E" w:rsidP="00061D2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Развитие малых форм хозяйствования в Каратузском районе</w:t>
      </w:r>
    </w:p>
    <w:p w:rsidR="00061D2E" w:rsidRPr="007A78FC" w:rsidRDefault="00061D2E" w:rsidP="00061D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1D2E" w:rsidRPr="007A78FC" w:rsidRDefault="003F4E64" w:rsidP="003F4E64">
      <w:pPr>
        <w:widowControl w:val="0"/>
        <w:autoSpaceDE w:val="0"/>
        <w:autoSpaceDN w:val="0"/>
        <w:spacing w:after="0" w:line="240" w:lineRule="auto"/>
        <w:ind w:left="54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61D2E" w:rsidRPr="007A78FC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244"/>
      </w:tblGrid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малых форм хозяйствования в Каратузском районе » (далее подпрограмма)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Каратузском районе»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исполнитель)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  (далее – администрация)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распорядители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средств, ответственные за реализацию мероприятий подпрограммы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поддержка и дальнейшее развитие малых форм хозяйствования на селе. 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Увеличение объемов производства, переработки и реализации продукции произведенной малыми формами хозяйствования, создание дополнительных мер муниципальной поддержки начинающих  фермеров</w:t>
            </w:r>
            <w:r w:rsidRPr="007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коммерческих кредитов малым формам хозяйствования на селе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244" w:type="dxa"/>
          </w:tcPr>
          <w:p w:rsidR="00061D2E" w:rsidRPr="007A78FC" w:rsidRDefault="00E95107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2442" w:history="1">
              <w:r w:rsidR="00061D2E" w:rsidRPr="007A78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061D2E"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динамика изменения показателей результативности представлены в приложении № 1 к паспорту подпрограммы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061D2E" w:rsidRPr="007A78FC" w:rsidTr="00917666">
        <w:tc>
          <w:tcPr>
            <w:tcW w:w="445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мероприятий подпрограммы на период 2018 – 2020 годов составит  618,6 тыс. рублей, в том числе: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600,00 тыс. рублей;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18,6 тыс. рублей;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0 тыс. рублей</w:t>
            </w:r>
          </w:p>
          <w:p w:rsidR="00061D2E" w:rsidRPr="007A78FC" w:rsidRDefault="00061D2E" w:rsidP="00917666">
            <w:pPr>
              <w:widowControl w:val="0"/>
              <w:tabs>
                <w:tab w:val="left" w:pos="5625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годам:</w:t>
            </w: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218,6 тыс. рублей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200,00 тыс. рублей;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18,6 тыс. рублей;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тыс. рублей;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200,00 тыс. рублей, в том числе средства районного бюджета 200,00 тыс. рублей;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F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200,00 тыс. рублей, в том числе средства районного бюджета 200,00 тыс. рублей.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3F4E64" w:rsidP="003F4E64">
      <w:pPr>
        <w:widowControl w:val="0"/>
        <w:autoSpaceDE w:val="0"/>
        <w:autoSpaceDN w:val="0"/>
        <w:spacing w:after="0" w:line="240" w:lineRule="auto"/>
        <w:ind w:left="54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1D2E" w:rsidRPr="007A78FC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подпрограммы. С учетом изменений социально-экономического развития Каратузского района мероприятия могут быть скорректированы в установленном порядке.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Достижением поставленных целей и задач по малых форм хозяйствования в Каратузском районе</w:t>
      </w:r>
      <w:r w:rsidRPr="007A78F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 обоснован выбор подпрограммных мероприятий:</w:t>
      </w:r>
    </w:p>
    <w:p w:rsidR="00061D2E" w:rsidRPr="007A78FC" w:rsidRDefault="00061D2E" w:rsidP="00061D2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Субсидии для граждан, ведущих личное подсобное хозяйство на производство и реализацию молока.</w:t>
      </w:r>
    </w:p>
    <w:p w:rsidR="00061D2E" w:rsidRPr="007A78FC" w:rsidRDefault="00061D2E" w:rsidP="00061D2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8FC">
        <w:rPr>
          <w:rFonts w:ascii="Times New Roman" w:eastAsia="Times New Roman" w:hAnsi="Times New Roman" w:cs="Times New Roman"/>
          <w:sz w:val="28"/>
          <w:szCs w:val="28"/>
        </w:rPr>
        <w:t>Субсидирование части затрат начинающих фермеров на создание и развитие крестьянско-фермерских хозяйств.</w:t>
      </w:r>
    </w:p>
    <w:p w:rsidR="00061D2E" w:rsidRPr="007A78FC" w:rsidRDefault="00061D2E" w:rsidP="00061D2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на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подпрограммных мероприятий за счет средств федерального и краевого бюджетов осуществляется путем предоставления субсидий малым формам хозяйствования.</w:t>
      </w:r>
    </w:p>
    <w:p w:rsidR="00061D2E" w:rsidRPr="007A78FC" w:rsidRDefault="00061D2E" w:rsidP="0006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Малым формам хозяйствования оказываются: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- финансовая поддержка;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-информационная поддержка;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- консультационная поддержка;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- поддержка в области подготовки кадров.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Срок исполнения мероприятий: 2018 – 2020 годы.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Объем и источники финансирования мероприятий подпрограммы на период 2018 – 2020 годов составит  618,6 тыс. рублей, в том числе: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 600,00 тыс. рублей;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средства краевого бюджета 18,6 тыс. рублей;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0 тыс. рублей</w:t>
      </w:r>
    </w:p>
    <w:p w:rsidR="00061D2E" w:rsidRPr="007A78FC" w:rsidRDefault="00061D2E" w:rsidP="00061D2E">
      <w:pPr>
        <w:widowControl w:val="0"/>
        <w:tabs>
          <w:tab w:val="left" w:pos="562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из них по годам:</w:t>
      </w:r>
      <w:r w:rsidRPr="007A78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2018 год – 218,6 тыс. рублей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 200,00 тыс. рублей;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краевой бюджет 18,6 тыс. рублей;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федеральный бюджет 0 тыс. рублей;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2019 год -  200,00 тыс. рублей, в том числе средства районного бюджета 200,00 тыс. рублей;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2020 год –  200,00 тыс. рублей, в том числе средства районного бюджета 200,00 тыс. рублей.</w:t>
      </w:r>
    </w:p>
    <w:p w:rsidR="00061D2E" w:rsidRPr="007A78FC" w:rsidRDefault="00E95107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913" w:history="1">
        <w:r w:rsidR="00061D2E" w:rsidRPr="007A78FC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061D2E" w:rsidRPr="007A78F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подпрограммных мероприятий представлен в приложении № 2 к подпрограмме.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</w:t>
      </w:r>
    </w:p>
    <w:p w:rsidR="00061D2E" w:rsidRPr="007A78FC" w:rsidRDefault="00061D2E" w:rsidP="00061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В настоящей подпрограмме используются следующие понятия:</w:t>
      </w:r>
    </w:p>
    <w:p w:rsidR="00061D2E" w:rsidRPr="007A78FC" w:rsidRDefault="00061D2E" w:rsidP="00061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8FC">
        <w:rPr>
          <w:rFonts w:ascii="Times New Roman" w:eastAsia="Times New Roman" w:hAnsi="Times New Roman" w:cs="Times New Roman"/>
          <w:sz w:val="28"/>
          <w:szCs w:val="28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хозяйство, и индивидуальные предприниматели, являющиеся сельскохозяйственными товаропроизводителями;</w:t>
      </w:r>
      <w:proofErr w:type="gramEnd"/>
    </w:p>
    <w:p w:rsidR="00061D2E" w:rsidRPr="007A78FC" w:rsidRDefault="00061D2E" w:rsidP="00061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под начинающим фермером понимается гражданин Российской Федерации, являющийся главой крестьянского (фермерского) хозяйства, зарегистрированного на территории Каратузского, продолжительность деятельности которого не превышает 24 месяцев со дня его регистрации;</w:t>
      </w:r>
    </w:p>
    <w:p w:rsidR="00061D2E" w:rsidRPr="007A78FC" w:rsidRDefault="00061D2E" w:rsidP="00061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 на финансирование мероприятий подпрограммы выделяются в форме:</w:t>
      </w:r>
    </w:p>
    <w:p w:rsidR="00061D2E" w:rsidRPr="007A78FC" w:rsidRDefault="00061D2E" w:rsidP="00061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- Субсидии для граждан, ведущих личное подсобное хозяйство на производство и реализацию молока.</w:t>
      </w:r>
    </w:p>
    <w:p w:rsidR="00061D2E" w:rsidRPr="007A78FC" w:rsidRDefault="00061D2E" w:rsidP="00061D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- Субсидирование части затрат начинающих фермеров на создание и развитие крестьянско-фермерских хозяйств.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субсидий, в том числе перечень, формы и сроки представления и рассмотрения документов, необходимых для получения субсидий утверждаются постановление администрации Каратузского района.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в форме субсидий на возмещение части затрат на уплату процентов предоставляются: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пункте – получатели субсидии, кредиты):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стекло, пленку по номенклатуре 224518, поликарбонатный лист по номенклатуре </w:t>
      </w:r>
      <w:hyperlink r:id="rId17" w:history="1">
        <w:r w:rsidRPr="007A78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229180</w:t>
        </w:r>
      </w:hyperlink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минеральную вату по номенклатуре </w:t>
      </w:r>
      <w:hyperlink r:id="rId18" w:history="1">
        <w:r w:rsidRPr="007A78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576101</w:t>
        </w:r>
      </w:hyperlink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Общероссийским </w:t>
      </w:r>
      <w:hyperlink r:id="rId19" w:history="1">
        <w:r w:rsidRPr="007A78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классификатором</w:t>
        </w:r>
      </w:hyperlink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</w:t>
      </w:r>
      <w:proofErr w:type="gram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хозяйство;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не превышает 700 тыс. рублей на одно хозяйство;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станций;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предоставляются при соблюдении условий, предусмотренных </w:t>
      </w:r>
      <w:hyperlink r:id="rId20" w:history="1">
        <w:r w:rsidRPr="007A78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23.4</w:t>
        </w:r>
      </w:hyperlink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края от 21.02.2006 N 17-4487.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субсидий, в том числе перечень, формы и сроки предоставления и рассмотрения документов, необходимых для получения субсидий, утверждены  постановлением Правительства Красноярского края от 18.03.2014 </w:t>
      </w:r>
      <w:hyperlink r:id="rId21" w:history="1">
        <w:r w:rsidRPr="007A78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86-п</w:t>
        </w:r>
      </w:hyperlink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предоставления субсидий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лет и до 5 лет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перечня, форм, сроков представления и рассмотрения документов, необходимых для получения субсидий, а также перечня сельскохозяйственной малогабаритной техники, тракторов мощностью до 100 лошадиных сил и </w:t>
      </w:r>
      <w:proofErr w:type="spell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агрегатируемых</w:t>
      </w:r>
      <w:proofErr w:type="spell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ними сельскохозяйственных машин, </w:t>
      </w:r>
      <w:proofErr w:type="spell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грузоперевозящих</w:t>
      </w:r>
      <w:proofErr w:type="spell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автомобилей полной массой не более 3,5 тонны, оборудования для животноводства и переработки сельскохозяйственной продукции, машин, установок и аппаратов дождевальных и поливных, насосных станций, приобретаемых гражданами, ведущими личное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подсобное хозяйство на территории Красноярского края».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2.3.2 и 2.3.3 осуществляется путем заключения договоров,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Исполнители подпрограммы ежегодно уточняют мероприятия, затраты по подпрограммным мероприятиям и механизм реализации подпрограммы.</w:t>
      </w:r>
    </w:p>
    <w:p w:rsidR="00061D2E" w:rsidRPr="007A78FC" w:rsidRDefault="00061D2E" w:rsidP="00061D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D2E" w:rsidRPr="007A78FC" w:rsidRDefault="00061D2E" w:rsidP="00061D2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УПРАВЛЕНИЕ ПОДПРОГРАММОЙ И КОНТРОЛЬ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ЗА ИСПОЛНЕНИЕМ ПОДПРОГРАММЫ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подпрограммой и </w:t>
      </w:r>
      <w:proofErr w:type="gramStart"/>
      <w:r w:rsidRPr="007A78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 ее исполнением осуществляет администрация Каратузского района.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8FC">
        <w:rPr>
          <w:rFonts w:ascii="Times New Roman" w:eastAsia="Times New Roman" w:hAnsi="Times New Roman" w:cs="Times New Roman"/>
          <w:sz w:val="28"/>
          <w:szCs w:val="28"/>
        </w:rPr>
        <w:t>Отчет о реализации подпрограммы 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 отчетным, 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  <w:proofErr w:type="gramEnd"/>
    </w:p>
    <w:p w:rsidR="00061D2E" w:rsidRPr="007A78FC" w:rsidRDefault="00061D2E" w:rsidP="0006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78F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78FC">
        <w:rPr>
          <w:rFonts w:ascii="Times New Roman" w:eastAsia="Calibri" w:hAnsi="Times New Roman" w:cs="Times New Roman"/>
          <w:sz w:val="28"/>
          <w:szCs w:val="28"/>
        </w:rPr>
        <w:t xml:space="preserve"> исполнением подпрограммы осуществляет администрация Каратузского района.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8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финансовое  управление администрации Каратузского района.</w:t>
      </w:r>
    </w:p>
    <w:p w:rsidR="00061D2E" w:rsidRPr="007A78FC" w:rsidRDefault="00061D2E" w:rsidP="00061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Внешний финансовый </w:t>
      </w:r>
      <w:proofErr w:type="gramStart"/>
      <w:r w:rsidRPr="007A78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78F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бюджета на реализацию подпрограммы осуществляет ревизионная комиссия Каратузского района.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2E" w:rsidRPr="007A78FC" w:rsidRDefault="00061D2E" w:rsidP="00061D2E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61D2E" w:rsidRPr="007A7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>Приложение № 1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>к подпрограмме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>«Развитие малых форм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 xml:space="preserve"> хозяйствования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 xml:space="preserve"> в Каратузском районе»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8FC">
        <w:rPr>
          <w:rFonts w:ascii="Times New Roman" w:eastAsia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6"/>
        <w:gridCol w:w="709"/>
        <w:gridCol w:w="2694"/>
        <w:gridCol w:w="1843"/>
        <w:gridCol w:w="1695"/>
        <w:gridCol w:w="6"/>
        <w:gridCol w:w="1412"/>
        <w:gridCol w:w="6"/>
        <w:gridCol w:w="2976"/>
      </w:tblGrid>
      <w:tr w:rsidR="00061D2E" w:rsidRPr="007A78FC" w:rsidTr="00917666">
        <w:tc>
          <w:tcPr>
            <w:tcW w:w="566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7A78F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78F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06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938" w:type="dxa"/>
            <w:gridSpan w:val="6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Годы реализации подпрограммы</w:t>
            </w:r>
          </w:p>
        </w:tc>
      </w:tr>
      <w:tr w:rsidR="00061D2E" w:rsidRPr="007A78FC" w:rsidTr="00917666">
        <w:tc>
          <w:tcPr>
            <w:tcW w:w="566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06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94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061D2E" w:rsidRPr="007A78FC" w:rsidRDefault="00E95107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w:anchor="P1549" w:history="1">
              <w:r w:rsidR="00061D2E" w:rsidRPr="007A78FC">
                <w:rPr>
                  <w:rFonts w:ascii="Times New Roman" w:eastAsia="Times New Roman" w:hAnsi="Times New Roman" w:cs="Times New Roman"/>
                </w:rPr>
                <w:t>2017</w:t>
              </w:r>
            </w:hyperlink>
          </w:p>
        </w:tc>
        <w:tc>
          <w:tcPr>
            <w:tcW w:w="1695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8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2019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7" w:type="dxa"/>
            <w:gridSpan w:val="9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Цель подпрограммы:  поддержка и дальнейшее развитие малых форм хозяйствования на селе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947" w:type="dxa"/>
            <w:gridSpan w:val="9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Задача подпрограммы: увеличение объемов производства, переработки и реализации продукции произведенной малыми формами хозяйствования, создание дополнительных мер муниципальной поддержки начинающих  фермеров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06" w:type="dxa"/>
            <w:vAlign w:val="bottom"/>
          </w:tcPr>
          <w:p w:rsidR="00061D2E" w:rsidRPr="007A78FC" w:rsidRDefault="00061D2E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граждан, ведущих личное подсобное хозяйство по производству и реализации молока получивших субсидию</w:t>
            </w: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Годовая отчетность</w:t>
            </w:r>
          </w:p>
        </w:tc>
        <w:tc>
          <w:tcPr>
            <w:tcW w:w="1843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606" w:type="dxa"/>
          </w:tcPr>
          <w:p w:rsidR="00061D2E" w:rsidRPr="007A78FC" w:rsidRDefault="00061D2E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Выручка от реализации продукции (работ, услуг)</w:t>
            </w: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69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Годовая отчетность</w:t>
            </w:r>
          </w:p>
        </w:tc>
        <w:tc>
          <w:tcPr>
            <w:tcW w:w="184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82988</w:t>
            </w:r>
          </w:p>
        </w:tc>
        <w:tc>
          <w:tcPr>
            <w:tcW w:w="1418" w:type="dxa"/>
            <w:gridSpan w:val="2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84648</w:t>
            </w:r>
          </w:p>
        </w:tc>
        <w:tc>
          <w:tcPr>
            <w:tcW w:w="2976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86341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606" w:type="dxa"/>
          </w:tcPr>
          <w:p w:rsidR="00061D2E" w:rsidRPr="007A78FC" w:rsidRDefault="00061D2E" w:rsidP="0091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Создано КФХ</w:t>
            </w: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Годовая отчетность</w:t>
            </w:r>
          </w:p>
        </w:tc>
        <w:tc>
          <w:tcPr>
            <w:tcW w:w="184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7" w:type="dxa"/>
            <w:gridSpan w:val="9"/>
            <w:vAlign w:val="bottom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Задача подпрограммы: </w:t>
            </w:r>
            <w:r w:rsidRPr="007A78FC">
              <w:rPr>
                <w:rFonts w:ascii="Times New Roman" w:eastAsia="Times New Roman" w:hAnsi="Times New Roman" w:cs="Times New Roman"/>
              </w:rPr>
              <w:t>Обеспечение доступности коммерческих кредитов малым формам хозяйствования на селе</w:t>
            </w:r>
          </w:p>
        </w:tc>
      </w:tr>
      <w:tr w:rsidR="00061D2E" w:rsidRPr="007A78FC" w:rsidTr="00917666">
        <w:tc>
          <w:tcPr>
            <w:tcW w:w="566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606" w:type="dxa"/>
            <w:vAlign w:val="bottom"/>
          </w:tcPr>
          <w:p w:rsidR="00061D2E" w:rsidRPr="007A78FC" w:rsidRDefault="00061D2E" w:rsidP="0091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личных подсобных хозяйств</w:t>
            </w: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9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1843" w:type="dxa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7114</w:t>
            </w:r>
          </w:p>
        </w:tc>
        <w:tc>
          <w:tcPr>
            <w:tcW w:w="1701" w:type="dxa"/>
            <w:gridSpan w:val="2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7356</w:t>
            </w:r>
          </w:p>
        </w:tc>
        <w:tc>
          <w:tcPr>
            <w:tcW w:w="1418" w:type="dxa"/>
            <w:gridSpan w:val="2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7384</w:t>
            </w:r>
          </w:p>
        </w:tc>
        <w:tc>
          <w:tcPr>
            <w:tcW w:w="2976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7406</w:t>
            </w:r>
          </w:p>
        </w:tc>
      </w:tr>
    </w:tbl>
    <w:p w:rsidR="00061D2E" w:rsidRPr="007A78FC" w:rsidRDefault="00061D2E" w:rsidP="00061D2E">
      <w:pPr>
        <w:rPr>
          <w:rFonts w:ascii="Times New Roman" w:eastAsia="Calibri" w:hAnsi="Times New Roman" w:cs="Times New Roman"/>
          <w:lang w:eastAsia="en-US"/>
        </w:rPr>
      </w:pPr>
    </w:p>
    <w:p w:rsidR="00061D2E" w:rsidRPr="007A78FC" w:rsidRDefault="00061D2E" w:rsidP="00061D2E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61D2E" w:rsidRPr="007A78FC" w:rsidSect="00647631">
          <w:pgSz w:w="16838" w:h="11906" w:orient="landscape" w:code="9"/>
          <w:pgMar w:top="510" w:right="1134" w:bottom="397" w:left="1134" w:header="709" w:footer="709" w:gutter="0"/>
          <w:cols w:space="708"/>
          <w:docGrid w:linePitch="360"/>
        </w:sectPr>
      </w:pPr>
    </w:p>
    <w:p w:rsidR="00061D2E" w:rsidRDefault="00061D2E" w:rsidP="00061D2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A78FC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>к подпрограмме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>«Развитие малых форм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 xml:space="preserve"> хозяйствования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78FC">
        <w:rPr>
          <w:rFonts w:ascii="Times New Roman" w:eastAsia="Times New Roman" w:hAnsi="Times New Roman" w:cs="Times New Roman"/>
        </w:rPr>
        <w:t xml:space="preserve"> в Каратузском районе»</w:t>
      </w:r>
    </w:p>
    <w:p w:rsidR="00061D2E" w:rsidRPr="007A78FC" w:rsidRDefault="00061D2E" w:rsidP="00061D2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8FC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8FC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</w:p>
    <w:p w:rsidR="00061D2E" w:rsidRPr="007A78FC" w:rsidRDefault="00061D2E" w:rsidP="00061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1021"/>
        <w:gridCol w:w="709"/>
        <w:gridCol w:w="567"/>
        <w:gridCol w:w="284"/>
        <w:gridCol w:w="1133"/>
        <w:gridCol w:w="624"/>
        <w:gridCol w:w="1503"/>
        <w:gridCol w:w="1417"/>
        <w:gridCol w:w="1559"/>
        <w:gridCol w:w="1418"/>
        <w:gridCol w:w="1701"/>
      </w:tblGrid>
      <w:tr w:rsidR="00061D2E" w:rsidRPr="007A78FC" w:rsidTr="00917666">
        <w:tc>
          <w:tcPr>
            <w:tcW w:w="771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7A78F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78F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021" w:type="dxa"/>
            <w:vMerge w:val="restart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3317" w:type="dxa"/>
            <w:gridSpan w:val="5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97" w:type="dxa"/>
            <w:gridSpan w:val="4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61D2E" w:rsidRPr="007A78FC" w:rsidTr="00917666">
        <w:tc>
          <w:tcPr>
            <w:tcW w:w="771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552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21" w:type="dxa"/>
            <w:vMerge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1" w:type="dxa"/>
            <w:gridSpan w:val="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8FC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2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03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1D2E" w:rsidRPr="007A78FC" w:rsidTr="00917666">
        <w:tc>
          <w:tcPr>
            <w:tcW w:w="77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03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D2E" w:rsidRPr="007A78FC" w:rsidTr="00917666">
        <w:tc>
          <w:tcPr>
            <w:tcW w:w="77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8" w:type="dxa"/>
            <w:gridSpan w:val="1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Цель подпрограммы:  поддержка и дальнейшее развитие малых форм хозяйствования на селе</w:t>
            </w:r>
          </w:p>
        </w:tc>
      </w:tr>
      <w:tr w:rsidR="00061D2E" w:rsidRPr="007A78FC" w:rsidTr="00917666">
        <w:tc>
          <w:tcPr>
            <w:tcW w:w="77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88" w:type="dxa"/>
            <w:gridSpan w:val="1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Задача подпрограммы: увеличение объемов производства, переработки и реализации продукции произведенной малыми формами хозяйствования, создание дополнительных мер муниципальной поддержки начинающих  фермеров</w:t>
            </w:r>
          </w:p>
        </w:tc>
      </w:tr>
      <w:tr w:rsidR="00061D2E" w:rsidRPr="007A78FC" w:rsidTr="00917666">
        <w:tc>
          <w:tcPr>
            <w:tcW w:w="77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552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Субсидирование части затрат начинающих фермеров на создание и развитие крестьянско-фермерских хозяйств</w:t>
            </w:r>
          </w:p>
        </w:tc>
        <w:tc>
          <w:tcPr>
            <w:tcW w:w="102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0405</w:t>
            </w:r>
          </w:p>
        </w:tc>
        <w:tc>
          <w:tcPr>
            <w:tcW w:w="1417" w:type="dxa"/>
            <w:gridSpan w:val="2"/>
            <w:vAlign w:val="center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1620016030</w:t>
            </w:r>
          </w:p>
        </w:tc>
        <w:tc>
          <w:tcPr>
            <w:tcW w:w="624" w:type="dxa"/>
            <w:vAlign w:val="center"/>
          </w:tcPr>
          <w:p w:rsidR="00061D2E" w:rsidRPr="007A78FC" w:rsidRDefault="00061D2E" w:rsidP="009176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lang w:eastAsia="en-US"/>
              </w:rPr>
              <w:t>814</w:t>
            </w:r>
          </w:p>
        </w:tc>
        <w:tc>
          <w:tcPr>
            <w:tcW w:w="1503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5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 числа крестьянско-фермерских хозяйств к уровню прошлого года на 5 %</w:t>
            </w:r>
          </w:p>
        </w:tc>
      </w:tr>
      <w:tr w:rsidR="00061D2E" w:rsidRPr="007A78FC" w:rsidTr="00917666">
        <w:tc>
          <w:tcPr>
            <w:tcW w:w="77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88" w:type="dxa"/>
            <w:gridSpan w:val="12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Задача подпрограммы: Обеспечение доступности коммерческих кредитов малым формам хозяйствования на селе</w:t>
            </w:r>
          </w:p>
        </w:tc>
      </w:tr>
      <w:tr w:rsidR="00061D2E" w:rsidRPr="007A78FC" w:rsidTr="00917666">
        <w:tc>
          <w:tcPr>
            <w:tcW w:w="77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52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на возмещение части затрат на уплату процентов по кредитам и (или) займам, полученных на развитие малых форм  хозяйствования за счет сре</w:t>
            </w:r>
            <w:proofErr w:type="gramStart"/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дств кр</w:t>
            </w:r>
            <w:proofErr w:type="gramEnd"/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аевого бюджета</w:t>
            </w:r>
          </w:p>
        </w:tc>
        <w:tc>
          <w:tcPr>
            <w:tcW w:w="102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17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  <w:color w:val="000000"/>
              </w:rPr>
              <w:t>16200R543Б</w:t>
            </w:r>
          </w:p>
        </w:tc>
        <w:tc>
          <w:tcPr>
            <w:tcW w:w="624" w:type="dxa"/>
            <w:vAlign w:val="center"/>
          </w:tcPr>
          <w:p w:rsidR="00061D2E" w:rsidRPr="007A78FC" w:rsidRDefault="00061D2E" w:rsidP="00363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81</w:t>
            </w:r>
            <w:r w:rsidR="003636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18,6</w:t>
            </w:r>
          </w:p>
        </w:tc>
        <w:tc>
          <w:tcPr>
            <w:tcW w:w="1417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18,6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2E" w:rsidRPr="007A78FC" w:rsidTr="00917666">
        <w:tc>
          <w:tcPr>
            <w:tcW w:w="4344" w:type="dxa"/>
            <w:gridSpan w:val="3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218,6</w:t>
            </w:r>
          </w:p>
        </w:tc>
        <w:tc>
          <w:tcPr>
            <w:tcW w:w="1417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155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618,6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2E" w:rsidRPr="007A78FC" w:rsidTr="00917666">
        <w:tc>
          <w:tcPr>
            <w:tcW w:w="4344" w:type="dxa"/>
            <w:gridSpan w:val="3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районного бюджета</w:t>
            </w:r>
          </w:p>
        </w:tc>
        <w:tc>
          <w:tcPr>
            <w:tcW w:w="70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200,00</w:t>
            </w:r>
          </w:p>
        </w:tc>
        <w:tc>
          <w:tcPr>
            <w:tcW w:w="1417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155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2E" w:rsidRPr="007A78FC" w:rsidTr="00917666">
        <w:tc>
          <w:tcPr>
            <w:tcW w:w="4344" w:type="dxa"/>
            <w:gridSpan w:val="3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A78F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18,6</w:t>
            </w:r>
          </w:p>
        </w:tc>
        <w:tc>
          <w:tcPr>
            <w:tcW w:w="1417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8FC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2E" w:rsidRPr="007A78FC" w:rsidTr="00917666">
        <w:tc>
          <w:tcPr>
            <w:tcW w:w="4344" w:type="dxa"/>
            <w:gridSpan w:val="3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61D2E" w:rsidRPr="007A78FC" w:rsidRDefault="00061D2E" w:rsidP="00917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61D2E" w:rsidRPr="007A78FC" w:rsidRDefault="00061D2E" w:rsidP="009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D2E" w:rsidRDefault="00061D2E" w:rsidP="00061D2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1D2E" w:rsidRDefault="00061D2E" w:rsidP="00061D2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1D2E" w:rsidRDefault="00061D2E" w:rsidP="00061D2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061D2E" w:rsidSect="00580906">
      <w:pgSz w:w="16838" w:h="11906" w:orient="landscape"/>
      <w:pgMar w:top="1701" w:right="1134" w:bottom="851" w:left="1134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07" w:rsidRDefault="00E95107" w:rsidP="00E05466">
      <w:pPr>
        <w:spacing w:after="0" w:line="240" w:lineRule="auto"/>
      </w:pPr>
      <w:r>
        <w:separator/>
      </w:r>
    </w:p>
  </w:endnote>
  <w:endnote w:type="continuationSeparator" w:id="0">
    <w:p w:rsidR="00E95107" w:rsidRDefault="00E95107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85" w:rsidRDefault="00E52A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85" w:rsidRDefault="00E52A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85" w:rsidRDefault="00E52A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07" w:rsidRDefault="00E95107" w:rsidP="00E05466">
      <w:pPr>
        <w:spacing w:after="0" w:line="240" w:lineRule="auto"/>
      </w:pPr>
      <w:r>
        <w:separator/>
      </w:r>
    </w:p>
  </w:footnote>
  <w:footnote w:type="continuationSeparator" w:id="0">
    <w:p w:rsidR="00E95107" w:rsidRDefault="00E95107" w:rsidP="00E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85" w:rsidRDefault="00E52A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85" w:rsidRDefault="00E52A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85" w:rsidRDefault="00E52A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67DDB"/>
    <w:multiLevelType w:val="hybridMultilevel"/>
    <w:tmpl w:val="1CB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C252E7B"/>
    <w:multiLevelType w:val="hybridMultilevel"/>
    <w:tmpl w:val="54A46CAA"/>
    <w:lvl w:ilvl="0" w:tplc="A192C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1D2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711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499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6CED"/>
    <w:rsid w:val="0024714B"/>
    <w:rsid w:val="00247A24"/>
    <w:rsid w:val="00247E65"/>
    <w:rsid w:val="002507DF"/>
    <w:rsid w:val="002514CE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5969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62B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455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4E64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1DD6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90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215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631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BFF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1DCF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ACB"/>
    <w:rsid w:val="00753B23"/>
    <w:rsid w:val="0075478C"/>
    <w:rsid w:val="00754A62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3628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631F"/>
    <w:rsid w:val="00787F7E"/>
    <w:rsid w:val="00791C23"/>
    <w:rsid w:val="007927F5"/>
    <w:rsid w:val="0079384D"/>
    <w:rsid w:val="00794B40"/>
    <w:rsid w:val="00794DA8"/>
    <w:rsid w:val="00796E78"/>
    <w:rsid w:val="00797758"/>
    <w:rsid w:val="00797933"/>
    <w:rsid w:val="007A037B"/>
    <w:rsid w:val="007A0B27"/>
    <w:rsid w:val="007A4F79"/>
    <w:rsid w:val="007A51C5"/>
    <w:rsid w:val="007A5E45"/>
    <w:rsid w:val="007A62A9"/>
    <w:rsid w:val="007A6670"/>
    <w:rsid w:val="007A77B9"/>
    <w:rsid w:val="007A78FC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E76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0790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E3A"/>
    <w:rsid w:val="008C5A06"/>
    <w:rsid w:val="008C6280"/>
    <w:rsid w:val="008C629B"/>
    <w:rsid w:val="008C69B3"/>
    <w:rsid w:val="008C7345"/>
    <w:rsid w:val="008D0353"/>
    <w:rsid w:val="008D1785"/>
    <w:rsid w:val="008D1BFC"/>
    <w:rsid w:val="008D204B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0B7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ED9"/>
    <w:rsid w:val="00967C04"/>
    <w:rsid w:val="009723F0"/>
    <w:rsid w:val="00972DCA"/>
    <w:rsid w:val="009768C7"/>
    <w:rsid w:val="0098070B"/>
    <w:rsid w:val="009807DA"/>
    <w:rsid w:val="00980BE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C6663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0A4E"/>
    <w:rsid w:val="00A71B6A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2C35"/>
    <w:rsid w:val="00AF3B2F"/>
    <w:rsid w:val="00AF3B84"/>
    <w:rsid w:val="00AF404A"/>
    <w:rsid w:val="00AF52BB"/>
    <w:rsid w:val="00AF53EA"/>
    <w:rsid w:val="00AF556C"/>
    <w:rsid w:val="00AF5989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2B67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58C8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831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87B10"/>
    <w:rsid w:val="00D900C7"/>
    <w:rsid w:val="00D917F4"/>
    <w:rsid w:val="00D9279C"/>
    <w:rsid w:val="00D93DDB"/>
    <w:rsid w:val="00D95F49"/>
    <w:rsid w:val="00D9612A"/>
    <w:rsid w:val="00D96E71"/>
    <w:rsid w:val="00DA1938"/>
    <w:rsid w:val="00DA1A75"/>
    <w:rsid w:val="00DA1FF9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BC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2A85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304"/>
    <w:rsid w:val="00E87821"/>
    <w:rsid w:val="00E92352"/>
    <w:rsid w:val="00E93720"/>
    <w:rsid w:val="00E940EC"/>
    <w:rsid w:val="00E95107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A7CC5"/>
    <w:rsid w:val="00EB0438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BCD36CECB60AFC7E9B8EA804C0B29A19B487FE5E5F80F04A7FB2DC8E70BB7B335EAFE92922F374ED00N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D36CECB60AFC7E9B8EB609D6DEC516B68BA6515F80FC1C24EFDAD92FEB7D661E0ENF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CD36CECB60AFC7E9B8EA804C0B29A19B487F9545B89F04A7FB2DC8E70BB7B335EAFE92922F178EC00N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107CF81CF4E8452B4C3D52B6A26384C3B850109DE6267C5511ACF3F7ECF7DE4C986ABBF789CEC7r2RCH" TargetMode="External"/><Relationship Id="rId20" Type="http://schemas.openxmlformats.org/officeDocument/2006/relationships/hyperlink" Target="consultantplus://offline/ref=BCD36CECB60AFC7E9B8EB609D6DEC516B68BA6515F83F81425E1DAD92FEB7D661EEFEF7C61B371EB020FN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CD36CECB60AFC7E9B8EA804C0B29A19B487FE5E5F80F04A7FB2DC8E700BN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EB9D-A814-4D13-AE8C-A69D9299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31114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35</cp:revision>
  <cp:lastPrinted>2018-09-09T07:01:00Z</cp:lastPrinted>
  <dcterms:created xsi:type="dcterms:W3CDTF">2018-08-31T02:57:00Z</dcterms:created>
  <dcterms:modified xsi:type="dcterms:W3CDTF">2018-09-09T07:02:00Z</dcterms:modified>
</cp:coreProperties>
</file>