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D" w:rsidRDefault="00742D3D" w:rsidP="00292943">
      <w:pPr>
        <w:jc w:val="center"/>
        <w:rPr>
          <w:sz w:val="28"/>
          <w:szCs w:val="28"/>
        </w:rPr>
      </w:pPr>
    </w:p>
    <w:p w:rsidR="00742D3D" w:rsidRDefault="00FE0B7B" w:rsidP="002929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211023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943" w:rsidRPr="000047FC" w:rsidRDefault="00292943" w:rsidP="000047FC">
      <w:pPr>
        <w:jc w:val="center"/>
        <w:rPr>
          <w:sz w:val="28"/>
          <w:szCs w:val="28"/>
        </w:rPr>
      </w:pPr>
      <w:r w:rsidRPr="000047FC">
        <w:rPr>
          <w:sz w:val="28"/>
          <w:szCs w:val="28"/>
        </w:rPr>
        <w:t>АДМИНИСТРАЦИЯ КАРАТУЗСКОГО РАЙОНА</w:t>
      </w:r>
    </w:p>
    <w:p w:rsidR="00292943" w:rsidRPr="000047FC" w:rsidRDefault="00292943" w:rsidP="000047FC">
      <w:pPr>
        <w:jc w:val="center"/>
        <w:rPr>
          <w:sz w:val="28"/>
          <w:szCs w:val="28"/>
        </w:rPr>
      </w:pPr>
    </w:p>
    <w:p w:rsidR="00292943" w:rsidRDefault="00685344" w:rsidP="000047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5344" w:rsidRPr="000047FC" w:rsidRDefault="00685344" w:rsidP="000047FC">
      <w:pPr>
        <w:jc w:val="center"/>
        <w:rPr>
          <w:sz w:val="28"/>
          <w:szCs w:val="28"/>
        </w:rPr>
      </w:pPr>
    </w:p>
    <w:p w:rsidR="00292943" w:rsidRPr="000047FC" w:rsidRDefault="00FE0B7B" w:rsidP="00FE0B7B">
      <w:pPr>
        <w:rPr>
          <w:sz w:val="28"/>
          <w:szCs w:val="28"/>
        </w:rPr>
      </w:pPr>
      <w:r>
        <w:rPr>
          <w:sz w:val="28"/>
          <w:szCs w:val="28"/>
        </w:rPr>
        <w:t>06.06.</w:t>
      </w:r>
      <w:r w:rsidR="00292943" w:rsidRPr="000047FC">
        <w:rPr>
          <w:sz w:val="28"/>
          <w:szCs w:val="28"/>
        </w:rPr>
        <w:t>201</w:t>
      </w:r>
      <w:r w:rsidR="00742D3D" w:rsidRPr="000047FC">
        <w:rPr>
          <w:sz w:val="28"/>
          <w:szCs w:val="28"/>
        </w:rPr>
        <w:t>7</w:t>
      </w:r>
      <w:r w:rsidR="00292943" w:rsidRPr="000047F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</w:t>
      </w:r>
      <w:r w:rsidR="00292943" w:rsidRPr="000047FC">
        <w:rPr>
          <w:sz w:val="28"/>
          <w:szCs w:val="28"/>
        </w:rPr>
        <w:t xml:space="preserve"> с. Каратузское                               </w:t>
      </w:r>
      <w:r>
        <w:rPr>
          <w:sz w:val="28"/>
          <w:szCs w:val="28"/>
        </w:rPr>
        <w:t xml:space="preserve">       </w:t>
      </w:r>
      <w:r w:rsidR="00292943" w:rsidRPr="000047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548-п</w:t>
      </w:r>
    </w:p>
    <w:p w:rsidR="00292943" w:rsidRPr="004B72BF" w:rsidRDefault="00292943" w:rsidP="000047FC">
      <w:pPr>
        <w:jc w:val="center"/>
      </w:pPr>
    </w:p>
    <w:p w:rsidR="002F6088" w:rsidRDefault="00292943" w:rsidP="00FA6F31">
      <w:pPr>
        <w:ind w:firstLine="567"/>
        <w:jc w:val="both"/>
        <w:rPr>
          <w:sz w:val="28"/>
          <w:szCs w:val="28"/>
        </w:rPr>
      </w:pPr>
      <w:r w:rsidRPr="00FA6F31">
        <w:rPr>
          <w:sz w:val="28"/>
          <w:szCs w:val="28"/>
        </w:rPr>
        <w:t xml:space="preserve"> </w:t>
      </w:r>
      <w:r w:rsidR="00961857">
        <w:rPr>
          <w:sz w:val="28"/>
          <w:szCs w:val="28"/>
        </w:rPr>
        <w:t>Р</w:t>
      </w:r>
      <w:r w:rsidR="00961857" w:rsidRPr="00FA6F31">
        <w:rPr>
          <w:sz w:val="28"/>
          <w:szCs w:val="28"/>
        </w:rPr>
        <w:t>уководствуясь</w:t>
      </w:r>
      <w:r w:rsidR="002F172C" w:rsidRPr="00FA6F31">
        <w:rPr>
          <w:sz w:val="28"/>
          <w:szCs w:val="28"/>
        </w:rPr>
        <w:t> </w:t>
      </w:r>
      <w:r w:rsidR="00961857">
        <w:rPr>
          <w:sz w:val="28"/>
          <w:szCs w:val="28"/>
        </w:rPr>
        <w:t xml:space="preserve"> </w:t>
      </w:r>
      <w:hyperlink r:id="rId10" w:history="1">
        <w:r w:rsidR="002F172C" w:rsidRPr="00FA6F31">
          <w:rPr>
            <w:rStyle w:val="a4"/>
            <w:color w:val="auto"/>
            <w:spacing w:val="2"/>
            <w:sz w:val="28"/>
            <w:szCs w:val="28"/>
            <w:u w:val="none"/>
          </w:rPr>
          <w:t xml:space="preserve">Земельным </w:t>
        </w:r>
        <w:r w:rsidR="00961857">
          <w:rPr>
            <w:rStyle w:val="a4"/>
            <w:color w:val="auto"/>
            <w:spacing w:val="2"/>
            <w:sz w:val="28"/>
            <w:szCs w:val="28"/>
            <w:u w:val="none"/>
          </w:rPr>
          <w:t>К</w:t>
        </w:r>
        <w:r w:rsidR="002F172C" w:rsidRPr="00FA6F31">
          <w:rPr>
            <w:rStyle w:val="a4"/>
            <w:color w:val="auto"/>
            <w:spacing w:val="2"/>
            <w:sz w:val="28"/>
            <w:szCs w:val="28"/>
            <w:u w:val="none"/>
          </w:rPr>
          <w:t>одексом Российской Федерации</w:t>
        </w:r>
      </w:hyperlink>
      <w:r w:rsidR="002F6088">
        <w:rPr>
          <w:sz w:val="28"/>
          <w:szCs w:val="28"/>
        </w:rPr>
        <w:t>, Законом Красноярского края»</w:t>
      </w:r>
      <w:r w:rsidR="002F172C" w:rsidRPr="00FA6F31">
        <w:rPr>
          <w:sz w:val="28"/>
          <w:szCs w:val="28"/>
        </w:rPr>
        <w:t>,</w:t>
      </w:r>
      <w:r w:rsidR="00742D3D" w:rsidRPr="00FA6F31">
        <w:rPr>
          <w:sz w:val="28"/>
          <w:szCs w:val="28"/>
        </w:rPr>
        <w:t xml:space="preserve"> </w:t>
      </w:r>
      <w:r w:rsidR="002E61D6">
        <w:rPr>
          <w:sz w:val="28"/>
          <w:szCs w:val="28"/>
        </w:rPr>
        <w:t xml:space="preserve">решением Каратузского районного Совета  </w:t>
      </w:r>
      <w:r w:rsidR="00CE1357">
        <w:rPr>
          <w:sz w:val="28"/>
          <w:szCs w:val="28"/>
        </w:rPr>
        <w:t>д</w:t>
      </w:r>
      <w:r w:rsidR="002E61D6">
        <w:rPr>
          <w:sz w:val="28"/>
          <w:szCs w:val="28"/>
        </w:rPr>
        <w:t>епутатов от 20.12.2016 №11-79 «О районном бюджете на 2017 год и плановый период 2018-2019 годов»,</w:t>
      </w:r>
      <w:r w:rsidR="002F172C" w:rsidRPr="00FA6F31">
        <w:rPr>
          <w:sz w:val="28"/>
          <w:szCs w:val="28"/>
        </w:rPr>
        <w:t xml:space="preserve"> Уставом муниципального</w:t>
      </w:r>
      <w:r w:rsidR="002F6088">
        <w:rPr>
          <w:sz w:val="28"/>
          <w:szCs w:val="28"/>
        </w:rPr>
        <w:t xml:space="preserve"> образования «</w:t>
      </w:r>
      <w:proofErr w:type="spellStart"/>
      <w:r w:rsidR="002F6088">
        <w:rPr>
          <w:sz w:val="28"/>
          <w:szCs w:val="28"/>
        </w:rPr>
        <w:t>Каратузский</w:t>
      </w:r>
      <w:proofErr w:type="spellEnd"/>
      <w:r w:rsidR="002F6088">
        <w:rPr>
          <w:sz w:val="28"/>
          <w:szCs w:val="28"/>
        </w:rPr>
        <w:t xml:space="preserve"> района, </w:t>
      </w:r>
      <w:r w:rsidR="00FE0B7B">
        <w:rPr>
          <w:sz w:val="28"/>
          <w:szCs w:val="28"/>
        </w:rPr>
        <w:t>ПОСТАНОВЛЯЮ</w:t>
      </w:r>
      <w:r w:rsidR="00961857">
        <w:rPr>
          <w:sz w:val="28"/>
          <w:szCs w:val="28"/>
        </w:rPr>
        <w:t>:</w:t>
      </w:r>
    </w:p>
    <w:p w:rsidR="002F6088" w:rsidRDefault="005D7650" w:rsidP="00FA6F31">
      <w:pPr>
        <w:ind w:firstLine="567"/>
        <w:jc w:val="both"/>
        <w:rPr>
          <w:sz w:val="28"/>
          <w:szCs w:val="28"/>
        </w:rPr>
      </w:pPr>
      <w:r w:rsidRPr="00FA6F31">
        <w:rPr>
          <w:sz w:val="28"/>
          <w:szCs w:val="28"/>
        </w:rPr>
        <w:t>1</w:t>
      </w:r>
      <w:r w:rsidR="002F6088">
        <w:rPr>
          <w:sz w:val="28"/>
          <w:szCs w:val="28"/>
        </w:rPr>
        <w:t>.Утвердить Положение «</w:t>
      </w:r>
      <w:r w:rsidR="002F172C" w:rsidRPr="00FA6F31">
        <w:rPr>
          <w:sz w:val="28"/>
          <w:szCs w:val="28"/>
        </w:rPr>
        <w:t>О порядке</w:t>
      </w:r>
      <w:r w:rsidR="00961857">
        <w:rPr>
          <w:sz w:val="28"/>
          <w:szCs w:val="28"/>
        </w:rPr>
        <w:t xml:space="preserve">, условиях и сроках внесения арендной платы за использование земельных </w:t>
      </w:r>
      <w:proofErr w:type="gramStart"/>
      <w:r w:rsidR="00961857">
        <w:rPr>
          <w:sz w:val="28"/>
          <w:szCs w:val="28"/>
        </w:rPr>
        <w:t>участков</w:t>
      </w:r>
      <w:proofErr w:type="gramEnd"/>
      <w:r w:rsidR="00961857">
        <w:rPr>
          <w:sz w:val="28"/>
          <w:szCs w:val="28"/>
        </w:rPr>
        <w:t xml:space="preserve">  государственная собственность на </w:t>
      </w:r>
      <w:proofErr w:type="gramStart"/>
      <w:r w:rsidR="00961857">
        <w:rPr>
          <w:sz w:val="28"/>
          <w:szCs w:val="28"/>
        </w:rPr>
        <w:t>которые</w:t>
      </w:r>
      <w:proofErr w:type="gramEnd"/>
      <w:r w:rsidR="00961857">
        <w:rPr>
          <w:sz w:val="28"/>
          <w:szCs w:val="28"/>
        </w:rPr>
        <w:t xml:space="preserve"> не </w:t>
      </w:r>
      <w:r w:rsidR="00CE1357">
        <w:rPr>
          <w:sz w:val="28"/>
          <w:szCs w:val="28"/>
        </w:rPr>
        <w:t>разграничена,</w:t>
      </w:r>
      <w:r w:rsidR="00961857">
        <w:rPr>
          <w:sz w:val="28"/>
          <w:szCs w:val="28"/>
        </w:rPr>
        <w:t xml:space="preserve"> а также земельных участков находящихся в муниципальной собственности муниципального образования </w:t>
      </w:r>
      <w:proofErr w:type="spellStart"/>
      <w:r w:rsidR="00961857">
        <w:rPr>
          <w:sz w:val="28"/>
          <w:szCs w:val="28"/>
        </w:rPr>
        <w:t>Каратузский</w:t>
      </w:r>
      <w:proofErr w:type="spellEnd"/>
      <w:r w:rsidR="00961857">
        <w:rPr>
          <w:sz w:val="28"/>
          <w:szCs w:val="28"/>
        </w:rPr>
        <w:t xml:space="preserve"> район» согласно приложению</w:t>
      </w:r>
      <w:r w:rsidR="002F172C" w:rsidRPr="00FA6F31">
        <w:rPr>
          <w:sz w:val="28"/>
          <w:szCs w:val="28"/>
        </w:rPr>
        <w:t>.</w:t>
      </w:r>
    </w:p>
    <w:p w:rsidR="005D7650" w:rsidRDefault="005D7650" w:rsidP="00FA6F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6F31">
        <w:rPr>
          <w:rFonts w:eastAsiaTheme="minorHAnsi"/>
          <w:sz w:val="28"/>
          <w:szCs w:val="28"/>
          <w:lang w:eastAsia="en-US"/>
        </w:rPr>
        <w:t>2.</w:t>
      </w:r>
      <w:proofErr w:type="gramStart"/>
      <w:r w:rsidRPr="00FA6F3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A6F31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685344">
        <w:rPr>
          <w:rFonts w:eastAsiaTheme="minorHAnsi"/>
          <w:sz w:val="28"/>
          <w:szCs w:val="28"/>
          <w:lang w:eastAsia="en-US"/>
        </w:rPr>
        <w:t>постановления</w:t>
      </w:r>
      <w:r w:rsidRPr="00FA6F31">
        <w:rPr>
          <w:rFonts w:eastAsiaTheme="minorHAnsi"/>
          <w:sz w:val="28"/>
          <w:szCs w:val="28"/>
          <w:lang w:eastAsia="en-US"/>
        </w:rPr>
        <w:t xml:space="preserve"> </w:t>
      </w:r>
      <w:r w:rsidR="00D15C84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BD6AFB" w:rsidRPr="00BD6AFB" w:rsidRDefault="00BD6AFB" w:rsidP="00FA6F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 постановление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Каратузского района с адресом в информационно-телекоммуникационной сети Интернет-</w:t>
      </w:r>
      <w:r w:rsidRPr="00BD6A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www</w:t>
      </w:r>
      <w:r w:rsidRPr="00BD6AFB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karatuzraion</w:t>
      </w:r>
      <w:proofErr w:type="spellEnd"/>
      <w:r w:rsidRPr="00BD6AFB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BD6AFB">
        <w:rPr>
          <w:rFonts w:eastAsiaTheme="minorHAnsi"/>
          <w:sz w:val="28"/>
          <w:szCs w:val="28"/>
          <w:lang w:eastAsia="en-US"/>
        </w:rPr>
        <w:t>.</w:t>
      </w:r>
    </w:p>
    <w:p w:rsidR="005D7650" w:rsidRPr="00FA6F31" w:rsidRDefault="00D15C84" w:rsidP="0096185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D7650" w:rsidRPr="00FA6F31">
        <w:rPr>
          <w:rFonts w:eastAsiaTheme="minorHAnsi"/>
          <w:sz w:val="28"/>
          <w:szCs w:val="28"/>
          <w:lang w:eastAsia="en-US"/>
        </w:rPr>
        <w:t>.</w:t>
      </w:r>
      <w:r w:rsidR="00685344">
        <w:rPr>
          <w:rFonts w:eastAsiaTheme="minorHAnsi"/>
          <w:sz w:val="28"/>
          <w:szCs w:val="28"/>
          <w:lang w:eastAsia="en-US"/>
        </w:rPr>
        <w:t xml:space="preserve">Постановление вступает в силу в день, следующий за </w:t>
      </w:r>
      <w:r>
        <w:rPr>
          <w:rFonts w:eastAsiaTheme="minorHAnsi"/>
          <w:sz w:val="28"/>
          <w:szCs w:val="28"/>
          <w:lang w:eastAsia="en-US"/>
        </w:rPr>
        <w:t>днём</w:t>
      </w:r>
      <w:r w:rsidR="00685344">
        <w:rPr>
          <w:rFonts w:eastAsiaTheme="minorHAnsi"/>
          <w:sz w:val="28"/>
          <w:szCs w:val="28"/>
          <w:lang w:eastAsia="en-US"/>
        </w:rPr>
        <w:t xml:space="preserve"> его официального опубликования в периодическом печатном издании Вести муниципального образования «</w:t>
      </w:r>
      <w:proofErr w:type="spellStart"/>
      <w:r w:rsidR="00685344">
        <w:rPr>
          <w:rFonts w:eastAsiaTheme="minorHAnsi"/>
          <w:sz w:val="28"/>
          <w:szCs w:val="28"/>
          <w:lang w:eastAsia="en-US"/>
        </w:rPr>
        <w:t>Каратузский</w:t>
      </w:r>
      <w:proofErr w:type="spellEnd"/>
      <w:r w:rsidR="00685344">
        <w:rPr>
          <w:rFonts w:eastAsiaTheme="minorHAnsi"/>
          <w:sz w:val="28"/>
          <w:szCs w:val="28"/>
          <w:lang w:eastAsia="en-US"/>
        </w:rPr>
        <w:t xml:space="preserve"> район»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D7650" w:rsidRPr="00FA6F31" w:rsidRDefault="005D7650" w:rsidP="00FA6F31">
      <w:pPr>
        <w:jc w:val="both"/>
        <w:rPr>
          <w:rFonts w:eastAsiaTheme="minorHAnsi"/>
          <w:sz w:val="28"/>
          <w:szCs w:val="28"/>
          <w:lang w:eastAsia="en-US"/>
        </w:rPr>
      </w:pPr>
    </w:p>
    <w:p w:rsidR="00083ECD" w:rsidRPr="00FA6F31" w:rsidRDefault="002F172C" w:rsidP="002F6088">
      <w:pPr>
        <w:jc w:val="both"/>
        <w:rPr>
          <w:sz w:val="28"/>
          <w:szCs w:val="28"/>
        </w:rPr>
      </w:pPr>
      <w:r w:rsidRPr="00FA6F31">
        <w:rPr>
          <w:color w:val="2D2D2D"/>
          <w:spacing w:val="2"/>
          <w:sz w:val="28"/>
          <w:szCs w:val="28"/>
        </w:rPr>
        <w:br/>
      </w:r>
      <w:proofErr w:type="spellStart"/>
      <w:r w:rsidR="002F6088">
        <w:rPr>
          <w:sz w:val="28"/>
          <w:szCs w:val="28"/>
        </w:rPr>
        <w:t>И.о</w:t>
      </w:r>
      <w:proofErr w:type="spellEnd"/>
      <w:r w:rsidR="002F6088">
        <w:rPr>
          <w:sz w:val="28"/>
          <w:szCs w:val="28"/>
        </w:rPr>
        <w:t xml:space="preserve">. главы района                                                              </w:t>
      </w:r>
      <w:r w:rsidR="00D15C84">
        <w:rPr>
          <w:sz w:val="28"/>
          <w:szCs w:val="28"/>
        </w:rPr>
        <w:t xml:space="preserve">              </w:t>
      </w:r>
      <w:r w:rsidR="002F6088">
        <w:rPr>
          <w:sz w:val="28"/>
          <w:szCs w:val="28"/>
        </w:rPr>
        <w:t xml:space="preserve">   Е.И. Тетюхин</w:t>
      </w:r>
    </w:p>
    <w:p w:rsidR="00341931" w:rsidRPr="004B72BF" w:rsidRDefault="00341931" w:rsidP="00FA6F31">
      <w:pPr>
        <w:rPr>
          <w:color w:val="2D2D2D"/>
          <w:spacing w:val="2"/>
        </w:rPr>
      </w:pPr>
    </w:p>
    <w:p w:rsidR="00341931" w:rsidRPr="0007142C" w:rsidRDefault="00341931" w:rsidP="00FA6F31">
      <w:pPr>
        <w:rPr>
          <w:color w:val="2D2D2D"/>
          <w:spacing w:val="2"/>
        </w:rPr>
      </w:pPr>
    </w:p>
    <w:p w:rsidR="00341931" w:rsidRPr="0007142C" w:rsidRDefault="00341931" w:rsidP="00FA6F31">
      <w:pPr>
        <w:rPr>
          <w:color w:val="2D2D2D"/>
          <w:spacing w:val="2"/>
        </w:rPr>
      </w:pPr>
    </w:p>
    <w:p w:rsidR="00341931" w:rsidRPr="0007142C" w:rsidRDefault="00341931" w:rsidP="00FA6F31">
      <w:pPr>
        <w:rPr>
          <w:color w:val="2D2D2D"/>
          <w:spacing w:val="2"/>
        </w:rPr>
      </w:pPr>
    </w:p>
    <w:p w:rsidR="00341931" w:rsidRPr="0007142C" w:rsidRDefault="00341931" w:rsidP="00FA6F31">
      <w:pPr>
        <w:rPr>
          <w:color w:val="2D2D2D"/>
          <w:spacing w:val="2"/>
        </w:rPr>
      </w:pPr>
    </w:p>
    <w:p w:rsidR="005E47E1" w:rsidRPr="0007142C" w:rsidRDefault="005E47E1" w:rsidP="00BD22FB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</w:rPr>
      </w:pPr>
    </w:p>
    <w:p w:rsidR="005E47E1" w:rsidRDefault="005E47E1" w:rsidP="00BD22FB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</w:rPr>
      </w:pPr>
    </w:p>
    <w:p w:rsidR="00FA6F31" w:rsidRPr="0007142C" w:rsidRDefault="00FA6F31" w:rsidP="00BD22FB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</w:rPr>
      </w:pPr>
    </w:p>
    <w:p w:rsidR="00C52E80" w:rsidRDefault="00C52E80" w:rsidP="00BD22FB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pacing w:val="2"/>
        </w:rPr>
      </w:pPr>
    </w:p>
    <w:p w:rsidR="002F6088" w:rsidRDefault="002F6088" w:rsidP="00BD22FB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pacing w:val="2"/>
        </w:rPr>
      </w:pPr>
    </w:p>
    <w:p w:rsidR="00D15C84" w:rsidRDefault="00D15C84" w:rsidP="00BD22FB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pacing w:val="2"/>
        </w:rPr>
      </w:pPr>
    </w:p>
    <w:p w:rsidR="000A059E" w:rsidRPr="0007142C" w:rsidRDefault="000A059E" w:rsidP="000A0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67BD" w:rsidRDefault="00CE1357" w:rsidP="000047FC">
      <w:pPr>
        <w:pStyle w:val="ConsPlusTitle"/>
        <w:jc w:val="center"/>
        <w:rPr>
          <w:rFonts w:ascii="Times New Roman" w:hAnsi="Times New Roman" w:cs="Times New Roman"/>
          <w:b w:val="0"/>
          <w:bCs/>
          <w:color w:val="2D2D2D"/>
          <w:spacing w:val="2"/>
          <w:sz w:val="16"/>
          <w:szCs w:val="16"/>
        </w:rPr>
      </w:pPr>
      <w:r>
        <w:rPr>
          <w:rFonts w:ascii="Times New Roman" w:hAnsi="Times New Roman" w:cs="Times New Roman"/>
          <w:b w:val="0"/>
          <w:bCs/>
          <w:color w:val="2D2D2D"/>
          <w:spacing w:val="2"/>
          <w:sz w:val="16"/>
          <w:szCs w:val="16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67BD" w:rsidTr="009A67BD">
        <w:tc>
          <w:tcPr>
            <w:tcW w:w="4785" w:type="dxa"/>
          </w:tcPr>
          <w:p w:rsidR="009A67BD" w:rsidRDefault="009A67BD" w:rsidP="000047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4786" w:type="dxa"/>
          </w:tcPr>
          <w:p w:rsidR="009A67BD" w:rsidRDefault="009A67BD" w:rsidP="009A67BD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2D2D2D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D2D2D"/>
                <w:spacing w:val="2"/>
                <w:sz w:val="16"/>
                <w:szCs w:val="16"/>
              </w:rPr>
              <w:t>Приложение №1 к постановлению</w:t>
            </w:r>
            <w:r w:rsidRPr="009A67BD">
              <w:rPr>
                <w:rFonts w:ascii="Times New Roman" w:hAnsi="Times New Roman" w:cs="Times New Roman"/>
                <w:b w:val="0"/>
                <w:bCs/>
                <w:color w:val="2D2D2D"/>
                <w:spacing w:val="2"/>
                <w:sz w:val="16"/>
                <w:szCs w:val="16"/>
              </w:rPr>
              <w:t xml:space="preserve">                                                                                                            администрации Каратузского района </w:t>
            </w:r>
          </w:p>
          <w:p w:rsidR="009A67BD" w:rsidRDefault="009A67BD" w:rsidP="009A67BD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2D2D2D"/>
                <w:spacing w:val="2"/>
                <w:sz w:val="16"/>
                <w:szCs w:val="16"/>
              </w:rPr>
            </w:pPr>
            <w:r w:rsidRPr="009A67BD">
              <w:rPr>
                <w:rFonts w:ascii="Times New Roman" w:hAnsi="Times New Roman" w:cs="Times New Roman"/>
                <w:b w:val="0"/>
                <w:bCs/>
                <w:color w:val="2D2D2D"/>
                <w:spacing w:val="2"/>
                <w:sz w:val="16"/>
                <w:szCs w:val="16"/>
              </w:rPr>
              <w:t>от  07.06.</w:t>
            </w:r>
            <w:r>
              <w:rPr>
                <w:rFonts w:ascii="Times New Roman" w:hAnsi="Times New Roman" w:cs="Times New Roman"/>
                <w:b w:val="0"/>
                <w:bCs/>
                <w:color w:val="2D2D2D"/>
                <w:spacing w:val="2"/>
                <w:sz w:val="16"/>
                <w:szCs w:val="16"/>
              </w:rPr>
              <w:t>2017 № 548-п</w:t>
            </w:r>
          </w:p>
        </w:tc>
      </w:tr>
    </w:tbl>
    <w:p w:rsidR="009A67BD" w:rsidRDefault="00CE1357" w:rsidP="000047FC">
      <w:pPr>
        <w:pStyle w:val="ConsPlusTitle"/>
        <w:jc w:val="center"/>
        <w:rPr>
          <w:rFonts w:ascii="Times New Roman" w:hAnsi="Times New Roman" w:cs="Times New Roman"/>
          <w:b w:val="0"/>
          <w:bCs/>
          <w:color w:val="2D2D2D"/>
          <w:spacing w:val="2"/>
          <w:sz w:val="16"/>
          <w:szCs w:val="16"/>
        </w:rPr>
      </w:pPr>
      <w:r>
        <w:rPr>
          <w:rFonts w:ascii="Times New Roman" w:hAnsi="Times New Roman" w:cs="Times New Roman"/>
          <w:b w:val="0"/>
          <w:bCs/>
          <w:color w:val="2D2D2D"/>
          <w:spacing w:val="2"/>
          <w:sz w:val="16"/>
          <w:szCs w:val="16"/>
        </w:rPr>
        <w:t xml:space="preserve">                                                                                                         </w:t>
      </w:r>
    </w:p>
    <w:p w:rsidR="00961857" w:rsidRDefault="00961857" w:rsidP="000047FC">
      <w:pPr>
        <w:pStyle w:val="ConsPlusTitle"/>
        <w:jc w:val="center"/>
        <w:rPr>
          <w:rFonts w:ascii="Times New Roman" w:hAnsi="Times New Roman" w:cs="Times New Roman"/>
          <w:bCs/>
          <w:color w:val="2D2D2D"/>
          <w:spacing w:val="2"/>
          <w:sz w:val="24"/>
          <w:szCs w:val="24"/>
        </w:rPr>
      </w:pPr>
    </w:p>
    <w:p w:rsidR="00961857" w:rsidRDefault="00961857" w:rsidP="000047FC">
      <w:pPr>
        <w:pStyle w:val="ConsPlusTitle"/>
        <w:jc w:val="center"/>
        <w:rPr>
          <w:rFonts w:ascii="Times New Roman" w:hAnsi="Times New Roman" w:cs="Times New Roman"/>
          <w:bCs/>
          <w:color w:val="2D2D2D"/>
          <w:spacing w:val="2"/>
          <w:sz w:val="24"/>
          <w:szCs w:val="24"/>
        </w:rPr>
      </w:pPr>
    </w:p>
    <w:p w:rsidR="00961857" w:rsidRDefault="00961857" w:rsidP="000047FC">
      <w:pPr>
        <w:pStyle w:val="ConsPlusTitle"/>
        <w:jc w:val="center"/>
        <w:rPr>
          <w:rFonts w:ascii="Times New Roman" w:hAnsi="Times New Roman" w:cs="Times New Roman"/>
          <w:bCs/>
          <w:color w:val="2D2D2D"/>
          <w:spacing w:val="2"/>
          <w:sz w:val="24"/>
          <w:szCs w:val="24"/>
        </w:rPr>
      </w:pPr>
    </w:p>
    <w:p w:rsidR="0007142C" w:rsidRDefault="00961857" w:rsidP="00004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1857">
        <w:rPr>
          <w:rFonts w:ascii="Times New Roman" w:hAnsi="Times New Roman" w:cs="Times New Roman"/>
          <w:sz w:val="28"/>
          <w:szCs w:val="28"/>
        </w:rPr>
        <w:t xml:space="preserve">О порядке, условиях и сроках внесения арендной платы за использование земельных </w:t>
      </w:r>
      <w:proofErr w:type="gramStart"/>
      <w:r w:rsidRPr="00961857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961857">
        <w:rPr>
          <w:rFonts w:ascii="Times New Roman" w:hAnsi="Times New Roman" w:cs="Times New Roman"/>
          <w:sz w:val="28"/>
          <w:szCs w:val="28"/>
        </w:rPr>
        <w:t xml:space="preserve">  государственная собственность на </w:t>
      </w:r>
      <w:proofErr w:type="gramStart"/>
      <w:r w:rsidRPr="0096185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61857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E1357">
        <w:rPr>
          <w:rFonts w:ascii="Times New Roman" w:hAnsi="Times New Roman" w:cs="Times New Roman"/>
          <w:sz w:val="28"/>
          <w:szCs w:val="28"/>
        </w:rPr>
        <w:t>,</w:t>
      </w:r>
      <w:r w:rsidRPr="00961857">
        <w:rPr>
          <w:rFonts w:ascii="Times New Roman" w:hAnsi="Times New Roman" w:cs="Times New Roman"/>
          <w:sz w:val="28"/>
          <w:szCs w:val="28"/>
        </w:rPr>
        <w:t xml:space="preserve"> а также земельных участков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85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96185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61857" w:rsidRPr="00961857" w:rsidRDefault="00961857" w:rsidP="000047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59E" w:rsidRPr="000047FC" w:rsidRDefault="000A059E" w:rsidP="000047F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47F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5C84" w:rsidRDefault="00E679A3" w:rsidP="00D15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059E" w:rsidRPr="0007142C" w:rsidRDefault="00D15C84" w:rsidP="00D15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A059E" w:rsidRPr="0007142C">
        <w:rPr>
          <w:rFonts w:ascii="Times New Roman" w:hAnsi="Times New Roman" w:cs="Times New Roman"/>
          <w:sz w:val="24"/>
          <w:szCs w:val="24"/>
        </w:rPr>
        <w:t xml:space="preserve">Плательщиками арендной платы за землю признаются юридические и физические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59E" w:rsidRPr="0007142C">
        <w:rPr>
          <w:rFonts w:ascii="Times New Roman" w:hAnsi="Times New Roman" w:cs="Times New Roman"/>
          <w:sz w:val="24"/>
          <w:szCs w:val="24"/>
        </w:rPr>
        <w:t>лица, которым земельные участки переданы на праве аренды.</w:t>
      </w:r>
    </w:p>
    <w:p w:rsidR="000A059E" w:rsidRPr="0007142C" w:rsidRDefault="00D15C84" w:rsidP="0000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059E" w:rsidRPr="0007142C">
        <w:rPr>
          <w:rFonts w:ascii="Times New Roman" w:hAnsi="Times New Roman" w:cs="Times New Roman"/>
          <w:sz w:val="24"/>
          <w:szCs w:val="24"/>
        </w:rPr>
        <w:t>1.2. Объектами взимания арендной платы за землю являются земельные участки, переданные юридическим и физическим лицам на праве аренды.</w:t>
      </w:r>
    </w:p>
    <w:p w:rsidR="000A059E" w:rsidRPr="0007142C" w:rsidRDefault="000A059E" w:rsidP="0000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9E" w:rsidRPr="000047FC" w:rsidRDefault="000A059E" w:rsidP="000047F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47FC">
        <w:rPr>
          <w:rFonts w:ascii="Times New Roman" w:hAnsi="Times New Roman" w:cs="Times New Roman"/>
          <w:b/>
          <w:sz w:val="24"/>
          <w:szCs w:val="24"/>
        </w:rPr>
        <w:t>2. ОПРЕДЕЛЕНИЕ РАЗМЕРА АРЕНДНОЙ ПЛАТЫ</w:t>
      </w:r>
    </w:p>
    <w:p w:rsidR="000A059E" w:rsidRPr="0007142C" w:rsidRDefault="000A059E" w:rsidP="0000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59E" w:rsidRPr="0007142C" w:rsidRDefault="00D15C84" w:rsidP="0000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059E" w:rsidRPr="0007142C">
        <w:rPr>
          <w:rFonts w:ascii="Times New Roman" w:hAnsi="Times New Roman" w:cs="Times New Roman"/>
          <w:sz w:val="24"/>
          <w:szCs w:val="24"/>
        </w:rPr>
        <w:t>2.1. Размер арендной платы за использование земельных участков,</w:t>
      </w:r>
      <w:r w:rsidR="00BF722B">
        <w:rPr>
          <w:rFonts w:ascii="Times New Roman" w:hAnsi="Times New Roman" w:cs="Times New Roman"/>
          <w:sz w:val="24"/>
          <w:szCs w:val="24"/>
        </w:rPr>
        <w:t xml:space="preserve"> </w:t>
      </w:r>
      <w:r w:rsidR="00713DB7">
        <w:rPr>
          <w:rFonts w:ascii="Times New Roman" w:hAnsi="Times New Roman" w:cs="Times New Roman"/>
          <w:sz w:val="24"/>
          <w:szCs w:val="24"/>
        </w:rPr>
        <w:t>государственная</w:t>
      </w:r>
      <w:r w:rsidR="00BF722B">
        <w:rPr>
          <w:rFonts w:ascii="Times New Roman" w:hAnsi="Times New Roman" w:cs="Times New Roman"/>
          <w:sz w:val="24"/>
          <w:szCs w:val="24"/>
        </w:rPr>
        <w:t xml:space="preserve"> собственность на которые не разграничена, предоставляемых в аренду,  </w:t>
      </w:r>
      <w:r w:rsidR="000A059E" w:rsidRPr="0007142C">
        <w:rPr>
          <w:rFonts w:ascii="Times New Roman" w:hAnsi="Times New Roman" w:cs="Times New Roman"/>
          <w:sz w:val="24"/>
          <w:szCs w:val="24"/>
        </w:rPr>
        <w:t xml:space="preserve">  определяется в договоре аренды земельного участка в соответствии с настоящ</w:t>
      </w:r>
      <w:r w:rsidR="00FF7504" w:rsidRPr="0007142C">
        <w:rPr>
          <w:rFonts w:ascii="Times New Roman" w:hAnsi="Times New Roman" w:cs="Times New Roman"/>
          <w:sz w:val="24"/>
          <w:szCs w:val="24"/>
        </w:rPr>
        <w:t>им</w:t>
      </w:r>
      <w:r w:rsidR="000A059E" w:rsidRPr="0007142C">
        <w:rPr>
          <w:rFonts w:ascii="Times New Roman" w:hAnsi="Times New Roman" w:cs="Times New Roman"/>
          <w:sz w:val="24"/>
          <w:szCs w:val="24"/>
        </w:rPr>
        <w:t xml:space="preserve"> </w:t>
      </w:r>
      <w:r w:rsidR="00FF7504" w:rsidRPr="0007142C">
        <w:rPr>
          <w:rFonts w:ascii="Times New Roman" w:hAnsi="Times New Roman" w:cs="Times New Roman"/>
          <w:sz w:val="24"/>
          <w:szCs w:val="24"/>
        </w:rPr>
        <w:t>пунктом</w:t>
      </w:r>
      <w:r w:rsidR="000A059E" w:rsidRPr="0007142C">
        <w:rPr>
          <w:rFonts w:ascii="Times New Roman" w:hAnsi="Times New Roman" w:cs="Times New Roman"/>
          <w:sz w:val="24"/>
          <w:szCs w:val="24"/>
        </w:rPr>
        <w:t>, за исключением случаев определения размера арендной платы в результате проведения торгов (конкурсов, аукционов), если иное не установлено федеральными законами. Размер арендной платы пересматривается не чаще одного раза в год.</w:t>
      </w:r>
    </w:p>
    <w:p w:rsidR="00D130E4" w:rsidRPr="0007142C" w:rsidRDefault="00D130E4" w:rsidP="0000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59E" w:rsidRPr="0007142C" w:rsidRDefault="00D15C84" w:rsidP="0000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059E" w:rsidRPr="0007142C">
        <w:rPr>
          <w:rFonts w:ascii="Times New Roman" w:hAnsi="Times New Roman" w:cs="Times New Roman"/>
          <w:sz w:val="24"/>
          <w:szCs w:val="24"/>
        </w:rPr>
        <w:t xml:space="preserve">2.2. При определении размера арендной платы учитываются вид </w:t>
      </w:r>
      <w:proofErr w:type="spellStart"/>
      <w:r w:rsidR="000A059E" w:rsidRPr="0007142C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="000A059E" w:rsidRPr="0007142C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 категория арендатора.</w:t>
      </w:r>
    </w:p>
    <w:p w:rsidR="00D130E4" w:rsidRPr="0007142C" w:rsidRDefault="00D130E4" w:rsidP="0000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59E" w:rsidRPr="0007142C" w:rsidRDefault="00D15C84" w:rsidP="0000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59E" w:rsidRPr="0007142C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="000A059E" w:rsidRPr="0007142C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="000A059E" w:rsidRPr="0007142C">
        <w:rPr>
          <w:rFonts w:ascii="Times New Roman" w:hAnsi="Times New Roman" w:cs="Times New Roman"/>
          <w:sz w:val="24"/>
          <w:szCs w:val="24"/>
        </w:rPr>
        <w:t xml:space="preserve"> годовой суммы арендной платы за использование земельных участков производится по формуле:</w:t>
      </w:r>
    </w:p>
    <w:p w:rsidR="000A059E" w:rsidRPr="0007142C" w:rsidRDefault="000A059E" w:rsidP="0000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9E" w:rsidRPr="0007142C" w:rsidRDefault="000A059E" w:rsidP="0000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2C">
        <w:rPr>
          <w:rFonts w:ascii="Times New Roman" w:hAnsi="Times New Roman" w:cs="Times New Roman"/>
          <w:sz w:val="24"/>
          <w:szCs w:val="24"/>
        </w:rPr>
        <w:t>А = Кс x К</w:t>
      </w:r>
      <w:proofErr w:type="gramStart"/>
      <w:r w:rsidRPr="000714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142C">
        <w:rPr>
          <w:rFonts w:ascii="Times New Roman" w:hAnsi="Times New Roman" w:cs="Times New Roman"/>
          <w:sz w:val="24"/>
          <w:szCs w:val="24"/>
        </w:rPr>
        <w:t xml:space="preserve"> x К2, где:</w:t>
      </w:r>
    </w:p>
    <w:p w:rsidR="000A059E" w:rsidRPr="0007142C" w:rsidRDefault="000A059E" w:rsidP="0000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9E" w:rsidRPr="0007142C" w:rsidRDefault="000A059E" w:rsidP="0000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2C">
        <w:rPr>
          <w:rFonts w:ascii="Times New Roman" w:hAnsi="Times New Roman" w:cs="Times New Roman"/>
          <w:sz w:val="24"/>
          <w:szCs w:val="24"/>
        </w:rPr>
        <w:t>А - арендная плата за земельный участок в год (рублей);</w:t>
      </w:r>
    </w:p>
    <w:p w:rsidR="000A059E" w:rsidRPr="0007142C" w:rsidRDefault="000A059E" w:rsidP="0000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2C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(рублей);</w:t>
      </w:r>
    </w:p>
    <w:p w:rsidR="000A059E" w:rsidRPr="0007142C" w:rsidRDefault="000A059E" w:rsidP="0000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2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714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142C">
        <w:rPr>
          <w:rFonts w:ascii="Times New Roman" w:hAnsi="Times New Roman" w:cs="Times New Roman"/>
          <w:sz w:val="24"/>
          <w:szCs w:val="24"/>
        </w:rPr>
        <w:t xml:space="preserve"> - коэффициент, учитывающий вид </w:t>
      </w:r>
      <w:proofErr w:type="spellStart"/>
      <w:r w:rsidRPr="0007142C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07142C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участка;</w:t>
      </w:r>
    </w:p>
    <w:p w:rsidR="00D130E4" w:rsidRPr="0007142C" w:rsidRDefault="000A059E" w:rsidP="0000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2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714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7142C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категорию арендатора.</w:t>
      </w:r>
    </w:p>
    <w:p w:rsidR="000A059E" w:rsidRPr="0007142C" w:rsidRDefault="000A059E" w:rsidP="009A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2C">
        <w:rPr>
          <w:rFonts w:ascii="Times New Roman" w:hAnsi="Times New Roman" w:cs="Times New Roman"/>
          <w:sz w:val="24"/>
          <w:szCs w:val="24"/>
        </w:rPr>
        <w:t>2.</w:t>
      </w:r>
      <w:r w:rsidR="00342341">
        <w:rPr>
          <w:rFonts w:ascii="Times New Roman" w:hAnsi="Times New Roman" w:cs="Times New Roman"/>
          <w:sz w:val="24"/>
          <w:szCs w:val="24"/>
        </w:rPr>
        <w:t>4</w:t>
      </w:r>
      <w:r w:rsidRPr="0007142C">
        <w:rPr>
          <w:rFonts w:ascii="Times New Roman" w:hAnsi="Times New Roman" w:cs="Times New Roman"/>
          <w:sz w:val="24"/>
          <w:szCs w:val="24"/>
        </w:rPr>
        <w:t>. Коэффициенты К</w:t>
      </w:r>
      <w:proofErr w:type="gramStart"/>
      <w:r w:rsidRPr="000714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142C">
        <w:rPr>
          <w:rFonts w:ascii="Times New Roman" w:hAnsi="Times New Roman" w:cs="Times New Roman"/>
          <w:sz w:val="24"/>
          <w:szCs w:val="24"/>
        </w:rPr>
        <w:t xml:space="preserve">, К2,  определяются решением </w:t>
      </w:r>
      <w:r w:rsidR="00342341">
        <w:rPr>
          <w:rFonts w:ascii="Times New Roman" w:hAnsi="Times New Roman" w:cs="Times New Roman"/>
          <w:sz w:val="24"/>
          <w:szCs w:val="24"/>
        </w:rPr>
        <w:t>Каратузского районного Совета депутатов</w:t>
      </w:r>
      <w:r w:rsidRPr="0007142C">
        <w:rPr>
          <w:rFonts w:ascii="Times New Roman" w:hAnsi="Times New Roman" w:cs="Times New Roman"/>
          <w:sz w:val="24"/>
          <w:szCs w:val="24"/>
        </w:rPr>
        <w:t>, исходя из принципа экономической обоснованности.</w:t>
      </w:r>
    </w:p>
    <w:p w:rsidR="000A059E" w:rsidRPr="0007142C" w:rsidRDefault="000A059E" w:rsidP="0000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2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07142C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07142C">
        <w:rPr>
          <w:rFonts w:ascii="Times New Roman" w:hAnsi="Times New Roman" w:cs="Times New Roman"/>
          <w:sz w:val="24"/>
          <w:szCs w:val="24"/>
        </w:rPr>
        <w:t xml:space="preserve"> экономической обоснованности коэффициентов К</w:t>
      </w:r>
      <w:proofErr w:type="gramStart"/>
      <w:r w:rsidRPr="000714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142C">
        <w:rPr>
          <w:rFonts w:ascii="Times New Roman" w:hAnsi="Times New Roman" w:cs="Times New Roman"/>
          <w:sz w:val="24"/>
          <w:szCs w:val="24"/>
        </w:rPr>
        <w:t>, К2,  утверждается Правительством края.</w:t>
      </w:r>
    </w:p>
    <w:p w:rsidR="00D130E4" w:rsidRPr="0007142C" w:rsidRDefault="00D130E4" w:rsidP="0000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9E" w:rsidRPr="0007142C" w:rsidRDefault="000A059E" w:rsidP="009A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2C">
        <w:rPr>
          <w:rFonts w:ascii="Times New Roman" w:hAnsi="Times New Roman" w:cs="Times New Roman"/>
          <w:sz w:val="24"/>
          <w:szCs w:val="24"/>
        </w:rPr>
        <w:t>2.</w:t>
      </w:r>
      <w:r w:rsidR="009F792F">
        <w:rPr>
          <w:rFonts w:ascii="Times New Roman" w:hAnsi="Times New Roman" w:cs="Times New Roman"/>
          <w:sz w:val="24"/>
          <w:szCs w:val="24"/>
        </w:rPr>
        <w:t>5</w:t>
      </w:r>
      <w:r w:rsidRPr="000714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142C">
        <w:rPr>
          <w:rFonts w:ascii="Times New Roman" w:hAnsi="Times New Roman" w:cs="Times New Roman"/>
          <w:sz w:val="24"/>
          <w:szCs w:val="24"/>
        </w:rPr>
        <w:t xml:space="preserve"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</w:t>
      </w:r>
      <w:proofErr w:type="spellStart"/>
      <w:r w:rsidRPr="0007142C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07142C">
        <w:rPr>
          <w:rFonts w:ascii="Times New Roman" w:hAnsi="Times New Roman" w:cs="Times New Roman"/>
          <w:sz w:val="24"/>
          <w:szCs w:val="24"/>
        </w:rPr>
        <w:t xml:space="preserve"> основного вида использования принадлежащего лицу объекта недвижимости (индивидуальное</w:t>
      </w:r>
      <w:proofErr w:type="gramEnd"/>
      <w:r w:rsidRPr="0007142C">
        <w:rPr>
          <w:rFonts w:ascii="Times New Roman" w:hAnsi="Times New Roman" w:cs="Times New Roman"/>
          <w:sz w:val="24"/>
          <w:szCs w:val="24"/>
        </w:rPr>
        <w:t xml:space="preserve"> применение коэффициентов К</w:t>
      </w:r>
      <w:proofErr w:type="gramStart"/>
      <w:r w:rsidRPr="000714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142C">
        <w:rPr>
          <w:rFonts w:ascii="Times New Roman" w:hAnsi="Times New Roman" w:cs="Times New Roman"/>
          <w:sz w:val="24"/>
          <w:szCs w:val="24"/>
        </w:rPr>
        <w:t xml:space="preserve"> и К2 для каждого собственника).</w:t>
      </w:r>
    </w:p>
    <w:p w:rsidR="000A059E" w:rsidRPr="0007142C" w:rsidRDefault="000A059E" w:rsidP="0000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59E" w:rsidRPr="000047FC" w:rsidRDefault="000A059E" w:rsidP="000047F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47FC">
        <w:rPr>
          <w:rFonts w:ascii="Times New Roman" w:hAnsi="Times New Roman" w:cs="Times New Roman"/>
          <w:b/>
          <w:sz w:val="24"/>
          <w:szCs w:val="24"/>
        </w:rPr>
        <w:t>3. ПОРЯДОК И СРОКИ ВНЕСЕНИЯ АРЕНДНОЙ ПЛАТЫ ЗА ЗЕМЛЮ</w:t>
      </w:r>
    </w:p>
    <w:p w:rsidR="000A059E" w:rsidRPr="0007142C" w:rsidRDefault="000A059E" w:rsidP="0000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7BD" w:rsidRDefault="00341931" w:rsidP="009A67BD">
      <w:pPr>
        <w:pStyle w:val="ab"/>
        <w:ind w:firstLine="705"/>
        <w:jc w:val="both"/>
      </w:pPr>
      <w:r w:rsidRPr="0007142C">
        <w:t xml:space="preserve">3.1. Арендная плата за использование земельного участка начисляется арендатору с даты, </w:t>
      </w:r>
      <w:proofErr w:type="spellStart"/>
      <w:r w:rsidRPr="0007142C">
        <w:t>определенной</w:t>
      </w:r>
      <w:proofErr w:type="spellEnd"/>
      <w:r w:rsidRPr="0007142C">
        <w:t xml:space="preserve"> договором аренды земельного участка.</w:t>
      </w:r>
    </w:p>
    <w:p w:rsidR="009A67BD" w:rsidRDefault="00341931" w:rsidP="009A67BD">
      <w:pPr>
        <w:pStyle w:val="ab"/>
        <w:ind w:firstLine="705"/>
        <w:jc w:val="both"/>
      </w:pPr>
      <w:r w:rsidRPr="0007142C">
        <w:t xml:space="preserve">3.2. На дату подписания договора аренды земельного участка Арендодатель составляет </w:t>
      </w:r>
      <w:proofErr w:type="spellStart"/>
      <w:r w:rsidRPr="0007142C">
        <w:t>расчет</w:t>
      </w:r>
      <w:proofErr w:type="spellEnd"/>
      <w:r w:rsidRPr="0007142C">
        <w:t xml:space="preserve"> арендной платы, в котором указывается сумма платежа, подлежащая уплате до конца текущего года.</w:t>
      </w:r>
    </w:p>
    <w:p w:rsidR="00D15C84" w:rsidRDefault="00341931" w:rsidP="00D15C84">
      <w:pPr>
        <w:pStyle w:val="ab"/>
        <w:ind w:firstLine="705"/>
        <w:jc w:val="both"/>
      </w:pPr>
      <w:r w:rsidRPr="0007142C">
        <w:t>3.</w:t>
      </w:r>
      <w:r w:rsidR="00FF7504" w:rsidRPr="0007142C">
        <w:t>3</w:t>
      </w:r>
      <w:r w:rsidRPr="0007142C">
        <w:t xml:space="preserve">. Сумма ежегодных арендных платежей подлежит уплате </w:t>
      </w:r>
      <w:r w:rsidR="000521B3" w:rsidRPr="0007142C">
        <w:t>единой  суммой</w:t>
      </w:r>
      <w:proofErr w:type="gramStart"/>
      <w:r w:rsidR="002E61D6">
        <w:t xml:space="preserve"> .</w:t>
      </w:r>
      <w:proofErr w:type="gramEnd"/>
      <w:r w:rsidR="002E61D6">
        <w:t xml:space="preserve">   </w:t>
      </w:r>
      <w:r w:rsidRPr="0007142C">
        <w:t xml:space="preserve"> При этом первый </w:t>
      </w:r>
      <w:proofErr w:type="spellStart"/>
      <w:r w:rsidRPr="0007142C">
        <w:t>платеж</w:t>
      </w:r>
      <w:proofErr w:type="spellEnd"/>
      <w:r w:rsidRPr="0007142C">
        <w:t xml:space="preserve"> по арендной плате за землю производится Арендатором в сумме, подлежащей к уплате на дату подписания договора аренды, в соответствии с </w:t>
      </w:r>
      <w:proofErr w:type="spellStart"/>
      <w:r w:rsidRPr="0007142C">
        <w:t>расчетом</w:t>
      </w:r>
      <w:proofErr w:type="spellEnd"/>
      <w:r w:rsidRPr="0007142C">
        <w:t xml:space="preserve"> арендной платы с момента подписания договора.</w:t>
      </w:r>
    </w:p>
    <w:p w:rsidR="00D15C84" w:rsidRDefault="00341931" w:rsidP="00D15C84">
      <w:pPr>
        <w:pStyle w:val="ab"/>
        <w:ind w:firstLine="705"/>
        <w:jc w:val="both"/>
      </w:pPr>
      <w:r w:rsidRPr="0007142C">
        <w:t>3.</w:t>
      </w:r>
      <w:r w:rsidR="00FF7504" w:rsidRPr="0007142C">
        <w:t>4</w:t>
      </w:r>
      <w:r w:rsidRPr="0007142C">
        <w:t>. Условия и сроки внесения арендной платы за земельные участки, предоставленные по результатам торгов по продаже права на заключение договора аренды земельного участка, устанавливаются:</w:t>
      </w:r>
      <w:r w:rsidRPr="0007142C">
        <w:br/>
      </w:r>
      <w:r w:rsidR="00D15C84">
        <w:t xml:space="preserve">         </w:t>
      </w:r>
      <w:r w:rsidRPr="0007142C">
        <w:t xml:space="preserve">- </w:t>
      </w:r>
      <w:r w:rsidR="00550D29">
        <w:t>в размере  ежегодной арендной платы</w:t>
      </w:r>
      <w:r w:rsidRPr="0007142C">
        <w:t>,  в соответствии с договором аренды земельного участка;</w:t>
      </w:r>
      <w:r w:rsidRPr="0007142C">
        <w:br/>
      </w:r>
      <w:r w:rsidR="00D15C84">
        <w:t xml:space="preserve">         </w:t>
      </w:r>
      <w:r w:rsidRPr="0007142C">
        <w:t xml:space="preserve">- на последующие годы в порядке, установленном </w:t>
      </w:r>
      <w:r w:rsidR="00550D29">
        <w:t>условиями договора аренды</w:t>
      </w:r>
      <w:r w:rsidRPr="0007142C">
        <w:t>.</w:t>
      </w:r>
      <w:r w:rsidRPr="0007142C">
        <w:br/>
      </w:r>
      <w:r w:rsidR="00D15C84">
        <w:t xml:space="preserve">           </w:t>
      </w:r>
      <w:r w:rsidRPr="0007142C">
        <w:t>3.</w:t>
      </w:r>
      <w:r w:rsidR="00FF7504" w:rsidRPr="0007142C">
        <w:t>5</w:t>
      </w:r>
      <w:r w:rsidRPr="0007142C">
        <w:t xml:space="preserve">. Перечисление арендной платы производится Арендатором на бюджетные счета, указанные в </w:t>
      </w:r>
      <w:proofErr w:type="spellStart"/>
      <w:r w:rsidRPr="0007142C">
        <w:t>расчете</w:t>
      </w:r>
      <w:proofErr w:type="spellEnd"/>
      <w:r w:rsidRPr="0007142C">
        <w:t xml:space="preserve"> арендной платы, в соответствии с бюджетным законодательством и решением </w:t>
      </w:r>
      <w:r w:rsidR="000521B3" w:rsidRPr="0007142C">
        <w:t xml:space="preserve">Каратузского районного Совета депутатов </w:t>
      </w:r>
      <w:r w:rsidRPr="0007142C">
        <w:t xml:space="preserve"> о бюджете </w:t>
      </w:r>
      <w:r w:rsidR="000521B3" w:rsidRPr="0007142C">
        <w:t>района</w:t>
      </w:r>
      <w:r w:rsidRPr="0007142C">
        <w:t xml:space="preserve"> на текущий календарный период. </w:t>
      </w:r>
      <w:r w:rsidRPr="0007142C">
        <w:br/>
      </w:r>
      <w:r w:rsidR="00D15C84">
        <w:t xml:space="preserve">         </w:t>
      </w:r>
      <w:r w:rsidRPr="0007142C">
        <w:t>3.</w:t>
      </w:r>
      <w:r w:rsidR="009F792F">
        <w:t>6</w:t>
      </w:r>
      <w:r w:rsidRPr="0007142C">
        <w:t xml:space="preserve">. В случае изменения бюджетного счета уполномоченный орган обязан проинформировать об этом Арендатора </w:t>
      </w:r>
      <w:proofErr w:type="spellStart"/>
      <w:r w:rsidRPr="0007142C">
        <w:t>путем</w:t>
      </w:r>
      <w:proofErr w:type="spellEnd"/>
      <w:r w:rsidRPr="0007142C">
        <w:t xml:space="preserve"> опубликования информации об изменении счета в средствах массовой информации. </w:t>
      </w:r>
    </w:p>
    <w:p w:rsidR="00D15C84" w:rsidRDefault="00341931" w:rsidP="00D15C84">
      <w:pPr>
        <w:pStyle w:val="ab"/>
        <w:ind w:firstLine="705"/>
        <w:jc w:val="both"/>
        <w:rPr>
          <w:color w:val="2D2D2D"/>
          <w:spacing w:val="2"/>
        </w:rPr>
      </w:pPr>
      <w:r w:rsidRPr="0007142C">
        <w:t>3.</w:t>
      </w:r>
      <w:r w:rsidR="009F792F">
        <w:t>7</w:t>
      </w:r>
      <w:r w:rsidRPr="0007142C">
        <w:t xml:space="preserve">. Неполучение Арендатором </w:t>
      </w:r>
      <w:proofErr w:type="spellStart"/>
      <w:r w:rsidRPr="0007142C">
        <w:t>расчета</w:t>
      </w:r>
      <w:proofErr w:type="spellEnd"/>
      <w:r w:rsidRPr="0007142C">
        <w:t xml:space="preserve"> арендной платы не освобождает его от обязанности перечисления платежей по реквизитам в соответствии с п.3.6. настоящего Положения.</w:t>
      </w:r>
      <w:r w:rsidRPr="0007142C">
        <w:br/>
      </w:r>
      <w:r w:rsidR="00D15C84">
        <w:rPr>
          <w:color w:val="2D2D2D"/>
          <w:spacing w:val="2"/>
        </w:rPr>
        <w:t xml:space="preserve">          </w:t>
      </w:r>
      <w:r w:rsidRPr="0007142C">
        <w:rPr>
          <w:color w:val="2D2D2D"/>
          <w:spacing w:val="2"/>
        </w:rPr>
        <w:t>3.</w:t>
      </w:r>
      <w:r w:rsidR="009F792F">
        <w:rPr>
          <w:color w:val="2D2D2D"/>
          <w:spacing w:val="2"/>
        </w:rPr>
        <w:t>8</w:t>
      </w:r>
      <w:r w:rsidRPr="0007142C">
        <w:rPr>
          <w:color w:val="2D2D2D"/>
          <w:spacing w:val="2"/>
        </w:rPr>
        <w:t xml:space="preserve">. </w:t>
      </w:r>
      <w:proofErr w:type="spellStart"/>
      <w:r w:rsidRPr="0007142C">
        <w:rPr>
          <w:color w:val="2D2D2D"/>
          <w:spacing w:val="2"/>
        </w:rPr>
        <w:t>Днем</w:t>
      </w:r>
      <w:proofErr w:type="spellEnd"/>
      <w:r w:rsidRPr="0007142C">
        <w:rPr>
          <w:color w:val="2D2D2D"/>
          <w:spacing w:val="2"/>
        </w:rPr>
        <w:t xml:space="preserve"> уплаты арендной платы считается день внесения платежей наличными денежными средствами в учреждения банка или день списания со счета плательщика денежных средств.</w:t>
      </w:r>
      <w:r w:rsidRPr="0007142C">
        <w:rPr>
          <w:color w:val="2D2D2D"/>
          <w:spacing w:val="2"/>
        </w:rPr>
        <w:br/>
      </w:r>
      <w:r w:rsidR="00D15C84">
        <w:rPr>
          <w:color w:val="2D2D2D"/>
          <w:spacing w:val="2"/>
        </w:rPr>
        <w:t xml:space="preserve">          </w:t>
      </w:r>
      <w:r w:rsidRPr="0007142C">
        <w:rPr>
          <w:color w:val="2D2D2D"/>
          <w:spacing w:val="2"/>
        </w:rPr>
        <w:t>3.</w:t>
      </w:r>
      <w:r w:rsidR="009F792F">
        <w:rPr>
          <w:color w:val="2D2D2D"/>
          <w:spacing w:val="2"/>
        </w:rPr>
        <w:t>9</w:t>
      </w:r>
      <w:r w:rsidRPr="0007142C">
        <w:rPr>
          <w:color w:val="2D2D2D"/>
          <w:spacing w:val="2"/>
        </w:rPr>
        <w:t xml:space="preserve">. В случае перечисления Арендатором арендной платы по реквизитам, несоответствующим п. 3.6. настоящего Положения и отнесения данных платежей Управлением Федерального казначейства по </w:t>
      </w:r>
      <w:r w:rsidR="000521B3" w:rsidRPr="0007142C">
        <w:rPr>
          <w:color w:val="2D2D2D"/>
          <w:spacing w:val="2"/>
        </w:rPr>
        <w:t>Каратузскому району</w:t>
      </w:r>
      <w:r w:rsidRPr="0007142C">
        <w:rPr>
          <w:color w:val="2D2D2D"/>
          <w:spacing w:val="2"/>
        </w:rPr>
        <w:t xml:space="preserve"> на код «невыясненные поступления», </w:t>
      </w:r>
      <w:r w:rsidR="00550D29">
        <w:rPr>
          <w:color w:val="2D2D2D"/>
          <w:spacing w:val="2"/>
        </w:rPr>
        <w:t xml:space="preserve">Отдел земельных и имущественных отношений администрации </w:t>
      </w:r>
      <w:r w:rsidR="00713DB7">
        <w:rPr>
          <w:color w:val="2D2D2D"/>
          <w:spacing w:val="2"/>
        </w:rPr>
        <w:t>К</w:t>
      </w:r>
      <w:r w:rsidR="00550D29">
        <w:rPr>
          <w:color w:val="2D2D2D"/>
          <w:spacing w:val="2"/>
        </w:rPr>
        <w:t>аратузского района</w:t>
      </w:r>
      <w:r w:rsidRPr="0007142C">
        <w:rPr>
          <w:color w:val="2D2D2D"/>
          <w:spacing w:val="2"/>
        </w:rPr>
        <w:t xml:space="preserve"> должен произвести проверку назначения данного платежа и подготовить уведомление об уточнении вида и принадлежности поступлений.</w:t>
      </w:r>
    </w:p>
    <w:p w:rsidR="00341931" w:rsidRPr="0007142C" w:rsidRDefault="00341931" w:rsidP="00D15C84">
      <w:pPr>
        <w:pStyle w:val="ab"/>
        <w:ind w:firstLine="705"/>
        <w:jc w:val="both"/>
        <w:rPr>
          <w:color w:val="2D2D2D"/>
          <w:spacing w:val="2"/>
        </w:rPr>
      </w:pPr>
      <w:r w:rsidRPr="0007142C">
        <w:rPr>
          <w:color w:val="2D2D2D"/>
          <w:spacing w:val="2"/>
        </w:rPr>
        <w:t xml:space="preserve">В данном случае </w:t>
      </w:r>
      <w:proofErr w:type="spellStart"/>
      <w:r w:rsidRPr="0007142C">
        <w:rPr>
          <w:color w:val="2D2D2D"/>
          <w:spacing w:val="2"/>
        </w:rPr>
        <w:t>днем</w:t>
      </w:r>
      <w:proofErr w:type="spellEnd"/>
      <w:r w:rsidRPr="0007142C">
        <w:rPr>
          <w:color w:val="2D2D2D"/>
          <w:spacing w:val="2"/>
        </w:rPr>
        <w:t xml:space="preserve"> внесения Арендатором арендной платы считается день проведения мемориального ордера по указанным уведомлениям.</w:t>
      </w:r>
      <w:r w:rsidRPr="0007142C">
        <w:rPr>
          <w:color w:val="2D2D2D"/>
          <w:spacing w:val="2"/>
        </w:rPr>
        <w:br/>
      </w:r>
      <w:r w:rsidR="00D15C84">
        <w:rPr>
          <w:color w:val="2D2D2D"/>
          <w:spacing w:val="2"/>
        </w:rPr>
        <w:t xml:space="preserve">          </w:t>
      </w:r>
      <w:r w:rsidRPr="0007142C">
        <w:rPr>
          <w:color w:val="2D2D2D"/>
          <w:spacing w:val="2"/>
        </w:rPr>
        <w:t>3.1</w:t>
      </w:r>
      <w:r w:rsidR="009F792F">
        <w:rPr>
          <w:color w:val="2D2D2D"/>
          <w:spacing w:val="2"/>
        </w:rPr>
        <w:t>0</w:t>
      </w:r>
      <w:r w:rsidRPr="0007142C">
        <w:rPr>
          <w:color w:val="2D2D2D"/>
          <w:spacing w:val="2"/>
        </w:rPr>
        <w:t xml:space="preserve">. При исполнении денежных обязательств по оплате арендных платежей за землю устанавливается следующая </w:t>
      </w:r>
      <w:proofErr w:type="spellStart"/>
      <w:r w:rsidRPr="0007142C">
        <w:rPr>
          <w:color w:val="2D2D2D"/>
          <w:spacing w:val="2"/>
        </w:rPr>
        <w:t>очередность</w:t>
      </w:r>
      <w:proofErr w:type="spellEnd"/>
      <w:r w:rsidRPr="0007142C">
        <w:rPr>
          <w:color w:val="2D2D2D"/>
          <w:spacing w:val="2"/>
        </w:rPr>
        <w:t xml:space="preserve"> зачисления платежей, а именно:</w:t>
      </w:r>
    </w:p>
    <w:p w:rsidR="00341931" w:rsidRPr="0007142C" w:rsidRDefault="00341931" w:rsidP="000047F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07142C">
        <w:rPr>
          <w:color w:val="2D2D2D"/>
          <w:spacing w:val="2"/>
        </w:rPr>
        <w:t>- в первую очередь погашается сумма начисленной арендной платы;</w:t>
      </w:r>
    </w:p>
    <w:p w:rsidR="00D130E4" w:rsidRPr="0007142C" w:rsidRDefault="00341931" w:rsidP="000047F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07142C">
        <w:rPr>
          <w:color w:val="2D2D2D"/>
          <w:spacing w:val="2"/>
        </w:rPr>
        <w:t>- во вторую очередь - сумма начисленной пени (процентов).</w:t>
      </w:r>
    </w:p>
    <w:p w:rsidR="00D130E4" w:rsidRPr="0007142C" w:rsidRDefault="00D15C84" w:rsidP="000047F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  <w:r w:rsidR="00D130E4" w:rsidRPr="0007142C">
        <w:rPr>
          <w:color w:val="2D2D2D"/>
          <w:spacing w:val="2"/>
        </w:rPr>
        <w:t>3.1</w:t>
      </w:r>
      <w:r w:rsidR="009F792F">
        <w:rPr>
          <w:color w:val="2D2D2D"/>
          <w:spacing w:val="2"/>
        </w:rPr>
        <w:t>1</w:t>
      </w:r>
      <w:r w:rsidR="00D130E4" w:rsidRPr="0007142C">
        <w:rPr>
          <w:color w:val="2D2D2D"/>
          <w:spacing w:val="2"/>
        </w:rPr>
        <w:t xml:space="preserve">. В случае использования земельного участка на праве аренды </w:t>
      </w:r>
      <w:proofErr w:type="gramStart"/>
      <w:r w:rsidR="00D130E4" w:rsidRPr="0007142C">
        <w:rPr>
          <w:color w:val="2D2D2D"/>
          <w:spacing w:val="2"/>
        </w:rPr>
        <w:t>менее календарного</w:t>
      </w:r>
      <w:proofErr w:type="gramEnd"/>
      <w:r w:rsidR="00D130E4" w:rsidRPr="0007142C">
        <w:rPr>
          <w:color w:val="2D2D2D"/>
          <w:spacing w:val="2"/>
        </w:rPr>
        <w:t xml:space="preserve"> года размер арендной платы определяется пропорционально периоду его использования, при этом </w:t>
      </w:r>
      <w:proofErr w:type="spellStart"/>
      <w:r w:rsidR="00D130E4" w:rsidRPr="0007142C">
        <w:rPr>
          <w:color w:val="2D2D2D"/>
          <w:spacing w:val="2"/>
        </w:rPr>
        <w:t>расчет</w:t>
      </w:r>
      <w:proofErr w:type="spellEnd"/>
      <w:r w:rsidR="00D130E4" w:rsidRPr="0007142C">
        <w:rPr>
          <w:color w:val="2D2D2D"/>
          <w:spacing w:val="2"/>
        </w:rPr>
        <w:t xml:space="preserve"> производится исходя из количества полных месяцев фактического использования участка. В случае использования участка неполный месяц </w:t>
      </w:r>
      <w:proofErr w:type="spellStart"/>
      <w:r w:rsidR="00D130E4" w:rsidRPr="0007142C">
        <w:rPr>
          <w:color w:val="2D2D2D"/>
          <w:spacing w:val="2"/>
        </w:rPr>
        <w:t>расчет</w:t>
      </w:r>
      <w:proofErr w:type="spellEnd"/>
      <w:r w:rsidR="00D130E4" w:rsidRPr="0007142C">
        <w:rPr>
          <w:color w:val="2D2D2D"/>
          <w:spacing w:val="2"/>
        </w:rPr>
        <w:t xml:space="preserve"> производится исходя из количества дней фактического использования земельного участка.</w:t>
      </w:r>
    </w:p>
    <w:p w:rsidR="00D130E4" w:rsidRPr="0007142C" w:rsidRDefault="00D15C84" w:rsidP="000047F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  <w:r w:rsidR="00D130E4" w:rsidRPr="0007142C">
        <w:rPr>
          <w:color w:val="2D2D2D"/>
          <w:spacing w:val="2"/>
        </w:rPr>
        <w:t>3.1</w:t>
      </w:r>
      <w:r w:rsidR="009F792F">
        <w:rPr>
          <w:color w:val="2D2D2D"/>
          <w:spacing w:val="2"/>
        </w:rPr>
        <w:t>2</w:t>
      </w:r>
      <w:r w:rsidR="00D130E4" w:rsidRPr="0007142C">
        <w:rPr>
          <w:color w:val="2D2D2D"/>
          <w:spacing w:val="2"/>
        </w:rPr>
        <w:t xml:space="preserve">. Льготы по уплате арендной платы за землю устанавливаются соответствующим решением Каратузского районного Совета депутатов. </w:t>
      </w:r>
    </w:p>
    <w:p w:rsidR="00D15C84" w:rsidRDefault="00D130E4" w:rsidP="00D15C84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07142C">
        <w:rPr>
          <w:color w:val="2D2D2D"/>
          <w:spacing w:val="2"/>
        </w:rPr>
        <w:t>3.1</w:t>
      </w:r>
      <w:r w:rsidR="009F792F">
        <w:rPr>
          <w:color w:val="2D2D2D"/>
          <w:spacing w:val="2"/>
        </w:rPr>
        <w:t>3</w:t>
      </w:r>
      <w:r w:rsidRPr="0007142C">
        <w:rPr>
          <w:color w:val="2D2D2D"/>
          <w:spacing w:val="2"/>
        </w:rPr>
        <w:t>. 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договору аренды земельного участка.</w:t>
      </w:r>
    </w:p>
    <w:p w:rsidR="00D15C84" w:rsidRDefault="00D15C84" w:rsidP="000047FC">
      <w:pPr>
        <w:shd w:val="clear" w:color="auto" w:fill="FFFFFF"/>
        <w:jc w:val="both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 </w:t>
      </w:r>
    </w:p>
    <w:p w:rsidR="00341931" w:rsidRPr="0007142C" w:rsidRDefault="00D130E4" w:rsidP="000047F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0047FC">
        <w:rPr>
          <w:b/>
          <w:color w:val="2D2D2D"/>
          <w:spacing w:val="2"/>
        </w:rPr>
        <w:t>4.ПОРЯДОК ВЗИМАНИЯ ЗАДОЛЖЕННОСТИ ПО АРЕНДНОЙ ПЛАТЕ ЗА ЗЕМЛЮ</w:t>
      </w:r>
      <w:r w:rsidR="00341931" w:rsidRPr="0007142C">
        <w:rPr>
          <w:color w:val="2D2D2D"/>
          <w:spacing w:val="2"/>
        </w:rPr>
        <w:br/>
      </w:r>
    </w:p>
    <w:p w:rsidR="00D15C84" w:rsidRDefault="00341931" w:rsidP="00D15C84">
      <w:pPr>
        <w:pStyle w:val="ab"/>
        <w:ind w:firstLine="708"/>
        <w:jc w:val="both"/>
      </w:pPr>
      <w:r w:rsidRPr="0007142C">
        <w:t xml:space="preserve">4.1. Если иное не установлено договором аренды земельного участка, сумма арендной платы, </w:t>
      </w:r>
      <w:proofErr w:type="spellStart"/>
      <w:r w:rsidRPr="0007142C">
        <w:t>невнесенная</w:t>
      </w:r>
      <w:proofErr w:type="spellEnd"/>
      <w:r w:rsidRPr="0007142C">
        <w:t xml:space="preserve"> Арендатором в сроки, установленные настоящим Положением, является задолженностью Арендатора.</w:t>
      </w:r>
    </w:p>
    <w:p w:rsidR="00D15C84" w:rsidRDefault="00341931" w:rsidP="00D15C84">
      <w:pPr>
        <w:pStyle w:val="ab"/>
        <w:ind w:firstLine="708"/>
        <w:jc w:val="both"/>
      </w:pPr>
      <w:r w:rsidRPr="0007142C">
        <w:t xml:space="preserve">4.2. В случае несвоевременного исполнения обязанности по уплате арендной платы начисляется пеня, которая определяется в процентах от суммы задолженности за каждый календарный день просрочки, начиная со следующего </w:t>
      </w:r>
      <w:proofErr w:type="gramStart"/>
      <w:r w:rsidRPr="0007142C">
        <w:t>дня</w:t>
      </w:r>
      <w:proofErr w:type="gramEnd"/>
      <w:r w:rsidRPr="0007142C">
        <w:t xml:space="preserve"> после установленного настоящим Положением срока платежа. Пеня начисляется по день погашения задолженности включительно.</w:t>
      </w:r>
      <w:r w:rsidRPr="0007142C">
        <w:br/>
      </w:r>
      <w:r w:rsidR="00D15C84">
        <w:t xml:space="preserve">          </w:t>
      </w:r>
      <w:r w:rsidRPr="0007142C">
        <w:t>4.3. Процентная ставка пени устанавливается равной</w:t>
      </w:r>
      <w:r w:rsidR="00DD3BEF">
        <w:t xml:space="preserve"> 0,1% от просроченной суммы за каждый день просрочки</w:t>
      </w:r>
      <w:r w:rsidRPr="0007142C">
        <w:t>. </w:t>
      </w:r>
    </w:p>
    <w:p w:rsidR="00D15C84" w:rsidRDefault="00D15C84" w:rsidP="00D15C84">
      <w:pPr>
        <w:pStyle w:val="ab"/>
        <w:jc w:val="both"/>
      </w:pPr>
      <w:r>
        <w:t xml:space="preserve">          </w:t>
      </w:r>
      <w:r w:rsidR="00341931" w:rsidRPr="0007142C">
        <w:t>4.4. Прекращение договора не освобождает арендатора от обязанностей по уплате имеющейся задолженности по арендной плате и пене, предусмотренных договором аренды земельного участка.</w:t>
      </w:r>
    </w:p>
    <w:p w:rsidR="00981669" w:rsidRPr="0007142C" w:rsidRDefault="00D15C84" w:rsidP="00D15C84">
      <w:pPr>
        <w:pStyle w:val="ab"/>
        <w:jc w:val="both"/>
      </w:pPr>
      <w:r>
        <w:t xml:space="preserve">          </w:t>
      </w:r>
      <w:r w:rsidR="00341931" w:rsidRPr="0007142C">
        <w:t xml:space="preserve">4.5. </w:t>
      </w:r>
      <w:proofErr w:type="gramStart"/>
      <w:r w:rsidR="00341931" w:rsidRPr="0007142C">
        <w:t>Контроль за</w:t>
      </w:r>
      <w:proofErr w:type="gramEnd"/>
      <w:r w:rsidR="00341931" w:rsidRPr="0007142C">
        <w:t xml:space="preserve"> своевременностью внесения арендных платежей, </w:t>
      </w:r>
      <w:proofErr w:type="spellStart"/>
      <w:r w:rsidR="00341931" w:rsidRPr="0007142C">
        <w:t>учет</w:t>
      </w:r>
      <w:proofErr w:type="spellEnd"/>
      <w:r w:rsidR="00341931" w:rsidRPr="0007142C">
        <w:t xml:space="preserve"> и взыскание задолженности по арендной плате и начисленной пени осуществляется </w:t>
      </w:r>
      <w:r w:rsidR="00981669" w:rsidRPr="0007142C">
        <w:t>Отделом земельных и имущественных отношений администрации Каратузского района</w:t>
      </w:r>
      <w:r w:rsidR="00341931" w:rsidRPr="0007142C">
        <w:t>.</w:t>
      </w:r>
    </w:p>
    <w:p w:rsidR="00D15C84" w:rsidRDefault="00D15C84" w:rsidP="00D15C84">
      <w:pPr>
        <w:pStyle w:val="ab"/>
        <w:jc w:val="both"/>
      </w:pPr>
      <w:r>
        <w:t xml:space="preserve">         </w:t>
      </w:r>
      <w:r w:rsidR="005E65A5" w:rsidRPr="0007142C">
        <w:t>4.6</w:t>
      </w:r>
      <w:r w:rsidR="00341931" w:rsidRPr="0007142C">
        <w:t>.Основными мерами взыскания задолженности являются:</w:t>
      </w:r>
    </w:p>
    <w:p w:rsidR="0003518E" w:rsidRPr="0007142C" w:rsidRDefault="00D15C84" w:rsidP="000047FC">
      <w:pPr>
        <w:pStyle w:val="ab"/>
        <w:jc w:val="both"/>
      </w:pPr>
      <w:r>
        <w:t xml:space="preserve">          </w:t>
      </w:r>
      <w:r w:rsidR="00341931" w:rsidRPr="0007142C">
        <w:t>- направление Арендатору уведомлений, претензий о задолженности;</w:t>
      </w:r>
      <w:r w:rsidR="00341931" w:rsidRPr="0007142C">
        <w:br/>
      </w:r>
      <w:r>
        <w:t xml:space="preserve">          </w:t>
      </w:r>
      <w:r w:rsidR="00341931" w:rsidRPr="0007142C">
        <w:t>- взыскание задолженности в судебном порядке.</w:t>
      </w:r>
      <w:r w:rsidR="00341931" w:rsidRPr="0007142C">
        <w:br/>
      </w:r>
      <w:r>
        <w:t xml:space="preserve">         </w:t>
      </w:r>
      <w:r w:rsidR="005E65A5" w:rsidRPr="0007142C">
        <w:t>4.7</w:t>
      </w:r>
      <w:r w:rsidR="0003518E" w:rsidRPr="0007142C">
        <w:t>.</w:t>
      </w:r>
      <w:r w:rsidR="005E47E1" w:rsidRPr="0007142C">
        <w:t xml:space="preserve"> </w:t>
      </w:r>
      <w:proofErr w:type="gramStart"/>
      <w:r w:rsidR="0003518E" w:rsidRPr="0007142C">
        <w:t>Периодичность подготовки претензионных требований об оплате задолженности и пени за нарушение сроков внесения платежей лицам, имеющим задолженность по арендной плате за пользование земельными участками, находящимися в муниципальной собственности муниципального образования «</w:t>
      </w:r>
      <w:proofErr w:type="spellStart"/>
      <w:r w:rsidR="0003518E" w:rsidRPr="0007142C">
        <w:t>Каратузский</w:t>
      </w:r>
      <w:proofErr w:type="spellEnd"/>
      <w:r w:rsidR="0003518E" w:rsidRPr="0007142C">
        <w:t xml:space="preserve"> район» или  государственная собственность на которые не разграничена, в том числе  и при отсутствии основного долга не реже 1 раза в год.</w:t>
      </w:r>
      <w:proofErr w:type="gramEnd"/>
    </w:p>
    <w:p w:rsidR="0003518E" w:rsidRPr="0007142C" w:rsidRDefault="00D15C84" w:rsidP="000047FC">
      <w:pPr>
        <w:jc w:val="both"/>
      </w:pPr>
      <w:r>
        <w:t xml:space="preserve">          </w:t>
      </w:r>
      <w:r w:rsidR="005E65A5" w:rsidRPr="0007142C">
        <w:t>4.8</w:t>
      </w:r>
      <w:r w:rsidR="0003518E" w:rsidRPr="0007142C">
        <w:t>.</w:t>
      </w:r>
      <w:r w:rsidR="005E47E1" w:rsidRPr="0007142C">
        <w:t xml:space="preserve"> </w:t>
      </w:r>
      <w:r w:rsidR="0003518E" w:rsidRPr="0007142C">
        <w:t xml:space="preserve">В случае неисполнении арендатором обязательств по внесению арендной платы более  двух раз подряд по истечению установленного договором аренды срока платежа и срока, установленного в претензионном требовании </w:t>
      </w:r>
      <w:r w:rsidR="00FB7197">
        <w:t>–</w:t>
      </w:r>
      <w:r w:rsidR="0003518E" w:rsidRPr="0007142C">
        <w:t xml:space="preserve"> </w:t>
      </w:r>
      <w:r w:rsidR="00FB7197">
        <w:t>является основанием</w:t>
      </w:r>
      <w:r w:rsidR="0003518E" w:rsidRPr="0007142C">
        <w:t xml:space="preserve"> для обращения в суд в целях взыскания задолженности по арендной плате и пени за нарушение  сроков внесения платежей</w:t>
      </w:r>
      <w:r w:rsidR="00FB7197">
        <w:t xml:space="preserve">  и расторжения договора аренды</w:t>
      </w:r>
      <w:r w:rsidR="0003518E" w:rsidRPr="0007142C">
        <w:t xml:space="preserve">. </w:t>
      </w:r>
    </w:p>
    <w:sectPr w:rsidR="0003518E" w:rsidRPr="0007142C" w:rsidSect="000A05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D9" w:rsidRDefault="004F0BD9" w:rsidP="005E47E1">
      <w:r>
        <w:separator/>
      </w:r>
    </w:p>
  </w:endnote>
  <w:endnote w:type="continuationSeparator" w:id="0">
    <w:p w:rsidR="004F0BD9" w:rsidRDefault="004F0BD9" w:rsidP="005E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D9" w:rsidRDefault="004F0BD9" w:rsidP="005E47E1">
      <w:r>
        <w:separator/>
      </w:r>
    </w:p>
  </w:footnote>
  <w:footnote w:type="continuationSeparator" w:id="0">
    <w:p w:rsidR="004F0BD9" w:rsidRDefault="004F0BD9" w:rsidP="005E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4372"/>
    <w:multiLevelType w:val="multilevel"/>
    <w:tmpl w:val="5A7A7B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C67013"/>
    <w:multiLevelType w:val="hybridMultilevel"/>
    <w:tmpl w:val="970AE8BA"/>
    <w:lvl w:ilvl="0" w:tplc="C4CC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A3"/>
    <w:rsid w:val="00000B1A"/>
    <w:rsid w:val="000047FC"/>
    <w:rsid w:val="0003518E"/>
    <w:rsid w:val="000521B3"/>
    <w:rsid w:val="0007142C"/>
    <w:rsid w:val="00083ECD"/>
    <w:rsid w:val="000A059E"/>
    <w:rsid w:val="0017608A"/>
    <w:rsid w:val="001D3104"/>
    <w:rsid w:val="00263F8E"/>
    <w:rsid w:val="00287894"/>
    <w:rsid w:val="00292943"/>
    <w:rsid w:val="002E61D6"/>
    <w:rsid w:val="002F172C"/>
    <w:rsid w:val="002F6088"/>
    <w:rsid w:val="00341931"/>
    <w:rsid w:val="00342341"/>
    <w:rsid w:val="003742C9"/>
    <w:rsid w:val="003D0493"/>
    <w:rsid w:val="003E462D"/>
    <w:rsid w:val="004502FC"/>
    <w:rsid w:val="004B72BF"/>
    <w:rsid w:val="004F0BD9"/>
    <w:rsid w:val="005055B1"/>
    <w:rsid w:val="00550D29"/>
    <w:rsid w:val="00597634"/>
    <w:rsid w:val="005C6392"/>
    <w:rsid w:val="005D7650"/>
    <w:rsid w:val="005E47E1"/>
    <w:rsid w:val="005E65A5"/>
    <w:rsid w:val="00601A78"/>
    <w:rsid w:val="00610072"/>
    <w:rsid w:val="00615D2C"/>
    <w:rsid w:val="0067648C"/>
    <w:rsid w:val="00685344"/>
    <w:rsid w:val="0068786A"/>
    <w:rsid w:val="006B535D"/>
    <w:rsid w:val="006F7216"/>
    <w:rsid w:val="00713DB7"/>
    <w:rsid w:val="00742D3D"/>
    <w:rsid w:val="007509D0"/>
    <w:rsid w:val="007510EA"/>
    <w:rsid w:val="0076367E"/>
    <w:rsid w:val="007A4164"/>
    <w:rsid w:val="007B6B1F"/>
    <w:rsid w:val="007D2AD8"/>
    <w:rsid w:val="00802609"/>
    <w:rsid w:val="0080681C"/>
    <w:rsid w:val="00816280"/>
    <w:rsid w:val="00926E23"/>
    <w:rsid w:val="00961857"/>
    <w:rsid w:val="00981669"/>
    <w:rsid w:val="009A67BD"/>
    <w:rsid w:val="009D061A"/>
    <w:rsid w:val="009F792F"/>
    <w:rsid w:val="00A2030C"/>
    <w:rsid w:val="00A35819"/>
    <w:rsid w:val="00A472E9"/>
    <w:rsid w:val="00A62152"/>
    <w:rsid w:val="00B31A87"/>
    <w:rsid w:val="00B3323E"/>
    <w:rsid w:val="00B91A49"/>
    <w:rsid w:val="00B97863"/>
    <w:rsid w:val="00BD22FB"/>
    <w:rsid w:val="00BD6AFB"/>
    <w:rsid w:val="00BF722B"/>
    <w:rsid w:val="00C13507"/>
    <w:rsid w:val="00C52E80"/>
    <w:rsid w:val="00C53FB6"/>
    <w:rsid w:val="00CE1357"/>
    <w:rsid w:val="00D02A3D"/>
    <w:rsid w:val="00D130E4"/>
    <w:rsid w:val="00D15C84"/>
    <w:rsid w:val="00D976A3"/>
    <w:rsid w:val="00DB0399"/>
    <w:rsid w:val="00DD3BEF"/>
    <w:rsid w:val="00E61A0D"/>
    <w:rsid w:val="00E679A3"/>
    <w:rsid w:val="00E8305A"/>
    <w:rsid w:val="00EA5C8B"/>
    <w:rsid w:val="00F55B99"/>
    <w:rsid w:val="00FA6F31"/>
    <w:rsid w:val="00FB1BDA"/>
    <w:rsid w:val="00FB43DB"/>
    <w:rsid w:val="00FB66FC"/>
    <w:rsid w:val="00FB7197"/>
    <w:rsid w:val="00FE0B7B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17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4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47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A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17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4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47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A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5E9B-C9A0-432E-BDF3-D758EB12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Коршунова Анастасия Николаевна</cp:lastModifiedBy>
  <cp:revision>51</cp:revision>
  <cp:lastPrinted>2017-06-07T05:48:00Z</cp:lastPrinted>
  <dcterms:created xsi:type="dcterms:W3CDTF">2017-05-22T10:34:00Z</dcterms:created>
  <dcterms:modified xsi:type="dcterms:W3CDTF">2017-06-07T05:48:00Z</dcterms:modified>
</cp:coreProperties>
</file>