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1E" w:rsidRPr="002A771E" w:rsidRDefault="002A771E" w:rsidP="002A771E">
      <w:pPr>
        <w:jc w:val="center"/>
        <w:rPr>
          <w:rFonts w:ascii="Times New Roman" w:hAnsi="Times New Roman"/>
        </w:rPr>
      </w:pPr>
      <w:r w:rsidRPr="002A771E">
        <w:rPr>
          <w:rFonts w:ascii="Times New Roman" w:eastAsia="Calibri" w:hAnsi="Times New Roman"/>
          <w:noProof/>
          <w:sz w:val="28"/>
          <w:szCs w:val="28"/>
          <w:lang w:eastAsia="ru-RU"/>
        </w:rPr>
        <w:drawing>
          <wp:inline distT="0" distB="0" distL="0" distR="0">
            <wp:extent cx="647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АДМИНИСТРАЦИЯ КАРАТУЗСКОГО РАЙОНА</w:t>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ПОСТАНОВЛЕНИЕ</w:t>
      </w:r>
    </w:p>
    <w:p w:rsidR="002A771E" w:rsidRPr="009D17C6" w:rsidRDefault="00A94976" w:rsidP="002A771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04.08.</w:t>
      </w:r>
      <w:r w:rsidR="003F6E4B">
        <w:rPr>
          <w:rFonts w:ascii="Times New Roman" w:eastAsia="Calibri" w:hAnsi="Times New Roman"/>
          <w:bCs/>
          <w:sz w:val="28"/>
          <w:szCs w:val="28"/>
        </w:rPr>
        <w:t>202</w:t>
      </w:r>
      <w:r w:rsidR="00313947">
        <w:rPr>
          <w:rFonts w:ascii="Times New Roman" w:eastAsia="Calibri" w:hAnsi="Times New Roman"/>
          <w:bCs/>
          <w:sz w:val="28"/>
          <w:szCs w:val="28"/>
        </w:rPr>
        <w:t>3</w:t>
      </w:r>
      <w:r w:rsidR="002A771E" w:rsidRPr="002A771E">
        <w:rPr>
          <w:rFonts w:ascii="Times New Roman" w:eastAsia="Calibri" w:hAnsi="Times New Roman"/>
          <w:bCs/>
          <w:sz w:val="28"/>
          <w:szCs w:val="28"/>
        </w:rPr>
        <w:t xml:space="preserve">                   </w:t>
      </w:r>
      <w:r w:rsidR="00F246CA">
        <w:rPr>
          <w:rFonts w:ascii="Times New Roman" w:eastAsia="Calibri" w:hAnsi="Times New Roman"/>
          <w:bCs/>
          <w:sz w:val="28"/>
          <w:szCs w:val="28"/>
        </w:rPr>
        <w:t xml:space="preserve">      </w:t>
      </w:r>
      <w:r w:rsidR="002A771E" w:rsidRPr="002A771E">
        <w:rPr>
          <w:rFonts w:ascii="Times New Roman" w:eastAsia="Calibri" w:hAnsi="Times New Roman"/>
          <w:bCs/>
          <w:sz w:val="28"/>
          <w:szCs w:val="28"/>
        </w:rPr>
        <w:t xml:space="preserve">       с. Каратузское                                        </w:t>
      </w:r>
      <w:r w:rsidR="009D17C6" w:rsidRPr="002A771E">
        <w:rPr>
          <w:rFonts w:ascii="Times New Roman" w:eastAsia="Calibri" w:hAnsi="Times New Roman"/>
          <w:bCs/>
          <w:sz w:val="28"/>
          <w:szCs w:val="28"/>
        </w:rPr>
        <w:t>№</w:t>
      </w:r>
      <w:r w:rsidR="009D17C6" w:rsidRPr="003F6E4B">
        <w:rPr>
          <w:rFonts w:ascii="Times New Roman" w:eastAsia="Calibri" w:hAnsi="Times New Roman"/>
          <w:bCs/>
          <w:sz w:val="28"/>
          <w:szCs w:val="28"/>
        </w:rPr>
        <w:t xml:space="preserve"> </w:t>
      </w:r>
      <w:r>
        <w:rPr>
          <w:rFonts w:ascii="Times New Roman" w:eastAsia="Calibri" w:hAnsi="Times New Roman"/>
          <w:bCs/>
          <w:sz w:val="28"/>
          <w:szCs w:val="28"/>
        </w:rPr>
        <w:t>720</w:t>
      </w:r>
      <w:r w:rsidR="009D17C6">
        <w:rPr>
          <w:rFonts w:ascii="Times New Roman" w:eastAsia="Calibri" w:hAnsi="Times New Roman"/>
          <w:bCs/>
          <w:sz w:val="28"/>
          <w:szCs w:val="28"/>
        </w:rPr>
        <w:t>-п</w:t>
      </w:r>
    </w:p>
    <w:p w:rsidR="002A771E" w:rsidRPr="002A771E" w:rsidRDefault="002A771E" w:rsidP="002A771E">
      <w:pPr>
        <w:spacing w:after="0" w:line="240" w:lineRule="auto"/>
        <w:jc w:val="both"/>
        <w:rPr>
          <w:rFonts w:ascii="Times New Roman" w:eastAsia="Calibri" w:hAnsi="Times New Roman"/>
          <w:bCs/>
          <w:sz w:val="28"/>
          <w:szCs w:val="28"/>
        </w:rPr>
      </w:pPr>
    </w:p>
    <w:p w:rsidR="002A771E" w:rsidRPr="002A771E" w:rsidRDefault="002A771E" w:rsidP="002A771E">
      <w:pPr>
        <w:spacing w:after="0" w:line="240" w:lineRule="auto"/>
        <w:jc w:val="both"/>
        <w:rPr>
          <w:rFonts w:ascii="Times New Roman" w:hAnsi="Times New Roman"/>
          <w:sz w:val="28"/>
          <w:szCs w:val="28"/>
        </w:rPr>
      </w:pPr>
      <w:r w:rsidRPr="002A771E">
        <w:rPr>
          <w:rFonts w:ascii="Times New Roman" w:eastAsia="Calibri" w:hAnsi="Times New Roman"/>
          <w:bCs/>
          <w:sz w:val="28"/>
          <w:szCs w:val="28"/>
        </w:rPr>
        <w:t>Об утверждении порядка «</w:t>
      </w:r>
      <w:r>
        <w:rPr>
          <w:rFonts w:ascii="Times New Roman" w:eastAsia="Calibri" w:hAnsi="Times New Roman"/>
          <w:bCs/>
          <w:sz w:val="28"/>
          <w:szCs w:val="28"/>
        </w:rPr>
        <w:t xml:space="preserve">О </w:t>
      </w:r>
      <w:r w:rsidR="00BD493A">
        <w:rPr>
          <w:rFonts w:ascii="Times New Roman" w:eastAsia="Calibri" w:hAnsi="Times New Roman"/>
          <w:bCs/>
          <w:sz w:val="28"/>
          <w:szCs w:val="28"/>
        </w:rPr>
        <w:t>предоставлении субсидий</w:t>
      </w:r>
      <w:r w:rsidR="00163866">
        <w:rPr>
          <w:rFonts w:ascii="Times New Roman" w:eastAsia="Calibri" w:hAnsi="Times New Roman"/>
          <w:bCs/>
          <w:sz w:val="28"/>
          <w:szCs w:val="28"/>
        </w:rPr>
        <w:t xml:space="preserve"> субъектам малого и среднего предпринимательства на реализацию инвестиционных проектов в приоритетных отраслях</w:t>
      </w:r>
      <w:r w:rsidRPr="002A771E">
        <w:rPr>
          <w:rFonts w:ascii="Times New Roman" w:eastAsia="Calibri" w:hAnsi="Times New Roman"/>
          <w:bCs/>
          <w:sz w:val="28"/>
          <w:szCs w:val="28"/>
        </w:rPr>
        <w:t xml:space="preserve">» </w:t>
      </w:r>
    </w:p>
    <w:p w:rsidR="002A771E" w:rsidRPr="002A771E" w:rsidRDefault="002A771E" w:rsidP="002A771E">
      <w:pPr>
        <w:spacing w:after="0" w:line="240" w:lineRule="auto"/>
        <w:ind w:firstLine="709"/>
        <w:jc w:val="both"/>
        <w:rPr>
          <w:rFonts w:ascii="Times New Roman" w:eastAsia="Calibri" w:hAnsi="Times New Roman"/>
          <w:bCs/>
          <w:sz w:val="28"/>
          <w:szCs w:val="28"/>
        </w:rPr>
      </w:pPr>
    </w:p>
    <w:p w:rsidR="00553806" w:rsidRPr="00553806" w:rsidRDefault="00553806" w:rsidP="00553806">
      <w:pPr>
        <w:spacing w:after="0" w:line="240" w:lineRule="auto"/>
        <w:ind w:firstLine="709"/>
        <w:jc w:val="both"/>
        <w:rPr>
          <w:rFonts w:ascii="Times New Roman" w:eastAsia="Calibri" w:hAnsi="Times New Roman"/>
          <w:bCs/>
          <w:sz w:val="28"/>
          <w:szCs w:val="28"/>
        </w:rPr>
      </w:pPr>
      <w:r w:rsidRPr="00553806">
        <w:rPr>
          <w:rFonts w:ascii="Times New Roman" w:eastAsia="Calibri" w:hAnsi="Times New Roman"/>
          <w:bCs/>
          <w:sz w:val="28"/>
          <w:szCs w:val="28"/>
        </w:rPr>
        <w:t xml:space="preserve">В целях реализации программных мероприятий муниципальной программы </w:t>
      </w:r>
      <w:r w:rsidRPr="00553806">
        <w:rPr>
          <w:rFonts w:ascii="Times New Roman" w:eastAsia="Calibri" w:hAnsi="Times New Roman"/>
          <w:sz w:val="28"/>
          <w:szCs w:val="28"/>
        </w:rPr>
        <w:t>«Развитие малого и среднего предпринимательства в Каратузском районе», утвержденной постановлением администрации Каратузского района от 31.10.2013 №1127-п «</w:t>
      </w:r>
      <w:r w:rsidRPr="00553806">
        <w:rPr>
          <w:rFonts w:ascii="Times New Roman" w:hAnsi="Times New Roman"/>
          <w:sz w:val="28"/>
          <w:szCs w:val="28"/>
        </w:rPr>
        <w:t>Об утверждении муниципальной программы «Развитие малого и среднего предпринимательства в Каратузском районе»</w:t>
      </w:r>
      <w:r w:rsidRPr="00553806">
        <w:rPr>
          <w:rFonts w:ascii="Times New Roman" w:eastAsia="Calibri" w:hAnsi="Times New Roman"/>
          <w:bCs/>
          <w:sz w:val="28"/>
          <w:szCs w:val="28"/>
        </w:rPr>
        <w:t>, руководствуясь ст. 26-28 Устава Муниципального образования «Каратузский район», ПОСТАНОВЛЯЮ:</w:t>
      </w:r>
    </w:p>
    <w:p w:rsidR="00EC4FDB" w:rsidRDefault="00DE4A72" w:rsidP="00313947">
      <w:pPr>
        <w:spacing w:after="0" w:line="240" w:lineRule="auto"/>
        <w:ind w:firstLine="709"/>
        <w:jc w:val="both"/>
        <w:rPr>
          <w:rFonts w:ascii="Times New Roman" w:eastAsia="Calibri" w:hAnsi="Times New Roman"/>
          <w:bCs/>
          <w:sz w:val="28"/>
          <w:szCs w:val="28"/>
        </w:rPr>
      </w:pPr>
      <w:r w:rsidRPr="00DE4A72">
        <w:rPr>
          <w:rFonts w:ascii="Times New Roman" w:eastAsia="Calibri" w:hAnsi="Times New Roman"/>
          <w:bCs/>
          <w:sz w:val="28"/>
          <w:szCs w:val="28"/>
        </w:rPr>
        <w:t>1.</w:t>
      </w:r>
      <w:r w:rsidR="00C11732">
        <w:rPr>
          <w:rFonts w:ascii="Times New Roman" w:eastAsia="Calibri" w:hAnsi="Times New Roman"/>
          <w:bCs/>
          <w:sz w:val="28"/>
          <w:szCs w:val="28"/>
        </w:rPr>
        <w:t xml:space="preserve"> </w:t>
      </w:r>
      <w:r w:rsidR="00163866" w:rsidRPr="00DE4A72">
        <w:rPr>
          <w:rFonts w:ascii="Times New Roman" w:eastAsia="Calibri" w:hAnsi="Times New Roman"/>
          <w:bCs/>
          <w:sz w:val="28"/>
          <w:szCs w:val="28"/>
        </w:rPr>
        <w:t>Признать утратившим силу постановлени</w:t>
      </w:r>
      <w:r w:rsidR="00EC4FDB">
        <w:rPr>
          <w:rFonts w:ascii="Times New Roman" w:eastAsia="Calibri" w:hAnsi="Times New Roman"/>
          <w:bCs/>
          <w:sz w:val="28"/>
          <w:szCs w:val="28"/>
        </w:rPr>
        <w:t>я</w:t>
      </w:r>
      <w:r w:rsidR="00163866" w:rsidRPr="00DE4A72">
        <w:rPr>
          <w:rFonts w:ascii="Times New Roman" w:eastAsia="Calibri" w:hAnsi="Times New Roman"/>
          <w:bCs/>
          <w:sz w:val="28"/>
          <w:szCs w:val="28"/>
        </w:rPr>
        <w:t xml:space="preserve"> администрации Каратузского района</w:t>
      </w:r>
      <w:r w:rsidR="00EC4FDB">
        <w:rPr>
          <w:rFonts w:ascii="Times New Roman" w:eastAsia="Calibri" w:hAnsi="Times New Roman"/>
          <w:bCs/>
          <w:sz w:val="28"/>
          <w:szCs w:val="28"/>
        </w:rPr>
        <w:t>:</w:t>
      </w:r>
    </w:p>
    <w:p w:rsidR="00EC4FDB" w:rsidRDefault="00EC4FDB" w:rsidP="00313947">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от</w:t>
      </w:r>
      <w:r w:rsidR="00163866" w:rsidRPr="00DE4A72">
        <w:rPr>
          <w:rFonts w:ascii="Times New Roman" w:eastAsia="Calibri" w:hAnsi="Times New Roman"/>
          <w:bCs/>
          <w:sz w:val="28"/>
          <w:szCs w:val="28"/>
        </w:rPr>
        <w:t xml:space="preserve"> </w:t>
      </w:r>
      <w:r w:rsidR="00313947">
        <w:rPr>
          <w:rFonts w:ascii="Times New Roman" w:eastAsia="Calibri" w:hAnsi="Times New Roman"/>
          <w:bCs/>
          <w:sz w:val="28"/>
          <w:szCs w:val="28"/>
        </w:rPr>
        <w:t>01.02.2022</w:t>
      </w:r>
      <w:r w:rsidR="00163866" w:rsidRPr="00DE4A72">
        <w:rPr>
          <w:rFonts w:ascii="Times New Roman" w:eastAsia="Calibri" w:hAnsi="Times New Roman"/>
          <w:bCs/>
          <w:sz w:val="28"/>
          <w:szCs w:val="28"/>
        </w:rPr>
        <w:t xml:space="preserve"> № </w:t>
      </w:r>
      <w:r w:rsidR="00313947">
        <w:rPr>
          <w:rFonts w:ascii="Times New Roman" w:eastAsia="Calibri" w:hAnsi="Times New Roman"/>
          <w:bCs/>
          <w:sz w:val="28"/>
          <w:szCs w:val="28"/>
        </w:rPr>
        <w:t>97</w:t>
      </w:r>
      <w:r w:rsidR="00163866" w:rsidRPr="00DE4A72">
        <w:rPr>
          <w:rFonts w:ascii="Times New Roman" w:eastAsia="Calibri" w:hAnsi="Times New Roman"/>
          <w:bCs/>
          <w:sz w:val="28"/>
          <w:szCs w:val="28"/>
        </w:rPr>
        <w:t>-п «</w:t>
      </w:r>
      <w:r w:rsidR="00313947" w:rsidRPr="002A771E">
        <w:rPr>
          <w:rFonts w:ascii="Times New Roman" w:eastAsia="Calibri" w:hAnsi="Times New Roman"/>
          <w:bCs/>
          <w:sz w:val="28"/>
          <w:szCs w:val="28"/>
        </w:rPr>
        <w:t>Об утверждении порядка «</w:t>
      </w:r>
      <w:r w:rsidR="00313947">
        <w:rPr>
          <w:rFonts w:ascii="Times New Roman" w:eastAsia="Calibri" w:hAnsi="Times New Roman"/>
          <w:bCs/>
          <w:sz w:val="28"/>
          <w:szCs w:val="28"/>
        </w:rPr>
        <w:t>О предоставлении субсидий субъектам малого и среднего предпринимательства на реализацию инвестиционных проектов в приоритетных отраслях</w:t>
      </w:r>
      <w:r w:rsidR="00313947" w:rsidRPr="002A771E">
        <w:rPr>
          <w:rFonts w:ascii="Times New Roman" w:eastAsia="Calibri" w:hAnsi="Times New Roman"/>
          <w:bCs/>
          <w:sz w:val="28"/>
          <w:szCs w:val="28"/>
        </w:rPr>
        <w:t>»</w:t>
      </w:r>
      <w:r>
        <w:rPr>
          <w:rFonts w:ascii="Times New Roman" w:eastAsia="Calibri" w:hAnsi="Times New Roman"/>
          <w:bCs/>
          <w:sz w:val="28"/>
          <w:szCs w:val="28"/>
        </w:rPr>
        <w:t>;</w:t>
      </w:r>
    </w:p>
    <w:p w:rsidR="00CF0ECD" w:rsidRDefault="00EC4FDB" w:rsidP="00313947">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от 16</w:t>
      </w:r>
      <w:r w:rsidR="00CF0ECD">
        <w:rPr>
          <w:rFonts w:ascii="Times New Roman" w:eastAsia="Calibri" w:hAnsi="Times New Roman"/>
          <w:bCs/>
          <w:sz w:val="28"/>
          <w:szCs w:val="28"/>
        </w:rPr>
        <w:t>.</w:t>
      </w:r>
      <w:r>
        <w:rPr>
          <w:rFonts w:ascii="Times New Roman" w:eastAsia="Calibri" w:hAnsi="Times New Roman"/>
          <w:bCs/>
          <w:sz w:val="28"/>
          <w:szCs w:val="28"/>
        </w:rPr>
        <w:t>06.202</w:t>
      </w:r>
      <w:r w:rsidR="00CF0ECD">
        <w:rPr>
          <w:rFonts w:ascii="Times New Roman" w:eastAsia="Calibri" w:hAnsi="Times New Roman"/>
          <w:bCs/>
          <w:sz w:val="28"/>
          <w:szCs w:val="28"/>
        </w:rPr>
        <w:t>2</w:t>
      </w:r>
      <w:r>
        <w:rPr>
          <w:rFonts w:ascii="Times New Roman" w:eastAsia="Calibri" w:hAnsi="Times New Roman"/>
          <w:bCs/>
          <w:sz w:val="28"/>
          <w:szCs w:val="28"/>
        </w:rPr>
        <w:t xml:space="preserve"> № 935-п</w:t>
      </w:r>
      <w:r w:rsidR="00CF0ECD">
        <w:rPr>
          <w:rFonts w:ascii="Times New Roman" w:eastAsia="Calibri" w:hAnsi="Times New Roman"/>
          <w:bCs/>
          <w:sz w:val="28"/>
          <w:szCs w:val="28"/>
        </w:rPr>
        <w:t xml:space="preserve"> «</w:t>
      </w:r>
      <w:r w:rsidR="00CF0ECD" w:rsidRPr="00CF0ECD">
        <w:rPr>
          <w:rFonts w:ascii="Times New Roman" w:eastAsia="Calibri" w:hAnsi="Times New Roman"/>
          <w:bCs/>
          <w:sz w:val="28"/>
          <w:szCs w:val="28"/>
        </w:rPr>
        <w:t>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r w:rsidR="00CF0ECD">
        <w:rPr>
          <w:rFonts w:ascii="Times New Roman" w:eastAsia="Calibri" w:hAnsi="Times New Roman"/>
          <w:bCs/>
          <w:sz w:val="28"/>
          <w:szCs w:val="28"/>
        </w:rPr>
        <w:t>;</w:t>
      </w:r>
    </w:p>
    <w:p w:rsidR="00CF0ECD" w:rsidRDefault="00CF0ECD" w:rsidP="00313947">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от 15.07.2022</w:t>
      </w:r>
      <w:r w:rsidRPr="00CF0ECD">
        <w:rPr>
          <w:rFonts w:ascii="Times New Roman" w:eastAsia="Calibri" w:hAnsi="Times New Roman"/>
          <w:bCs/>
          <w:sz w:val="28"/>
          <w:szCs w:val="28"/>
        </w:rPr>
        <w:t xml:space="preserve"> </w:t>
      </w:r>
      <w:r>
        <w:rPr>
          <w:rFonts w:ascii="Times New Roman" w:eastAsia="Calibri" w:hAnsi="Times New Roman"/>
          <w:bCs/>
          <w:sz w:val="28"/>
          <w:szCs w:val="28"/>
        </w:rPr>
        <w:t xml:space="preserve"> № 566-п «</w:t>
      </w:r>
      <w:r w:rsidRPr="00CF0ECD">
        <w:rPr>
          <w:rFonts w:ascii="Times New Roman" w:eastAsia="Calibri" w:hAnsi="Times New Roman"/>
          <w:bCs/>
          <w:sz w:val="28"/>
          <w:szCs w:val="28"/>
        </w:rPr>
        <w:t>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r>
        <w:rPr>
          <w:rFonts w:ascii="Times New Roman" w:eastAsia="Calibri" w:hAnsi="Times New Roman"/>
          <w:bCs/>
          <w:sz w:val="28"/>
          <w:szCs w:val="28"/>
        </w:rPr>
        <w:t>;</w:t>
      </w:r>
    </w:p>
    <w:p w:rsidR="00CF0ECD" w:rsidRDefault="00285A90" w:rsidP="00CF0ECD">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от</w:t>
      </w:r>
      <w:r w:rsidR="00313947" w:rsidRPr="002A771E">
        <w:rPr>
          <w:rFonts w:ascii="Times New Roman" w:eastAsia="Calibri" w:hAnsi="Times New Roman"/>
          <w:bCs/>
          <w:sz w:val="28"/>
          <w:szCs w:val="28"/>
        </w:rPr>
        <w:t xml:space="preserve"> </w:t>
      </w:r>
      <w:r w:rsidR="00AC0E9D">
        <w:rPr>
          <w:rFonts w:ascii="Times New Roman" w:eastAsia="Calibri" w:hAnsi="Times New Roman"/>
          <w:bCs/>
          <w:sz w:val="28"/>
          <w:szCs w:val="28"/>
        </w:rPr>
        <w:t>23.09.2022 № 739-п</w:t>
      </w:r>
      <w:r w:rsidR="00CF0ECD">
        <w:rPr>
          <w:rFonts w:ascii="Times New Roman" w:eastAsia="Calibri" w:hAnsi="Times New Roman"/>
          <w:bCs/>
          <w:sz w:val="28"/>
          <w:szCs w:val="28"/>
        </w:rPr>
        <w:t xml:space="preserve"> «</w:t>
      </w:r>
      <w:r w:rsidR="00CF0ECD" w:rsidRPr="00CF0ECD">
        <w:rPr>
          <w:rFonts w:ascii="Times New Roman" w:eastAsia="Calibri" w:hAnsi="Times New Roman"/>
          <w:bCs/>
          <w:sz w:val="28"/>
          <w:szCs w:val="28"/>
        </w:rPr>
        <w:t>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r w:rsidR="00CF0ECD">
        <w:rPr>
          <w:rFonts w:ascii="Times New Roman" w:eastAsia="Calibri" w:hAnsi="Times New Roman"/>
          <w:bCs/>
          <w:sz w:val="28"/>
          <w:szCs w:val="28"/>
        </w:rPr>
        <w:t>;</w:t>
      </w:r>
    </w:p>
    <w:p w:rsidR="00CF0ECD" w:rsidRDefault="00CF0ECD" w:rsidP="00CF0ECD">
      <w:pPr>
        <w:spacing w:after="0" w:line="240" w:lineRule="auto"/>
        <w:ind w:firstLine="709"/>
        <w:jc w:val="both"/>
        <w:rPr>
          <w:rFonts w:ascii="Times New Roman" w:eastAsia="Calibri" w:hAnsi="Times New Roman"/>
          <w:bCs/>
          <w:sz w:val="28"/>
          <w:szCs w:val="28"/>
        </w:rPr>
      </w:pPr>
      <w:r>
        <w:rPr>
          <w:rFonts w:ascii="Times New Roman" w:hAnsi="Times New Roman"/>
          <w:sz w:val="28"/>
          <w:szCs w:val="28"/>
        </w:rPr>
        <w:t xml:space="preserve">от 24.11.2022 № </w:t>
      </w:r>
      <w:r w:rsidR="00285A90">
        <w:rPr>
          <w:rFonts w:ascii="Times New Roman" w:hAnsi="Times New Roman"/>
          <w:sz w:val="28"/>
          <w:szCs w:val="28"/>
        </w:rPr>
        <w:t>935-п</w:t>
      </w:r>
      <w:r>
        <w:rPr>
          <w:rFonts w:ascii="Times New Roman" w:eastAsia="Calibri" w:hAnsi="Times New Roman"/>
          <w:bCs/>
          <w:sz w:val="28"/>
          <w:szCs w:val="28"/>
        </w:rPr>
        <w:t xml:space="preserve"> «</w:t>
      </w:r>
      <w:r w:rsidRPr="00CF0ECD">
        <w:rPr>
          <w:rFonts w:ascii="Times New Roman" w:eastAsia="Calibri" w:hAnsi="Times New Roman"/>
          <w:bCs/>
          <w:sz w:val="28"/>
          <w:szCs w:val="28"/>
        </w:rPr>
        <w:t>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r>
        <w:rPr>
          <w:rFonts w:ascii="Times New Roman" w:eastAsia="Calibri" w:hAnsi="Times New Roman"/>
          <w:bCs/>
          <w:sz w:val="28"/>
          <w:szCs w:val="28"/>
        </w:rPr>
        <w:t>;</w:t>
      </w:r>
    </w:p>
    <w:p w:rsidR="00CF0ECD" w:rsidRDefault="00CF0ECD" w:rsidP="00CF0ECD">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 xml:space="preserve">от </w:t>
      </w:r>
      <w:r w:rsidR="00285A90">
        <w:rPr>
          <w:rFonts w:ascii="Times New Roman" w:eastAsia="Calibri" w:hAnsi="Times New Roman"/>
          <w:bCs/>
          <w:sz w:val="28"/>
          <w:szCs w:val="28"/>
        </w:rPr>
        <w:t>21.04.2023 № 383-п</w:t>
      </w:r>
      <w:r w:rsidRPr="00CF0ECD">
        <w:rPr>
          <w:rFonts w:ascii="Times New Roman" w:eastAsia="Calibri" w:hAnsi="Times New Roman"/>
          <w:bCs/>
          <w:sz w:val="28"/>
          <w:szCs w:val="28"/>
        </w:rPr>
        <w:t xml:space="preserve"> </w:t>
      </w:r>
      <w:r>
        <w:rPr>
          <w:rFonts w:ascii="Times New Roman" w:eastAsia="Calibri" w:hAnsi="Times New Roman"/>
          <w:bCs/>
          <w:sz w:val="28"/>
          <w:szCs w:val="28"/>
        </w:rPr>
        <w:t xml:space="preserve"> «</w:t>
      </w:r>
      <w:r w:rsidRPr="00CF0ECD">
        <w:rPr>
          <w:rFonts w:ascii="Times New Roman" w:eastAsia="Calibri" w:hAnsi="Times New Roman"/>
          <w:bCs/>
          <w:sz w:val="28"/>
          <w:szCs w:val="28"/>
        </w:rPr>
        <w:t>О внесении изменений в постановление администрации Каратузского района от 01.02.2022 № 97-п «Об утверждении порядка «О предоставлении субсидий субъектам малого и среднего предпринимательства на реализацию инвестиционных проектов в приоритетных отраслях»</w:t>
      </w:r>
      <w:r>
        <w:rPr>
          <w:rFonts w:ascii="Times New Roman" w:eastAsia="Calibri" w:hAnsi="Times New Roman"/>
          <w:bCs/>
          <w:sz w:val="28"/>
          <w:szCs w:val="28"/>
        </w:rPr>
        <w:t>.</w:t>
      </w:r>
    </w:p>
    <w:p w:rsidR="002A771E" w:rsidRPr="00D63CF4" w:rsidRDefault="00285A90" w:rsidP="002A771E">
      <w:pPr>
        <w:spacing w:after="0" w:line="240" w:lineRule="auto"/>
        <w:ind w:firstLine="709"/>
        <w:jc w:val="both"/>
        <w:rPr>
          <w:rFonts w:ascii="Times New Roman" w:eastAsia="Calibri" w:hAnsi="Times New Roman"/>
          <w:bCs/>
          <w:iCs/>
          <w:sz w:val="28"/>
          <w:szCs w:val="28"/>
        </w:rPr>
      </w:pPr>
      <w:r>
        <w:rPr>
          <w:rFonts w:ascii="Times New Roman" w:eastAsia="Calibri" w:hAnsi="Times New Roman"/>
          <w:iCs/>
          <w:sz w:val="28"/>
          <w:szCs w:val="28"/>
        </w:rPr>
        <w:t>2</w:t>
      </w:r>
      <w:r w:rsidR="002A771E" w:rsidRPr="002A771E">
        <w:rPr>
          <w:rFonts w:ascii="Times New Roman" w:eastAsia="Calibri" w:hAnsi="Times New Roman"/>
          <w:iCs/>
          <w:sz w:val="28"/>
          <w:szCs w:val="28"/>
        </w:rPr>
        <w:t>.</w:t>
      </w:r>
      <w:r w:rsidR="00C11732">
        <w:rPr>
          <w:rFonts w:ascii="Times New Roman" w:eastAsia="Calibri" w:hAnsi="Times New Roman"/>
          <w:iCs/>
          <w:sz w:val="28"/>
          <w:szCs w:val="28"/>
        </w:rPr>
        <w:t xml:space="preserve"> </w:t>
      </w:r>
      <w:r w:rsidR="002A771E">
        <w:rPr>
          <w:rFonts w:ascii="Times New Roman" w:eastAsia="Calibri" w:hAnsi="Times New Roman"/>
          <w:bCs/>
          <w:iCs/>
          <w:sz w:val="28"/>
          <w:szCs w:val="28"/>
        </w:rPr>
        <w:t xml:space="preserve">Утвердить порядок </w:t>
      </w:r>
      <w:r w:rsidR="00BD493A" w:rsidRPr="002A771E">
        <w:rPr>
          <w:rFonts w:ascii="Times New Roman" w:eastAsia="Calibri" w:hAnsi="Times New Roman"/>
          <w:bCs/>
          <w:sz w:val="28"/>
          <w:szCs w:val="28"/>
        </w:rPr>
        <w:t>«</w:t>
      </w:r>
      <w:r w:rsidR="00163866">
        <w:rPr>
          <w:rFonts w:ascii="Times New Roman" w:eastAsia="Calibri" w:hAnsi="Times New Roman"/>
          <w:bCs/>
          <w:sz w:val="28"/>
          <w:szCs w:val="28"/>
        </w:rPr>
        <w:t>О предоставлении субсидий субъектам малого и среднего предпринимательства на реализацию инвестиционных проектов в приоритетных отраслях</w:t>
      </w:r>
      <w:r w:rsidR="00BD493A" w:rsidRPr="002A771E">
        <w:rPr>
          <w:rFonts w:ascii="Times New Roman" w:eastAsia="Calibri" w:hAnsi="Times New Roman"/>
          <w:bCs/>
          <w:sz w:val="28"/>
          <w:szCs w:val="28"/>
        </w:rPr>
        <w:t xml:space="preserve">» </w:t>
      </w:r>
      <w:r w:rsidR="00E229D1">
        <w:rPr>
          <w:rFonts w:ascii="Times New Roman" w:eastAsia="Calibri" w:hAnsi="Times New Roman"/>
          <w:bCs/>
          <w:iCs/>
          <w:sz w:val="28"/>
          <w:szCs w:val="28"/>
        </w:rPr>
        <w:t>согласно приложени</w:t>
      </w:r>
      <w:r w:rsidR="00BD493A">
        <w:rPr>
          <w:rFonts w:ascii="Times New Roman" w:eastAsia="Calibri" w:hAnsi="Times New Roman"/>
          <w:bCs/>
          <w:iCs/>
          <w:sz w:val="28"/>
          <w:szCs w:val="28"/>
        </w:rPr>
        <w:t>ю</w:t>
      </w:r>
      <w:r w:rsidR="00E229D1">
        <w:rPr>
          <w:rFonts w:ascii="Times New Roman" w:eastAsia="Calibri" w:hAnsi="Times New Roman"/>
          <w:bCs/>
          <w:iCs/>
          <w:sz w:val="28"/>
          <w:szCs w:val="28"/>
        </w:rPr>
        <w:t xml:space="preserve"> к настоящему </w:t>
      </w:r>
      <w:r w:rsidR="00E229D1" w:rsidRPr="00D63CF4">
        <w:rPr>
          <w:rFonts w:ascii="Times New Roman" w:eastAsia="Calibri" w:hAnsi="Times New Roman"/>
          <w:bCs/>
          <w:iCs/>
          <w:sz w:val="28"/>
          <w:szCs w:val="28"/>
        </w:rPr>
        <w:t>постановлению.</w:t>
      </w:r>
    </w:p>
    <w:p w:rsidR="00A94976" w:rsidRDefault="00285A90" w:rsidP="00A94976">
      <w:pPr>
        <w:spacing w:after="0" w:line="240" w:lineRule="auto"/>
        <w:ind w:firstLine="709"/>
        <w:jc w:val="both"/>
        <w:rPr>
          <w:rFonts w:ascii="Times New Roman" w:eastAsia="Calibri" w:hAnsi="Times New Roman"/>
          <w:bCs/>
          <w:sz w:val="28"/>
          <w:szCs w:val="28"/>
        </w:rPr>
      </w:pPr>
      <w:r>
        <w:rPr>
          <w:rFonts w:ascii="Times New Roman" w:eastAsia="Calibri" w:hAnsi="Times New Roman"/>
          <w:bCs/>
          <w:iCs/>
          <w:sz w:val="28"/>
          <w:szCs w:val="28"/>
        </w:rPr>
        <w:t>3</w:t>
      </w:r>
      <w:r w:rsidR="002A771E" w:rsidRPr="00D63CF4">
        <w:rPr>
          <w:rFonts w:ascii="Times New Roman" w:eastAsia="Calibri" w:hAnsi="Times New Roman"/>
          <w:bCs/>
          <w:iCs/>
          <w:sz w:val="28"/>
          <w:szCs w:val="28"/>
        </w:rPr>
        <w:t xml:space="preserve">. </w:t>
      </w:r>
      <w:proofErr w:type="gramStart"/>
      <w:r w:rsidR="00A94976" w:rsidRPr="00A94976">
        <w:rPr>
          <w:rFonts w:ascii="Times New Roman" w:eastAsia="Calibri" w:hAnsi="Times New Roman"/>
          <w:bCs/>
          <w:sz w:val="28"/>
          <w:szCs w:val="28"/>
        </w:rPr>
        <w:t>Контроль за</w:t>
      </w:r>
      <w:proofErr w:type="gramEnd"/>
      <w:r w:rsidR="00A94976" w:rsidRPr="00A94976">
        <w:rPr>
          <w:rFonts w:ascii="Times New Roman" w:eastAsia="Calibri" w:hAnsi="Times New Roman"/>
          <w:bCs/>
          <w:sz w:val="28"/>
          <w:szCs w:val="28"/>
        </w:rPr>
        <w:t xml:space="preserve"> исполнением настоящего постановления возложить на заместителя главы района по финансам, экономике – руководителя финансового управления Е.С. </w:t>
      </w:r>
      <w:proofErr w:type="spellStart"/>
      <w:r w:rsidR="00A94976" w:rsidRPr="00A94976">
        <w:rPr>
          <w:rFonts w:ascii="Times New Roman" w:eastAsia="Calibri" w:hAnsi="Times New Roman"/>
          <w:bCs/>
          <w:sz w:val="28"/>
          <w:szCs w:val="28"/>
        </w:rPr>
        <w:t>Мигла</w:t>
      </w:r>
      <w:proofErr w:type="spellEnd"/>
      <w:r w:rsidR="00A94976" w:rsidRPr="00A94976">
        <w:rPr>
          <w:rFonts w:ascii="Times New Roman" w:eastAsia="Calibri" w:hAnsi="Times New Roman"/>
          <w:bCs/>
          <w:sz w:val="28"/>
          <w:szCs w:val="28"/>
        </w:rPr>
        <w:t>.</w:t>
      </w:r>
    </w:p>
    <w:p w:rsidR="002A771E" w:rsidRDefault="00285A90" w:rsidP="00A94976">
      <w:pPr>
        <w:spacing w:after="0" w:line="240" w:lineRule="auto"/>
        <w:ind w:firstLine="709"/>
        <w:jc w:val="both"/>
        <w:rPr>
          <w:rFonts w:ascii="Times New Roman" w:hAnsi="Times New Roman"/>
          <w:sz w:val="28"/>
          <w:szCs w:val="28"/>
        </w:rPr>
      </w:pPr>
      <w:r>
        <w:rPr>
          <w:rFonts w:ascii="Times New Roman" w:hAnsi="Times New Roman"/>
          <w:sz w:val="28"/>
          <w:szCs w:val="28"/>
        </w:rPr>
        <w:t>4</w:t>
      </w:r>
      <w:r w:rsidR="002A771E" w:rsidRPr="002A771E">
        <w:rPr>
          <w:rFonts w:ascii="Times New Roman" w:hAnsi="Times New Roman"/>
          <w:sz w:val="28"/>
          <w:szCs w:val="28"/>
        </w:rPr>
        <w:t>.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r w:rsidR="00D63CF4">
        <w:rPr>
          <w:rFonts w:ascii="Times New Roman" w:hAnsi="Times New Roman"/>
          <w:sz w:val="28"/>
          <w:szCs w:val="28"/>
        </w:rPr>
        <w:t>.</w:t>
      </w:r>
    </w:p>
    <w:p w:rsidR="00D63CF4" w:rsidRDefault="00D63CF4" w:rsidP="00D63CF4">
      <w:pPr>
        <w:autoSpaceDE w:val="0"/>
        <w:autoSpaceDN w:val="0"/>
        <w:adjustRightInd w:val="0"/>
        <w:spacing w:after="0" w:line="240" w:lineRule="auto"/>
        <w:ind w:firstLine="709"/>
        <w:jc w:val="both"/>
        <w:outlineLvl w:val="2"/>
        <w:rPr>
          <w:rFonts w:ascii="Times New Roman" w:hAnsi="Times New Roman"/>
          <w:sz w:val="28"/>
          <w:szCs w:val="28"/>
        </w:rPr>
      </w:pPr>
    </w:p>
    <w:p w:rsidR="00285A90" w:rsidRPr="002A771E" w:rsidRDefault="00285A90" w:rsidP="00D63CF4">
      <w:pPr>
        <w:autoSpaceDE w:val="0"/>
        <w:autoSpaceDN w:val="0"/>
        <w:adjustRightInd w:val="0"/>
        <w:spacing w:after="0" w:line="240" w:lineRule="auto"/>
        <w:ind w:firstLine="709"/>
        <w:jc w:val="both"/>
        <w:outlineLvl w:val="2"/>
        <w:rPr>
          <w:rFonts w:ascii="Times New Roman" w:hAnsi="Times New Roman"/>
          <w:sz w:val="28"/>
          <w:szCs w:val="28"/>
        </w:rPr>
      </w:pPr>
    </w:p>
    <w:p w:rsidR="00E229D1" w:rsidRDefault="0057381D" w:rsidP="004F6E24">
      <w:pPr>
        <w:autoSpaceDE w:val="0"/>
        <w:autoSpaceDN w:val="0"/>
        <w:adjustRightInd w:val="0"/>
        <w:spacing w:after="0" w:line="240" w:lineRule="auto"/>
        <w:ind w:left="3261" w:hanging="3403"/>
        <w:jc w:val="both"/>
        <w:outlineLvl w:val="2"/>
        <w:rPr>
          <w:rFonts w:ascii="Times New Roman" w:hAnsi="Times New Roman"/>
          <w:sz w:val="28"/>
          <w:szCs w:val="28"/>
          <w:lang w:eastAsia="ru-RU"/>
        </w:rPr>
      </w:pPr>
      <w:r>
        <w:rPr>
          <w:rFonts w:ascii="Times New Roman" w:hAnsi="Times New Roman"/>
          <w:sz w:val="28"/>
          <w:szCs w:val="28"/>
        </w:rPr>
        <w:t>Г</w:t>
      </w:r>
      <w:r w:rsidR="002A771E" w:rsidRPr="002A771E">
        <w:rPr>
          <w:rFonts w:ascii="Times New Roman" w:hAnsi="Times New Roman"/>
          <w:sz w:val="28"/>
          <w:szCs w:val="28"/>
        </w:rPr>
        <w:t>лав</w:t>
      </w:r>
      <w:r>
        <w:rPr>
          <w:rFonts w:ascii="Times New Roman" w:hAnsi="Times New Roman"/>
          <w:sz w:val="28"/>
          <w:szCs w:val="28"/>
        </w:rPr>
        <w:t>а</w:t>
      </w:r>
      <w:r w:rsidR="002A771E" w:rsidRPr="002A771E">
        <w:rPr>
          <w:rFonts w:ascii="Times New Roman" w:hAnsi="Times New Roman"/>
          <w:sz w:val="28"/>
          <w:szCs w:val="28"/>
        </w:rPr>
        <w:t xml:space="preserve"> района </w:t>
      </w:r>
      <w:r w:rsidR="002A771E" w:rsidRPr="002A771E">
        <w:rPr>
          <w:rFonts w:ascii="Times New Roman" w:hAnsi="Times New Roman"/>
          <w:sz w:val="28"/>
          <w:szCs w:val="28"/>
        </w:rPr>
        <w:tab/>
      </w:r>
      <w:r w:rsidR="002A771E" w:rsidRPr="002A771E">
        <w:rPr>
          <w:rFonts w:ascii="Times New Roman" w:hAnsi="Times New Roman"/>
          <w:sz w:val="28"/>
          <w:szCs w:val="28"/>
        </w:rPr>
        <w:tab/>
      </w:r>
      <w:r w:rsidR="002A771E" w:rsidRPr="002A771E">
        <w:rPr>
          <w:rFonts w:ascii="Times New Roman" w:hAnsi="Times New Roman"/>
          <w:sz w:val="28"/>
          <w:szCs w:val="28"/>
        </w:rPr>
        <w:tab/>
      </w:r>
      <w:r w:rsidR="002A771E" w:rsidRPr="002A771E">
        <w:rPr>
          <w:rFonts w:ascii="Times New Roman" w:hAnsi="Times New Roman"/>
          <w:sz w:val="28"/>
          <w:szCs w:val="28"/>
        </w:rPr>
        <w:tab/>
      </w:r>
      <w:r w:rsidR="002A771E" w:rsidRPr="002A771E">
        <w:rPr>
          <w:rFonts w:ascii="Times New Roman" w:hAnsi="Times New Roman"/>
          <w:sz w:val="28"/>
          <w:szCs w:val="28"/>
        </w:rPr>
        <w:tab/>
      </w:r>
      <w:r w:rsidR="002A771E" w:rsidRPr="002A771E">
        <w:rPr>
          <w:rFonts w:ascii="Times New Roman" w:hAnsi="Times New Roman"/>
          <w:sz w:val="28"/>
          <w:szCs w:val="28"/>
        </w:rPr>
        <w:tab/>
      </w:r>
      <w:r w:rsidR="002A771E" w:rsidRPr="002A771E">
        <w:rPr>
          <w:rFonts w:ascii="Times New Roman" w:hAnsi="Times New Roman"/>
          <w:sz w:val="28"/>
          <w:szCs w:val="28"/>
        </w:rPr>
        <w:tab/>
      </w:r>
      <w:r w:rsidR="002A771E" w:rsidRPr="002A771E">
        <w:rPr>
          <w:rFonts w:ascii="Times New Roman" w:hAnsi="Times New Roman"/>
          <w:sz w:val="28"/>
          <w:szCs w:val="28"/>
        </w:rPr>
        <w:tab/>
      </w:r>
      <w:r>
        <w:rPr>
          <w:rFonts w:ascii="Times New Roman" w:hAnsi="Times New Roman"/>
          <w:sz w:val="28"/>
          <w:szCs w:val="28"/>
        </w:rPr>
        <w:t xml:space="preserve"> К.А. Тюнин</w:t>
      </w:r>
      <w:r w:rsidR="00E229D1">
        <w:rPr>
          <w:rFonts w:ascii="Times New Roman" w:hAnsi="Times New Roman"/>
          <w:b/>
          <w:sz w:val="28"/>
          <w:szCs w:val="28"/>
        </w:rPr>
        <w:br w:type="page"/>
      </w:r>
    </w:p>
    <w:p w:rsidR="00A94976" w:rsidRDefault="00EC1B92"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Приложение </w:t>
      </w:r>
      <w:r w:rsidR="00E229D1" w:rsidRPr="00E229D1">
        <w:rPr>
          <w:rFonts w:ascii="Times New Roman" w:hAnsi="Times New Roman" w:cs="Times New Roman"/>
          <w:b w:val="0"/>
          <w:sz w:val="24"/>
          <w:szCs w:val="24"/>
        </w:rPr>
        <w:t xml:space="preserve">к постановлению </w:t>
      </w:r>
      <w:r w:rsidR="00612441">
        <w:rPr>
          <w:rFonts w:ascii="Times New Roman" w:hAnsi="Times New Roman" w:cs="Times New Roman"/>
          <w:b w:val="0"/>
          <w:sz w:val="24"/>
          <w:szCs w:val="24"/>
        </w:rPr>
        <w:t xml:space="preserve">администрации Каратузского района </w:t>
      </w:r>
    </w:p>
    <w:p w:rsidR="00E229D1" w:rsidRPr="00E229D1" w:rsidRDefault="00E229D1"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от </w:t>
      </w:r>
      <w:r w:rsidR="00A94976">
        <w:rPr>
          <w:rFonts w:ascii="Times New Roman" w:hAnsi="Times New Roman" w:cs="Times New Roman"/>
          <w:b w:val="0"/>
          <w:sz w:val="24"/>
          <w:szCs w:val="24"/>
        </w:rPr>
        <w:t>04.08.2023 № 720-п</w:t>
      </w:r>
    </w:p>
    <w:p w:rsidR="00EC1B92" w:rsidRDefault="00EC1B92" w:rsidP="00FB5F7C">
      <w:pPr>
        <w:pStyle w:val="ConsPlusTitle"/>
        <w:jc w:val="center"/>
        <w:outlineLvl w:val="1"/>
        <w:rPr>
          <w:rFonts w:ascii="Times New Roman" w:hAnsi="Times New Roman" w:cs="Times New Roman"/>
          <w:b w:val="0"/>
          <w:sz w:val="28"/>
          <w:szCs w:val="28"/>
        </w:rPr>
      </w:pPr>
    </w:p>
    <w:p w:rsidR="00EC1B92" w:rsidRDefault="00EC1B92" w:rsidP="00FB5F7C">
      <w:pPr>
        <w:pStyle w:val="ConsPlusTitle"/>
        <w:jc w:val="center"/>
        <w:outlineLvl w:val="1"/>
        <w:rPr>
          <w:rFonts w:ascii="Times New Roman" w:hAnsi="Times New Roman" w:cs="Times New Roman"/>
          <w:b w:val="0"/>
          <w:sz w:val="28"/>
          <w:szCs w:val="28"/>
        </w:rPr>
      </w:pPr>
    </w:p>
    <w:p w:rsidR="00353C0D" w:rsidRDefault="00FB5F7C" w:rsidP="00FB5F7C">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Поряд</w:t>
      </w:r>
      <w:r w:rsidR="00DF10B4">
        <w:rPr>
          <w:rFonts w:ascii="Times New Roman" w:hAnsi="Times New Roman" w:cs="Times New Roman"/>
          <w:b w:val="0"/>
          <w:sz w:val="28"/>
          <w:szCs w:val="28"/>
        </w:rPr>
        <w:t>о</w:t>
      </w:r>
      <w:r w:rsidRPr="00FB5F7C">
        <w:rPr>
          <w:rFonts w:ascii="Times New Roman" w:hAnsi="Times New Roman" w:cs="Times New Roman"/>
          <w:b w:val="0"/>
          <w:sz w:val="28"/>
          <w:szCs w:val="28"/>
        </w:rPr>
        <w:t>к</w:t>
      </w:r>
    </w:p>
    <w:p w:rsidR="00BD493A" w:rsidRDefault="00DE4A72" w:rsidP="006C42E4">
      <w:pPr>
        <w:pStyle w:val="ConsPlusTitle"/>
        <w:outlineLvl w:val="1"/>
        <w:rPr>
          <w:rFonts w:ascii="Times New Roman" w:eastAsia="Calibri" w:hAnsi="Times New Roman"/>
          <w:b w:val="0"/>
          <w:bCs/>
          <w:sz w:val="28"/>
          <w:szCs w:val="28"/>
        </w:rPr>
      </w:pPr>
      <w:r w:rsidRPr="00DE4A72">
        <w:rPr>
          <w:rFonts w:ascii="Times New Roman" w:eastAsia="Calibri" w:hAnsi="Times New Roman"/>
          <w:b w:val="0"/>
          <w:bCs/>
          <w:sz w:val="28"/>
          <w:szCs w:val="28"/>
        </w:rPr>
        <w:t>предоставлени</w:t>
      </w:r>
      <w:r>
        <w:rPr>
          <w:rFonts w:ascii="Times New Roman" w:eastAsia="Calibri" w:hAnsi="Times New Roman"/>
          <w:b w:val="0"/>
          <w:bCs/>
          <w:sz w:val="28"/>
          <w:szCs w:val="28"/>
        </w:rPr>
        <w:t>я</w:t>
      </w:r>
      <w:r w:rsidRPr="00DE4A72">
        <w:rPr>
          <w:rFonts w:ascii="Times New Roman" w:eastAsia="Calibri" w:hAnsi="Times New Roman"/>
          <w:b w:val="0"/>
          <w:bCs/>
          <w:sz w:val="28"/>
          <w:szCs w:val="28"/>
        </w:rPr>
        <w:t xml:space="preserve"> субсидий субъектам малого и среднего предпринимательства на реализацию инвестиционных проектов в приоритетных отраслях</w:t>
      </w:r>
    </w:p>
    <w:p w:rsidR="00DE4A72" w:rsidRPr="00DE4A72" w:rsidRDefault="00DE4A72" w:rsidP="006C42E4">
      <w:pPr>
        <w:pStyle w:val="ConsPlusTitle"/>
        <w:outlineLvl w:val="1"/>
        <w:rPr>
          <w:rFonts w:ascii="Times New Roman" w:hAnsi="Times New Roman" w:cs="Times New Roman"/>
          <w:b w:val="0"/>
          <w:sz w:val="28"/>
          <w:szCs w:val="28"/>
        </w:rPr>
      </w:pPr>
    </w:p>
    <w:p w:rsidR="00FB5F7C" w:rsidRPr="00FB5F7C" w:rsidRDefault="00FB5F7C" w:rsidP="00BA035B">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1. Общие положения</w:t>
      </w:r>
    </w:p>
    <w:p w:rsidR="00FB5F7C" w:rsidRPr="00FB5F7C" w:rsidRDefault="00FB5F7C" w:rsidP="00FB5F7C">
      <w:pPr>
        <w:pStyle w:val="ConsPlusTitle"/>
        <w:ind w:firstLine="709"/>
        <w:jc w:val="center"/>
        <w:outlineLvl w:val="1"/>
        <w:rPr>
          <w:rFonts w:ascii="Times New Roman" w:hAnsi="Times New Roman" w:cs="Times New Roman"/>
          <w:b w:val="0"/>
          <w:sz w:val="28"/>
          <w:szCs w:val="28"/>
        </w:rPr>
      </w:pPr>
    </w:p>
    <w:p w:rsidR="00C32B90" w:rsidRPr="00BD493A" w:rsidRDefault="00402639" w:rsidP="00BD493A">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1.1.</w:t>
      </w:r>
      <w:r w:rsidR="00FB5F7C" w:rsidRPr="00BD493A">
        <w:rPr>
          <w:rFonts w:ascii="Times New Roman" w:hAnsi="Times New Roman" w:cs="Times New Roman"/>
          <w:b w:val="0"/>
          <w:sz w:val="28"/>
          <w:szCs w:val="28"/>
        </w:rPr>
        <w:t xml:space="preserve"> Порядок </w:t>
      </w:r>
      <w:r w:rsidR="00BD493A" w:rsidRPr="00BD493A">
        <w:rPr>
          <w:rFonts w:ascii="Times New Roman" w:eastAsia="Calibri" w:hAnsi="Times New Roman"/>
          <w:b w:val="0"/>
          <w:bCs/>
          <w:sz w:val="28"/>
          <w:szCs w:val="28"/>
        </w:rPr>
        <w:t xml:space="preserve">предоставления субсидий субъектам малого и среднего предпринимательства </w:t>
      </w:r>
      <w:r w:rsidR="00E360CF">
        <w:rPr>
          <w:rFonts w:ascii="Times New Roman" w:eastAsia="Calibri" w:hAnsi="Times New Roman"/>
          <w:b w:val="0"/>
          <w:bCs/>
          <w:sz w:val="28"/>
          <w:szCs w:val="28"/>
        </w:rPr>
        <w:t>на реализацию</w:t>
      </w:r>
      <w:r w:rsidR="00334B3C">
        <w:rPr>
          <w:rFonts w:ascii="Times New Roman" w:eastAsia="Calibri" w:hAnsi="Times New Roman"/>
          <w:b w:val="0"/>
          <w:bCs/>
          <w:sz w:val="28"/>
          <w:szCs w:val="28"/>
        </w:rPr>
        <w:t xml:space="preserve"> инвестиционных проектов в приоритетных отраслях</w:t>
      </w:r>
      <w:r w:rsidR="00C11732">
        <w:rPr>
          <w:rFonts w:ascii="Times New Roman" w:eastAsia="Calibri" w:hAnsi="Times New Roman"/>
          <w:b w:val="0"/>
          <w:bCs/>
          <w:sz w:val="28"/>
          <w:szCs w:val="28"/>
        </w:rPr>
        <w:t xml:space="preserve"> </w:t>
      </w:r>
      <w:r w:rsidR="00FB5F7C" w:rsidRPr="00BD493A">
        <w:rPr>
          <w:rFonts w:ascii="Times New Roman" w:hAnsi="Times New Roman" w:cs="Times New Roman"/>
          <w:b w:val="0"/>
          <w:sz w:val="28"/>
          <w:szCs w:val="28"/>
        </w:rPr>
        <w:t>(далее</w:t>
      </w:r>
      <w:r w:rsidR="00C11732">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w:t>
      </w:r>
      <w:r w:rsidR="00C11732">
        <w:rPr>
          <w:rFonts w:ascii="Times New Roman" w:hAnsi="Times New Roman" w:cs="Times New Roman"/>
          <w:b w:val="0"/>
          <w:sz w:val="28"/>
          <w:szCs w:val="28"/>
        </w:rPr>
        <w:t xml:space="preserve"> </w:t>
      </w:r>
      <w:r w:rsidR="00FB5F7C" w:rsidRPr="00BD493A">
        <w:rPr>
          <w:rFonts w:ascii="Times New Roman" w:hAnsi="Times New Roman" w:cs="Times New Roman"/>
          <w:b w:val="0"/>
          <w:sz w:val="28"/>
          <w:szCs w:val="28"/>
        </w:rPr>
        <w:t>Порядок)</w:t>
      </w:r>
      <w:r w:rsidR="00C32B90" w:rsidRPr="00BD493A">
        <w:rPr>
          <w:rFonts w:ascii="Times New Roman" w:hAnsi="Times New Roman" w:cs="Times New Roman"/>
          <w:b w:val="0"/>
          <w:sz w:val="28"/>
          <w:szCs w:val="28"/>
        </w:rPr>
        <w:t xml:space="preserve"> определяет целевое назначение, условия и порядок предоставления субсидий, требования к</w:t>
      </w:r>
      <w:r w:rsidR="00BA1447" w:rsidRPr="00BD493A">
        <w:rPr>
          <w:rFonts w:ascii="Times New Roman" w:hAnsi="Times New Roman" w:cs="Times New Roman"/>
          <w:b w:val="0"/>
          <w:sz w:val="28"/>
          <w:szCs w:val="28"/>
        </w:rPr>
        <w:t xml:space="preserve"> предоставляемой отчетности, требования об осуществлении </w:t>
      </w:r>
      <w:proofErr w:type="gramStart"/>
      <w:r w:rsidR="00BA1447" w:rsidRPr="00BD493A">
        <w:rPr>
          <w:rFonts w:ascii="Times New Roman" w:hAnsi="Times New Roman" w:cs="Times New Roman"/>
          <w:b w:val="0"/>
          <w:sz w:val="28"/>
          <w:szCs w:val="28"/>
        </w:rPr>
        <w:t>контроля за</w:t>
      </w:r>
      <w:proofErr w:type="gramEnd"/>
      <w:r w:rsidR="00BA1447" w:rsidRPr="00BD493A">
        <w:rPr>
          <w:rFonts w:ascii="Times New Roman" w:hAnsi="Times New Roman" w:cs="Times New Roman"/>
          <w:b w:val="0"/>
          <w:sz w:val="28"/>
          <w:szCs w:val="28"/>
        </w:rPr>
        <w:t xml:space="preserve"> соблюдением условий,</w:t>
      </w:r>
      <w:r w:rsidR="00C11732">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целей</w:t>
      </w:r>
      <w:r w:rsidR="00C11732">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и порядка предоставления субсидии и ответственность за их нарушение.</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1.2. В настоящем Порядке используются следующие понятия:</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субъекты малого и среднего предпринимательства</w:t>
      </w:r>
      <w:r w:rsidR="00C11732">
        <w:rPr>
          <w:rFonts w:ascii="Times New Roman" w:hAnsi="Times New Roman" w:cs="Times New Roman"/>
          <w:sz w:val="28"/>
          <w:szCs w:val="28"/>
        </w:rPr>
        <w:t xml:space="preserve"> </w:t>
      </w:r>
      <w:r w:rsidR="00BA1447">
        <w:rPr>
          <w:rFonts w:ascii="Times New Roman" w:hAnsi="Times New Roman" w:cs="Times New Roman"/>
          <w:sz w:val="28"/>
          <w:szCs w:val="28"/>
        </w:rPr>
        <w:t>-</w:t>
      </w:r>
      <w:r w:rsidR="00C11732">
        <w:rPr>
          <w:rFonts w:ascii="Times New Roman" w:hAnsi="Times New Roman" w:cs="Times New Roman"/>
          <w:sz w:val="28"/>
          <w:szCs w:val="28"/>
        </w:rPr>
        <w:t xml:space="preserve"> </w:t>
      </w:r>
      <w:r w:rsidR="00BA1447" w:rsidRPr="00BA1447">
        <w:rPr>
          <w:rFonts w:ascii="Times New Roman" w:hAnsi="Times New Roman" w:cs="Times New Roman"/>
          <w:sz w:val="28"/>
          <w:szCs w:val="28"/>
        </w:rPr>
        <w:t>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r w:rsidRPr="00FB5F7C">
        <w:rPr>
          <w:rFonts w:ascii="Times New Roman" w:hAnsi="Times New Roman" w:cs="Times New Roman"/>
          <w:sz w:val="28"/>
          <w:szCs w:val="28"/>
        </w:rPr>
        <w:t>;</w:t>
      </w:r>
    </w:p>
    <w:p w:rsidR="00FB5F7C" w:rsidRPr="00225249"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заявитель </w:t>
      </w:r>
      <w:r w:rsidR="00BA1447" w:rsidRPr="00225249">
        <w:rPr>
          <w:rFonts w:ascii="Times New Roman" w:hAnsi="Times New Roman" w:cs="Times New Roman"/>
          <w:sz w:val="28"/>
          <w:szCs w:val="28"/>
        </w:rPr>
        <w:t>-</w:t>
      </w:r>
      <w:r w:rsidRPr="00225249">
        <w:rPr>
          <w:rFonts w:ascii="Times New Roman" w:hAnsi="Times New Roman" w:cs="Times New Roman"/>
          <w:sz w:val="28"/>
          <w:szCs w:val="28"/>
        </w:rPr>
        <w:t xml:space="preserve"> субъект малого или среднего предпринимательства</w:t>
      </w:r>
      <w:r w:rsidR="00402639">
        <w:rPr>
          <w:rFonts w:ascii="Times New Roman" w:hAnsi="Times New Roman" w:cs="Times New Roman"/>
          <w:sz w:val="28"/>
          <w:szCs w:val="28"/>
        </w:rPr>
        <w:t xml:space="preserve">, </w:t>
      </w:r>
      <w:r w:rsidRPr="00225249">
        <w:rPr>
          <w:rFonts w:ascii="Times New Roman" w:hAnsi="Times New Roman" w:cs="Times New Roman"/>
          <w:sz w:val="28"/>
          <w:szCs w:val="28"/>
        </w:rPr>
        <w:t>обративши</w:t>
      </w:r>
      <w:r w:rsidR="00A93203" w:rsidRPr="00225249">
        <w:rPr>
          <w:rFonts w:ascii="Times New Roman" w:hAnsi="Times New Roman" w:cs="Times New Roman"/>
          <w:sz w:val="28"/>
          <w:szCs w:val="28"/>
        </w:rPr>
        <w:t>е</w:t>
      </w:r>
      <w:r w:rsidRPr="00225249">
        <w:rPr>
          <w:rFonts w:ascii="Times New Roman" w:hAnsi="Times New Roman" w:cs="Times New Roman"/>
          <w:sz w:val="28"/>
          <w:szCs w:val="28"/>
        </w:rPr>
        <w:t>ся с заявлением о предоставлении субсидии;</w:t>
      </w:r>
    </w:p>
    <w:p w:rsidR="00FB5F7C" w:rsidRPr="00225249"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получатель субсидии </w:t>
      </w:r>
      <w:r w:rsidR="00BA1447" w:rsidRPr="00225249">
        <w:rPr>
          <w:rFonts w:ascii="Times New Roman" w:hAnsi="Times New Roman" w:cs="Times New Roman"/>
          <w:sz w:val="28"/>
          <w:szCs w:val="28"/>
        </w:rPr>
        <w:t>-</w:t>
      </w:r>
      <w:r w:rsidRPr="00225249">
        <w:rPr>
          <w:rFonts w:ascii="Times New Roman" w:hAnsi="Times New Roman" w:cs="Times New Roman"/>
          <w:sz w:val="28"/>
          <w:szCs w:val="28"/>
        </w:rPr>
        <w:t xml:space="preserve"> заявитель, в отношении которого принято решение о предоставлении субсидии и с которым заключено соглашение о предоставлении субсидии;</w:t>
      </w:r>
    </w:p>
    <w:p w:rsidR="00FB5F7C" w:rsidRDefault="00EC1B92" w:rsidP="00FB5F7C">
      <w:pPr>
        <w:pStyle w:val="ConsPlusNormal"/>
        <w:ind w:firstLine="709"/>
        <w:jc w:val="both"/>
        <w:rPr>
          <w:rFonts w:ascii="Times New Roman" w:hAnsi="Times New Roman" w:cs="Times New Roman"/>
          <w:sz w:val="28"/>
          <w:szCs w:val="28"/>
        </w:rPr>
      </w:pPr>
      <w:proofErr w:type="gramStart"/>
      <w:r w:rsidRPr="00EC1B92">
        <w:rPr>
          <w:rFonts w:ascii="Times New Roman" w:hAnsi="Times New Roman" w:cs="Times New Roman"/>
          <w:sz w:val="28"/>
          <w:szCs w:val="28"/>
        </w:rPr>
        <w:t xml:space="preserve">оборудование – новые, не бывшие в эксплуатации: оборудование, устройства, </w:t>
      </w:r>
      <w:r w:rsidR="009F222D">
        <w:rPr>
          <w:rFonts w:ascii="Times New Roman" w:hAnsi="Times New Roman" w:cs="Times New Roman"/>
          <w:sz w:val="28"/>
          <w:szCs w:val="28"/>
        </w:rPr>
        <w:t>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roofErr w:type="gramEnd"/>
    </w:p>
    <w:p w:rsidR="00946870" w:rsidRDefault="00946870"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946870" w:rsidRDefault="00946870" w:rsidP="00FB5F7C">
      <w:pPr>
        <w:pStyle w:val="ConsPlusNormal"/>
        <w:ind w:firstLine="709"/>
        <w:jc w:val="both"/>
        <w:rPr>
          <w:rFonts w:ascii="Times New Roman" w:hAnsi="Times New Roman" w:cs="Times New Roman"/>
          <w:sz w:val="28"/>
          <w:szCs w:val="28"/>
        </w:rPr>
      </w:pPr>
      <w:r w:rsidRPr="00C11732">
        <w:rPr>
          <w:rFonts w:ascii="Times New Roman" w:hAnsi="Times New Roman" w:cs="Times New Roman"/>
          <w:sz w:val="28"/>
          <w:szCs w:val="28"/>
        </w:rPr>
        <w:t xml:space="preserve">приоритетные отрасли – перечень приоритетных направлений деятельности, устанавливаемый </w:t>
      </w:r>
      <w:r w:rsidR="00FB7978" w:rsidRPr="00C11732">
        <w:rPr>
          <w:rFonts w:ascii="Times New Roman" w:hAnsi="Times New Roman" w:cs="Times New Roman"/>
          <w:sz w:val="28"/>
          <w:szCs w:val="28"/>
        </w:rPr>
        <w:t>в стратегии социально-экономического развития Каратузского района;</w:t>
      </w:r>
    </w:p>
    <w:p w:rsidR="00FB7978" w:rsidRDefault="00FB7978"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реализации инвестиционного проекта – отрезок времени, в течение которого осуществляются предусмотренные инвестиционным проектом </w:t>
      </w:r>
      <w:r w:rsidR="004A13EB">
        <w:rPr>
          <w:rFonts w:ascii="Times New Roman" w:hAnsi="Times New Roman" w:cs="Times New Roman"/>
          <w:sz w:val="28"/>
          <w:szCs w:val="28"/>
        </w:rPr>
        <w:t>действия,</w:t>
      </w:r>
      <w:r>
        <w:rPr>
          <w:rFonts w:ascii="Times New Roman" w:hAnsi="Times New Roman" w:cs="Times New Roman"/>
          <w:sz w:val="28"/>
          <w:szCs w:val="28"/>
        </w:rPr>
        <w:t xml:space="preserve"> и обеспечивается получение предусмотренных проектом результатов;</w:t>
      </w:r>
    </w:p>
    <w:p w:rsidR="00FB7978" w:rsidRPr="009F222D" w:rsidRDefault="00FB7978" w:rsidP="00FB5F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roofErr w:type="gramEnd"/>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первый взнос (аванс) - первый лизинговый платеж в соответствии с заключенным договором лизинга оборудования;</w:t>
      </w:r>
    </w:p>
    <w:p w:rsidR="007506F2"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rsidRPr="00FB5F7C">
        <w:rPr>
          <w:rFonts w:ascii="Times New Roman" w:hAnsi="Times New Roman" w:cs="Times New Roman"/>
          <w:sz w:val="28"/>
          <w:szCs w:val="28"/>
        </w:rPr>
        <w:t>которую</w:t>
      </w:r>
      <w:proofErr w:type="gramEnd"/>
      <w:r w:rsidRPr="00FB5F7C">
        <w:rPr>
          <w:rFonts w:ascii="Times New Roman" w:hAnsi="Times New Roman" w:cs="Times New Roman"/>
          <w:sz w:val="28"/>
          <w:szCs w:val="28"/>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w:t>
      </w:r>
      <w:r w:rsidR="00C65172">
        <w:rPr>
          <w:rFonts w:ascii="Times New Roman" w:hAnsi="Times New Roman" w:cs="Times New Roman"/>
          <w:sz w:val="28"/>
          <w:szCs w:val="28"/>
        </w:rPr>
        <w:t>мет лизинга к лизингополучателю</w:t>
      </w:r>
      <w:r w:rsidR="007506F2">
        <w:rPr>
          <w:rFonts w:ascii="Times New Roman" w:hAnsi="Times New Roman" w:cs="Times New Roman"/>
          <w:sz w:val="28"/>
          <w:szCs w:val="28"/>
        </w:rPr>
        <w:t>;</w:t>
      </w:r>
    </w:p>
    <w:p w:rsidR="00FB5F7C" w:rsidRDefault="007506F2"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w:t>
      </w:r>
      <w:r w:rsidR="00780E67">
        <w:rPr>
          <w:rFonts w:ascii="Times New Roman" w:hAnsi="Times New Roman" w:cs="Times New Roman"/>
          <w:sz w:val="28"/>
          <w:szCs w:val="28"/>
        </w:rPr>
        <w:t>о</w:t>
      </w:r>
      <w:r>
        <w:rPr>
          <w:rFonts w:ascii="Times New Roman" w:hAnsi="Times New Roman" w:cs="Times New Roman"/>
          <w:sz w:val="28"/>
          <w:szCs w:val="28"/>
        </w:rPr>
        <w:t>дернизации действующего прои</w:t>
      </w:r>
      <w:r w:rsidR="00780E67">
        <w:rPr>
          <w:rFonts w:ascii="Times New Roman" w:hAnsi="Times New Roman" w:cs="Times New Roman"/>
          <w:sz w:val="28"/>
          <w:szCs w:val="28"/>
        </w:rPr>
        <w:t>зводства товаров (работ, услуг);</w:t>
      </w:r>
    </w:p>
    <w:p w:rsidR="00780E67" w:rsidRDefault="00780E6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w:t>
      </w:r>
      <w:r w:rsidR="006A6D94">
        <w:rPr>
          <w:rFonts w:ascii="Times New Roman" w:hAnsi="Times New Roman" w:cs="Times New Roman"/>
          <w:sz w:val="28"/>
          <w:szCs w:val="28"/>
        </w:rPr>
        <w:t>нвестиционного проекта;</w:t>
      </w:r>
    </w:p>
    <w:p w:rsidR="006F348F" w:rsidRDefault="006F348F" w:rsidP="00FB5F7C">
      <w:pPr>
        <w:pStyle w:val="ConsPlusNormal"/>
        <w:ind w:firstLine="709"/>
        <w:jc w:val="both"/>
        <w:rPr>
          <w:rFonts w:ascii="Times New Roman" w:hAnsi="Times New Roman" w:cs="Times New Roman"/>
          <w:sz w:val="28"/>
          <w:szCs w:val="28"/>
        </w:rPr>
      </w:pPr>
      <w:r w:rsidRPr="006F348F">
        <w:rPr>
          <w:rFonts w:ascii="Times New Roman" w:eastAsia="Calibri" w:hAnsi="Times New Roman" w:cs="Times New Roman"/>
          <w:bCs/>
          <w:sz w:val="28"/>
          <w:szCs w:val="28"/>
          <w:lang w:eastAsia="en-US"/>
        </w:rPr>
        <w:t>аналогичная поддержка – это государственная и (или) муниципальная финансовая поддержка, оказанная в отношении субъекта малого и среднего предпринимательства на возмещение части одних и тех же затрат, совпадающая по форме, виду и срокам</w:t>
      </w:r>
      <w:r>
        <w:rPr>
          <w:rFonts w:ascii="Times New Roman" w:eastAsia="Calibri" w:hAnsi="Times New Roman" w:cs="Times New Roman"/>
          <w:bCs/>
          <w:sz w:val="28"/>
          <w:szCs w:val="28"/>
          <w:lang w:eastAsia="en-US"/>
        </w:rPr>
        <w:t>.</w:t>
      </w:r>
    </w:p>
    <w:p w:rsidR="00183FC9" w:rsidRDefault="00183FC9"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1F2C0A">
        <w:rPr>
          <w:rFonts w:ascii="Times New Roman" w:hAnsi="Times New Roman" w:cs="Times New Roman"/>
          <w:sz w:val="28"/>
          <w:szCs w:val="28"/>
        </w:rPr>
        <w:t>Администрация Каратузского района является</w:t>
      </w:r>
      <w:r w:rsidR="00B85D0D" w:rsidRPr="00B85D0D">
        <w:rPr>
          <w:rFonts w:ascii="Times New Roman" w:hAnsi="Times New Roman" w:cs="Times New Roman"/>
          <w:sz w:val="28"/>
          <w:szCs w:val="28"/>
        </w:rPr>
        <w:t xml:space="preserve"> уполномоченным </w:t>
      </w:r>
      <w:r w:rsidR="007F3AA9">
        <w:rPr>
          <w:rFonts w:ascii="Times New Roman" w:hAnsi="Times New Roman" w:cs="Times New Roman"/>
          <w:sz w:val="28"/>
          <w:szCs w:val="28"/>
        </w:rPr>
        <w:t xml:space="preserve">органам </w:t>
      </w:r>
      <w:r w:rsidR="00B85D0D" w:rsidRPr="00B85D0D">
        <w:rPr>
          <w:rFonts w:ascii="Times New Roman" w:hAnsi="Times New Roman" w:cs="Times New Roman"/>
          <w:sz w:val="28"/>
          <w:szCs w:val="28"/>
        </w:rPr>
        <w:t>на предоставление субсиди</w:t>
      </w:r>
      <w:r w:rsidR="00B85D0D">
        <w:rPr>
          <w:rFonts w:ascii="Times New Roman" w:hAnsi="Times New Roman" w:cs="Times New Roman"/>
          <w:sz w:val="28"/>
          <w:szCs w:val="28"/>
        </w:rPr>
        <w:t>и и</w:t>
      </w:r>
      <w:r w:rsidR="001F2C0A">
        <w:rPr>
          <w:rFonts w:ascii="Times New Roman" w:hAnsi="Times New Roman" w:cs="Times New Roman"/>
          <w:sz w:val="28"/>
          <w:szCs w:val="28"/>
        </w:rPr>
        <w:t xml:space="preserve"> осуществляет</w:t>
      </w:r>
      <w:r w:rsidR="00B85D0D" w:rsidRPr="00B85D0D">
        <w:rPr>
          <w:rFonts w:ascii="Times New Roman" w:hAnsi="Times New Roman" w:cs="Times New Roman"/>
          <w:sz w:val="28"/>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r w:rsidR="00662349">
        <w:rPr>
          <w:rFonts w:ascii="Times New Roman" w:hAnsi="Times New Roman" w:cs="Times New Roman"/>
          <w:sz w:val="28"/>
          <w:szCs w:val="28"/>
        </w:rPr>
        <w:t xml:space="preserve"> (далее – Главный распорядитель бюджетных средств)</w:t>
      </w:r>
      <w:r>
        <w:rPr>
          <w:rFonts w:ascii="Times New Roman" w:hAnsi="Times New Roman" w:cs="Times New Roman"/>
          <w:sz w:val="28"/>
          <w:szCs w:val="28"/>
        </w:rPr>
        <w:t>.</w:t>
      </w:r>
      <w:proofErr w:type="gramEnd"/>
    </w:p>
    <w:p w:rsidR="00183FC9" w:rsidRPr="00AF0DDD" w:rsidRDefault="00B85D0D" w:rsidP="00FB5F7C">
      <w:pPr>
        <w:pStyle w:val="ConsPlusNormal"/>
        <w:ind w:firstLine="709"/>
        <w:jc w:val="both"/>
        <w:rPr>
          <w:rFonts w:ascii="Times New Roman" w:hAnsi="Times New Roman" w:cs="Times New Roman"/>
          <w:sz w:val="28"/>
          <w:szCs w:val="28"/>
        </w:rPr>
      </w:pPr>
      <w:r w:rsidRPr="00AF0DDD">
        <w:rPr>
          <w:rFonts w:ascii="Times New Roman" w:hAnsi="Times New Roman" w:cs="Times New Roman"/>
          <w:sz w:val="28"/>
          <w:szCs w:val="28"/>
        </w:rPr>
        <w:t xml:space="preserve">1.4. Субсидии предоставляются в пределах бюджетных ассигнований, предусмотренных на указанные цели в бюджете муниципального образования </w:t>
      </w:r>
      <w:r w:rsidR="00AD5B5F" w:rsidRPr="00AF0DDD">
        <w:rPr>
          <w:rFonts w:ascii="Times New Roman" w:hAnsi="Times New Roman" w:cs="Times New Roman"/>
          <w:sz w:val="28"/>
          <w:szCs w:val="28"/>
        </w:rPr>
        <w:t>Каратузский район</w:t>
      </w:r>
      <w:r w:rsidRPr="00AF0DDD">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w:t>
      </w:r>
      <w:r w:rsidR="00C11732">
        <w:rPr>
          <w:rFonts w:ascii="Times New Roman" w:hAnsi="Times New Roman" w:cs="Times New Roman"/>
          <w:sz w:val="28"/>
          <w:szCs w:val="28"/>
        </w:rPr>
        <w:t xml:space="preserve"> </w:t>
      </w:r>
      <w:r w:rsidR="00662349" w:rsidRPr="00AF0DDD">
        <w:rPr>
          <w:rFonts w:ascii="Times New Roman" w:hAnsi="Times New Roman" w:cs="Times New Roman"/>
          <w:sz w:val="28"/>
          <w:szCs w:val="28"/>
        </w:rPr>
        <w:t>Г</w:t>
      </w:r>
      <w:r w:rsidRPr="00AF0DDD">
        <w:rPr>
          <w:rFonts w:ascii="Times New Roman" w:hAnsi="Times New Roman" w:cs="Times New Roman"/>
          <w:sz w:val="28"/>
          <w:szCs w:val="28"/>
        </w:rPr>
        <w:t>лавному распорядителю</w:t>
      </w:r>
      <w:r w:rsidR="00662349" w:rsidRPr="00AF0DDD">
        <w:rPr>
          <w:rFonts w:ascii="Times New Roman" w:hAnsi="Times New Roman" w:cs="Times New Roman"/>
          <w:sz w:val="28"/>
          <w:szCs w:val="28"/>
        </w:rPr>
        <w:t xml:space="preserve"> бюджетных </w:t>
      </w:r>
      <w:r w:rsidRPr="00AF0DDD">
        <w:rPr>
          <w:rFonts w:ascii="Times New Roman" w:hAnsi="Times New Roman" w:cs="Times New Roman"/>
          <w:sz w:val="28"/>
          <w:szCs w:val="28"/>
        </w:rPr>
        <w:t>средств.</w:t>
      </w:r>
    </w:p>
    <w:p w:rsidR="005D3C3A" w:rsidRDefault="00C045E2" w:rsidP="005D3C3A">
      <w:pPr>
        <w:pStyle w:val="ConsPlusNormal"/>
        <w:ind w:firstLine="709"/>
        <w:jc w:val="both"/>
        <w:rPr>
          <w:rFonts w:ascii="Times New Roman" w:hAnsi="Times New Roman"/>
          <w:sz w:val="28"/>
          <w:szCs w:val="28"/>
        </w:rPr>
      </w:pPr>
      <w:r w:rsidRPr="007F3AA9">
        <w:rPr>
          <w:rFonts w:ascii="Times New Roman" w:hAnsi="Times New Roman"/>
          <w:sz w:val="28"/>
          <w:szCs w:val="28"/>
        </w:rPr>
        <w:t>1</w:t>
      </w:r>
      <w:r w:rsidR="00D859A2" w:rsidRPr="007F3AA9">
        <w:rPr>
          <w:rFonts w:ascii="Times New Roman" w:hAnsi="Times New Roman"/>
          <w:sz w:val="28"/>
          <w:szCs w:val="28"/>
        </w:rPr>
        <w:t>.</w:t>
      </w:r>
      <w:r w:rsidR="00AF0DDD" w:rsidRPr="007F3AA9">
        <w:rPr>
          <w:rFonts w:ascii="Times New Roman" w:hAnsi="Times New Roman"/>
          <w:sz w:val="28"/>
          <w:szCs w:val="28"/>
        </w:rPr>
        <w:t>5</w:t>
      </w:r>
      <w:r w:rsidR="00D859A2" w:rsidRPr="007F3AA9">
        <w:rPr>
          <w:rFonts w:ascii="Times New Roman" w:hAnsi="Times New Roman"/>
          <w:sz w:val="28"/>
          <w:szCs w:val="28"/>
        </w:rPr>
        <w:t xml:space="preserve">. </w:t>
      </w:r>
      <w:r w:rsidR="005D3C3A">
        <w:rPr>
          <w:rFonts w:ascii="Times New Roman" w:hAnsi="Times New Roman"/>
          <w:sz w:val="28"/>
          <w:szCs w:val="28"/>
        </w:rPr>
        <w:t>П</w:t>
      </w:r>
      <w:r w:rsidR="005D3C3A" w:rsidRPr="005D3C3A">
        <w:rPr>
          <w:rFonts w:ascii="Times New Roman" w:hAnsi="Times New Roman"/>
          <w:sz w:val="28"/>
          <w:szCs w:val="28"/>
        </w:rPr>
        <w:t>оддержка предоставляется субъектам малого и среднего предпринимательства на следующие цели:</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1) на возмещение части затрат на реализацию проектов, понесенных</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и связанных с созданием и (или) благоустройством объектов дорожного сервиса, в том числе:</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строительство, реконструкцию, ремонт объектов дорожного сервиса, включая затраты на их подключение к инженерной инфраструктуре;</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приобретение оборудования, необходимого для создания и (или) благоустройства объектов дорожного сервиса, его монтаж и пусконаладочные работы, разработку и (или) приобретение прикладного программного обеспечения;</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на территории которого планируется создать и (или) благоустроить объект дорожного сервиса;</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возмещение части затрат на уплату процентов по кредитам</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на приобретение оборудования, необходимого для создания </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и (или) благоустройства объектов дорожного сервиса;</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спецтехники, транспорта, оборудования</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и иных видов страхования, участвующих либо связанных с реализацией инвестиционных проектов, необходимых для осуществления предпринимательской деятельности;</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возмещение части затрат, связанных с приобретением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поддержки.</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Поддержка, предусмотренная в настоящем подпункте, не предоставляется субъектам малого и среднего предпринимательства на возмещение затрат, связанных с укладкой асфальтобетонного покрытия и затрат </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проектирование, создание и обустройство переходно-скоростных полос;</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2) на возмещение части затрат на реализацию проектов, понесенных </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в течение двух календарных лет, предшествующих году подачи и в году подачи в период до даты подачи в соответствующий орган местного самоуправления заявления о предоставлении субсидии и связанных с созданием нового или развитием (модернизацией) действующего производства товаров (работ, услуг), в том числе:</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их подключение к инженерной инфраструктуре;</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w:t>
      </w:r>
    </w:p>
    <w:p w:rsidR="005D3C3A" w:rsidRPr="005D3C3A" w:rsidRDefault="005D3C3A" w:rsidP="005D3C3A">
      <w:pPr>
        <w:pStyle w:val="ConsPlusNormal"/>
        <w:ind w:firstLine="709"/>
        <w:jc w:val="both"/>
        <w:rPr>
          <w:rFonts w:ascii="Times New Roman" w:hAnsi="Times New Roman"/>
          <w:sz w:val="28"/>
          <w:szCs w:val="28"/>
        </w:rPr>
      </w:pPr>
      <w:proofErr w:type="gramStart"/>
      <w:r w:rsidRPr="005D3C3A">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по заключенным договорам лизинга (сублизинга) техники и оборудования, </w:t>
      </w:r>
      <w:proofErr w:type="gramStart"/>
      <w:r w:rsidRPr="005D3C3A">
        <w:rPr>
          <w:rFonts w:ascii="Times New Roman" w:hAnsi="Times New Roman"/>
          <w:sz w:val="28"/>
          <w:szCs w:val="28"/>
        </w:rPr>
        <w:t>необходимых</w:t>
      </w:r>
      <w:proofErr w:type="gramEnd"/>
      <w:r w:rsidRPr="005D3C3A">
        <w:rPr>
          <w:rFonts w:ascii="Times New Roman" w:hAnsi="Times New Roman"/>
          <w:sz w:val="28"/>
          <w:szCs w:val="28"/>
        </w:rPr>
        <w:t xml:space="preserve"> для осуществления предпринимательской деятельности;</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на возмещение части затрат на уплату процентов по кредитам </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 xml:space="preserve">на приобретение техники и оборудования, </w:t>
      </w:r>
      <w:proofErr w:type="gramStart"/>
      <w:r w:rsidRPr="005D3C3A">
        <w:rPr>
          <w:rFonts w:ascii="Times New Roman" w:hAnsi="Times New Roman"/>
          <w:sz w:val="28"/>
          <w:szCs w:val="28"/>
        </w:rPr>
        <w:t>необходимых</w:t>
      </w:r>
      <w:proofErr w:type="gramEnd"/>
      <w:r w:rsidRPr="005D3C3A">
        <w:rPr>
          <w:rFonts w:ascii="Times New Roman" w:hAnsi="Times New Roman"/>
          <w:sz w:val="28"/>
          <w:szCs w:val="28"/>
        </w:rPr>
        <w:t xml:space="preserve"> для осуществления предпринимательской деятельности;</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спецтехники, транспорта, оборудования</w:t>
      </w:r>
    </w:p>
    <w:p w:rsidR="005D3C3A" w:rsidRPr="005D3C3A" w:rsidRDefault="005D3C3A" w:rsidP="005D3C3A">
      <w:pPr>
        <w:pStyle w:val="ConsPlusNormal"/>
        <w:ind w:firstLine="709"/>
        <w:jc w:val="both"/>
        <w:rPr>
          <w:rFonts w:ascii="Times New Roman" w:hAnsi="Times New Roman"/>
          <w:sz w:val="28"/>
          <w:szCs w:val="28"/>
        </w:rPr>
      </w:pPr>
      <w:r w:rsidRPr="005D3C3A">
        <w:rPr>
          <w:rFonts w:ascii="Times New Roman" w:hAnsi="Times New Roman"/>
          <w:sz w:val="28"/>
          <w:szCs w:val="28"/>
        </w:rPr>
        <w:t>и иных видов страхования, участвующих либо связанных с реализацией инвестиционных проектов, необходимых для осуществления пр</w:t>
      </w:r>
      <w:r w:rsidR="005E7208">
        <w:rPr>
          <w:rFonts w:ascii="Times New Roman" w:hAnsi="Times New Roman"/>
          <w:sz w:val="28"/>
          <w:szCs w:val="28"/>
        </w:rPr>
        <w:t>едпринимательской деятельности;</w:t>
      </w:r>
    </w:p>
    <w:p w:rsidR="00D71271" w:rsidRDefault="005D3C3A" w:rsidP="005D3C3A">
      <w:pPr>
        <w:pStyle w:val="ConsPlusNormal"/>
        <w:ind w:firstLine="709"/>
        <w:jc w:val="both"/>
        <w:rPr>
          <w:rFonts w:ascii="Times New Roman" w:hAnsi="Times New Roman"/>
          <w:sz w:val="28"/>
          <w:szCs w:val="28"/>
        </w:rPr>
      </w:pPr>
      <w:proofErr w:type="gramStart"/>
      <w:r w:rsidRPr="00D71271">
        <w:rPr>
          <w:rFonts w:ascii="Times New Roman" w:hAnsi="Times New Roman"/>
          <w:sz w:val="28"/>
          <w:szCs w:val="28"/>
        </w:rPr>
        <w:t>3) размер поддержки</w:t>
      </w:r>
      <w:r w:rsidRPr="005D3C3A">
        <w:rPr>
          <w:rFonts w:ascii="Times New Roman" w:hAnsi="Times New Roman"/>
          <w:sz w:val="28"/>
          <w:szCs w:val="28"/>
        </w:rPr>
        <w:t xml:space="preserve"> субъекту малого и среднего предпринимательства составляет до 50 процентов произведенных затрат</w:t>
      </w:r>
      <w:r w:rsidR="00D71271">
        <w:rPr>
          <w:rFonts w:ascii="Times New Roman" w:hAnsi="Times New Roman"/>
          <w:sz w:val="28"/>
          <w:szCs w:val="28"/>
        </w:rPr>
        <w:t xml:space="preserve"> (до 70 процентов </w:t>
      </w:r>
      <w:r w:rsidR="00D71271" w:rsidRPr="00D71271">
        <w:rPr>
          <w:rFonts w:ascii="Times New Roman" w:hAnsi="Times New Roman"/>
          <w:sz w:val="28"/>
          <w:szCs w:val="28"/>
        </w:rPr>
        <w:t>субъект</w:t>
      </w:r>
      <w:r w:rsidR="00D71271">
        <w:rPr>
          <w:rFonts w:ascii="Times New Roman" w:hAnsi="Times New Roman"/>
          <w:sz w:val="28"/>
          <w:szCs w:val="28"/>
        </w:rPr>
        <w:t>у</w:t>
      </w:r>
      <w:r w:rsidR="00D71271" w:rsidRPr="00D71271">
        <w:rPr>
          <w:rFonts w:ascii="Times New Roman" w:hAnsi="Times New Roman"/>
          <w:sz w:val="28"/>
          <w:szCs w:val="28"/>
        </w:rPr>
        <w:t xml:space="preserve"> малого и среднего предпринимательства, осуществивший</w:t>
      </w:r>
      <w:r w:rsidR="00D71271">
        <w:rPr>
          <w:rFonts w:ascii="Times New Roman" w:hAnsi="Times New Roman"/>
          <w:sz w:val="28"/>
          <w:szCs w:val="28"/>
        </w:rPr>
        <w:t xml:space="preserve"> </w:t>
      </w:r>
      <w:r w:rsidR="00D71271" w:rsidRPr="00D71271">
        <w:rPr>
          <w:rFonts w:ascii="Times New Roman" w:hAnsi="Times New Roman"/>
          <w:sz w:val="28"/>
          <w:szCs w:val="28"/>
        </w:rPr>
        <w:t>в течение двух календарных лет, предшествующих году подачи</w:t>
      </w:r>
      <w:r w:rsidR="00D71271">
        <w:rPr>
          <w:rFonts w:ascii="Times New Roman" w:hAnsi="Times New Roman"/>
          <w:sz w:val="28"/>
          <w:szCs w:val="28"/>
        </w:rPr>
        <w:t xml:space="preserve"> </w:t>
      </w:r>
      <w:r w:rsidR="00D71271" w:rsidRPr="00D71271">
        <w:rPr>
          <w:rFonts w:ascii="Times New Roman" w:hAnsi="Times New Roman"/>
          <w:sz w:val="28"/>
          <w:szCs w:val="28"/>
        </w:rPr>
        <w:t>и в году подачи в период до даты подачи в соответствующий орган местного самоуправления заявления о предоставлении субсидии, безвозмездную передачу товаров, имущества для формирования гуманитарных посылок</w:t>
      </w:r>
      <w:r w:rsidR="00D71271">
        <w:rPr>
          <w:rFonts w:ascii="Times New Roman" w:hAnsi="Times New Roman"/>
          <w:sz w:val="28"/>
          <w:szCs w:val="28"/>
        </w:rPr>
        <w:t xml:space="preserve"> </w:t>
      </w:r>
      <w:r w:rsidR="00D71271" w:rsidRPr="00D71271">
        <w:rPr>
          <w:rFonts w:ascii="Times New Roman" w:hAnsi="Times New Roman"/>
          <w:sz w:val="28"/>
          <w:szCs w:val="28"/>
        </w:rPr>
        <w:t>с целью поддержки</w:t>
      </w:r>
      <w:proofErr w:type="gramEnd"/>
      <w:r w:rsidR="00D71271" w:rsidRPr="00D71271">
        <w:rPr>
          <w:rFonts w:ascii="Times New Roman" w:hAnsi="Times New Roman"/>
          <w:sz w:val="28"/>
          <w:szCs w:val="28"/>
        </w:rPr>
        <w:t xml:space="preserve"> </w:t>
      </w:r>
      <w:proofErr w:type="gramStart"/>
      <w:r w:rsidR="00D71271" w:rsidRPr="00D71271">
        <w:rPr>
          <w:rFonts w:ascii="Times New Roman" w:hAnsi="Times New Roman"/>
          <w:sz w:val="28"/>
          <w:szCs w:val="28"/>
        </w:rPr>
        <w:t>российских военнослужащих в зоне специальной военной операции на общую сумму не менее 3% от годового объема выручки</w:t>
      </w:r>
      <w:r w:rsidR="00D71271">
        <w:rPr>
          <w:rFonts w:ascii="Times New Roman" w:hAnsi="Times New Roman"/>
          <w:sz w:val="28"/>
          <w:szCs w:val="28"/>
        </w:rPr>
        <w:t xml:space="preserve"> </w:t>
      </w:r>
      <w:r w:rsidR="00D71271" w:rsidRPr="00D71271">
        <w:rPr>
          <w:rFonts w:ascii="Times New Roman" w:hAnsi="Times New Roman"/>
          <w:sz w:val="28"/>
          <w:szCs w:val="28"/>
        </w:rPr>
        <w:t>от реализаци</w:t>
      </w:r>
      <w:r w:rsidR="00D71271">
        <w:rPr>
          <w:rFonts w:ascii="Times New Roman" w:hAnsi="Times New Roman"/>
          <w:sz w:val="28"/>
          <w:szCs w:val="28"/>
        </w:rPr>
        <w:t>и товаров предприятия заявителя</w:t>
      </w:r>
      <w:r w:rsidR="00D71271" w:rsidRPr="00D71271">
        <w:rPr>
          <w:rFonts w:ascii="Times New Roman" w:hAnsi="Times New Roman"/>
          <w:sz w:val="28"/>
          <w:szCs w:val="28"/>
        </w:rPr>
        <w:t xml:space="preserve"> </w:t>
      </w:r>
      <w:r w:rsidR="00D71271">
        <w:rPr>
          <w:rFonts w:ascii="Times New Roman" w:hAnsi="Times New Roman"/>
          <w:sz w:val="28"/>
          <w:szCs w:val="28"/>
        </w:rPr>
        <w:t>(</w:t>
      </w:r>
      <w:r w:rsidR="00D71271" w:rsidRPr="00D71271">
        <w:rPr>
          <w:rFonts w:ascii="Times New Roman" w:hAnsi="Times New Roman"/>
          <w:sz w:val="28"/>
          <w:szCs w:val="28"/>
        </w:rPr>
        <w:t>предоставляет подтверждающие документы</w:t>
      </w:r>
      <w:r w:rsidRPr="005D3C3A">
        <w:rPr>
          <w:rFonts w:ascii="Times New Roman" w:hAnsi="Times New Roman"/>
          <w:sz w:val="28"/>
          <w:szCs w:val="28"/>
        </w:rPr>
        <w:t>) и в сумме не менее 300 тыс. рублей и не более 15,0 млн</w:t>
      </w:r>
      <w:r w:rsidR="00EC2536">
        <w:rPr>
          <w:rFonts w:ascii="Times New Roman" w:hAnsi="Times New Roman"/>
          <w:sz w:val="28"/>
          <w:szCs w:val="28"/>
        </w:rPr>
        <w:t>.</w:t>
      </w:r>
      <w:r w:rsidRPr="005D3C3A">
        <w:rPr>
          <w:rFonts w:ascii="Times New Roman" w:hAnsi="Times New Roman"/>
          <w:sz w:val="28"/>
          <w:szCs w:val="28"/>
        </w:rPr>
        <w:t xml:space="preserve"> рублей одному получателю поддержки, реализующему проект (для проектов, связанных с созданием и (или) благоустройством объектов дорожного сервиса, − не более 1,0 млн</w:t>
      </w:r>
      <w:r w:rsidR="00EC2536">
        <w:rPr>
          <w:rFonts w:ascii="Times New Roman" w:hAnsi="Times New Roman"/>
          <w:sz w:val="28"/>
          <w:szCs w:val="28"/>
        </w:rPr>
        <w:t>.</w:t>
      </w:r>
      <w:r w:rsidRPr="005D3C3A">
        <w:rPr>
          <w:rFonts w:ascii="Times New Roman" w:hAnsi="Times New Roman"/>
          <w:sz w:val="28"/>
          <w:szCs w:val="28"/>
        </w:rPr>
        <w:t xml:space="preserve"> рублей);</w:t>
      </w:r>
      <w:proofErr w:type="gramEnd"/>
    </w:p>
    <w:p w:rsidR="00F817F2" w:rsidRDefault="00D71271" w:rsidP="005B37ED">
      <w:pPr>
        <w:pStyle w:val="ConsPlusNormal"/>
        <w:ind w:firstLine="709"/>
        <w:jc w:val="both"/>
        <w:rPr>
          <w:rFonts w:ascii="Times New Roman" w:hAnsi="Times New Roman"/>
          <w:color w:val="000000" w:themeColor="text1"/>
          <w:sz w:val="28"/>
          <w:szCs w:val="28"/>
        </w:rPr>
      </w:pPr>
      <w:r w:rsidRPr="00036C72">
        <w:rPr>
          <w:rFonts w:ascii="Times New Roman" w:hAnsi="Times New Roman"/>
          <w:color w:val="000000" w:themeColor="text1"/>
          <w:sz w:val="28"/>
          <w:szCs w:val="28"/>
        </w:rPr>
        <w:t xml:space="preserve"> </w:t>
      </w:r>
      <w:r w:rsidR="00951183" w:rsidRPr="00F817F2">
        <w:rPr>
          <w:rFonts w:ascii="Times New Roman" w:hAnsi="Times New Roman"/>
          <w:color w:val="000000" w:themeColor="text1"/>
          <w:sz w:val="28"/>
          <w:szCs w:val="28"/>
        </w:rPr>
        <w:t>1.</w:t>
      </w:r>
      <w:r>
        <w:rPr>
          <w:rFonts w:ascii="Times New Roman" w:hAnsi="Times New Roman"/>
          <w:color w:val="000000" w:themeColor="text1"/>
          <w:sz w:val="28"/>
          <w:szCs w:val="28"/>
        </w:rPr>
        <w:t>6</w:t>
      </w:r>
      <w:r w:rsidR="00951183" w:rsidRPr="00F817F2">
        <w:rPr>
          <w:rFonts w:ascii="Times New Roman" w:hAnsi="Times New Roman"/>
          <w:color w:val="000000" w:themeColor="text1"/>
          <w:sz w:val="28"/>
          <w:szCs w:val="28"/>
        </w:rPr>
        <w:t xml:space="preserve">. </w:t>
      </w:r>
      <w:r w:rsidR="00F817F2" w:rsidRPr="00F817F2">
        <w:rPr>
          <w:rFonts w:ascii="Times New Roman" w:hAnsi="Times New Roman" w:cs="Times New Roman"/>
          <w:sz w:val="28"/>
          <w:szCs w:val="28"/>
        </w:rPr>
        <w:t>Предоставление субсидии осуществляется на основании результатов конкурса (далее – Конкурсный отбор).</w:t>
      </w:r>
    </w:p>
    <w:p w:rsidR="00005918" w:rsidRPr="00A84997" w:rsidRDefault="00005918" w:rsidP="00005918">
      <w:pPr>
        <w:pStyle w:val="ConsPlusNormal"/>
        <w:ind w:firstLine="709"/>
        <w:jc w:val="both"/>
        <w:rPr>
          <w:rFonts w:ascii="Times New Roman" w:hAnsi="Times New Roman" w:cs="Times New Roman"/>
          <w:sz w:val="28"/>
          <w:szCs w:val="28"/>
        </w:rPr>
      </w:pPr>
      <w:r>
        <w:rPr>
          <w:rFonts w:ascii="Times New Roman" w:hAnsi="Times New Roman"/>
          <w:color w:val="000000" w:themeColor="text1"/>
          <w:sz w:val="28"/>
          <w:szCs w:val="28"/>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883305" w:rsidRPr="00883305" w:rsidRDefault="00AF0DDD" w:rsidP="00883305">
      <w:pPr>
        <w:spacing w:after="0" w:line="240" w:lineRule="auto"/>
        <w:ind w:firstLine="709"/>
        <w:jc w:val="both"/>
        <w:rPr>
          <w:rFonts w:ascii="Times New Roman" w:hAnsi="Times New Roman"/>
          <w:sz w:val="28"/>
          <w:szCs w:val="28"/>
        </w:rPr>
      </w:pPr>
      <w:r>
        <w:rPr>
          <w:rFonts w:ascii="Times New Roman" w:hAnsi="Times New Roman"/>
          <w:sz w:val="28"/>
          <w:szCs w:val="28"/>
        </w:rPr>
        <w:t>1.</w:t>
      </w:r>
      <w:r w:rsidR="00D71271">
        <w:rPr>
          <w:rFonts w:ascii="Times New Roman" w:hAnsi="Times New Roman"/>
          <w:sz w:val="28"/>
          <w:szCs w:val="28"/>
        </w:rPr>
        <w:t>7</w:t>
      </w:r>
      <w:r w:rsidR="00883305" w:rsidRPr="00883305">
        <w:rPr>
          <w:rFonts w:ascii="Times New Roman" w:hAnsi="Times New Roman"/>
          <w:sz w:val="28"/>
          <w:szCs w:val="28"/>
        </w:rPr>
        <w:t xml:space="preserve">. Организатором проведения </w:t>
      </w:r>
      <w:r w:rsidR="001D5CCB">
        <w:rPr>
          <w:rFonts w:ascii="Times New Roman" w:hAnsi="Times New Roman"/>
          <w:sz w:val="28"/>
          <w:szCs w:val="28"/>
        </w:rPr>
        <w:t>к</w:t>
      </w:r>
      <w:r w:rsidR="00883305" w:rsidRPr="00883305">
        <w:rPr>
          <w:rFonts w:ascii="Times New Roman" w:hAnsi="Times New Roman"/>
          <w:sz w:val="28"/>
          <w:szCs w:val="28"/>
        </w:rPr>
        <w:t>онкурсного отбора является администрация Каратузского района (далее – администрация).</w:t>
      </w:r>
    </w:p>
    <w:p w:rsidR="00883305" w:rsidRPr="00883305" w:rsidRDefault="00883305" w:rsidP="00883305">
      <w:pPr>
        <w:spacing w:after="0" w:line="240" w:lineRule="auto"/>
        <w:ind w:firstLine="709"/>
        <w:jc w:val="both"/>
        <w:rPr>
          <w:rFonts w:ascii="Times New Roman" w:hAnsi="Times New Roman"/>
          <w:sz w:val="28"/>
          <w:szCs w:val="28"/>
        </w:rPr>
      </w:pPr>
      <w:r w:rsidRPr="00883305">
        <w:rPr>
          <w:rFonts w:ascii="Times New Roman" w:hAnsi="Times New Roman"/>
          <w:sz w:val="28"/>
          <w:szCs w:val="28"/>
        </w:rPr>
        <w:t>1.</w:t>
      </w:r>
      <w:r w:rsidR="00AF0DDD">
        <w:rPr>
          <w:rFonts w:ascii="Times New Roman" w:hAnsi="Times New Roman"/>
          <w:sz w:val="28"/>
          <w:szCs w:val="28"/>
        </w:rPr>
        <w:t>9</w:t>
      </w:r>
      <w:r w:rsidRPr="00883305">
        <w:rPr>
          <w:rFonts w:ascii="Times New Roman" w:hAnsi="Times New Roman"/>
          <w:sz w:val="28"/>
          <w:szCs w:val="28"/>
        </w:rPr>
        <w:t xml:space="preserve">. Расходы, связанные с подготовкой и предоставлением документов для участия в </w:t>
      </w:r>
      <w:r w:rsidR="001D5CCB">
        <w:rPr>
          <w:rFonts w:ascii="Times New Roman" w:hAnsi="Times New Roman"/>
          <w:sz w:val="28"/>
          <w:szCs w:val="28"/>
        </w:rPr>
        <w:t>к</w:t>
      </w:r>
      <w:r w:rsidRPr="00883305">
        <w:rPr>
          <w:rFonts w:ascii="Times New Roman" w:hAnsi="Times New Roman"/>
          <w:sz w:val="28"/>
          <w:szCs w:val="28"/>
        </w:rPr>
        <w:t>онкурсном отборе, несут субъекты малого и среднего предпринимательства, претендующие на получение субсидии.</w:t>
      </w:r>
    </w:p>
    <w:p w:rsidR="00E360CF" w:rsidRPr="00E360CF" w:rsidRDefault="00883305" w:rsidP="00E360CF">
      <w:pPr>
        <w:pStyle w:val="ConsPlusTitle"/>
        <w:ind w:firstLine="709"/>
        <w:jc w:val="both"/>
        <w:outlineLvl w:val="1"/>
        <w:rPr>
          <w:rFonts w:ascii="Times New Roman" w:eastAsia="Calibri" w:hAnsi="Times New Roman"/>
          <w:b w:val="0"/>
          <w:bCs/>
          <w:sz w:val="28"/>
          <w:szCs w:val="28"/>
        </w:rPr>
      </w:pPr>
      <w:r w:rsidRPr="001D5CCB">
        <w:rPr>
          <w:rFonts w:ascii="Times New Roman" w:hAnsi="Times New Roman" w:cs="Times New Roman"/>
          <w:b w:val="0"/>
          <w:sz w:val="28"/>
          <w:szCs w:val="28"/>
        </w:rPr>
        <w:t>1.</w:t>
      </w:r>
      <w:r w:rsidR="00D71271">
        <w:rPr>
          <w:rFonts w:ascii="Times New Roman" w:hAnsi="Times New Roman" w:cs="Times New Roman"/>
          <w:b w:val="0"/>
          <w:sz w:val="28"/>
          <w:szCs w:val="28"/>
        </w:rPr>
        <w:t>8</w:t>
      </w:r>
      <w:r w:rsidRPr="001D5CCB">
        <w:rPr>
          <w:rFonts w:ascii="Times New Roman" w:hAnsi="Times New Roman" w:cs="Times New Roman"/>
          <w:b w:val="0"/>
          <w:sz w:val="28"/>
          <w:szCs w:val="28"/>
        </w:rPr>
        <w:t xml:space="preserve">. Решение о предоставлении субсидии принимается конкурсной комиссией по </w:t>
      </w:r>
      <w:r w:rsidR="001D5CCB" w:rsidRPr="001D5CCB">
        <w:rPr>
          <w:rFonts w:ascii="Times New Roman" w:hAnsi="Times New Roman" w:cs="Times New Roman"/>
          <w:b w:val="0"/>
          <w:sz w:val="28"/>
          <w:szCs w:val="28"/>
        </w:rPr>
        <w:t>к</w:t>
      </w:r>
      <w:r w:rsidRPr="001D5CCB">
        <w:rPr>
          <w:rFonts w:ascii="Times New Roman" w:hAnsi="Times New Roman" w:cs="Times New Roman"/>
          <w:b w:val="0"/>
          <w:sz w:val="28"/>
          <w:szCs w:val="28"/>
        </w:rPr>
        <w:t xml:space="preserve">онкурсному отбору </w:t>
      </w:r>
      <w:r w:rsidR="00E360CF" w:rsidRPr="001D5CCB">
        <w:rPr>
          <w:rFonts w:ascii="Times New Roman" w:hAnsi="Times New Roman" w:cs="Times New Roman"/>
          <w:b w:val="0"/>
          <w:sz w:val="28"/>
          <w:szCs w:val="28"/>
        </w:rPr>
        <w:t>инвестиционных проектов субъектов малого и среднего предпринимательства в приоритетных отраслях</w:t>
      </w:r>
      <w:r w:rsidR="001D5CCB" w:rsidRPr="001D5CCB">
        <w:rPr>
          <w:rFonts w:ascii="Times New Roman" w:hAnsi="Times New Roman" w:cs="Times New Roman"/>
          <w:b w:val="0"/>
          <w:sz w:val="28"/>
          <w:szCs w:val="28"/>
        </w:rPr>
        <w:t xml:space="preserve"> (далее – конкурсная комиссия)</w:t>
      </w:r>
      <w:r w:rsidR="00E360CF" w:rsidRPr="001D5CCB">
        <w:rPr>
          <w:rFonts w:ascii="Times New Roman" w:hAnsi="Times New Roman" w:cs="Times New Roman"/>
          <w:b w:val="0"/>
          <w:sz w:val="28"/>
          <w:szCs w:val="28"/>
        </w:rPr>
        <w:t>.</w:t>
      </w:r>
    </w:p>
    <w:p w:rsidR="00883305" w:rsidRDefault="00883305" w:rsidP="00883305">
      <w:pPr>
        <w:spacing w:after="0" w:line="240" w:lineRule="auto"/>
        <w:ind w:firstLine="709"/>
        <w:jc w:val="both"/>
        <w:rPr>
          <w:rFonts w:ascii="Times New Roman" w:hAnsi="Times New Roman"/>
          <w:sz w:val="28"/>
          <w:szCs w:val="28"/>
        </w:rPr>
      </w:pPr>
      <w:r w:rsidRPr="001F4A80">
        <w:rPr>
          <w:rFonts w:ascii="Times New Roman" w:hAnsi="Times New Roman"/>
          <w:sz w:val="28"/>
          <w:szCs w:val="28"/>
        </w:rPr>
        <w:t>1.</w:t>
      </w:r>
      <w:r w:rsidR="00D71271">
        <w:rPr>
          <w:rFonts w:ascii="Times New Roman" w:hAnsi="Times New Roman"/>
          <w:sz w:val="28"/>
          <w:szCs w:val="28"/>
        </w:rPr>
        <w:t>9</w:t>
      </w:r>
      <w:r w:rsidRPr="001F4A80">
        <w:rPr>
          <w:rFonts w:ascii="Times New Roman" w:hAnsi="Times New Roman"/>
          <w:sz w:val="28"/>
          <w:szCs w:val="28"/>
        </w:rPr>
        <w:t xml:space="preserve">. Сроки проведения конкурса и состав </w:t>
      </w:r>
      <w:r w:rsidR="001D5CCB" w:rsidRPr="001F4A80">
        <w:rPr>
          <w:rFonts w:ascii="Times New Roman" w:hAnsi="Times New Roman"/>
          <w:sz w:val="28"/>
          <w:szCs w:val="28"/>
        </w:rPr>
        <w:t>к</w:t>
      </w:r>
      <w:r w:rsidRPr="001F4A80">
        <w:rPr>
          <w:rFonts w:ascii="Times New Roman" w:hAnsi="Times New Roman"/>
          <w:sz w:val="28"/>
          <w:szCs w:val="28"/>
        </w:rPr>
        <w:t xml:space="preserve">онкурсной комиссии утверждаются </w:t>
      </w:r>
      <w:r w:rsidR="002C4148" w:rsidRPr="001F4A80">
        <w:rPr>
          <w:rFonts w:ascii="Times New Roman" w:hAnsi="Times New Roman"/>
          <w:sz w:val="28"/>
          <w:szCs w:val="28"/>
        </w:rPr>
        <w:t>нормативным актом</w:t>
      </w:r>
      <w:r w:rsidRPr="001F4A80">
        <w:rPr>
          <w:rFonts w:ascii="Times New Roman" w:hAnsi="Times New Roman"/>
          <w:sz w:val="28"/>
          <w:szCs w:val="28"/>
        </w:rPr>
        <w:t xml:space="preserve"> администрации Каратузского района. В состав </w:t>
      </w:r>
      <w:r w:rsidR="001D5CCB" w:rsidRPr="001F4A80">
        <w:rPr>
          <w:rFonts w:ascii="Times New Roman" w:hAnsi="Times New Roman"/>
          <w:sz w:val="28"/>
          <w:szCs w:val="28"/>
        </w:rPr>
        <w:t>к</w:t>
      </w:r>
      <w:r w:rsidRPr="001F4A80">
        <w:rPr>
          <w:rFonts w:ascii="Times New Roman" w:hAnsi="Times New Roman"/>
          <w:sz w:val="28"/>
          <w:szCs w:val="28"/>
        </w:rPr>
        <w:t>онкурсной комиссии входит не менее двух представителей Координационного с</w:t>
      </w:r>
      <w:r w:rsidR="001D5CCB" w:rsidRPr="001F4A80">
        <w:rPr>
          <w:rFonts w:ascii="Times New Roman" w:hAnsi="Times New Roman"/>
          <w:sz w:val="28"/>
          <w:szCs w:val="28"/>
        </w:rPr>
        <w:t>овета по развитию малого и</w:t>
      </w:r>
      <w:r w:rsidRPr="001F4A80">
        <w:rPr>
          <w:rFonts w:ascii="Times New Roman" w:hAnsi="Times New Roman"/>
          <w:sz w:val="28"/>
          <w:szCs w:val="28"/>
        </w:rPr>
        <w:t xml:space="preserve"> среднего предпринимательства в Каратузском районе.</w:t>
      </w:r>
    </w:p>
    <w:p w:rsidR="001D5CCB" w:rsidRPr="00883305" w:rsidRDefault="001D5CCB" w:rsidP="00883305">
      <w:pPr>
        <w:spacing w:after="0" w:line="240" w:lineRule="auto"/>
        <w:ind w:firstLine="709"/>
        <w:jc w:val="both"/>
        <w:rPr>
          <w:rFonts w:ascii="Times New Roman" w:hAnsi="Times New Roman"/>
          <w:sz w:val="28"/>
          <w:szCs w:val="28"/>
        </w:rPr>
      </w:pPr>
    </w:p>
    <w:p w:rsidR="00FB5F7C" w:rsidRPr="000A47DF" w:rsidRDefault="000A47DF" w:rsidP="00BA035B">
      <w:pPr>
        <w:pStyle w:val="ConsPlusTitle"/>
        <w:jc w:val="center"/>
        <w:outlineLvl w:val="1"/>
        <w:rPr>
          <w:rFonts w:ascii="Times New Roman" w:hAnsi="Times New Roman" w:cs="Times New Roman"/>
          <w:b w:val="0"/>
          <w:sz w:val="28"/>
          <w:szCs w:val="28"/>
        </w:rPr>
      </w:pPr>
      <w:r w:rsidRPr="000A47DF">
        <w:rPr>
          <w:rFonts w:ascii="Times New Roman" w:hAnsi="Times New Roman" w:cs="Times New Roman"/>
          <w:b w:val="0"/>
          <w:sz w:val="28"/>
          <w:szCs w:val="28"/>
        </w:rPr>
        <w:t xml:space="preserve">2. </w:t>
      </w:r>
      <w:r>
        <w:rPr>
          <w:rFonts w:ascii="Times New Roman" w:hAnsi="Times New Roman" w:cs="Times New Roman"/>
          <w:b w:val="0"/>
          <w:sz w:val="28"/>
          <w:szCs w:val="28"/>
        </w:rPr>
        <w:t>У</w:t>
      </w:r>
      <w:r w:rsidRPr="000A47DF">
        <w:rPr>
          <w:rFonts w:ascii="Times New Roman" w:hAnsi="Times New Roman" w:cs="Times New Roman"/>
          <w:b w:val="0"/>
          <w:sz w:val="28"/>
          <w:szCs w:val="28"/>
        </w:rPr>
        <w:t>словия и порядок предоставления субсидий</w:t>
      </w:r>
    </w:p>
    <w:p w:rsidR="00FB5F7C" w:rsidRPr="00FB5F7C" w:rsidRDefault="00FB5F7C" w:rsidP="00FB5F7C">
      <w:pPr>
        <w:pStyle w:val="ConsPlusNormal"/>
        <w:ind w:firstLine="709"/>
        <w:jc w:val="both"/>
        <w:rPr>
          <w:rFonts w:ascii="Times New Roman" w:hAnsi="Times New Roman" w:cs="Times New Roman"/>
          <w:sz w:val="28"/>
          <w:szCs w:val="28"/>
        </w:rPr>
      </w:pPr>
    </w:p>
    <w:p w:rsidR="00FB5F7C" w:rsidRDefault="000A47DF"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Заявител</w:t>
      </w:r>
      <w:r w:rsidR="004A5DFB">
        <w:rPr>
          <w:rFonts w:ascii="Times New Roman" w:hAnsi="Times New Roman" w:cs="Times New Roman"/>
          <w:sz w:val="28"/>
          <w:szCs w:val="28"/>
        </w:rPr>
        <w:t>ь</w:t>
      </w:r>
      <w:r w:rsidRPr="000A47DF">
        <w:rPr>
          <w:rFonts w:ascii="Times New Roman" w:hAnsi="Times New Roman" w:cs="Times New Roman"/>
          <w:sz w:val="28"/>
          <w:szCs w:val="28"/>
        </w:rPr>
        <w:t xml:space="preserve"> долж</w:t>
      </w:r>
      <w:r w:rsidR="004A5DFB">
        <w:rPr>
          <w:rFonts w:ascii="Times New Roman" w:hAnsi="Times New Roman" w:cs="Times New Roman"/>
          <w:sz w:val="28"/>
          <w:szCs w:val="28"/>
        </w:rPr>
        <w:t>е</w:t>
      </w:r>
      <w:r w:rsidRPr="000A47DF">
        <w:rPr>
          <w:rFonts w:ascii="Times New Roman" w:hAnsi="Times New Roman" w:cs="Times New Roman"/>
          <w:sz w:val="28"/>
          <w:szCs w:val="28"/>
        </w:rPr>
        <w:t xml:space="preserve">н соответствовать следующим </w:t>
      </w:r>
      <w:r w:rsidR="00506681">
        <w:rPr>
          <w:rFonts w:ascii="Times New Roman" w:hAnsi="Times New Roman" w:cs="Times New Roman"/>
          <w:sz w:val="28"/>
          <w:szCs w:val="28"/>
        </w:rPr>
        <w:t>критериям</w:t>
      </w:r>
      <w:r w:rsidRPr="000A47DF">
        <w:rPr>
          <w:rFonts w:ascii="Times New Roman" w:hAnsi="Times New Roman" w:cs="Times New Roman"/>
          <w:sz w:val="28"/>
          <w:szCs w:val="28"/>
        </w:rPr>
        <w:t>:</w:t>
      </w:r>
    </w:p>
    <w:p w:rsidR="00DC107E" w:rsidRDefault="00DC107E"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осуществлять финансово-хозяйственную деятельность на территории Каратузского района</w:t>
      </w:r>
      <w:r w:rsidRPr="00DC107E">
        <w:rPr>
          <w:rFonts w:ascii="Times New Roman" w:hAnsi="Times New Roman" w:cs="Times New Roman"/>
          <w:sz w:val="28"/>
          <w:szCs w:val="28"/>
        </w:rPr>
        <w:t>;</w:t>
      </w:r>
    </w:p>
    <w:p w:rsidR="00DC107E" w:rsidRPr="00B27D41" w:rsidRDefault="00597C21" w:rsidP="000A47D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2.1.2. включен в Единый реестр субъектов малого и среднего </w:t>
      </w:r>
      <w:r w:rsidRPr="00B27D41">
        <w:rPr>
          <w:rFonts w:ascii="Times New Roman" w:hAnsi="Times New Roman" w:cs="Times New Roman"/>
          <w:sz w:val="28"/>
          <w:szCs w:val="28"/>
        </w:rPr>
        <w:t>предпринимательства;</w:t>
      </w:r>
      <w:proofErr w:type="gramEnd"/>
    </w:p>
    <w:p w:rsidR="00FD7E67" w:rsidRDefault="00DC107E" w:rsidP="000A47DF">
      <w:pPr>
        <w:pStyle w:val="ConsPlusNormal"/>
        <w:ind w:firstLine="709"/>
        <w:jc w:val="both"/>
        <w:rPr>
          <w:rFonts w:ascii="Times New Roman" w:hAnsi="Times New Roman" w:cs="Times New Roman"/>
          <w:sz w:val="28"/>
          <w:szCs w:val="28"/>
        </w:rPr>
      </w:pPr>
      <w:r w:rsidRPr="00B27D41">
        <w:rPr>
          <w:rFonts w:ascii="Times New Roman" w:hAnsi="Times New Roman" w:cs="Times New Roman"/>
          <w:sz w:val="28"/>
          <w:szCs w:val="28"/>
        </w:rPr>
        <w:t>2.1.</w:t>
      </w:r>
      <w:r w:rsidR="00597C21" w:rsidRPr="00B27D41">
        <w:rPr>
          <w:rFonts w:ascii="Times New Roman" w:hAnsi="Times New Roman" w:cs="Times New Roman"/>
          <w:sz w:val="28"/>
          <w:szCs w:val="28"/>
        </w:rPr>
        <w:t>3</w:t>
      </w:r>
      <w:r w:rsidR="00B27D41" w:rsidRPr="00B27D41">
        <w:rPr>
          <w:rFonts w:ascii="Times New Roman" w:hAnsi="Times New Roman" w:cs="Times New Roman"/>
          <w:sz w:val="28"/>
          <w:szCs w:val="28"/>
        </w:rPr>
        <w:t xml:space="preserve"> должна отсутствовать задолженность по налоговым и иным обязательным платежам в бюджетную систему Российской Федерации и внебюджетные государственные фонды на дату формирования справки территориальных органов Федеральной налоговой службы и ОСФР по Красноярскому краю</w:t>
      </w:r>
      <w:r w:rsidR="00FD7E67" w:rsidRPr="00B27D41">
        <w:rPr>
          <w:rFonts w:ascii="Times New Roman" w:hAnsi="Times New Roman" w:cs="Times New Roman"/>
          <w:sz w:val="28"/>
          <w:szCs w:val="28"/>
        </w:rPr>
        <w:t>;</w:t>
      </w:r>
    </w:p>
    <w:p w:rsidR="000A47DF" w:rsidRPr="000A47DF" w:rsidRDefault="00DC107E"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97C21">
        <w:rPr>
          <w:rFonts w:ascii="Times New Roman" w:hAnsi="Times New Roman" w:cs="Times New Roman"/>
          <w:sz w:val="28"/>
          <w:szCs w:val="28"/>
        </w:rPr>
        <w:t>4</w:t>
      </w:r>
      <w:r>
        <w:rPr>
          <w:rFonts w:ascii="Times New Roman" w:hAnsi="Times New Roman" w:cs="Times New Roman"/>
          <w:sz w:val="28"/>
          <w:szCs w:val="28"/>
        </w:rPr>
        <w:t xml:space="preserve">. на первое число месяца, предшествующего месяцу подачи заявки </w:t>
      </w:r>
      <w:r w:rsidRPr="00FD7E67">
        <w:rPr>
          <w:rFonts w:ascii="Times New Roman" w:hAnsi="Times New Roman" w:cs="Times New Roman"/>
          <w:sz w:val="28"/>
          <w:szCs w:val="28"/>
        </w:rPr>
        <w:t>отсутств</w:t>
      </w:r>
      <w:r>
        <w:rPr>
          <w:rFonts w:ascii="Times New Roman" w:hAnsi="Times New Roman" w:cs="Times New Roman"/>
          <w:sz w:val="28"/>
          <w:szCs w:val="28"/>
        </w:rPr>
        <w:t>ие</w:t>
      </w:r>
      <w:r w:rsidR="00632702">
        <w:rPr>
          <w:rFonts w:ascii="Times New Roman" w:hAnsi="Times New Roman" w:cs="Times New Roman"/>
          <w:sz w:val="28"/>
          <w:szCs w:val="28"/>
        </w:rPr>
        <w:t xml:space="preserve"> </w:t>
      </w:r>
      <w:r w:rsidR="000A47DF" w:rsidRPr="000A47DF">
        <w:rPr>
          <w:rFonts w:ascii="Times New Roman" w:hAnsi="Times New Roman" w:cs="Times New Roman"/>
          <w:sz w:val="28"/>
          <w:szCs w:val="28"/>
        </w:rPr>
        <w:t xml:space="preserve">просроченной задолженности по возврату в </w:t>
      </w:r>
      <w:r>
        <w:rPr>
          <w:rFonts w:ascii="Times New Roman" w:hAnsi="Times New Roman" w:cs="Times New Roman"/>
          <w:sz w:val="28"/>
          <w:szCs w:val="28"/>
        </w:rPr>
        <w:t>соответствующий бюджет субсидий, бюджетных инвестиций и иная просроченная задолженность</w:t>
      </w:r>
      <w:r w:rsidR="000A47DF" w:rsidRPr="000A47DF">
        <w:rPr>
          <w:rFonts w:ascii="Times New Roman" w:hAnsi="Times New Roman" w:cs="Times New Roman"/>
          <w:sz w:val="28"/>
          <w:szCs w:val="28"/>
        </w:rPr>
        <w:t>;</w:t>
      </w:r>
    </w:p>
    <w:p w:rsidR="00FD7E67" w:rsidRDefault="00DC107E" w:rsidP="00FB5F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w:t>
      </w:r>
      <w:r w:rsidR="00597C21">
        <w:rPr>
          <w:rFonts w:ascii="Times New Roman" w:hAnsi="Times New Roman" w:cs="Times New Roman"/>
          <w:sz w:val="28"/>
          <w:szCs w:val="28"/>
        </w:rPr>
        <w:t>5</w:t>
      </w:r>
      <w:r>
        <w:rPr>
          <w:rFonts w:ascii="Times New Roman" w:hAnsi="Times New Roman" w:cs="Times New Roman"/>
          <w:sz w:val="28"/>
          <w:szCs w:val="28"/>
        </w:rPr>
        <w:t xml:space="preserve">. </w:t>
      </w:r>
      <w:r w:rsidR="00FD7E67" w:rsidRPr="00FD7E67">
        <w:rPr>
          <w:rFonts w:ascii="Times New Roman" w:hAnsi="Times New Roman" w:cs="Times New Roman"/>
          <w:sz w:val="28"/>
          <w:szCs w:val="28"/>
        </w:rPr>
        <w:t>юридические лица не должны находиться в процессе реорганизации</w:t>
      </w:r>
      <w:r w:rsidR="009366F7">
        <w:rPr>
          <w:rFonts w:ascii="Times New Roman" w:hAnsi="Times New Roman" w:cs="Times New Roman"/>
          <w:sz w:val="28"/>
          <w:szCs w:val="28"/>
        </w:rPr>
        <w:t xml:space="preserve"> </w:t>
      </w:r>
      <w:r w:rsidR="00FD7E67" w:rsidRPr="00FD7E67">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632702">
        <w:rPr>
          <w:rFonts w:ascii="Times New Roman" w:hAnsi="Times New Roman" w:cs="Times New Roman"/>
          <w:sz w:val="28"/>
          <w:szCs w:val="28"/>
        </w:rPr>
        <w:t xml:space="preserve"> </w:t>
      </w:r>
      <w:r w:rsidR="00FD7E67" w:rsidRPr="00FD7E67">
        <w:rPr>
          <w:rFonts w:ascii="Times New Roman" w:hAnsi="Times New Roman" w:cs="Times New Roman"/>
          <w:sz w:val="28"/>
          <w:szCs w:val="28"/>
        </w:rPr>
        <w:t>а индивидуальные предприниматели не должны прекратить деятельность</w:t>
      </w:r>
      <w:r w:rsidR="00632702">
        <w:rPr>
          <w:rFonts w:ascii="Times New Roman" w:hAnsi="Times New Roman" w:cs="Times New Roman"/>
          <w:sz w:val="28"/>
          <w:szCs w:val="28"/>
        </w:rPr>
        <w:t xml:space="preserve"> </w:t>
      </w:r>
      <w:r w:rsidR="00FD7E67" w:rsidRPr="00FD7E67">
        <w:rPr>
          <w:rFonts w:ascii="Times New Roman" w:hAnsi="Times New Roman" w:cs="Times New Roman"/>
          <w:sz w:val="28"/>
          <w:szCs w:val="28"/>
        </w:rPr>
        <w:t>в качестве индивидуального предпринимателя</w:t>
      </w:r>
      <w:r w:rsidR="009E79C1">
        <w:rPr>
          <w:rFonts w:ascii="Times New Roman" w:hAnsi="Times New Roman" w:cs="Times New Roman"/>
          <w:sz w:val="28"/>
          <w:szCs w:val="28"/>
        </w:rPr>
        <w:t>;</w:t>
      </w:r>
      <w:proofErr w:type="gramEnd"/>
    </w:p>
    <w:p w:rsidR="00FD7E67" w:rsidRDefault="00C01690" w:rsidP="00C016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97C21">
        <w:rPr>
          <w:rFonts w:ascii="Times New Roman" w:hAnsi="Times New Roman" w:cs="Times New Roman"/>
          <w:sz w:val="28"/>
          <w:szCs w:val="28"/>
        </w:rPr>
        <w:t xml:space="preserve"> </w:t>
      </w:r>
      <w:proofErr w:type="gramStart"/>
      <w:r w:rsidRPr="00C01690">
        <w:rPr>
          <w:rFonts w:ascii="Times New Roman" w:eastAsia="Calibri" w:hAnsi="Times New Roman" w:cs="Times New Roman"/>
          <w:sz w:val="28"/>
          <w:szCs w:val="28"/>
          <w:lang w:eastAsia="en-US"/>
        </w:rPr>
        <w:t xml:space="preserve">2.1.6. </w:t>
      </w:r>
      <w:r w:rsidRPr="00C01690">
        <w:rPr>
          <w:rFonts w:ascii="Times New Roman" w:hAnsi="Times New Roman" w:cs="Times New Roman"/>
          <w:sz w:val="28"/>
          <w:szCs w:val="28"/>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C01690">
        <w:rPr>
          <w:rFonts w:ascii="Times New Roman" w:hAnsi="Times New Roman" w:cs="Times New Roman"/>
          <w:sz w:val="28"/>
          <w:szCs w:val="28"/>
          <w:lang w:eastAsia="en-US"/>
        </w:rPr>
        <w:t xml:space="preserve"> совокупности превышает 25 процентов (если иное не предусмотрено законодательством Российской Федерации)</w:t>
      </w:r>
      <w:r w:rsidR="00FD7E67" w:rsidRPr="00FD7E67">
        <w:rPr>
          <w:rFonts w:ascii="Times New Roman" w:hAnsi="Times New Roman" w:cs="Times New Roman"/>
          <w:sz w:val="28"/>
          <w:szCs w:val="28"/>
        </w:rPr>
        <w:t>;</w:t>
      </w:r>
    </w:p>
    <w:p w:rsidR="00FD7E67" w:rsidRDefault="00083FB0" w:rsidP="00FD7E67">
      <w:pPr>
        <w:pStyle w:val="ConsPlusNormal"/>
        <w:ind w:firstLine="709"/>
        <w:jc w:val="both"/>
        <w:rPr>
          <w:rFonts w:ascii="Times New Roman" w:hAnsi="Times New Roman" w:cs="Times New Roman"/>
          <w:sz w:val="28"/>
          <w:szCs w:val="28"/>
        </w:rPr>
      </w:pPr>
      <w:r w:rsidRPr="001F61C5">
        <w:rPr>
          <w:rFonts w:ascii="Times New Roman" w:hAnsi="Times New Roman" w:cs="Times New Roman"/>
          <w:sz w:val="28"/>
          <w:szCs w:val="28"/>
        </w:rPr>
        <w:t xml:space="preserve">2.1.7. </w:t>
      </w:r>
      <w:r w:rsidR="00FD7E67" w:rsidRPr="001F61C5">
        <w:rPr>
          <w:rFonts w:ascii="Times New Roman" w:hAnsi="Times New Roman" w:cs="Times New Roman"/>
          <w:sz w:val="28"/>
          <w:szCs w:val="28"/>
        </w:rPr>
        <w:t>не долж</w:t>
      </w:r>
      <w:r w:rsidR="004A5DFB" w:rsidRPr="001F61C5">
        <w:rPr>
          <w:rFonts w:ascii="Times New Roman" w:hAnsi="Times New Roman" w:cs="Times New Roman"/>
          <w:sz w:val="28"/>
          <w:szCs w:val="28"/>
        </w:rPr>
        <w:t>е</w:t>
      </w:r>
      <w:r w:rsidR="009E79C1" w:rsidRPr="001F61C5">
        <w:rPr>
          <w:rFonts w:ascii="Times New Roman" w:hAnsi="Times New Roman" w:cs="Times New Roman"/>
          <w:sz w:val="28"/>
          <w:szCs w:val="28"/>
        </w:rPr>
        <w:t>н</w:t>
      </w:r>
      <w:r w:rsidR="00FD7E67" w:rsidRPr="001F61C5">
        <w:rPr>
          <w:rFonts w:ascii="Times New Roman" w:hAnsi="Times New Roman" w:cs="Times New Roman"/>
          <w:sz w:val="28"/>
          <w:szCs w:val="28"/>
        </w:rPr>
        <w:t xml:space="preserve"> получать средства из </w:t>
      </w:r>
      <w:r w:rsidR="009E79C1" w:rsidRPr="001F61C5">
        <w:rPr>
          <w:rFonts w:ascii="Times New Roman" w:hAnsi="Times New Roman" w:cs="Times New Roman"/>
          <w:sz w:val="28"/>
          <w:szCs w:val="28"/>
        </w:rPr>
        <w:t>местного</w:t>
      </w:r>
      <w:r w:rsidR="00FD7E67" w:rsidRPr="001F61C5">
        <w:rPr>
          <w:rFonts w:ascii="Times New Roman" w:hAnsi="Times New Roman" w:cs="Times New Roman"/>
          <w:sz w:val="28"/>
          <w:szCs w:val="28"/>
        </w:rPr>
        <w:t xml:space="preserve"> бюджета на основании иных </w:t>
      </w:r>
      <w:r w:rsidR="009E79C1" w:rsidRPr="001F61C5">
        <w:rPr>
          <w:rFonts w:ascii="Times New Roman" w:hAnsi="Times New Roman" w:cs="Times New Roman"/>
          <w:sz w:val="28"/>
          <w:szCs w:val="28"/>
        </w:rPr>
        <w:t>муниципальных</w:t>
      </w:r>
      <w:r w:rsidR="00FD7E67" w:rsidRPr="001F61C5">
        <w:rPr>
          <w:rFonts w:ascii="Times New Roman" w:hAnsi="Times New Roman" w:cs="Times New Roman"/>
          <w:sz w:val="28"/>
          <w:szCs w:val="28"/>
        </w:rPr>
        <w:t xml:space="preserve"> правовых актов на цели, указанные в пункте 1.</w:t>
      </w:r>
      <w:r w:rsidR="00B308B1" w:rsidRPr="001F61C5">
        <w:rPr>
          <w:rFonts w:ascii="Times New Roman" w:hAnsi="Times New Roman" w:cs="Times New Roman"/>
          <w:sz w:val="28"/>
          <w:szCs w:val="28"/>
        </w:rPr>
        <w:t xml:space="preserve">5 </w:t>
      </w:r>
      <w:r w:rsidR="00041DF4" w:rsidRPr="001F61C5">
        <w:rPr>
          <w:rFonts w:ascii="Times New Roman" w:hAnsi="Times New Roman" w:cs="Times New Roman"/>
          <w:sz w:val="28"/>
          <w:szCs w:val="28"/>
        </w:rPr>
        <w:t xml:space="preserve">настоящего </w:t>
      </w:r>
      <w:r w:rsidR="00FD7E67" w:rsidRPr="001F61C5">
        <w:rPr>
          <w:rFonts w:ascii="Times New Roman" w:hAnsi="Times New Roman" w:cs="Times New Roman"/>
          <w:sz w:val="28"/>
          <w:szCs w:val="28"/>
        </w:rPr>
        <w:t>Порядка;</w:t>
      </w:r>
    </w:p>
    <w:p w:rsidR="00025B59" w:rsidRPr="00025B59" w:rsidRDefault="0005364C" w:rsidP="00025B59">
      <w:pPr>
        <w:pStyle w:val="ConsPlusNormal"/>
        <w:ind w:firstLine="709"/>
        <w:jc w:val="both"/>
        <w:rPr>
          <w:rFonts w:ascii="Times New Roman" w:hAnsi="Times New Roman" w:cs="Times New Roman"/>
          <w:sz w:val="28"/>
          <w:szCs w:val="28"/>
        </w:rPr>
      </w:pPr>
      <w:r w:rsidRPr="00BC4EA0">
        <w:rPr>
          <w:rFonts w:ascii="Times New Roman" w:hAnsi="Times New Roman" w:cs="Times New Roman"/>
          <w:sz w:val="28"/>
          <w:szCs w:val="28"/>
        </w:rPr>
        <w:t xml:space="preserve">2.1.8. </w:t>
      </w:r>
      <w:r w:rsidR="003A1FE4" w:rsidRPr="00BC4EA0">
        <w:rPr>
          <w:rFonts w:ascii="Times New Roman" w:hAnsi="Times New Roman" w:cs="Times New Roman"/>
          <w:sz w:val="28"/>
          <w:szCs w:val="28"/>
        </w:rPr>
        <w:t xml:space="preserve">должен </w:t>
      </w:r>
      <w:r w:rsidR="0094180F" w:rsidRPr="00BC4EA0">
        <w:rPr>
          <w:rFonts w:ascii="Times New Roman" w:hAnsi="Times New Roman" w:cs="Times New Roman"/>
          <w:sz w:val="28"/>
          <w:szCs w:val="28"/>
        </w:rPr>
        <w:t>осуществл</w:t>
      </w:r>
      <w:r w:rsidR="003A1FE4" w:rsidRPr="00BC4EA0">
        <w:rPr>
          <w:rFonts w:ascii="Times New Roman" w:hAnsi="Times New Roman" w:cs="Times New Roman"/>
          <w:sz w:val="28"/>
          <w:szCs w:val="28"/>
        </w:rPr>
        <w:t>ять</w:t>
      </w:r>
      <w:r w:rsidR="0094180F" w:rsidRPr="00BC4EA0">
        <w:rPr>
          <w:rFonts w:ascii="Times New Roman" w:hAnsi="Times New Roman" w:cs="Times New Roman"/>
          <w:sz w:val="28"/>
          <w:szCs w:val="28"/>
        </w:rPr>
        <w:t xml:space="preserve"> деятельност</w:t>
      </w:r>
      <w:r w:rsidR="003A1FE4" w:rsidRPr="00BC4EA0">
        <w:rPr>
          <w:rFonts w:ascii="Times New Roman" w:hAnsi="Times New Roman" w:cs="Times New Roman"/>
          <w:sz w:val="28"/>
          <w:szCs w:val="28"/>
        </w:rPr>
        <w:t>ь</w:t>
      </w:r>
      <w:r w:rsidR="0094180F" w:rsidRPr="00BC4EA0">
        <w:rPr>
          <w:rFonts w:ascii="Times New Roman" w:hAnsi="Times New Roman" w:cs="Times New Roman"/>
          <w:sz w:val="28"/>
          <w:szCs w:val="28"/>
        </w:rPr>
        <w:t xml:space="preserve"> </w:t>
      </w:r>
      <w:r w:rsidR="001D76B9" w:rsidRPr="001D76B9">
        <w:rPr>
          <w:rFonts w:ascii="Times New Roman" w:hAnsi="Times New Roman" w:cs="Times New Roman"/>
          <w:sz w:val="28"/>
          <w:szCs w:val="28"/>
        </w:rPr>
        <w:t xml:space="preserve">по созданию и (или) благоустройству объектов дорожного сервиса по видам деятельности, включенным в группу 45.2, подгруппу 45.32, подгруппу 45.40.5, класс 47 раздела G, также по видам деятельности, включенным в раздел I Общероссийского классификатора видов экономической деятельности </w:t>
      </w:r>
      <w:proofErr w:type="gramStart"/>
      <w:r w:rsidR="001D76B9" w:rsidRPr="001D76B9">
        <w:rPr>
          <w:rFonts w:ascii="Times New Roman" w:hAnsi="Times New Roman" w:cs="Times New Roman"/>
          <w:sz w:val="28"/>
          <w:szCs w:val="28"/>
        </w:rPr>
        <w:t>ОК</w:t>
      </w:r>
      <w:proofErr w:type="gramEnd"/>
      <w:r w:rsidR="001D76B9" w:rsidRPr="001D76B9">
        <w:rPr>
          <w:rFonts w:ascii="Times New Roman" w:hAnsi="Times New Roman" w:cs="Times New Roman"/>
          <w:sz w:val="28"/>
          <w:szCs w:val="28"/>
        </w:rPr>
        <w:t xml:space="preserve"> 029-2014, утвержденного приказом Росстандарта от 31.01.2014 № 14-ст;</w:t>
      </w:r>
      <w:r w:rsidR="001D76B9">
        <w:rPr>
          <w:rFonts w:ascii="Times New Roman" w:hAnsi="Times New Roman" w:cs="Times New Roman"/>
          <w:sz w:val="28"/>
          <w:szCs w:val="28"/>
        </w:rPr>
        <w:t xml:space="preserve"> а также </w:t>
      </w:r>
      <w:r w:rsidR="0094180F" w:rsidRPr="00BC4EA0">
        <w:rPr>
          <w:rFonts w:ascii="Times New Roman" w:hAnsi="Times New Roman" w:cs="Times New Roman"/>
          <w:sz w:val="28"/>
          <w:szCs w:val="28"/>
        </w:rPr>
        <w:t xml:space="preserve">в сфере производства товаров (работ, услуг), </w:t>
      </w:r>
      <w:r w:rsidR="00025B59" w:rsidRPr="00025B59">
        <w:rPr>
          <w:rFonts w:ascii="Times New Roman" w:hAnsi="Times New Roman" w:cs="Times New Roman"/>
          <w:sz w:val="28"/>
          <w:szCs w:val="28"/>
        </w:rPr>
        <w:t xml:space="preserve">за исключением видов деятельности, включенных в разделы А (за исключением классов 02, 03), B, D, E (за исключением подгруппы 38.32.5), G, K, L, M, N, O, S (за исключением группы 96.04), T, U Общероссийского классификатора видов экономической деятельности </w:t>
      </w:r>
      <w:proofErr w:type="gramStart"/>
      <w:r w:rsidR="00025B59" w:rsidRPr="00025B59">
        <w:rPr>
          <w:rFonts w:ascii="Times New Roman" w:hAnsi="Times New Roman" w:cs="Times New Roman"/>
          <w:sz w:val="28"/>
          <w:szCs w:val="28"/>
        </w:rPr>
        <w:t>ОК</w:t>
      </w:r>
      <w:proofErr w:type="gramEnd"/>
      <w:r w:rsidR="00025B59" w:rsidRPr="00025B59">
        <w:rPr>
          <w:rFonts w:ascii="Times New Roman" w:hAnsi="Times New Roman" w:cs="Times New Roman"/>
          <w:sz w:val="28"/>
          <w:szCs w:val="28"/>
        </w:rPr>
        <w:t xml:space="preserve"> 029-2014, утвержденного приказом Рос</w:t>
      </w:r>
      <w:r w:rsidR="001D76B9">
        <w:rPr>
          <w:rFonts w:ascii="Times New Roman" w:hAnsi="Times New Roman" w:cs="Times New Roman"/>
          <w:sz w:val="28"/>
          <w:szCs w:val="28"/>
        </w:rPr>
        <w:t>стандарта от 31.01.2014 № 14-ст</w:t>
      </w:r>
      <w:r w:rsidR="00025B59" w:rsidRPr="00025B59">
        <w:rPr>
          <w:rFonts w:ascii="Times New Roman" w:hAnsi="Times New Roman" w:cs="Times New Roman"/>
          <w:sz w:val="28"/>
          <w:szCs w:val="28"/>
        </w:rPr>
        <w:t>»;</w:t>
      </w:r>
    </w:p>
    <w:p w:rsidR="00DC76A7" w:rsidRPr="00DC76A7" w:rsidRDefault="00025B59" w:rsidP="00DC76A7">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2</w:t>
      </w:r>
      <w:r w:rsidR="00DC76A7">
        <w:rPr>
          <w:rFonts w:ascii="Times New Roman" w:hAnsi="Times New Roman"/>
          <w:sz w:val="28"/>
          <w:szCs w:val="28"/>
        </w:rPr>
        <w:t>.1.9</w:t>
      </w:r>
      <w:r w:rsidR="00DC76A7" w:rsidRPr="00DC76A7">
        <w:rPr>
          <w:rFonts w:ascii="Times New Roman" w:hAnsi="Times New Roman"/>
          <w:sz w:val="28"/>
          <w:szCs w:val="28"/>
        </w:rPr>
        <w:t>.</w:t>
      </w:r>
      <w:r w:rsidR="00DC76A7" w:rsidRPr="00DC76A7">
        <w:rPr>
          <w:rFonts w:ascii="Times New Roman" w:hAnsi="Times New Roman"/>
          <w:sz w:val="28"/>
          <w:szCs w:val="28"/>
          <w:lang w:eastAsia="ru-RU"/>
        </w:rPr>
        <w:t xml:space="preserve"> </w:t>
      </w:r>
      <w:proofErr w:type="gramStart"/>
      <w:r w:rsidR="00DC76A7" w:rsidRPr="00DC76A7">
        <w:rPr>
          <w:rFonts w:ascii="Times New Roman" w:hAnsi="Times New Roman"/>
          <w:sz w:val="28"/>
          <w:szCs w:val="28"/>
          <w:lang w:eastAsia="ru-RU"/>
        </w:rPr>
        <w:t>Среднемесячная заработная плата работников за последний отчетный квартал, предшествующий дате подачи заявителем пакета документов, составляет в расчете на одного работника не менее установленной на данный квартал величины минимального размера оплаты труда, установленного Федеральным законодательством на территории Российской Федерации (при наличии наемных работников); показатель рассчитывается согласно данным, отраженным в форме КНД 1151111 «Расчет по страховым взноса</w:t>
      </w:r>
      <w:r w:rsidR="00DC76A7">
        <w:rPr>
          <w:rFonts w:ascii="Times New Roman" w:hAnsi="Times New Roman"/>
          <w:sz w:val="28"/>
          <w:szCs w:val="28"/>
          <w:lang w:eastAsia="ru-RU"/>
        </w:rPr>
        <w:t>м» за последний отчетный период.</w:t>
      </w:r>
      <w:r w:rsidR="00DC76A7" w:rsidRPr="00DC76A7">
        <w:rPr>
          <w:rFonts w:ascii="Times New Roman" w:hAnsi="Times New Roman"/>
          <w:sz w:val="28"/>
          <w:szCs w:val="28"/>
          <w:lang w:eastAsia="ru-RU"/>
        </w:rPr>
        <w:t xml:space="preserve"> </w:t>
      </w:r>
      <w:proofErr w:type="gramEnd"/>
    </w:p>
    <w:p w:rsidR="0033677D" w:rsidRPr="0033677D" w:rsidRDefault="0094180F" w:rsidP="00DC76A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33677D" w:rsidRPr="0033677D">
        <w:rPr>
          <w:rFonts w:ascii="Times New Roman" w:hAnsi="Times New Roman" w:cs="Times New Roman"/>
          <w:sz w:val="28"/>
          <w:szCs w:val="28"/>
        </w:rPr>
        <w:t xml:space="preserve">Поддержка не может оказываться в отношении </w:t>
      </w:r>
      <w:r w:rsidR="00FA2DFF">
        <w:rPr>
          <w:rFonts w:ascii="Times New Roman" w:hAnsi="Times New Roman" w:cs="Times New Roman"/>
          <w:sz w:val="28"/>
          <w:szCs w:val="28"/>
        </w:rPr>
        <w:t>заявителей</w:t>
      </w:r>
      <w:r w:rsidR="008E0477">
        <w:rPr>
          <w:rFonts w:ascii="Times New Roman" w:hAnsi="Times New Roman" w:cs="Times New Roman"/>
          <w:sz w:val="28"/>
          <w:szCs w:val="28"/>
        </w:rPr>
        <w:t xml:space="preserve"> – субъектов малого и среднего предпринимательства</w:t>
      </w:r>
      <w:r w:rsidR="0033677D" w:rsidRPr="0033677D">
        <w:rPr>
          <w:rFonts w:ascii="Times New Roman" w:hAnsi="Times New Roman" w:cs="Times New Roman"/>
          <w:sz w:val="28"/>
          <w:szCs w:val="28"/>
        </w:rPr>
        <w:t>:</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911">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911">
        <w:rPr>
          <w:rFonts w:ascii="Times New Roman" w:hAnsi="Times New Roman"/>
          <w:sz w:val="28"/>
          <w:szCs w:val="28"/>
          <w:lang w:eastAsia="ru-RU"/>
        </w:rPr>
        <w:t>являющихся участниками соглашений о разделе продукции;</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B7911">
        <w:rPr>
          <w:rFonts w:ascii="Times New Roman" w:hAnsi="Times New Roman"/>
          <w:sz w:val="28"/>
          <w:szCs w:val="28"/>
          <w:lang w:eastAsia="ru-RU"/>
        </w:rPr>
        <w:t>осуществляющих</w:t>
      </w:r>
      <w:proofErr w:type="gramEnd"/>
      <w:r w:rsidRPr="002B7911">
        <w:rPr>
          <w:rFonts w:ascii="Times New Roman" w:hAnsi="Times New Roman"/>
          <w:sz w:val="28"/>
          <w:szCs w:val="28"/>
          <w:lang w:eastAsia="ru-RU"/>
        </w:rPr>
        <w:t xml:space="preserve"> предпринимательскую деятельность в сфере игорного бизнеса;</w:t>
      </w:r>
    </w:p>
    <w:p w:rsidR="002B7911" w:rsidRPr="00A94976"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911">
        <w:rPr>
          <w:rFonts w:ascii="Times New Roman" w:hAnsi="Times New Roman"/>
          <w:sz w:val="28"/>
          <w:szCs w:val="28"/>
          <w:lang w:eastAsia="ru-RU"/>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не указано в краевом </w:t>
      </w:r>
      <w:r w:rsidRPr="00A94976">
        <w:rPr>
          <w:rFonts w:ascii="Times New Roman" w:hAnsi="Times New Roman"/>
          <w:sz w:val="28"/>
          <w:szCs w:val="28"/>
          <w:lang w:eastAsia="ru-RU"/>
        </w:rPr>
        <w:t xml:space="preserve">порядке, но есть у нас в других порядках; </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94976">
        <w:rPr>
          <w:rFonts w:ascii="Times New Roman" w:hAnsi="Times New Roman"/>
          <w:sz w:val="28"/>
          <w:szCs w:val="28"/>
          <w:lang w:eastAsia="ru-RU"/>
        </w:rPr>
        <w:t>осуществляющих производство и (или) реализацию подакцизных товаров, а также добычу и (или) реализацию полезных ископаемых,</w:t>
      </w:r>
      <w:r w:rsidRPr="00A94976">
        <w:rPr>
          <w:rFonts w:ascii="Times New Roman" w:hAnsi="Times New Roman"/>
          <w:sz w:val="28"/>
          <w:szCs w:val="28"/>
          <w:lang w:eastAsia="ru-RU"/>
        </w:rPr>
        <w:br/>
        <w:t>за исключением общераспространенных полезных ископаемых;</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911">
        <w:rPr>
          <w:rFonts w:ascii="Times New Roman" w:hAnsi="Times New Roman"/>
          <w:sz w:val="28"/>
          <w:szCs w:val="28"/>
          <w:lang w:eastAsia="ru-RU"/>
        </w:rPr>
        <w:t xml:space="preserve">не </w:t>
      </w:r>
      <w:proofErr w:type="gramStart"/>
      <w:r w:rsidRPr="002B7911">
        <w:rPr>
          <w:rFonts w:ascii="Times New Roman" w:hAnsi="Times New Roman"/>
          <w:sz w:val="28"/>
          <w:szCs w:val="28"/>
          <w:lang w:eastAsia="ru-RU"/>
        </w:rPr>
        <w:t>представивших</w:t>
      </w:r>
      <w:proofErr w:type="gramEnd"/>
      <w:r w:rsidRPr="002B7911">
        <w:rPr>
          <w:rFonts w:ascii="Times New Roman" w:hAnsi="Times New Roman"/>
          <w:sz w:val="28"/>
          <w:szCs w:val="28"/>
          <w:lang w:eastAsia="ru-RU"/>
        </w:rPr>
        <w:t xml:space="preserve"> документы, определенные пунктом 2.13 настоящего Порядка, или представивших недостоверные сведения и документы;</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911">
        <w:rPr>
          <w:rFonts w:ascii="Times New Roman" w:hAnsi="Times New Roman"/>
          <w:sz w:val="28"/>
          <w:szCs w:val="28"/>
          <w:lang w:eastAsia="ru-RU"/>
        </w:rPr>
        <w:t xml:space="preserve">не </w:t>
      </w:r>
      <w:proofErr w:type="gramStart"/>
      <w:r w:rsidRPr="002B7911">
        <w:rPr>
          <w:rFonts w:ascii="Times New Roman" w:hAnsi="Times New Roman"/>
          <w:sz w:val="28"/>
          <w:szCs w:val="28"/>
          <w:lang w:eastAsia="ru-RU"/>
        </w:rPr>
        <w:t>выполнивших</w:t>
      </w:r>
      <w:proofErr w:type="gramEnd"/>
      <w:r w:rsidRPr="002B7911">
        <w:rPr>
          <w:rFonts w:ascii="Times New Roman" w:hAnsi="Times New Roman"/>
          <w:sz w:val="28"/>
          <w:szCs w:val="28"/>
          <w:lang w:eastAsia="ru-RU"/>
        </w:rPr>
        <w:t xml:space="preserve"> условия оказания поддержки;</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911">
        <w:rPr>
          <w:rFonts w:ascii="Times New Roman" w:hAnsi="Times New Roman"/>
          <w:sz w:val="28"/>
          <w:szCs w:val="28"/>
          <w:lang w:eastAsia="ru-RU"/>
        </w:rPr>
        <w:t xml:space="preserve">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2B7911">
        <w:rPr>
          <w:rFonts w:ascii="Times New Roman" w:hAnsi="Times New Roman"/>
          <w:sz w:val="28"/>
          <w:szCs w:val="28"/>
          <w:lang w:eastAsia="ru-RU"/>
        </w:rPr>
        <w:t>условия</w:t>
      </w:r>
      <w:proofErr w:type="gramEnd"/>
      <w:r w:rsidRPr="002B7911">
        <w:rPr>
          <w:rFonts w:ascii="Times New Roman" w:hAnsi="Times New Roman"/>
          <w:sz w:val="28"/>
          <w:szCs w:val="28"/>
          <w:lang w:eastAsia="ru-RU"/>
        </w:rPr>
        <w:t xml:space="preserve"> оказания которой совпадают, включая форму, вид поддержки и цели ее оказания) и сроки ее оказания не истекли;</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B7911">
        <w:rPr>
          <w:rFonts w:ascii="Times New Roman" w:hAnsi="Times New Roman"/>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w:t>
      </w:r>
      <w:proofErr w:type="gramEnd"/>
      <w:r w:rsidRPr="002B7911">
        <w:rPr>
          <w:rFonts w:ascii="Times New Roman" w:hAnsi="Times New Roman"/>
          <w:sz w:val="28"/>
          <w:szCs w:val="28"/>
          <w:lang w:eastAsia="ru-RU"/>
        </w:rPr>
        <w:t xml:space="preserve"> средств поддержки или представлением недостоверных сведений и документов, </w:t>
      </w:r>
      <w:proofErr w:type="gramStart"/>
      <w:r w:rsidRPr="002B7911">
        <w:rPr>
          <w:rFonts w:ascii="Times New Roman" w:hAnsi="Times New Roman"/>
          <w:sz w:val="28"/>
          <w:szCs w:val="28"/>
          <w:lang w:eastAsia="ru-RU"/>
        </w:rPr>
        <w:t>с даты признания</w:t>
      </w:r>
      <w:proofErr w:type="gramEnd"/>
      <w:r w:rsidRPr="002B7911">
        <w:rPr>
          <w:rFonts w:ascii="Times New Roman" w:hAnsi="Times New Roman"/>
          <w:sz w:val="28"/>
          <w:szCs w:val="28"/>
          <w:lang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2B7911">
        <w:rPr>
          <w:rFonts w:ascii="Times New Roman" w:hAnsi="Times New Roman"/>
          <w:sz w:val="28"/>
          <w:szCs w:val="28"/>
          <w:lang w:eastAsia="ru-RU"/>
        </w:rPr>
        <w:t>оказавшими</w:t>
      </w:r>
      <w:proofErr w:type="gramEnd"/>
      <w:r w:rsidRPr="002B7911">
        <w:rPr>
          <w:rFonts w:ascii="Times New Roman" w:hAnsi="Times New Roman"/>
          <w:sz w:val="28"/>
          <w:szCs w:val="28"/>
          <w:lang w:eastAsia="ru-RU"/>
        </w:rPr>
        <w:t xml:space="preserve"> поддержку, выявлены нарушения субъектом малого или среднего предпринимательства порядка и условий оказания поддержки;</w:t>
      </w:r>
    </w:p>
    <w:p w:rsidR="002B7911" w:rsidRPr="002B7911" w:rsidRDefault="002B7911" w:rsidP="002B791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B7911">
        <w:rPr>
          <w:rFonts w:ascii="Times New Roman" w:hAnsi="Times New Roman"/>
          <w:sz w:val="28"/>
          <w:szCs w:val="28"/>
          <w:lang w:eastAsia="ru-RU"/>
        </w:rPr>
        <w:t>не включенных в Единый реестр субъектов малого и среднего предпринимательства;</w:t>
      </w:r>
    </w:p>
    <w:p w:rsidR="002B7911" w:rsidRPr="002B7911" w:rsidRDefault="002B7911" w:rsidP="002B791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B7911">
        <w:rPr>
          <w:rFonts w:ascii="Times New Roman" w:hAnsi="Times New Roman"/>
          <w:sz w:val="28"/>
          <w:szCs w:val="28"/>
          <w:lang w:eastAsia="ru-RU"/>
        </w:rPr>
        <w:t>имеющим неисполненную обязанность по уплате налогов, сборов, страховых взносов, пеней, штрафов, процентов,</w:t>
      </w:r>
      <w:r w:rsidRPr="002B7911">
        <w:rPr>
          <w:lang w:eastAsia="ru-RU"/>
        </w:rPr>
        <w:t xml:space="preserve"> </w:t>
      </w:r>
      <w:r w:rsidRPr="002B7911">
        <w:rPr>
          <w:rFonts w:ascii="Times New Roman" w:hAnsi="Times New Roman"/>
          <w:sz w:val="28"/>
          <w:szCs w:val="28"/>
          <w:lang w:eastAsia="ru-RU"/>
        </w:rPr>
        <w:t>подлежащих уплате в соответствии с законодательством Российской Федерации о налогах и сборах;</w:t>
      </w:r>
      <w:proofErr w:type="gramEnd"/>
    </w:p>
    <w:p w:rsidR="002B7911" w:rsidRPr="002B7911" w:rsidRDefault="002B7911" w:rsidP="002B791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B7911">
        <w:rPr>
          <w:rFonts w:ascii="Times New Roman" w:hAnsi="Times New Roman"/>
          <w:sz w:val="28"/>
          <w:szCs w:val="28"/>
          <w:lang w:eastAsia="ru-RU"/>
        </w:rPr>
        <w:t>являющихся получателями иных мер финансовой поддержки</w:t>
      </w:r>
      <w:r w:rsidRPr="002B7911">
        <w:rPr>
          <w:rFonts w:ascii="Times New Roman" w:hAnsi="Times New Roman"/>
          <w:sz w:val="28"/>
          <w:szCs w:val="28"/>
          <w:lang w:eastAsia="ru-RU"/>
        </w:rPr>
        <w:br/>
        <w:t>на осуществление предпринимательской деятельности, предоставляемой</w:t>
      </w:r>
      <w:r w:rsidRPr="002B7911">
        <w:rPr>
          <w:rFonts w:ascii="Times New Roman" w:hAnsi="Times New Roman"/>
          <w:sz w:val="28"/>
          <w:szCs w:val="28"/>
          <w:lang w:eastAsia="ru-RU"/>
        </w:rPr>
        <w:br/>
        <w:t>в соответствии с постановлением Правительства Красноярского края</w:t>
      </w:r>
      <w:r w:rsidRPr="002B7911">
        <w:rPr>
          <w:rFonts w:ascii="Times New Roman" w:hAnsi="Times New Roman"/>
          <w:sz w:val="28"/>
          <w:szCs w:val="28"/>
          <w:lang w:eastAsia="ru-RU"/>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2B7911">
        <w:rPr>
          <w:rFonts w:ascii="Times New Roman" w:hAnsi="Times New Roman"/>
          <w:sz w:val="28"/>
          <w:szCs w:val="28"/>
          <w:lang w:eastAsia="ru-RU"/>
        </w:rPr>
        <w:t xml:space="preserve"> </w:t>
      </w:r>
      <w:proofErr w:type="gramStart"/>
      <w:r w:rsidRPr="002B7911">
        <w:rPr>
          <w:rFonts w:ascii="Times New Roman" w:hAnsi="Times New Roman"/>
          <w:sz w:val="28"/>
          <w:szCs w:val="28"/>
          <w:lang w:eastAsia="ru-RU"/>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2B7911">
        <w:rPr>
          <w:rFonts w:ascii="Times New Roman" w:hAnsi="Times New Roman"/>
          <w:sz w:val="28"/>
          <w:szCs w:val="28"/>
          <w:lang w:eastAsia="ru-RU"/>
        </w:rPr>
        <w:t xml:space="preserve">, </w:t>
      </w:r>
      <w:proofErr w:type="gramStart"/>
      <w:r w:rsidRPr="002B7911">
        <w:rPr>
          <w:rFonts w:ascii="Times New Roman" w:hAnsi="Times New Roman"/>
          <w:sz w:val="28"/>
          <w:szCs w:val="28"/>
          <w:lang w:eastAsia="ru-RU"/>
        </w:rPr>
        <w:t>установленных при ее предоставлении» (далее - Постановление Правительства от 30.08.2012 №429-п),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w:t>
      </w:r>
      <w:r w:rsidRPr="002B7911">
        <w:rPr>
          <w:rFonts w:ascii="Times New Roman" w:hAnsi="Times New Roman"/>
          <w:sz w:val="28"/>
          <w:szCs w:val="28"/>
          <w:lang w:eastAsia="ru-RU"/>
        </w:rPr>
        <w:br/>
        <w:t>от 30.09.2013 № 507-п (далее – постановление Правительства от 30.09.2013 №507-п), если такие меры</w:t>
      </w:r>
      <w:proofErr w:type="gramEnd"/>
      <w:r w:rsidRPr="002B7911">
        <w:rPr>
          <w:rFonts w:ascii="Times New Roman" w:hAnsi="Times New Roman"/>
          <w:sz w:val="28"/>
          <w:szCs w:val="28"/>
          <w:lang w:eastAsia="ru-RU"/>
        </w:rPr>
        <w:t xml:space="preserve"> финансовой поддержки были оказаны получателю в течение 12 месяцев, предшествующих месяцу подачи заявки получателем.</w:t>
      </w:r>
    </w:p>
    <w:p w:rsidR="00351803" w:rsidRDefault="00351803" w:rsidP="009975A9">
      <w:pPr>
        <w:pStyle w:val="ConsPlusNormal"/>
        <w:ind w:firstLine="709"/>
        <w:jc w:val="center"/>
        <w:rPr>
          <w:rFonts w:ascii="Times New Roman" w:hAnsi="Times New Roman" w:cs="Times New Roman"/>
          <w:sz w:val="28"/>
          <w:szCs w:val="28"/>
        </w:rPr>
      </w:pPr>
    </w:p>
    <w:p w:rsidR="009975A9" w:rsidRDefault="009975A9" w:rsidP="009975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Порядок подачи документов и рассмотрения заявки</w:t>
      </w:r>
    </w:p>
    <w:p w:rsidR="009975A9" w:rsidRDefault="009975A9" w:rsidP="00EE7CF5">
      <w:pPr>
        <w:pStyle w:val="ConsPlusNormal"/>
        <w:ind w:firstLine="709"/>
        <w:jc w:val="both"/>
        <w:rPr>
          <w:rFonts w:ascii="Times New Roman" w:hAnsi="Times New Roman" w:cs="Times New Roman"/>
          <w:sz w:val="28"/>
          <w:szCs w:val="28"/>
        </w:rPr>
      </w:pPr>
    </w:p>
    <w:p w:rsidR="0048515F" w:rsidRPr="0048515F" w:rsidRDefault="009975A9" w:rsidP="0048515F">
      <w:pPr>
        <w:spacing w:after="0" w:line="240" w:lineRule="auto"/>
        <w:ind w:firstLine="709"/>
        <w:jc w:val="both"/>
        <w:rPr>
          <w:rFonts w:ascii="Times New Roman" w:hAnsi="Times New Roman"/>
          <w:sz w:val="28"/>
          <w:szCs w:val="28"/>
        </w:rPr>
      </w:pPr>
      <w:r>
        <w:rPr>
          <w:rFonts w:ascii="Times New Roman" w:hAnsi="Times New Roman"/>
          <w:sz w:val="28"/>
          <w:szCs w:val="28"/>
        </w:rPr>
        <w:t>3.1</w:t>
      </w:r>
      <w:r w:rsidR="00FA2DFF">
        <w:rPr>
          <w:rFonts w:ascii="Times New Roman" w:hAnsi="Times New Roman"/>
          <w:sz w:val="28"/>
          <w:szCs w:val="28"/>
        </w:rPr>
        <w:t>.</w:t>
      </w:r>
      <w:r w:rsidR="0048515F" w:rsidRPr="0048515F">
        <w:rPr>
          <w:rFonts w:ascii="Times New Roman" w:hAnsi="Times New Roman"/>
          <w:sz w:val="28"/>
          <w:szCs w:val="28"/>
        </w:rPr>
        <w:t xml:space="preserve">Администрация Каратузского района размещает информацию о проведении конкурсного отбора на официальном сайте администрации Каратузского района с адресом в информационно-телекоммуникационной сети Интернет </w:t>
      </w:r>
      <w:hyperlink r:id="rId10" w:history="1">
        <w:r w:rsidR="0048515F" w:rsidRPr="0048515F">
          <w:rPr>
            <w:rFonts w:ascii="Times New Roman" w:hAnsi="Times New Roman"/>
            <w:color w:val="0000FF"/>
            <w:sz w:val="28"/>
            <w:szCs w:val="28"/>
            <w:u w:val="single"/>
            <w:lang w:val="en-US"/>
          </w:rPr>
          <w:t>www</w:t>
        </w:r>
        <w:r w:rsidR="0048515F" w:rsidRPr="0048515F">
          <w:rPr>
            <w:rFonts w:ascii="Times New Roman" w:hAnsi="Times New Roman"/>
            <w:color w:val="0000FF"/>
            <w:sz w:val="28"/>
            <w:szCs w:val="28"/>
            <w:u w:val="single"/>
          </w:rPr>
          <w:t>.</w:t>
        </w:r>
        <w:r w:rsidR="0048515F" w:rsidRPr="0048515F">
          <w:rPr>
            <w:rFonts w:ascii="Times New Roman" w:hAnsi="Times New Roman"/>
            <w:color w:val="0000FF"/>
            <w:sz w:val="28"/>
            <w:szCs w:val="28"/>
            <w:u w:val="single"/>
            <w:lang w:val="en-US"/>
          </w:rPr>
          <w:t>karatuzraion</w:t>
        </w:r>
        <w:r w:rsidR="0048515F" w:rsidRPr="0048515F">
          <w:rPr>
            <w:rFonts w:ascii="Times New Roman" w:hAnsi="Times New Roman"/>
            <w:color w:val="0000FF"/>
            <w:sz w:val="28"/>
            <w:szCs w:val="28"/>
            <w:u w:val="single"/>
          </w:rPr>
          <w:t>.</w:t>
        </w:r>
        <w:r w:rsidR="0048515F" w:rsidRPr="0048515F">
          <w:rPr>
            <w:rFonts w:ascii="Times New Roman" w:hAnsi="Times New Roman"/>
            <w:color w:val="0000FF"/>
            <w:sz w:val="28"/>
            <w:szCs w:val="28"/>
            <w:u w:val="single"/>
            <w:lang w:val="en-US"/>
          </w:rPr>
          <w:t>ru</w:t>
        </w:r>
      </w:hyperlink>
      <w:r w:rsidR="0048515F" w:rsidRPr="0048515F">
        <w:rPr>
          <w:rFonts w:ascii="Times New Roman" w:hAnsi="Times New Roman"/>
          <w:sz w:val="28"/>
          <w:szCs w:val="28"/>
        </w:rPr>
        <w:t xml:space="preserve">, а также в </w:t>
      </w:r>
      <w:r w:rsidR="0048515F" w:rsidRPr="0048515F">
        <w:rPr>
          <w:rFonts w:ascii="Times New Roman" w:hAnsi="Times New Roman"/>
          <w:bCs/>
          <w:sz w:val="28"/>
          <w:szCs w:val="28"/>
        </w:rPr>
        <w:t>периодическом печатном издании Вести муниципального образования «Каратузский район».</w:t>
      </w:r>
    </w:p>
    <w:p w:rsidR="0048515F" w:rsidRPr="0048515F" w:rsidRDefault="0048515F" w:rsidP="0048515F">
      <w:pPr>
        <w:spacing w:after="0" w:line="240" w:lineRule="auto"/>
        <w:ind w:firstLine="709"/>
        <w:jc w:val="both"/>
        <w:rPr>
          <w:rFonts w:ascii="Times New Roman" w:hAnsi="Times New Roman"/>
          <w:sz w:val="28"/>
          <w:szCs w:val="28"/>
        </w:rPr>
      </w:pPr>
      <w:r w:rsidRPr="0048515F">
        <w:rPr>
          <w:rFonts w:ascii="Times New Roman" w:hAnsi="Times New Roman"/>
          <w:sz w:val="28"/>
          <w:szCs w:val="28"/>
        </w:rPr>
        <w:t xml:space="preserve">Информация о проведении </w:t>
      </w:r>
      <w:r>
        <w:rPr>
          <w:rFonts w:ascii="Times New Roman" w:hAnsi="Times New Roman"/>
          <w:sz w:val="28"/>
          <w:szCs w:val="28"/>
        </w:rPr>
        <w:t>к</w:t>
      </w:r>
      <w:r w:rsidRPr="0048515F">
        <w:rPr>
          <w:rFonts w:ascii="Times New Roman" w:hAnsi="Times New Roman"/>
          <w:sz w:val="28"/>
          <w:szCs w:val="28"/>
        </w:rPr>
        <w:t>онкурсного отбора включает в себя сроки и место представления субъектами малого и среднего предпринимательства документов, предусмотренных пунктом 3.</w:t>
      </w:r>
      <w:r>
        <w:rPr>
          <w:rFonts w:ascii="Times New Roman" w:hAnsi="Times New Roman"/>
          <w:sz w:val="28"/>
          <w:szCs w:val="28"/>
        </w:rPr>
        <w:t>2</w:t>
      </w:r>
      <w:r w:rsidRPr="0048515F">
        <w:rPr>
          <w:rFonts w:ascii="Times New Roman" w:hAnsi="Times New Roman"/>
          <w:sz w:val="28"/>
          <w:szCs w:val="28"/>
        </w:rPr>
        <w:t xml:space="preserve"> настоящего Порядка.</w:t>
      </w:r>
    </w:p>
    <w:p w:rsidR="0048515F" w:rsidRDefault="0048515F" w:rsidP="0048515F">
      <w:pPr>
        <w:spacing w:after="0" w:line="240" w:lineRule="auto"/>
        <w:ind w:firstLine="709"/>
        <w:jc w:val="both"/>
        <w:rPr>
          <w:rFonts w:ascii="Times New Roman" w:hAnsi="Times New Roman"/>
          <w:sz w:val="28"/>
          <w:szCs w:val="28"/>
        </w:rPr>
      </w:pPr>
      <w:r w:rsidRPr="0048515F">
        <w:rPr>
          <w:rFonts w:ascii="Times New Roman" w:hAnsi="Times New Roman"/>
          <w:sz w:val="28"/>
          <w:szCs w:val="28"/>
        </w:rPr>
        <w:t xml:space="preserve">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 </w:t>
      </w:r>
    </w:p>
    <w:p w:rsidR="0088157F" w:rsidRDefault="00A722BA" w:rsidP="004851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8C130D">
        <w:rPr>
          <w:rFonts w:ascii="Times New Roman" w:hAnsi="Times New Roman" w:cs="Times New Roman"/>
          <w:sz w:val="28"/>
          <w:szCs w:val="28"/>
        </w:rPr>
        <w:t xml:space="preserve">. </w:t>
      </w:r>
      <w:r w:rsidR="008C130D" w:rsidRPr="00A722BA">
        <w:rPr>
          <w:rFonts w:ascii="Times New Roman" w:hAnsi="Times New Roman" w:cs="Times New Roman"/>
          <w:sz w:val="28"/>
          <w:szCs w:val="28"/>
        </w:rPr>
        <w:t>В целях получения субсидии заявитель, в сроки, указанные</w:t>
      </w:r>
      <w:r w:rsidR="00632702">
        <w:rPr>
          <w:rFonts w:ascii="Times New Roman" w:hAnsi="Times New Roman" w:cs="Times New Roman"/>
          <w:sz w:val="28"/>
          <w:szCs w:val="28"/>
        </w:rPr>
        <w:t xml:space="preserve"> </w:t>
      </w:r>
      <w:r w:rsidR="008C130D" w:rsidRPr="00A722BA">
        <w:rPr>
          <w:rFonts w:ascii="Times New Roman" w:hAnsi="Times New Roman" w:cs="Times New Roman"/>
          <w:sz w:val="28"/>
          <w:szCs w:val="28"/>
        </w:rPr>
        <w:t xml:space="preserve">в информации о </w:t>
      </w:r>
      <w:r w:rsidR="00457834" w:rsidRPr="00A722BA">
        <w:rPr>
          <w:rFonts w:ascii="Times New Roman" w:hAnsi="Times New Roman" w:cs="Times New Roman"/>
          <w:sz w:val="28"/>
          <w:szCs w:val="28"/>
        </w:rPr>
        <w:t>приеме заявок</w:t>
      </w:r>
      <w:r w:rsidR="008C130D" w:rsidRPr="00A722BA">
        <w:rPr>
          <w:rFonts w:ascii="Times New Roman" w:hAnsi="Times New Roman" w:cs="Times New Roman"/>
          <w:sz w:val="28"/>
          <w:szCs w:val="28"/>
        </w:rPr>
        <w:t>, представляет Главному распорядителю бюджетных сре</w:t>
      </w:r>
      <w:proofErr w:type="gramStart"/>
      <w:r w:rsidR="008C130D" w:rsidRPr="00A722BA">
        <w:rPr>
          <w:rFonts w:ascii="Times New Roman" w:hAnsi="Times New Roman" w:cs="Times New Roman"/>
          <w:sz w:val="28"/>
          <w:szCs w:val="28"/>
        </w:rPr>
        <w:t>дств сл</w:t>
      </w:r>
      <w:proofErr w:type="gramEnd"/>
      <w:r w:rsidR="008C130D" w:rsidRPr="00A722BA">
        <w:rPr>
          <w:rFonts w:ascii="Times New Roman" w:hAnsi="Times New Roman" w:cs="Times New Roman"/>
          <w:sz w:val="28"/>
          <w:szCs w:val="28"/>
        </w:rPr>
        <w:t>едующие документы (далее - заявка):</w:t>
      </w:r>
    </w:p>
    <w:p w:rsidR="00FB5F7C" w:rsidRPr="00FB5F7C" w:rsidRDefault="00D6627D" w:rsidP="00FB5F7C">
      <w:pPr>
        <w:pStyle w:val="ConsPlusNormal"/>
        <w:ind w:firstLine="709"/>
        <w:jc w:val="both"/>
        <w:rPr>
          <w:rFonts w:ascii="Times New Roman" w:hAnsi="Times New Roman" w:cs="Times New Roman"/>
          <w:sz w:val="28"/>
          <w:szCs w:val="28"/>
        </w:rPr>
      </w:pPr>
      <w:bookmarkStart w:id="0" w:name="P137"/>
      <w:bookmarkEnd w:id="0"/>
      <w:r>
        <w:rPr>
          <w:rFonts w:ascii="Times New Roman" w:hAnsi="Times New Roman" w:cs="Times New Roman"/>
          <w:sz w:val="28"/>
          <w:szCs w:val="28"/>
        </w:rPr>
        <w:t>1</w:t>
      </w:r>
      <w:r w:rsidR="008C130D">
        <w:rPr>
          <w:rFonts w:ascii="Times New Roman" w:hAnsi="Times New Roman" w:cs="Times New Roman"/>
          <w:sz w:val="28"/>
          <w:szCs w:val="28"/>
        </w:rPr>
        <w:t>)</w:t>
      </w:r>
      <w:r w:rsidR="009366F7">
        <w:rPr>
          <w:rFonts w:ascii="Times New Roman" w:hAnsi="Times New Roman" w:cs="Times New Roman"/>
          <w:sz w:val="28"/>
          <w:szCs w:val="28"/>
        </w:rPr>
        <w:t xml:space="preserve"> </w:t>
      </w:r>
      <w:hyperlink w:anchor="P371" w:history="1">
        <w:r w:rsidR="008C130D" w:rsidRPr="008C130D">
          <w:rPr>
            <w:rFonts w:ascii="Times New Roman" w:hAnsi="Times New Roman" w:cs="Times New Roman"/>
            <w:sz w:val="28"/>
            <w:szCs w:val="28"/>
          </w:rPr>
          <w:t>заявление</w:t>
        </w:r>
      </w:hyperlink>
      <w:r w:rsidR="00FB5F7C" w:rsidRPr="00FB5F7C">
        <w:rPr>
          <w:rFonts w:ascii="Times New Roman" w:hAnsi="Times New Roman" w:cs="Times New Roman"/>
          <w:sz w:val="28"/>
          <w:szCs w:val="28"/>
        </w:rPr>
        <w:t xml:space="preserve"> на предоставление субсидии по форме</w:t>
      </w:r>
      <w:r w:rsidR="00632702">
        <w:rPr>
          <w:rFonts w:ascii="Times New Roman" w:hAnsi="Times New Roman" w:cs="Times New Roman"/>
          <w:sz w:val="28"/>
          <w:szCs w:val="28"/>
        </w:rPr>
        <w:t xml:space="preserve"> </w:t>
      </w:r>
      <w:r w:rsidR="00EE7CF5" w:rsidRPr="00386567">
        <w:rPr>
          <w:rFonts w:ascii="Times New Roman" w:hAnsi="Times New Roman" w:cs="Times New Roman"/>
          <w:sz w:val="28"/>
          <w:szCs w:val="28"/>
        </w:rPr>
        <w:t>согласно</w:t>
      </w:r>
      <w:r w:rsidR="00632702">
        <w:rPr>
          <w:rFonts w:ascii="Times New Roman" w:hAnsi="Times New Roman" w:cs="Times New Roman"/>
          <w:sz w:val="28"/>
          <w:szCs w:val="28"/>
        </w:rPr>
        <w:t xml:space="preserve"> </w:t>
      </w:r>
      <w:r w:rsidR="00EE7CF5" w:rsidRPr="00A46104">
        <w:rPr>
          <w:rFonts w:ascii="Times New Roman" w:hAnsi="Times New Roman" w:cs="Times New Roman"/>
          <w:sz w:val="28"/>
          <w:szCs w:val="28"/>
        </w:rPr>
        <w:t>приложению</w:t>
      </w:r>
      <w:r w:rsidR="008D33EF">
        <w:rPr>
          <w:rFonts w:ascii="Times New Roman" w:hAnsi="Times New Roman" w:cs="Times New Roman"/>
          <w:sz w:val="28"/>
          <w:szCs w:val="28"/>
        </w:rPr>
        <w:t xml:space="preserve"> </w:t>
      </w:r>
      <w:r w:rsidR="008C130D" w:rsidRPr="00A46104">
        <w:rPr>
          <w:rFonts w:ascii="Times New Roman" w:hAnsi="Times New Roman" w:cs="Times New Roman"/>
          <w:sz w:val="28"/>
          <w:szCs w:val="28"/>
        </w:rPr>
        <w:t>№</w:t>
      </w:r>
      <w:r w:rsidR="007C47F7">
        <w:rPr>
          <w:rFonts w:ascii="Times New Roman" w:hAnsi="Times New Roman" w:cs="Times New Roman"/>
          <w:sz w:val="28"/>
          <w:szCs w:val="28"/>
        </w:rPr>
        <w:t xml:space="preserve"> 1</w:t>
      </w:r>
      <w:r w:rsidR="00FB5F7C" w:rsidRPr="00FB5F7C">
        <w:rPr>
          <w:rFonts w:ascii="Times New Roman" w:hAnsi="Times New Roman" w:cs="Times New Roman"/>
          <w:sz w:val="28"/>
          <w:szCs w:val="28"/>
        </w:rPr>
        <w:t xml:space="preserve"> к Порядку</w:t>
      </w:r>
      <w:r w:rsidR="008C130D">
        <w:rPr>
          <w:rFonts w:ascii="Times New Roman" w:hAnsi="Times New Roman" w:cs="Times New Roman"/>
          <w:sz w:val="28"/>
          <w:szCs w:val="28"/>
        </w:rPr>
        <w:t>;</w:t>
      </w:r>
    </w:p>
    <w:p w:rsidR="003115CB" w:rsidRPr="003115CB" w:rsidRDefault="003115CB" w:rsidP="003115CB">
      <w:pPr>
        <w:widowControl w:val="0"/>
        <w:autoSpaceDE w:val="0"/>
        <w:autoSpaceDN w:val="0"/>
        <w:adjustRightInd w:val="0"/>
        <w:spacing w:after="0" w:line="240" w:lineRule="auto"/>
        <w:ind w:firstLine="540"/>
        <w:jc w:val="both"/>
        <w:rPr>
          <w:rFonts w:cs="Calibri"/>
          <w:lang w:eastAsia="ru-RU"/>
        </w:rPr>
      </w:pPr>
      <w:proofErr w:type="gramStart"/>
      <w:r w:rsidRPr="002B51B7">
        <w:rPr>
          <w:rFonts w:ascii="Times New Roman" w:eastAsia="Calibri" w:hAnsi="Times New Roman" w:cs="Calibri"/>
          <w:sz w:val="28"/>
          <w:szCs w:val="28"/>
        </w:rPr>
        <w:t>2</w:t>
      </w:r>
      <w:r w:rsidRPr="003115CB">
        <w:rPr>
          <w:rFonts w:ascii="Times New Roman" w:eastAsia="Calibri" w:hAnsi="Times New Roman" w:cs="Calibri"/>
          <w:sz w:val="28"/>
          <w:szCs w:val="28"/>
        </w:rPr>
        <w:t xml:space="preserve">) справку </w:t>
      </w:r>
      <w:r w:rsidRPr="003115CB">
        <w:rPr>
          <w:rFonts w:ascii="Times New Roman" w:hAnsi="Times New Roman" w:cs="Calibri"/>
          <w:sz w:val="28"/>
          <w:szCs w:val="28"/>
          <w:lang w:eastAsia="ru-RU"/>
        </w:rPr>
        <w:t>МРИ ФНС России №10 по Красноярскому краю</w:t>
      </w:r>
      <w:r w:rsidRPr="003115CB">
        <w:rPr>
          <w:rFonts w:ascii="Times New Roman" w:eastAsia="Calibri" w:hAnsi="Times New Roman" w:cs="Calibri"/>
          <w:sz w:val="28"/>
          <w:szCs w:val="28"/>
        </w:rPr>
        <w:t xml:space="preserve">, подписанную руководителем (иным уполномоченным лицом), подтверждающую отсутствие задолженности по уплате налогов, сборов и иных обязательных платежей в бюджеты бюджетной системы Российской Федерации, </w:t>
      </w:r>
      <w:r w:rsidRPr="003115CB">
        <w:rPr>
          <w:rFonts w:ascii="Times New Roman" w:hAnsi="Times New Roman" w:cs="Calibri"/>
          <w:sz w:val="28"/>
          <w:szCs w:val="28"/>
          <w:lang w:eastAsia="ru-RU"/>
        </w:rPr>
        <w:t>по форме, утвержденной приказом ФНС России от 20.01.2017   № ММВ-7-8/20@</w:t>
      </w:r>
      <w:r w:rsidRPr="003115CB">
        <w:rPr>
          <w:rFonts w:ascii="Times New Roman" w:eastAsia="Calibri" w:hAnsi="Times New Roman" w:cs="Calibri"/>
          <w:sz w:val="28"/>
          <w:szCs w:val="28"/>
        </w:rPr>
        <w:t>), и полученную в срок не ранее 30 календарных дней до даты подачи заявки</w:t>
      </w:r>
      <w:r w:rsidR="002B51B7">
        <w:rPr>
          <w:rFonts w:ascii="Times New Roman" w:eastAsia="Calibri" w:hAnsi="Times New Roman" w:cs="Calibri"/>
          <w:sz w:val="28"/>
          <w:szCs w:val="28"/>
        </w:rPr>
        <w:t xml:space="preserve"> </w:t>
      </w:r>
      <w:r w:rsidR="002B51B7" w:rsidRPr="002B51B7">
        <w:rPr>
          <w:rFonts w:ascii="Times New Roman" w:eastAsia="Calibri" w:hAnsi="Times New Roman" w:cs="Calibri"/>
          <w:sz w:val="28"/>
          <w:szCs w:val="28"/>
        </w:rPr>
        <w:t>(предоставляется по инициативе заявителя)</w:t>
      </w:r>
      <w:r w:rsidRPr="003115CB">
        <w:rPr>
          <w:rFonts w:ascii="Times New Roman" w:eastAsia="Calibri" w:hAnsi="Times New Roman" w:cs="Calibri"/>
          <w:sz w:val="28"/>
          <w:szCs w:val="28"/>
        </w:rPr>
        <w:t>;</w:t>
      </w:r>
      <w:r w:rsidRPr="003115CB">
        <w:rPr>
          <w:rFonts w:cs="Calibri"/>
          <w:lang w:eastAsia="ru-RU"/>
        </w:rPr>
        <w:t xml:space="preserve"> </w:t>
      </w:r>
      <w:proofErr w:type="gramEnd"/>
    </w:p>
    <w:p w:rsidR="003115CB" w:rsidRPr="003115CB" w:rsidRDefault="003115CB" w:rsidP="003115CB">
      <w:pPr>
        <w:widowControl w:val="0"/>
        <w:autoSpaceDE w:val="0"/>
        <w:autoSpaceDN w:val="0"/>
        <w:adjustRightInd w:val="0"/>
        <w:spacing w:after="0" w:line="240" w:lineRule="auto"/>
        <w:ind w:firstLine="540"/>
        <w:jc w:val="both"/>
        <w:rPr>
          <w:rFonts w:cs="Calibri"/>
          <w:lang w:eastAsia="ru-RU"/>
        </w:rPr>
      </w:pPr>
      <w:r w:rsidRPr="003115CB">
        <w:rPr>
          <w:rFonts w:ascii="Times New Roman" w:hAnsi="Times New Roman" w:cs="Calibri"/>
          <w:sz w:val="28"/>
          <w:szCs w:val="28"/>
          <w:lang w:eastAsia="ru-RU"/>
        </w:rPr>
        <w:t xml:space="preserve"> </w:t>
      </w:r>
      <w:r w:rsidRPr="002B51B7">
        <w:rPr>
          <w:rFonts w:ascii="Times New Roman" w:hAnsi="Times New Roman" w:cs="Calibri"/>
          <w:sz w:val="28"/>
          <w:szCs w:val="28"/>
          <w:lang w:eastAsia="ru-RU"/>
        </w:rPr>
        <w:t>3</w:t>
      </w:r>
      <w:r w:rsidRPr="003115CB">
        <w:rPr>
          <w:rFonts w:ascii="Times New Roman" w:hAnsi="Times New Roman" w:cs="Calibri"/>
          <w:sz w:val="28"/>
          <w:szCs w:val="28"/>
          <w:lang w:eastAsia="ru-RU"/>
        </w:rPr>
        <w:t xml:space="preserve">) справку ОСФР по Красноярскому краю, </w:t>
      </w:r>
      <w:r w:rsidRPr="003115CB">
        <w:rPr>
          <w:rFonts w:ascii="Times New Roman" w:eastAsia="Calibri" w:hAnsi="Times New Roman" w:cs="Calibri"/>
          <w:sz w:val="28"/>
          <w:szCs w:val="28"/>
        </w:rPr>
        <w:t>подписанную руководителем (иным уполномоченным лицом), подтверждающую отсутствие задолженности по страховым взносам от несчастных случаев на производстве и профессиональных заболеваний,  полученную в срок не ранее 30 календарных дней до даты подачи заявки</w:t>
      </w:r>
      <w:r w:rsidR="002B51B7">
        <w:rPr>
          <w:rFonts w:ascii="Times New Roman" w:eastAsia="Calibri" w:hAnsi="Times New Roman" w:cs="Calibri"/>
          <w:sz w:val="28"/>
          <w:szCs w:val="28"/>
        </w:rPr>
        <w:t xml:space="preserve"> </w:t>
      </w:r>
      <w:r w:rsidR="002B51B7" w:rsidRPr="002B51B7">
        <w:rPr>
          <w:rFonts w:ascii="Times New Roman" w:eastAsia="Calibri" w:hAnsi="Times New Roman" w:cs="Calibri"/>
          <w:sz w:val="28"/>
          <w:szCs w:val="28"/>
        </w:rPr>
        <w:t>(предоставляется по инициативе заявителя)</w:t>
      </w:r>
      <w:r w:rsidRPr="003115CB">
        <w:rPr>
          <w:rFonts w:ascii="Times New Roman" w:eastAsia="Calibri" w:hAnsi="Times New Roman" w:cs="Calibri"/>
          <w:sz w:val="28"/>
          <w:szCs w:val="28"/>
        </w:rPr>
        <w:t>;</w:t>
      </w:r>
    </w:p>
    <w:p w:rsidR="00D27DB8" w:rsidRDefault="003D30EA"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27DB8" w:rsidRPr="001804F5">
        <w:rPr>
          <w:rFonts w:ascii="Times New Roman" w:hAnsi="Times New Roman" w:cs="Times New Roman"/>
          <w:sz w:val="28"/>
          <w:szCs w:val="28"/>
        </w:rPr>
        <w:t>)</w:t>
      </w:r>
      <w:r w:rsidR="006A4E62">
        <w:rPr>
          <w:rFonts w:ascii="Times New Roman" w:hAnsi="Times New Roman" w:cs="Times New Roman"/>
          <w:sz w:val="28"/>
          <w:szCs w:val="28"/>
        </w:rPr>
        <w:t xml:space="preserve"> выписку из Единого государственного реестра юридических лиц или выписку</w:t>
      </w:r>
      <w:r w:rsidR="00D6627D">
        <w:rPr>
          <w:rFonts w:ascii="Times New Roman" w:hAnsi="Times New Roman" w:cs="Times New Roman"/>
          <w:sz w:val="28"/>
          <w:szCs w:val="28"/>
        </w:rPr>
        <w:t xml:space="preserve"> из</w:t>
      </w:r>
      <w:r w:rsidR="00632702">
        <w:rPr>
          <w:rFonts w:ascii="Times New Roman" w:hAnsi="Times New Roman" w:cs="Times New Roman"/>
          <w:sz w:val="28"/>
          <w:szCs w:val="28"/>
        </w:rPr>
        <w:t xml:space="preserve"> </w:t>
      </w:r>
      <w:r w:rsidR="00D6627D">
        <w:rPr>
          <w:rFonts w:ascii="Times New Roman" w:hAnsi="Times New Roman" w:cs="Times New Roman"/>
          <w:sz w:val="28"/>
          <w:szCs w:val="28"/>
        </w:rPr>
        <w:t xml:space="preserve">Единого государственного реестра индивидуальных предпринимателей </w:t>
      </w:r>
      <w:r w:rsidR="00D6627D" w:rsidRPr="00A722BA">
        <w:rPr>
          <w:rFonts w:ascii="Times New Roman" w:hAnsi="Times New Roman" w:cs="Times New Roman"/>
          <w:sz w:val="28"/>
          <w:szCs w:val="28"/>
        </w:rPr>
        <w:t>(</w:t>
      </w:r>
      <w:r w:rsidR="00D6627D">
        <w:rPr>
          <w:rFonts w:ascii="Times New Roman" w:hAnsi="Times New Roman" w:cs="Times New Roman"/>
          <w:sz w:val="28"/>
          <w:szCs w:val="28"/>
        </w:rPr>
        <w:t>предоставляется по инициативе заявителя</w:t>
      </w:r>
      <w:r w:rsidR="00D6627D" w:rsidRPr="00A722BA">
        <w:rPr>
          <w:rFonts w:ascii="Times New Roman" w:hAnsi="Times New Roman" w:cs="Times New Roman"/>
          <w:sz w:val="28"/>
          <w:szCs w:val="28"/>
        </w:rPr>
        <w:t>)</w:t>
      </w:r>
      <w:r w:rsidR="00D27DB8" w:rsidRPr="00D27DB8">
        <w:rPr>
          <w:rFonts w:ascii="Times New Roman" w:hAnsi="Times New Roman" w:cs="Times New Roman"/>
          <w:sz w:val="28"/>
          <w:szCs w:val="28"/>
        </w:rPr>
        <w:t>;</w:t>
      </w:r>
    </w:p>
    <w:p w:rsidR="00D27DB8" w:rsidRDefault="003D30EA"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27DB8" w:rsidRPr="001804F5">
        <w:rPr>
          <w:rFonts w:ascii="Times New Roman" w:hAnsi="Times New Roman" w:cs="Times New Roman"/>
          <w:sz w:val="28"/>
          <w:szCs w:val="28"/>
        </w:rPr>
        <w:t>)</w:t>
      </w:r>
      <w:r w:rsidR="00D6627D">
        <w:rPr>
          <w:rFonts w:ascii="Times New Roman" w:hAnsi="Times New Roman" w:cs="Times New Roman"/>
          <w:sz w:val="28"/>
          <w:szCs w:val="28"/>
        </w:rPr>
        <w:t xml:space="preserve"> </w:t>
      </w:r>
      <w:r w:rsidR="00EA6EC3">
        <w:rPr>
          <w:rFonts w:ascii="Times New Roman" w:hAnsi="Times New Roman" w:cs="Times New Roman"/>
          <w:sz w:val="28"/>
          <w:szCs w:val="28"/>
        </w:rPr>
        <w:t xml:space="preserve"> копию </w:t>
      </w:r>
      <w:r w:rsidR="00D6627D">
        <w:rPr>
          <w:rFonts w:ascii="Times New Roman" w:hAnsi="Times New Roman" w:cs="Times New Roman"/>
          <w:sz w:val="28"/>
          <w:szCs w:val="28"/>
        </w:rPr>
        <w:t>отчетност</w:t>
      </w:r>
      <w:r w:rsidR="00EA6EC3">
        <w:rPr>
          <w:rFonts w:ascii="Times New Roman" w:hAnsi="Times New Roman" w:cs="Times New Roman"/>
          <w:sz w:val="28"/>
          <w:szCs w:val="28"/>
        </w:rPr>
        <w:t>и</w:t>
      </w:r>
      <w:r w:rsidR="00D6627D">
        <w:rPr>
          <w:rFonts w:ascii="Times New Roman" w:hAnsi="Times New Roman" w:cs="Times New Roman"/>
          <w:sz w:val="28"/>
          <w:szCs w:val="28"/>
        </w:rPr>
        <w:t xml:space="preserve"> по форме </w:t>
      </w:r>
      <w:r w:rsidR="004602CA" w:rsidRPr="00CF57CB">
        <w:rPr>
          <w:rFonts w:ascii="Times New Roman" w:eastAsia="Calibri" w:hAnsi="Times New Roman"/>
          <w:sz w:val="28"/>
          <w:szCs w:val="28"/>
        </w:rPr>
        <w:t xml:space="preserve">1151111 «Расчет по страховым взносам», утвержденной Приказом Федеральной налоговой службы </w:t>
      </w:r>
      <w:r w:rsidR="004602CA" w:rsidRPr="00CF57CB">
        <w:rPr>
          <w:rFonts w:ascii="Times New Roman" w:hAnsi="Times New Roman"/>
          <w:sz w:val="28"/>
          <w:szCs w:val="28"/>
        </w:rPr>
        <w:t>России от 29.09.2022 N ЕД-7-11/87</w:t>
      </w:r>
      <w:r w:rsidR="00D6627D" w:rsidRPr="00D6627D">
        <w:rPr>
          <w:rFonts w:ascii="Times New Roman" w:hAnsi="Times New Roman" w:cs="Times New Roman"/>
          <w:i/>
          <w:iCs/>
          <w:color w:val="000000"/>
          <w:sz w:val="28"/>
          <w:szCs w:val="28"/>
          <w:shd w:val="clear" w:color="auto" w:fill="FFFFFF"/>
        </w:rPr>
        <w:t>@</w:t>
      </w:r>
      <w:r w:rsidR="00D6627D">
        <w:rPr>
          <w:rFonts w:ascii="Times New Roman" w:hAnsi="Times New Roman" w:cs="Times New Roman"/>
          <w:iCs/>
          <w:color w:val="000000"/>
          <w:sz w:val="28"/>
          <w:szCs w:val="28"/>
          <w:shd w:val="clear" w:color="auto" w:fill="FFFFFF"/>
        </w:rPr>
        <w:t xml:space="preserve"> за последний отчетный период с отметкой о принятии соответствующего контролирующего органа</w:t>
      </w:r>
      <w:r w:rsidR="00D27DB8" w:rsidRPr="00D27DB8">
        <w:rPr>
          <w:rFonts w:ascii="Times New Roman" w:hAnsi="Times New Roman" w:cs="Times New Roman"/>
          <w:sz w:val="28"/>
          <w:szCs w:val="28"/>
        </w:rPr>
        <w:t>;</w:t>
      </w:r>
    </w:p>
    <w:p w:rsidR="004B7C7D" w:rsidRPr="004B7C7D" w:rsidRDefault="003D30EA" w:rsidP="004B7C7D">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6</w:t>
      </w:r>
      <w:r w:rsidR="004B7C7D">
        <w:rPr>
          <w:rFonts w:ascii="Times New Roman" w:hAnsi="Times New Roman" w:cs="Times New Roman"/>
          <w:bCs/>
          <w:sz w:val="28"/>
          <w:szCs w:val="28"/>
        </w:rPr>
        <w:t xml:space="preserve">) </w:t>
      </w:r>
      <w:r w:rsidR="00150F2C" w:rsidRPr="00150F2C">
        <w:rPr>
          <w:rFonts w:ascii="Times New Roman" w:eastAsia="Calibri" w:hAnsi="Times New Roman" w:cs="Times New Roman"/>
          <w:bCs/>
          <w:sz w:val="28"/>
          <w:szCs w:val="28"/>
          <w:lang w:eastAsia="en-US"/>
        </w:rPr>
        <w:t>выписка из штатного расписания заявителя</w:t>
      </w:r>
      <w:r w:rsidR="004B7C7D" w:rsidRPr="004B7C7D">
        <w:rPr>
          <w:rFonts w:ascii="Times New Roman" w:hAnsi="Times New Roman" w:cs="Times New Roman"/>
          <w:bCs/>
          <w:sz w:val="28"/>
          <w:szCs w:val="28"/>
        </w:rPr>
        <w:t>;</w:t>
      </w:r>
    </w:p>
    <w:p w:rsidR="00D27DB8" w:rsidRPr="00D27DB8" w:rsidRDefault="003D30EA"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7DB8" w:rsidRPr="001804F5">
        <w:rPr>
          <w:rFonts w:ascii="Times New Roman" w:hAnsi="Times New Roman" w:cs="Times New Roman"/>
          <w:sz w:val="28"/>
          <w:szCs w:val="28"/>
        </w:rPr>
        <w:t>)</w:t>
      </w:r>
      <w:r w:rsidR="000F48E5">
        <w:rPr>
          <w:rFonts w:ascii="Times New Roman" w:hAnsi="Times New Roman" w:cs="Times New Roman"/>
          <w:sz w:val="28"/>
          <w:szCs w:val="28"/>
        </w:rPr>
        <w:t xml:space="preserve"> заверенные копии бухгалтерского баланса </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форма </w:t>
      </w:r>
      <w:r w:rsidR="000F48E5">
        <w:rPr>
          <w:rFonts w:ascii="Times New Roman" w:hAnsi="Times New Roman"/>
          <w:color w:val="000000" w:themeColor="text1"/>
          <w:sz w:val="28"/>
          <w:szCs w:val="28"/>
        </w:rPr>
        <w:t>№ 1</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 отчета о финансовых результатах </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форма </w:t>
      </w:r>
      <w:r w:rsidR="000F48E5">
        <w:rPr>
          <w:rFonts w:ascii="Times New Roman" w:hAnsi="Times New Roman"/>
          <w:color w:val="000000" w:themeColor="text1"/>
          <w:sz w:val="28"/>
          <w:szCs w:val="28"/>
        </w:rPr>
        <w:t>№ 2</w:t>
      </w:r>
      <w:r w:rsidR="000F48E5" w:rsidRPr="00A722BA">
        <w:rPr>
          <w:rFonts w:ascii="Times New Roman" w:hAnsi="Times New Roman" w:cs="Times New Roman"/>
          <w:sz w:val="28"/>
          <w:szCs w:val="28"/>
        </w:rPr>
        <w:t>)</w:t>
      </w:r>
      <w:r w:rsidR="000F48E5">
        <w:rPr>
          <w:rFonts w:ascii="Times New Roman" w:hAnsi="Times New Roman" w:cs="Times New Roman"/>
          <w:sz w:val="28"/>
          <w:szCs w:val="28"/>
        </w:rPr>
        <w:t xml:space="preserve"> и приложений к ним при общеустановленной системе налогообложения</w:t>
      </w:r>
      <w:r w:rsidR="00D27DB8" w:rsidRPr="00D27DB8">
        <w:rPr>
          <w:rFonts w:ascii="Times New Roman" w:hAnsi="Times New Roman" w:cs="Times New Roman"/>
          <w:sz w:val="28"/>
          <w:szCs w:val="28"/>
        </w:rPr>
        <w:t>;</w:t>
      </w:r>
    </w:p>
    <w:p w:rsidR="00D27DB8" w:rsidRPr="00D27DB8" w:rsidRDefault="003D30EA" w:rsidP="00EE7C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D27DB8" w:rsidRPr="001804F5">
        <w:rPr>
          <w:rFonts w:ascii="Times New Roman" w:hAnsi="Times New Roman" w:cs="Times New Roman"/>
          <w:sz w:val="28"/>
          <w:szCs w:val="28"/>
        </w:rPr>
        <w:t>)</w:t>
      </w:r>
      <w:r w:rsidR="009366F7">
        <w:rPr>
          <w:rFonts w:ascii="Times New Roman" w:hAnsi="Times New Roman" w:cs="Times New Roman"/>
          <w:sz w:val="28"/>
          <w:szCs w:val="28"/>
        </w:rPr>
        <w:t xml:space="preserve"> </w:t>
      </w:r>
      <w:r w:rsidR="000F48E5" w:rsidRPr="000F48E5">
        <w:rPr>
          <w:rFonts w:ascii="Times New Roman" w:hAnsi="Times New Roman" w:cs="Times New Roman"/>
          <w:bCs/>
          <w:sz w:val="28"/>
          <w:szCs w:val="28"/>
        </w:rPr>
        <w:t xml:space="preserve">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w:t>
      </w:r>
      <w:r w:rsidR="000F48E5" w:rsidRPr="007D50F7">
        <w:rPr>
          <w:rFonts w:ascii="Times New Roman" w:hAnsi="Times New Roman" w:cs="Times New Roman"/>
          <w:bCs/>
          <w:sz w:val="28"/>
          <w:szCs w:val="28"/>
        </w:rPr>
        <w:t xml:space="preserve">приложению </w:t>
      </w:r>
      <w:r w:rsidR="000F48E5" w:rsidRPr="007D50F7">
        <w:rPr>
          <w:rFonts w:ascii="Times New Roman" w:hAnsi="Times New Roman" w:cs="Times New Roman"/>
          <w:sz w:val="28"/>
          <w:szCs w:val="28"/>
        </w:rPr>
        <w:t xml:space="preserve">№ </w:t>
      </w:r>
      <w:r w:rsidR="007C47F7">
        <w:rPr>
          <w:rFonts w:ascii="Times New Roman" w:hAnsi="Times New Roman" w:cs="Times New Roman"/>
          <w:sz w:val="28"/>
          <w:szCs w:val="28"/>
        </w:rPr>
        <w:t>2</w:t>
      </w:r>
      <w:r w:rsidR="000F48E5" w:rsidRPr="000F48E5">
        <w:rPr>
          <w:rFonts w:ascii="Times New Roman" w:hAnsi="Times New Roman" w:cs="Times New Roman"/>
          <w:bCs/>
          <w:sz w:val="28"/>
          <w:szCs w:val="28"/>
        </w:rPr>
        <w:t xml:space="preserve"> к Порядку за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roofErr w:type="gramEnd"/>
    </w:p>
    <w:p w:rsidR="00D27DB8" w:rsidRDefault="003D30EA"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27DB8" w:rsidRPr="001804F5">
        <w:rPr>
          <w:rFonts w:ascii="Times New Roman" w:hAnsi="Times New Roman" w:cs="Times New Roman"/>
          <w:sz w:val="28"/>
          <w:szCs w:val="28"/>
        </w:rPr>
        <w:t>)</w:t>
      </w:r>
      <w:r w:rsidR="009366F7">
        <w:rPr>
          <w:rFonts w:ascii="Times New Roman" w:hAnsi="Times New Roman" w:cs="Times New Roman"/>
          <w:sz w:val="28"/>
          <w:szCs w:val="28"/>
        </w:rPr>
        <w:t xml:space="preserve"> </w:t>
      </w:r>
      <w:r w:rsidR="000F48E5" w:rsidRPr="000F48E5">
        <w:rPr>
          <w:rFonts w:ascii="Times New Roman" w:hAnsi="Times New Roman" w:cs="Times New Roman"/>
          <w:sz w:val="28"/>
          <w:szCs w:val="28"/>
        </w:rPr>
        <w:t xml:space="preserve">документ, подтверждающий полномочия представителя </w:t>
      </w:r>
      <w:r w:rsidR="000F48E5">
        <w:rPr>
          <w:rFonts w:ascii="Times New Roman" w:hAnsi="Times New Roman" w:cs="Times New Roman"/>
          <w:sz w:val="28"/>
          <w:szCs w:val="28"/>
        </w:rPr>
        <w:t>заявителя</w:t>
      </w:r>
      <w:r w:rsidR="000F48E5" w:rsidRPr="000F48E5">
        <w:rPr>
          <w:rFonts w:ascii="Times New Roman" w:hAnsi="Times New Roman" w:cs="Times New Roman"/>
          <w:sz w:val="28"/>
          <w:szCs w:val="28"/>
        </w:rPr>
        <w:t xml:space="preserve">, а также копию паспорта или иного документа, удостоверяющего личность представителя </w:t>
      </w:r>
      <w:r w:rsidR="000F48E5">
        <w:rPr>
          <w:rFonts w:ascii="Times New Roman" w:hAnsi="Times New Roman" w:cs="Times New Roman"/>
          <w:sz w:val="28"/>
          <w:szCs w:val="28"/>
        </w:rPr>
        <w:t>заявителя</w:t>
      </w:r>
      <w:r w:rsidR="00D27DB8" w:rsidRPr="00D27DB8">
        <w:rPr>
          <w:rFonts w:ascii="Times New Roman" w:hAnsi="Times New Roman" w:cs="Times New Roman"/>
          <w:sz w:val="28"/>
          <w:szCs w:val="28"/>
        </w:rPr>
        <w:t>;</w:t>
      </w:r>
    </w:p>
    <w:p w:rsidR="00404CDF" w:rsidRDefault="00404CDF" w:rsidP="00EE7CF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1</w:t>
      </w:r>
      <w:r w:rsidR="003D30EA">
        <w:rPr>
          <w:rFonts w:ascii="Times New Roman" w:hAnsi="Times New Roman" w:cs="Times New Roman"/>
          <w:sz w:val="28"/>
          <w:szCs w:val="28"/>
        </w:rPr>
        <w:t>0</w:t>
      </w:r>
      <w:r w:rsidRPr="001804F5">
        <w:rPr>
          <w:rFonts w:ascii="Times New Roman" w:hAnsi="Times New Roman" w:cs="Times New Roman"/>
          <w:sz w:val="28"/>
          <w:szCs w:val="28"/>
        </w:rPr>
        <w:t>)</w:t>
      </w:r>
      <w:r w:rsidR="009366F7">
        <w:rPr>
          <w:rFonts w:ascii="Times New Roman" w:hAnsi="Times New Roman" w:cs="Times New Roman"/>
          <w:sz w:val="28"/>
          <w:szCs w:val="28"/>
        </w:rPr>
        <w:t xml:space="preserve"> </w:t>
      </w:r>
      <w:r w:rsidRPr="00404CDF">
        <w:rPr>
          <w:rFonts w:ascii="Times New Roman" w:hAnsi="Times New Roman" w:cs="Times New Roman"/>
          <w:bCs/>
          <w:sz w:val="28"/>
          <w:szCs w:val="28"/>
        </w:rPr>
        <w:t xml:space="preserve">в случае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w:t>
      </w:r>
      <w:r w:rsidRPr="004A3FE1">
        <w:rPr>
          <w:rFonts w:ascii="Times New Roman" w:hAnsi="Times New Roman" w:cs="Times New Roman"/>
          <w:bCs/>
          <w:sz w:val="28"/>
          <w:szCs w:val="28"/>
        </w:rPr>
        <w:t xml:space="preserve">приложению </w:t>
      </w:r>
      <w:r w:rsidRPr="004A3FE1">
        <w:rPr>
          <w:rFonts w:ascii="Times New Roman" w:hAnsi="Times New Roman" w:cs="Times New Roman"/>
          <w:sz w:val="28"/>
          <w:szCs w:val="28"/>
        </w:rPr>
        <w:t xml:space="preserve">№ </w:t>
      </w:r>
      <w:r w:rsidR="007C47F7">
        <w:rPr>
          <w:rFonts w:ascii="Times New Roman" w:hAnsi="Times New Roman" w:cs="Times New Roman"/>
          <w:sz w:val="28"/>
          <w:szCs w:val="28"/>
        </w:rPr>
        <w:t>3</w:t>
      </w:r>
      <w:r w:rsidRPr="00404CDF">
        <w:rPr>
          <w:rFonts w:ascii="Times New Roman" w:hAnsi="Times New Roman" w:cs="Times New Roman"/>
          <w:bCs/>
          <w:sz w:val="28"/>
          <w:szCs w:val="28"/>
        </w:rPr>
        <w:t xml:space="preserve"> к </w:t>
      </w:r>
      <w:r w:rsidR="004A3FE1">
        <w:rPr>
          <w:rFonts w:ascii="Times New Roman" w:hAnsi="Times New Roman" w:cs="Times New Roman"/>
          <w:bCs/>
          <w:sz w:val="28"/>
          <w:szCs w:val="28"/>
        </w:rPr>
        <w:t xml:space="preserve">настоящему </w:t>
      </w:r>
      <w:r w:rsidRPr="00404CDF">
        <w:rPr>
          <w:rFonts w:ascii="Times New Roman" w:hAnsi="Times New Roman" w:cs="Times New Roman"/>
          <w:bCs/>
          <w:sz w:val="28"/>
          <w:szCs w:val="28"/>
        </w:rPr>
        <w:t>Порядку;</w:t>
      </w:r>
    </w:p>
    <w:p w:rsidR="008D1298" w:rsidRDefault="008D1298" w:rsidP="00EE7CF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3D30EA">
        <w:rPr>
          <w:rFonts w:ascii="Times New Roman" w:hAnsi="Times New Roman" w:cs="Times New Roman"/>
          <w:bCs/>
          <w:sz w:val="28"/>
          <w:szCs w:val="28"/>
        </w:rPr>
        <w:t>1</w:t>
      </w:r>
      <w:r w:rsidRPr="00960198">
        <w:rPr>
          <w:rFonts w:ascii="Times New Roman" w:hAnsi="Times New Roman" w:cs="Times New Roman"/>
          <w:bCs/>
          <w:sz w:val="28"/>
          <w:szCs w:val="28"/>
        </w:rPr>
        <w:t xml:space="preserve">) согласие на обработку персональных данных согласно </w:t>
      </w:r>
      <w:r w:rsidR="007C47F7" w:rsidRPr="004A3FE1">
        <w:rPr>
          <w:rFonts w:ascii="Times New Roman" w:hAnsi="Times New Roman" w:cs="Times New Roman"/>
          <w:bCs/>
          <w:sz w:val="28"/>
          <w:szCs w:val="28"/>
        </w:rPr>
        <w:t>приложению №</w:t>
      </w:r>
      <w:r w:rsidR="007C47F7">
        <w:rPr>
          <w:rFonts w:ascii="Times New Roman" w:hAnsi="Times New Roman" w:cs="Times New Roman"/>
          <w:bCs/>
          <w:sz w:val="28"/>
          <w:szCs w:val="28"/>
        </w:rPr>
        <w:t>4</w:t>
      </w:r>
      <w:r w:rsidRPr="00960198">
        <w:rPr>
          <w:rFonts w:ascii="Times New Roman" w:hAnsi="Times New Roman" w:cs="Times New Roman"/>
          <w:bCs/>
          <w:sz w:val="28"/>
          <w:szCs w:val="28"/>
        </w:rPr>
        <w:t xml:space="preserve"> к Порядку</w:t>
      </w:r>
      <w:r w:rsidR="00AA6C1F">
        <w:rPr>
          <w:rFonts w:ascii="Times New Roman" w:hAnsi="Times New Roman" w:cs="Times New Roman"/>
          <w:bCs/>
          <w:sz w:val="28"/>
          <w:szCs w:val="28"/>
        </w:rPr>
        <w:t>;</w:t>
      </w:r>
    </w:p>
    <w:p w:rsidR="00D63CF4" w:rsidRPr="00D63CF4" w:rsidRDefault="0099132D" w:rsidP="00D63CF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3D30EA">
        <w:rPr>
          <w:rFonts w:ascii="Times New Roman" w:hAnsi="Times New Roman" w:cs="Times New Roman"/>
          <w:bCs/>
          <w:sz w:val="28"/>
          <w:szCs w:val="28"/>
        </w:rPr>
        <w:t>2</w:t>
      </w:r>
      <w:r w:rsidRPr="00960198">
        <w:rPr>
          <w:rFonts w:ascii="Times New Roman" w:hAnsi="Times New Roman" w:cs="Times New Roman"/>
          <w:bCs/>
          <w:sz w:val="28"/>
          <w:szCs w:val="28"/>
        </w:rPr>
        <w:t>)</w:t>
      </w:r>
      <w:r>
        <w:rPr>
          <w:rFonts w:ascii="Times New Roman" w:hAnsi="Times New Roman" w:cs="Times New Roman"/>
          <w:bCs/>
          <w:sz w:val="28"/>
          <w:szCs w:val="28"/>
        </w:rPr>
        <w:t xml:space="preserve"> копии договоров на оказание услуг, на выполнение работ, на приобретение оборудования </w:t>
      </w:r>
      <w:r w:rsidRPr="006B25B4">
        <w:rPr>
          <w:rFonts w:ascii="Times New Roman" w:hAnsi="Times New Roman"/>
          <w:bCs/>
          <w:sz w:val="28"/>
          <w:szCs w:val="28"/>
        </w:rPr>
        <w:t>(</w:t>
      </w:r>
      <w:r>
        <w:rPr>
          <w:rFonts w:ascii="Times New Roman" w:hAnsi="Times New Roman"/>
          <w:bCs/>
          <w:sz w:val="28"/>
          <w:szCs w:val="28"/>
        </w:rPr>
        <w:t xml:space="preserve">в </w:t>
      </w:r>
      <w:proofErr w:type="spellStart"/>
      <w:r>
        <w:rPr>
          <w:rFonts w:ascii="Times New Roman" w:hAnsi="Times New Roman"/>
          <w:bCs/>
          <w:sz w:val="28"/>
          <w:szCs w:val="28"/>
        </w:rPr>
        <w:t>т.ч</w:t>
      </w:r>
      <w:proofErr w:type="spellEnd"/>
      <w:r>
        <w:rPr>
          <w:rFonts w:ascii="Times New Roman" w:hAnsi="Times New Roman"/>
          <w:bCs/>
          <w:sz w:val="28"/>
          <w:szCs w:val="28"/>
        </w:rPr>
        <w:t>. договор лизинга оборудования</w:t>
      </w:r>
      <w:r w:rsidRPr="00B664FE">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D36762">
        <w:rPr>
          <w:rFonts w:ascii="Times New Roman" w:hAnsi="Times New Roman" w:cs="Times New Roman"/>
          <w:sz w:val="28"/>
          <w:szCs w:val="28"/>
        </w:rPr>
        <w:t>приложением договора</w:t>
      </w:r>
      <w:r>
        <w:rPr>
          <w:rFonts w:ascii="Times New Roman" w:hAnsi="Times New Roman" w:cs="Times New Roman"/>
          <w:sz w:val="28"/>
          <w:szCs w:val="28"/>
        </w:rPr>
        <w:t xml:space="preserve"> купли-продажи предмета лизинга</w:t>
      </w:r>
      <w:r w:rsidRPr="006B25B4">
        <w:rPr>
          <w:rFonts w:ascii="Times New Roman" w:hAnsi="Times New Roman"/>
          <w:bCs/>
          <w:sz w:val="28"/>
          <w:szCs w:val="28"/>
        </w:rPr>
        <w:t>)</w:t>
      </w:r>
      <w:r>
        <w:rPr>
          <w:rFonts w:ascii="Times New Roman" w:hAnsi="Times New Roman" w:cs="Times New Roman"/>
          <w:bCs/>
          <w:sz w:val="28"/>
          <w:szCs w:val="28"/>
        </w:rPr>
        <w:t xml:space="preserve"> и т.д. согласно мероприятиям указанных в п. 1.5 настоящего Порядка</w:t>
      </w:r>
      <w:r w:rsidRPr="006E4626">
        <w:rPr>
          <w:rFonts w:ascii="Times New Roman" w:hAnsi="Times New Roman" w:cs="Times New Roman"/>
          <w:bCs/>
          <w:sz w:val="28"/>
          <w:szCs w:val="28"/>
        </w:rPr>
        <w:t>;</w:t>
      </w:r>
    </w:p>
    <w:p w:rsidR="0099132D" w:rsidRPr="00E601C3" w:rsidRDefault="0017649A" w:rsidP="0099132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1</w:t>
      </w:r>
      <w:r w:rsidR="003D30EA">
        <w:rPr>
          <w:rFonts w:ascii="Times New Roman" w:hAnsi="Times New Roman" w:cs="Times New Roman"/>
          <w:bCs/>
          <w:sz w:val="28"/>
          <w:szCs w:val="28"/>
        </w:rPr>
        <w:t>3</w:t>
      </w:r>
      <w:r w:rsidR="0099132D" w:rsidRPr="00E601C3">
        <w:rPr>
          <w:rFonts w:ascii="Times New Roman" w:hAnsi="Times New Roman" w:cs="Times New Roman"/>
          <w:bCs/>
          <w:sz w:val="28"/>
          <w:szCs w:val="28"/>
        </w:rPr>
        <w:t xml:space="preserve">) копии платежных документов, подтверждающих оплату </w:t>
      </w:r>
      <w:r w:rsidR="002D5968">
        <w:rPr>
          <w:rFonts w:ascii="Times New Roman" w:hAnsi="Times New Roman" w:cs="Times New Roman"/>
          <w:bCs/>
          <w:sz w:val="28"/>
          <w:szCs w:val="28"/>
        </w:rPr>
        <w:t xml:space="preserve">оказанных услуг, выполненных работ, приобретенного оборудования </w:t>
      </w:r>
      <w:r w:rsidR="0099132D" w:rsidRPr="006B25B4">
        <w:rPr>
          <w:rFonts w:ascii="Times New Roman" w:hAnsi="Times New Roman"/>
          <w:bCs/>
          <w:sz w:val="28"/>
          <w:szCs w:val="28"/>
        </w:rPr>
        <w:t>(в случае безналичного расчета -</w:t>
      </w:r>
      <w:r w:rsidR="0099132D">
        <w:rPr>
          <w:rFonts w:ascii="Times New Roman" w:hAnsi="Times New Roman"/>
          <w:bCs/>
          <w:sz w:val="28"/>
          <w:szCs w:val="28"/>
        </w:rPr>
        <w:t xml:space="preserve"> копии</w:t>
      </w:r>
      <w:r w:rsidR="0099132D" w:rsidRPr="006B25B4">
        <w:rPr>
          <w:rFonts w:ascii="Times New Roman" w:hAnsi="Times New Roman"/>
          <w:bCs/>
          <w:sz w:val="28"/>
          <w:szCs w:val="28"/>
        </w:rPr>
        <w:t xml:space="preserve"> платежных поручений, инкассовых поручений, платежных требований, платежных ордеров, в случае наличного расчета - </w:t>
      </w:r>
      <w:r w:rsidR="0099132D">
        <w:rPr>
          <w:rFonts w:ascii="Times New Roman" w:hAnsi="Times New Roman"/>
          <w:bCs/>
          <w:sz w:val="28"/>
          <w:szCs w:val="28"/>
        </w:rPr>
        <w:t xml:space="preserve"> копии </w:t>
      </w:r>
      <w:r w:rsidR="0099132D" w:rsidRPr="006B25B4">
        <w:rPr>
          <w:rFonts w:ascii="Times New Roman" w:hAnsi="Times New Roman"/>
          <w:bCs/>
          <w:sz w:val="28"/>
          <w:szCs w:val="28"/>
        </w:rPr>
        <w:t>кассовых (или товарных) чеков и (или) квитанций к приходным кассовым ордерам)</w:t>
      </w:r>
      <w:r w:rsidR="0099132D" w:rsidRPr="006B25B4">
        <w:rPr>
          <w:rFonts w:ascii="Times New Roman" w:hAnsi="Times New Roman" w:cs="Times New Roman"/>
          <w:sz w:val="28"/>
          <w:szCs w:val="28"/>
        </w:rPr>
        <w:t>;</w:t>
      </w:r>
      <w:proofErr w:type="gramEnd"/>
    </w:p>
    <w:p w:rsidR="0099132D" w:rsidRDefault="0099132D" w:rsidP="0099132D">
      <w:pPr>
        <w:pStyle w:val="ConsPlusNormal"/>
        <w:ind w:firstLine="709"/>
        <w:jc w:val="both"/>
        <w:rPr>
          <w:rFonts w:ascii="Times New Roman" w:hAnsi="Times New Roman" w:cs="Times New Roman"/>
          <w:sz w:val="28"/>
          <w:szCs w:val="28"/>
        </w:rPr>
      </w:pPr>
      <w:r w:rsidRPr="008014DE">
        <w:rPr>
          <w:rFonts w:ascii="Times New Roman" w:hAnsi="Times New Roman" w:cs="Times New Roman"/>
          <w:sz w:val="28"/>
          <w:szCs w:val="28"/>
        </w:rPr>
        <w:t>1</w:t>
      </w:r>
      <w:r w:rsidR="003D30EA">
        <w:rPr>
          <w:rFonts w:ascii="Times New Roman" w:hAnsi="Times New Roman" w:cs="Times New Roman"/>
          <w:sz w:val="28"/>
          <w:szCs w:val="28"/>
        </w:rPr>
        <w:t>4</w:t>
      </w:r>
      <w:r w:rsidRPr="008014DE">
        <w:rPr>
          <w:rFonts w:ascii="Times New Roman" w:hAnsi="Times New Roman" w:cs="Times New Roman"/>
          <w:sz w:val="28"/>
          <w:szCs w:val="28"/>
        </w:rPr>
        <w:t xml:space="preserve">) копии кредитных договоров с графиком погашения кредита и </w:t>
      </w:r>
      <w:r>
        <w:rPr>
          <w:rFonts w:ascii="Times New Roman" w:hAnsi="Times New Roman" w:cs="Times New Roman"/>
          <w:sz w:val="28"/>
          <w:szCs w:val="28"/>
        </w:rPr>
        <w:t>о</w:t>
      </w:r>
      <w:r w:rsidRPr="008014DE">
        <w:rPr>
          <w:rFonts w:ascii="Times New Roman" w:hAnsi="Times New Roman" w:cs="Times New Roman"/>
          <w:sz w:val="28"/>
          <w:szCs w:val="28"/>
        </w:rPr>
        <w:t>платы процентов по нему;</w:t>
      </w:r>
    </w:p>
    <w:p w:rsidR="0099132D" w:rsidRDefault="0017649A" w:rsidP="00991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30EA">
        <w:rPr>
          <w:rFonts w:ascii="Times New Roman" w:hAnsi="Times New Roman" w:cs="Times New Roman"/>
          <w:sz w:val="28"/>
          <w:szCs w:val="28"/>
        </w:rPr>
        <w:t>5</w:t>
      </w:r>
      <w:r w:rsidR="0099132D" w:rsidRPr="003C5A70">
        <w:rPr>
          <w:rFonts w:ascii="Times New Roman" w:hAnsi="Times New Roman" w:cs="Times New Roman"/>
          <w:sz w:val="28"/>
          <w:szCs w:val="28"/>
        </w:rPr>
        <w:t xml:space="preserve">) </w:t>
      </w:r>
      <w:r w:rsidR="0099132D">
        <w:rPr>
          <w:rFonts w:ascii="Times New Roman" w:hAnsi="Times New Roman" w:cs="Times New Roman"/>
          <w:sz w:val="28"/>
          <w:szCs w:val="28"/>
        </w:rPr>
        <w:t>к</w:t>
      </w:r>
      <w:r w:rsidR="0099132D" w:rsidRPr="003C5A70">
        <w:rPr>
          <w:rFonts w:ascii="Times New Roman" w:hAnsi="Times New Roman" w:cs="Times New Roman"/>
          <w:sz w:val="28"/>
          <w:szCs w:val="28"/>
        </w:rPr>
        <w:t>опии платежных документов, подтверждающих оплату по кредиту согласно графику платежей, в том числе оплаты процентов по кредиту;</w:t>
      </w:r>
    </w:p>
    <w:p w:rsidR="0099132D" w:rsidRPr="003F64E9" w:rsidRDefault="0017649A" w:rsidP="00991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30EA">
        <w:rPr>
          <w:rFonts w:ascii="Times New Roman" w:hAnsi="Times New Roman" w:cs="Times New Roman"/>
          <w:sz w:val="28"/>
          <w:szCs w:val="28"/>
        </w:rPr>
        <w:t>6</w:t>
      </w:r>
      <w:r w:rsidR="0099132D" w:rsidRPr="001804F5">
        <w:rPr>
          <w:rFonts w:ascii="Times New Roman" w:hAnsi="Times New Roman" w:cs="Times New Roman"/>
          <w:sz w:val="28"/>
          <w:szCs w:val="28"/>
        </w:rPr>
        <w:t>)</w:t>
      </w:r>
      <w:r w:rsidR="0099132D">
        <w:rPr>
          <w:rFonts w:ascii="Times New Roman" w:hAnsi="Times New Roman" w:cs="Times New Roman"/>
          <w:sz w:val="28"/>
          <w:szCs w:val="28"/>
        </w:rPr>
        <w:t xml:space="preserve"> справка об уплате основного долга и процентов по кредитному договору</w:t>
      </w:r>
      <w:r w:rsidR="0099132D" w:rsidRPr="003F64E9">
        <w:rPr>
          <w:rFonts w:ascii="Times New Roman" w:hAnsi="Times New Roman" w:cs="Times New Roman"/>
          <w:sz w:val="28"/>
          <w:szCs w:val="28"/>
        </w:rPr>
        <w:t>;</w:t>
      </w:r>
    </w:p>
    <w:p w:rsidR="0099132D" w:rsidRPr="0099132D" w:rsidRDefault="0017649A" w:rsidP="0099132D">
      <w:pPr>
        <w:pStyle w:val="ConsPlusNormal"/>
        <w:ind w:firstLine="709"/>
        <w:jc w:val="both"/>
        <w:rPr>
          <w:rFonts w:ascii="Times New Roman" w:hAnsi="Times New Roman" w:cs="Times New Roman"/>
          <w:i/>
          <w:sz w:val="28"/>
          <w:szCs w:val="28"/>
          <w:highlight w:val="lightGray"/>
        </w:rPr>
      </w:pPr>
      <w:r>
        <w:rPr>
          <w:rFonts w:ascii="Times New Roman" w:hAnsi="Times New Roman" w:cs="Times New Roman"/>
          <w:sz w:val="28"/>
          <w:szCs w:val="28"/>
        </w:rPr>
        <w:t>1</w:t>
      </w:r>
      <w:r w:rsidR="003D30EA">
        <w:rPr>
          <w:rFonts w:ascii="Times New Roman" w:hAnsi="Times New Roman" w:cs="Times New Roman"/>
          <w:sz w:val="28"/>
          <w:szCs w:val="28"/>
        </w:rPr>
        <w:t>7</w:t>
      </w:r>
      <w:r w:rsidR="0099132D" w:rsidRPr="006A44C9">
        <w:rPr>
          <w:rFonts w:ascii="Times New Roman" w:hAnsi="Times New Roman" w:cs="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w:t>
      </w:r>
      <w:r w:rsidR="0099132D">
        <w:rPr>
          <w:rFonts w:ascii="Times New Roman" w:hAnsi="Times New Roman" w:cs="Times New Roman"/>
          <w:sz w:val="28"/>
          <w:szCs w:val="28"/>
        </w:rPr>
        <w:t>й поставки</w:t>
      </w:r>
      <w:r w:rsidR="0099132D" w:rsidRPr="00D27DB8">
        <w:rPr>
          <w:rFonts w:ascii="Times New Roman" w:hAnsi="Times New Roman" w:cs="Times New Roman"/>
          <w:sz w:val="28"/>
          <w:szCs w:val="28"/>
        </w:rPr>
        <w:t>;</w:t>
      </w:r>
    </w:p>
    <w:p w:rsidR="0099132D" w:rsidRDefault="00FD51B9" w:rsidP="00991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30EA">
        <w:rPr>
          <w:rFonts w:ascii="Times New Roman" w:hAnsi="Times New Roman" w:cs="Times New Roman"/>
          <w:sz w:val="28"/>
          <w:szCs w:val="28"/>
        </w:rPr>
        <w:t>8</w:t>
      </w:r>
      <w:r w:rsidR="0099132D" w:rsidRPr="001804F5">
        <w:rPr>
          <w:rFonts w:ascii="Times New Roman" w:hAnsi="Times New Roman" w:cs="Times New Roman"/>
          <w:sz w:val="28"/>
          <w:szCs w:val="28"/>
        </w:rPr>
        <w:t>)</w:t>
      </w:r>
      <w:r w:rsidR="0099132D">
        <w:rPr>
          <w:rFonts w:ascii="Times New Roman" w:hAnsi="Times New Roman" w:cs="Times New Roman"/>
          <w:sz w:val="28"/>
          <w:szCs w:val="28"/>
        </w:rPr>
        <w:t xml:space="preserve"> </w:t>
      </w:r>
      <w:r w:rsidR="0099132D" w:rsidRPr="006A44C9">
        <w:rPr>
          <w:rFonts w:ascii="Times New Roman" w:hAnsi="Times New Roman" w:cs="Times New Roman"/>
          <w:sz w:val="28"/>
          <w:szCs w:val="28"/>
        </w:rPr>
        <w:t>копии платежных документов, подтверждающих оплату первого взноса (аванса) в сроки, предусмотренные договорами лизинга оборудования</w:t>
      </w:r>
      <w:r w:rsidR="0099132D" w:rsidRPr="00D27DB8">
        <w:rPr>
          <w:rFonts w:ascii="Times New Roman" w:hAnsi="Times New Roman" w:cs="Times New Roman"/>
          <w:sz w:val="28"/>
          <w:szCs w:val="28"/>
        </w:rPr>
        <w:t>;</w:t>
      </w:r>
    </w:p>
    <w:p w:rsidR="0099132D" w:rsidRPr="00426A38" w:rsidRDefault="00F03786" w:rsidP="0099132D">
      <w:pPr>
        <w:spacing w:after="0" w:line="240" w:lineRule="auto"/>
        <w:ind w:firstLine="709"/>
        <w:jc w:val="both"/>
        <w:rPr>
          <w:rFonts w:ascii="Times New Roman" w:hAnsi="Times New Roman"/>
          <w:bCs/>
          <w:sz w:val="28"/>
          <w:szCs w:val="28"/>
        </w:rPr>
      </w:pPr>
      <w:r>
        <w:rPr>
          <w:rFonts w:ascii="Times New Roman" w:hAnsi="Times New Roman"/>
          <w:bCs/>
          <w:sz w:val="28"/>
          <w:szCs w:val="28"/>
        </w:rPr>
        <w:t>19</w:t>
      </w:r>
      <w:r w:rsidR="0099132D" w:rsidRPr="00CD619C">
        <w:rPr>
          <w:rFonts w:ascii="Times New Roman" w:hAnsi="Times New Roman"/>
          <w:bCs/>
          <w:sz w:val="28"/>
          <w:szCs w:val="28"/>
        </w:rPr>
        <w:t>) копии технических паспортов с отметкой соответствующего государственного органа о регистрации и постановке на учет</w:t>
      </w:r>
      <w:r w:rsidR="0099132D">
        <w:rPr>
          <w:rFonts w:ascii="Times New Roman" w:hAnsi="Times New Roman"/>
          <w:bCs/>
          <w:sz w:val="28"/>
          <w:szCs w:val="28"/>
        </w:rPr>
        <w:t xml:space="preserve"> приобретенных самоходных машин</w:t>
      </w:r>
      <w:r w:rsidR="0099132D" w:rsidRPr="00426A38">
        <w:rPr>
          <w:rFonts w:ascii="Times New Roman" w:hAnsi="Times New Roman"/>
          <w:bCs/>
          <w:sz w:val="28"/>
          <w:szCs w:val="28"/>
        </w:rPr>
        <w:t>;</w:t>
      </w:r>
    </w:p>
    <w:p w:rsidR="0099132D" w:rsidRPr="00E71A8C" w:rsidRDefault="0017649A" w:rsidP="0099132D">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F03786">
        <w:rPr>
          <w:rFonts w:ascii="Times New Roman" w:hAnsi="Times New Roman"/>
          <w:bCs/>
          <w:sz w:val="28"/>
          <w:szCs w:val="28"/>
        </w:rPr>
        <w:t>0</w:t>
      </w:r>
      <w:r w:rsidR="0099132D" w:rsidRPr="00E71A8C">
        <w:rPr>
          <w:rFonts w:ascii="Times New Roman" w:hAnsi="Times New Roman"/>
          <w:bCs/>
          <w:sz w:val="28"/>
          <w:szCs w:val="28"/>
        </w:rPr>
        <w:t>)  копии счетов-фактур</w:t>
      </w:r>
      <w:r w:rsidR="0099132D">
        <w:rPr>
          <w:rFonts w:ascii="Times New Roman" w:hAnsi="Times New Roman"/>
          <w:bCs/>
          <w:sz w:val="28"/>
          <w:szCs w:val="28"/>
        </w:rPr>
        <w:t>,</w:t>
      </w:r>
      <w:r w:rsidR="0099132D" w:rsidRPr="00E71A8C">
        <w:rPr>
          <w:rFonts w:ascii="Times New Roman" w:hAnsi="Times New Roman"/>
          <w:bCs/>
          <w:sz w:val="28"/>
          <w:szCs w:val="28"/>
        </w:rPr>
        <w:t xml:space="preserve"> </w:t>
      </w:r>
      <w:r w:rsidR="0099132D">
        <w:rPr>
          <w:rFonts w:ascii="Times New Roman" w:hAnsi="Times New Roman"/>
          <w:bCs/>
          <w:sz w:val="28"/>
          <w:szCs w:val="28"/>
        </w:rPr>
        <w:t>счетов</w:t>
      </w:r>
      <w:r w:rsidR="0099132D" w:rsidRPr="00E71A8C">
        <w:rPr>
          <w:rFonts w:ascii="Times New Roman" w:hAnsi="Times New Roman"/>
          <w:bCs/>
          <w:sz w:val="28"/>
          <w:szCs w:val="28"/>
        </w:rPr>
        <w:t xml:space="preserve"> (за исключением случаев, предусмотренных законодательством, когда счет-фактура может не составляться поставщик</w:t>
      </w:r>
      <w:r w:rsidR="0099132D">
        <w:rPr>
          <w:rFonts w:ascii="Times New Roman" w:hAnsi="Times New Roman"/>
          <w:bCs/>
          <w:sz w:val="28"/>
          <w:szCs w:val="28"/>
        </w:rPr>
        <w:t>ом (исполнителем, подрядчиком);</w:t>
      </w:r>
    </w:p>
    <w:p w:rsidR="0099132D" w:rsidRDefault="0017649A" w:rsidP="009913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03786">
        <w:rPr>
          <w:rFonts w:ascii="Times New Roman" w:hAnsi="Times New Roman" w:cs="Times New Roman"/>
          <w:sz w:val="28"/>
          <w:szCs w:val="28"/>
        </w:rPr>
        <w:t>1</w:t>
      </w:r>
      <w:r w:rsidR="0099132D" w:rsidRPr="001804F5">
        <w:rPr>
          <w:rFonts w:ascii="Times New Roman" w:hAnsi="Times New Roman" w:cs="Times New Roman"/>
          <w:sz w:val="28"/>
          <w:szCs w:val="28"/>
        </w:rPr>
        <w:t>)</w:t>
      </w:r>
      <w:r w:rsidR="0099132D">
        <w:rPr>
          <w:rFonts w:ascii="Times New Roman" w:hAnsi="Times New Roman" w:cs="Times New Roman"/>
          <w:sz w:val="28"/>
          <w:szCs w:val="28"/>
        </w:rPr>
        <w:t xml:space="preserve"> </w:t>
      </w:r>
      <w:r w:rsidR="0099132D" w:rsidRPr="00DF4AA8">
        <w:rPr>
          <w:rFonts w:ascii="Times New Roman" w:hAnsi="Times New Roman" w:cs="Times New Roman"/>
          <w:sz w:val="28"/>
          <w:szCs w:val="28"/>
        </w:rPr>
        <w:t>копии документов, подтверждающих получение оборудования: товарные (или товарно-транспортные) накладные, акты приема-передачи товара, акты приемки предмета</w:t>
      </w:r>
      <w:r w:rsidR="0099132D">
        <w:rPr>
          <w:rFonts w:ascii="Times New Roman" w:hAnsi="Times New Roman" w:cs="Times New Roman"/>
          <w:sz w:val="28"/>
          <w:szCs w:val="28"/>
        </w:rPr>
        <w:t xml:space="preserve"> лизинга, акт прием выполненных работ, оказанных услуг</w:t>
      </w:r>
      <w:r w:rsidR="0099132D" w:rsidRPr="00D27DB8">
        <w:rPr>
          <w:rFonts w:ascii="Times New Roman" w:hAnsi="Times New Roman" w:cs="Times New Roman"/>
          <w:sz w:val="28"/>
          <w:szCs w:val="28"/>
        </w:rPr>
        <w:t>;</w:t>
      </w:r>
    </w:p>
    <w:p w:rsidR="00D63CF4" w:rsidRPr="00D63CF4" w:rsidRDefault="0099132D" w:rsidP="00C4754E">
      <w:pPr>
        <w:spacing w:after="0" w:line="240" w:lineRule="auto"/>
        <w:ind w:firstLine="709"/>
        <w:jc w:val="both"/>
        <w:rPr>
          <w:rFonts w:ascii="Times New Roman" w:hAnsi="Times New Roman"/>
          <w:sz w:val="28"/>
          <w:szCs w:val="28"/>
        </w:rPr>
      </w:pPr>
      <w:proofErr w:type="gramStart"/>
      <w:r w:rsidRPr="00476BDF">
        <w:rPr>
          <w:rFonts w:ascii="Times New Roman" w:hAnsi="Times New Roman"/>
          <w:bCs/>
          <w:sz w:val="28"/>
          <w:szCs w:val="28"/>
        </w:rPr>
        <w:t>2</w:t>
      </w:r>
      <w:r w:rsidR="00F03786">
        <w:rPr>
          <w:rFonts w:ascii="Times New Roman" w:hAnsi="Times New Roman"/>
          <w:bCs/>
          <w:sz w:val="28"/>
          <w:szCs w:val="28"/>
        </w:rPr>
        <w:t>2</w:t>
      </w:r>
      <w:r w:rsidRPr="008D1298">
        <w:rPr>
          <w:rFonts w:ascii="Times New Roman" w:hAnsi="Times New Roman"/>
          <w:bCs/>
          <w:sz w:val="28"/>
          <w:szCs w:val="28"/>
        </w:rPr>
        <w:t>)</w:t>
      </w:r>
      <w:r>
        <w:rPr>
          <w:rFonts w:ascii="Times New Roman" w:hAnsi="Times New Roman"/>
          <w:bCs/>
          <w:sz w:val="28"/>
          <w:szCs w:val="28"/>
        </w:rPr>
        <w:t xml:space="preserve"> </w:t>
      </w:r>
      <w:r w:rsidR="00D63CF4" w:rsidRPr="00D63CF4">
        <w:rPr>
          <w:rFonts w:ascii="Times New Roman" w:hAnsi="Times New Roman"/>
          <w:bCs/>
          <w:sz w:val="28"/>
          <w:szCs w:val="28"/>
        </w:rPr>
        <w:t xml:space="preserve">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копия справки о стоимости выполненных работ и затрат (форма КС-3), копия акта приемки законченного строительством объекта </w:t>
      </w:r>
      <w:r w:rsidR="00D63CF4" w:rsidRPr="00C4754E">
        <w:rPr>
          <w:rFonts w:ascii="Times New Roman" w:hAnsi="Times New Roman"/>
          <w:bCs/>
          <w:sz w:val="28"/>
          <w:szCs w:val="28"/>
        </w:rPr>
        <w:t>(форма №КС-11),</w:t>
      </w:r>
      <w:r w:rsidR="00D63CF4" w:rsidRPr="00D63CF4">
        <w:rPr>
          <w:rFonts w:ascii="Times New Roman" w:hAnsi="Times New Roman"/>
          <w:bCs/>
          <w:sz w:val="28"/>
          <w:szCs w:val="28"/>
        </w:rPr>
        <w:t xml:space="preserve"> копия акта приемки законченного строительством объекта приемочной комиссией </w:t>
      </w:r>
      <w:r w:rsidR="00D63CF4" w:rsidRPr="00C4754E">
        <w:rPr>
          <w:rFonts w:ascii="Times New Roman" w:hAnsi="Times New Roman"/>
          <w:bCs/>
          <w:sz w:val="28"/>
          <w:szCs w:val="28"/>
        </w:rPr>
        <w:t>(форма №КС-14),</w:t>
      </w:r>
      <w:r w:rsidR="00D63CF4" w:rsidRPr="00D63CF4">
        <w:rPr>
          <w:rFonts w:ascii="Times New Roman" w:hAnsi="Times New Roman"/>
          <w:bCs/>
          <w:sz w:val="28"/>
          <w:szCs w:val="28"/>
        </w:rPr>
        <w:t xml:space="preserve"> копии</w:t>
      </w:r>
      <w:proofErr w:type="gramEnd"/>
      <w:r w:rsidR="00D63CF4" w:rsidRPr="00D63CF4">
        <w:rPr>
          <w:rFonts w:ascii="Times New Roman" w:hAnsi="Times New Roman"/>
          <w:bCs/>
          <w:sz w:val="28"/>
          <w:szCs w:val="28"/>
        </w:rPr>
        <w:t xml:space="preserve"> документов, подтверждающие оплату (платежные документы), копии технических условий на подключение к сетям;</w:t>
      </w:r>
    </w:p>
    <w:p w:rsidR="0099132D" w:rsidRDefault="0017649A" w:rsidP="00EE7CF5">
      <w:pPr>
        <w:pStyle w:val="ConsPlusNormal"/>
        <w:ind w:firstLine="709"/>
        <w:jc w:val="both"/>
        <w:rPr>
          <w:rFonts w:ascii="Times New Roman" w:hAnsi="Times New Roman"/>
          <w:bCs/>
          <w:sz w:val="28"/>
          <w:szCs w:val="28"/>
        </w:rPr>
      </w:pPr>
      <w:r>
        <w:rPr>
          <w:rFonts w:ascii="Times New Roman" w:hAnsi="Times New Roman" w:cs="Times New Roman"/>
          <w:sz w:val="28"/>
          <w:szCs w:val="28"/>
        </w:rPr>
        <w:t>2</w:t>
      </w:r>
      <w:r w:rsidR="00F03786">
        <w:rPr>
          <w:rFonts w:ascii="Times New Roman" w:hAnsi="Times New Roman" w:cs="Times New Roman"/>
          <w:sz w:val="28"/>
          <w:szCs w:val="28"/>
        </w:rPr>
        <w:t>3</w:t>
      </w:r>
      <w:r w:rsidR="00D63CF4" w:rsidRPr="008D1298">
        <w:rPr>
          <w:rFonts w:ascii="Times New Roman" w:hAnsi="Times New Roman"/>
          <w:bCs/>
          <w:sz w:val="28"/>
          <w:szCs w:val="28"/>
        </w:rPr>
        <w:t>)</w:t>
      </w:r>
      <w:r w:rsidR="00D63CF4">
        <w:rPr>
          <w:rFonts w:ascii="Times New Roman" w:hAnsi="Times New Roman"/>
          <w:bCs/>
          <w:sz w:val="28"/>
          <w:szCs w:val="28"/>
        </w:rPr>
        <w:t xml:space="preserve"> бизнес-план инвестиционного проекта</w:t>
      </w:r>
      <w:r w:rsidR="008D33EF">
        <w:rPr>
          <w:rFonts w:ascii="Times New Roman" w:hAnsi="Times New Roman"/>
          <w:bCs/>
          <w:sz w:val="28"/>
          <w:szCs w:val="28"/>
        </w:rPr>
        <w:t xml:space="preserve"> </w:t>
      </w:r>
      <w:r w:rsidR="00B74CB2">
        <w:rPr>
          <w:rFonts w:ascii="Times New Roman" w:hAnsi="Times New Roman"/>
          <w:bCs/>
          <w:sz w:val="28"/>
          <w:szCs w:val="28"/>
        </w:rPr>
        <w:t>(</w:t>
      </w:r>
      <w:r w:rsidR="008D33EF">
        <w:rPr>
          <w:rFonts w:ascii="Times New Roman" w:hAnsi="Times New Roman"/>
          <w:bCs/>
          <w:sz w:val="28"/>
          <w:szCs w:val="28"/>
        </w:rPr>
        <w:t>приложени</w:t>
      </w:r>
      <w:r w:rsidR="00B74CB2">
        <w:rPr>
          <w:rFonts w:ascii="Times New Roman" w:hAnsi="Times New Roman"/>
          <w:bCs/>
          <w:sz w:val="28"/>
          <w:szCs w:val="28"/>
        </w:rPr>
        <w:t>е</w:t>
      </w:r>
      <w:r w:rsidR="008D33EF">
        <w:rPr>
          <w:rFonts w:ascii="Times New Roman" w:hAnsi="Times New Roman"/>
          <w:bCs/>
          <w:sz w:val="28"/>
          <w:szCs w:val="28"/>
        </w:rPr>
        <w:t xml:space="preserve"> № 8  к Порядку</w:t>
      </w:r>
      <w:r w:rsidR="00B74CB2">
        <w:rPr>
          <w:rFonts w:ascii="Times New Roman" w:hAnsi="Times New Roman"/>
          <w:bCs/>
          <w:sz w:val="28"/>
          <w:szCs w:val="28"/>
        </w:rPr>
        <w:t>)</w:t>
      </w:r>
      <w:r w:rsidR="008D33EF">
        <w:rPr>
          <w:rFonts w:ascii="Times New Roman" w:hAnsi="Times New Roman"/>
          <w:bCs/>
          <w:sz w:val="28"/>
          <w:szCs w:val="28"/>
        </w:rPr>
        <w:t>.</w:t>
      </w:r>
    </w:p>
    <w:p w:rsidR="00EA6EC3" w:rsidRPr="00EA6EC3" w:rsidRDefault="00EA6EC3" w:rsidP="00EA6EC3">
      <w:pPr>
        <w:widowControl w:val="0"/>
        <w:autoSpaceDE w:val="0"/>
        <w:autoSpaceDN w:val="0"/>
        <w:adjustRightInd w:val="0"/>
        <w:spacing w:after="0" w:line="240" w:lineRule="auto"/>
        <w:ind w:firstLine="540"/>
        <w:jc w:val="both"/>
        <w:rPr>
          <w:rFonts w:ascii="Times New Roman" w:eastAsia="Calibri" w:hAnsi="Times New Roman" w:cs="Calibri"/>
          <w:sz w:val="28"/>
          <w:szCs w:val="28"/>
        </w:rPr>
      </w:pPr>
      <w:r w:rsidRPr="00EA6EC3">
        <w:rPr>
          <w:rFonts w:ascii="Times New Roman" w:eastAsia="Calibri" w:hAnsi="Times New Roman" w:cs="Calibri"/>
          <w:sz w:val="28"/>
          <w:szCs w:val="28"/>
        </w:rPr>
        <w:t>Документы, указанные в настоящем пункте, предоставляются в зависимости от видов расходов, заявленных на возмещение затрат.</w:t>
      </w:r>
    </w:p>
    <w:p w:rsidR="00FB5F7C" w:rsidRPr="00FB5F7C" w:rsidRDefault="00960198" w:rsidP="00AB1085">
      <w:pPr>
        <w:pStyle w:val="ConsPlusNormal"/>
        <w:ind w:firstLine="709"/>
        <w:jc w:val="both"/>
        <w:rPr>
          <w:rFonts w:ascii="Times New Roman" w:hAnsi="Times New Roman" w:cs="Times New Roman"/>
          <w:sz w:val="28"/>
          <w:szCs w:val="28"/>
        </w:rPr>
      </w:pPr>
      <w:r w:rsidRPr="00B43AB7">
        <w:rPr>
          <w:rFonts w:ascii="Times New Roman" w:hAnsi="Times New Roman" w:cs="Times New Roman"/>
          <w:sz w:val="28"/>
          <w:szCs w:val="28"/>
        </w:rPr>
        <w:t>3.3</w:t>
      </w:r>
      <w:r w:rsidR="00894A79" w:rsidRPr="00B43AB7">
        <w:rPr>
          <w:rFonts w:ascii="Times New Roman" w:hAnsi="Times New Roman" w:cs="Times New Roman"/>
          <w:sz w:val="28"/>
          <w:szCs w:val="28"/>
        </w:rPr>
        <w:t>.</w:t>
      </w:r>
      <w:r w:rsidR="009366F7" w:rsidRPr="00B43AB7">
        <w:rPr>
          <w:rFonts w:ascii="Times New Roman" w:hAnsi="Times New Roman" w:cs="Times New Roman"/>
          <w:sz w:val="28"/>
          <w:szCs w:val="28"/>
        </w:rPr>
        <w:t xml:space="preserve"> </w:t>
      </w:r>
      <w:r w:rsidR="00894A79" w:rsidRPr="00B43AB7">
        <w:rPr>
          <w:rFonts w:ascii="Times New Roman" w:hAnsi="Times New Roman" w:cs="Times New Roman"/>
          <w:sz w:val="28"/>
          <w:szCs w:val="28"/>
        </w:rPr>
        <w:t>Копии</w:t>
      </w:r>
      <w:r w:rsidR="00FB5F7C" w:rsidRPr="00B43AB7">
        <w:rPr>
          <w:rFonts w:ascii="Times New Roman" w:hAnsi="Times New Roman" w:cs="Times New Roman"/>
          <w:sz w:val="28"/>
          <w:szCs w:val="28"/>
        </w:rPr>
        <w:t xml:space="preserve"> представляемых заявителем документов, должны быть прошнурованы, </w:t>
      </w:r>
      <w:r w:rsidR="001406BF" w:rsidRPr="00B43AB7">
        <w:rPr>
          <w:rFonts w:ascii="Times New Roman" w:hAnsi="Times New Roman" w:cs="Times New Roman"/>
          <w:sz w:val="28"/>
          <w:szCs w:val="28"/>
        </w:rPr>
        <w:t>пронумерованы,</w:t>
      </w:r>
      <w:r w:rsidR="00FB5F7C" w:rsidRPr="00B43AB7">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r w:rsidR="00386567" w:rsidRPr="00B43AB7">
        <w:rPr>
          <w:rFonts w:ascii="Times New Roman" w:hAnsi="Times New Roman" w:cs="Times New Roman"/>
          <w:sz w:val="28"/>
          <w:szCs w:val="28"/>
        </w:rPr>
        <w:t>, содержать опись входящих документов</w:t>
      </w:r>
      <w:r w:rsidR="00FB5F7C" w:rsidRPr="00B43AB7">
        <w:rPr>
          <w:rFonts w:ascii="Times New Roman" w:hAnsi="Times New Roman" w:cs="Times New Roman"/>
          <w:sz w:val="28"/>
          <w:szCs w:val="28"/>
        </w:rPr>
        <w:t>.</w:t>
      </w:r>
    </w:p>
    <w:p w:rsidR="008C5260" w:rsidRDefault="009E519C" w:rsidP="008C5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C5260">
        <w:rPr>
          <w:rFonts w:ascii="Times New Roman" w:hAnsi="Times New Roman" w:cs="Times New Roman"/>
          <w:sz w:val="28"/>
          <w:szCs w:val="28"/>
        </w:rPr>
        <w:t xml:space="preserve">. Предоставляемые в соответствии с п. 3.2 настоящего Порядка документы должны соответствовать действующему законодательству по форме и содержанию. </w:t>
      </w:r>
      <w:r w:rsidR="00FB5F7C"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w:t>
      </w:r>
      <w:r w:rsidR="008C5260">
        <w:rPr>
          <w:rFonts w:ascii="Times New Roman" w:hAnsi="Times New Roman" w:cs="Times New Roman"/>
          <w:sz w:val="28"/>
          <w:szCs w:val="28"/>
        </w:rPr>
        <w:t xml:space="preserve">олучения субсидии в соответствии </w:t>
      </w:r>
      <w:r w:rsidR="00FB5F7C" w:rsidRPr="00FB5F7C">
        <w:rPr>
          <w:rFonts w:ascii="Times New Roman" w:hAnsi="Times New Roman" w:cs="Times New Roman"/>
          <w:sz w:val="28"/>
          <w:szCs w:val="28"/>
        </w:rPr>
        <w:t>с действующим законодательством Российской Федерации.</w:t>
      </w:r>
    </w:p>
    <w:p w:rsidR="001406BF" w:rsidRDefault="009E519C"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1406BF">
        <w:rPr>
          <w:rFonts w:ascii="Times New Roman" w:hAnsi="Times New Roman" w:cs="Times New Roman"/>
          <w:sz w:val="28"/>
          <w:szCs w:val="28"/>
        </w:rPr>
        <w:t>. Субъект малого и среднего предпринимательства вправе отозвать заявку путем письменного обращения в администрацию Каратузского района.</w:t>
      </w:r>
    </w:p>
    <w:p w:rsidR="001406BF" w:rsidRDefault="009E519C" w:rsidP="00FB5F7C">
      <w:pPr>
        <w:pStyle w:val="ConsPlusNormal"/>
        <w:ind w:firstLine="709"/>
        <w:jc w:val="both"/>
        <w:rPr>
          <w:rFonts w:ascii="Times New Roman" w:hAnsi="Times New Roman" w:cs="Times New Roman"/>
          <w:sz w:val="28"/>
          <w:szCs w:val="28"/>
        </w:rPr>
      </w:pPr>
      <w:r w:rsidRPr="00916637">
        <w:rPr>
          <w:rFonts w:ascii="Times New Roman" w:hAnsi="Times New Roman" w:cs="Times New Roman"/>
          <w:sz w:val="28"/>
          <w:szCs w:val="28"/>
        </w:rPr>
        <w:t>3.6</w:t>
      </w:r>
      <w:r w:rsidR="001406BF" w:rsidRPr="00916637">
        <w:rPr>
          <w:rFonts w:ascii="Times New Roman" w:hAnsi="Times New Roman" w:cs="Times New Roman"/>
          <w:sz w:val="28"/>
          <w:szCs w:val="28"/>
        </w:rPr>
        <w:t>. Документы, предоставленные на рассмотрение, возврату не подлежат.</w:t>
      </w:r>
    </w:p>
    <w:p w:rsidR="0058532E" w:rsidRDefault="009E519C" w:rsidP="00442D00">
      <w:pPr>
        <w:spacing w:after="0" w:line="240" w:lineRule="auto"/>
        <w:ind w:firstLine="709"/>
        <w:jc w:val="both"/>
        <w:rPr>
          <w:rFonts w:ascii="Times New Roman" w:hAnsi="Times New Roman"/>
          <w:sz w:val="28"/>
          <w:szCs w:val="28"/>
        </w:rPr>
      </w:pPr>
      <w:r>
        <w:rPr>
          <w:rFonts w:ascii="Times New Roman" w:hAnsi="Times New Roman"/>
          <w:sz w:val="28"/>
          <w:szCs w:val="28"/>
        </w:rPr>
        <w:t>3.7</w:t>
      </w:r>
      <w:r w:rsidR="0058532E">
        <w:rPr>
          <w:rFonts w:ascii="Times New Roman" w:hAnsi="Times New Roman"/>
          <w:sz w:val="28"/>
          <w:szCs w:val="28"/>
        </w:rPr>
        <w:t xml:space="preserve">. </w:t>
      </w:r>
      <w:r w:rsidR="006E4C17">
        <w:rPr>
          <w:rFonts w:ascii="Times New Roman" w:hAnsi="Times New Roman"/>
          <w:sz w:val="28"/>
          <w:szCs w:val="28"/>
        </w:rPr>
        <w:t>Заявки на участие в конкурсном отборе регистрируются секретарем конкурсной комиссии в журнале регистрации в день ее поступления с указанием номера регистрационной записи, даты и время поступления.</w:t>
      </w:r>
    </w:p>
    <w:p w:rsidR="00DB1310" w:rsidRDefault="00CE4CDA" w:rsidP="00FB5F7C">
      <w:pPr>
        <w:pStyle w:val="ConsPlusNormal"/>
        <w:ind w:firstLine="709"/>
        <w:jc w:val="both"/>
        <w:rPr>
          <w:rFonts w:ascii="Times New Roman" w:hAnsi="Times New Roman" w:cs="Times New Roman"/>
          <w:sz w:val="28"/>
          <w:szCs w:val="28"/>
        </w:rPr>
      </w:pPr>
      <w:r w:rsidRPr="00B44BE0">
        <w:rPr>
          <w:rFonts w:ascii="Times New Roman" w:hAnsi="Times New Roman" w:cs="Times New Roman"/>
          <w:sz w:val="28"/>
          <w:szCs w:val="28"/>
        </w:rPr>
        <w:t>3.</w:t>
      </w:r>
      <w:r w:rsidR="009E519C" w:rsidRPr="00B44BE0">
        <w:rPr>
          <w:rFonts w:ascii="Times New Roman" w:hAnsi="Times New Roman" w:cs="Times New Roman"/>
          <w:sz w:val="28"/>
          <w:szCs w:val="28"/>
        </w:rPr>
        <w:t>8</w:t>
      </w:r>
      <w:r w:rsidRPr="00B44BE0">
        <w:rPr>
          <w:rFonts w:ascii="Times New Roman" w:hAnsi="Times New Roman" w:cs="Times New Roman"/>
          <w:sz w:val="28"/>
          <w:szCs w:val="28"/>
        </w:rPr>
        <w:t xml:space="preserve">. Документы, предоставленные </w:t>
      </w:r>
      <w:r w:rsidR="00DB1310" w:rsidRPr="00B44BE0">
        <w:rPr>
          <w:rFonts w:ascii="Times New Roman" w:hAnsi="Times New Roman" w:cs="Times New Roman"/>
          <w:sz w:val="28"/>
          <w:szCs w:val="28"/>
        </w:rPr>
        <w:t xml:space="preserve">заявителем </w:t>
      </w:r>
      <w:r w:rsidRPr="00B44BE0">
        <w:rPr>
          <w:rFonts w:ascii="Times New Roman" w:hAnsi="Times New Roman" w:cs="Times New Roman"/>
          <w:sz w:val="28"/>
          <w:szCs w:val="28"/>
        </w:rPr>
        <w:t>позже установленного срока</w:t>
      </w:r>
      <w:r w:rsidR="00DB1310" w:rsidRPr="00B44BE0">
        <w:rPr>
          <w:rFonts w:ascii="Times New Roman" w:hAnsi="Times New Roman" w:cs="Times New Roman"/>
          <w:sz w:val="28"/>
          <w:szCs w:val="28"/>
        </w:rPr>
        <w:t>, не регистрируются и</w:t>
      </w:r>
      <w:r w:rsidRPr="00B44BE0">
        <w:rPr>
          <w:rFonts w:ascii="Times New Roman" w:hAnsi="Times New Roman" w:cs="Times New Roman"/>
          <w:sz w:val="28"/>
          <w:szCs w:val="28"/>
        </w:rPr>
        <w:t xml:space="preserve"> не рассматриваются</w:t>
      </w:r>
      <w:r w:rsidR="00DB1310" w:rsidRPr="00B44BE0">
        <w:rPr>
          <w:rFonts w:ascii="Times New Roman" w:hAnsi="Times New Roman" w:cs="Times New Roman"/>
          <w:sz w:val="28"/>
          <w:szCs w:val="28"/>
        </w:rPr>
        <w:t>, возвращаются заявителю почтовым отправлением в течение 5 рабочих дней со дня получения.</w:t>
      </w:r>
    </w:p>
    <w:p w:rsidR="00B44BE0" w:rsidRPr="00B44BE0" w:rsidRDefault="00C11279" w:rsidP="00B44BE0">
      <w:pPr>
        <w:autoSpaceDE w:val="0"/>
        <w:autoSpaceDN w:val="0"/>
        <w:adjustRightInd w:val="0"/>
        <w:spacing w:after="0" w:line="240" w:lineRule="auto"/>
        <w:ind w:firstLine="709"/>
        <w:jc w:val="both"/>
        <w:rPr>
          <w:rFonts w:ascii="Times New Roman" w:eastAsia="Calibri" w:hAnsi="Times New Roman"/>
          <w:sz w:val="28"/>
          <w:szCs w:val="28"/>
          <w:lang w:eastAsia="ru-RU"/>
        </w:rPr>
      </w:pPr>
      <w:r w:rsidRPr="00C11279">
        <w:rPr>
          <w:rFonts w:ascii="Times New Roman" w:hAnsi="Times New Roman"/>
          <w:bCs/>
          <w:sz w:val="28"/>
          <w:szCs w:val="28"/>
        </w:rPr>
        <w:t xml:space="preserve">3.9. </w:t>
      </w:r>
      <w:r w:rsidR="00F75150">
        <w:rPr>
          <w:rFonts w:ascii="Times New Roman" w:eastAsia="Calibri" w:hAnsi="Times New Roman"/>
          <w:bCs/>
          <w:sz w:val="28"/>
          <w:szCs w:val="28"/>
        </w:rPr>
        <w:t>С</w:t>
      </w:r>
      <w:r w:rsidRPr="00C11279">
        <w:rPr>
          <w:rFonts w:ascii="Times New Roman" w:eastAsia="Calibri" w:hAnsi="Times New Roman"/>
          <w:bCs/>
          <w:sz w:val="28"/>
          <w:szCs w:val="28"/>
        </w:rPr>
        <w:t>екретарь комиссии</w:t>
      </w:r>
      <w:r w:rsidR="00B36412">
        <w:rPr>
          <w:rFonts w:ascii="Times New Roman" w:eastAsia="Calibri" w:hAnsi="Times New Roman"/>
          <w:bCs/>
          <w:sz w:val="28"/>
          <w:szCs w:val="28"/>
        </w:rPr>
        <w:t xml:space="preserve"> в течение 5</w:t>
      </w:r>
      <w:r w:rsidRPr="00C11279">
        <w:rPr>
          <w:rFonts w:ascii="Times New Roman" w:eastAsia="Calibri" w:hAnsi="Times New Roman"/>
          <w:bCs/>
          <w:sz w:val="28"/>
          <w:szCs w:val="28"/>
        </w:rPr>
        <w:t xml:space="preserve"> рабочих дней осуществляет проверку документов на соответствие требованиям, предъявляемым </w:t>
      </w:r>
      <w:r w:rsidR="00B43AB7">
        <w:rPr>
          <w:rFonts w:ascii="Times New Roman" w:eastAsia="Calibri" w:hAnsi="Times New Roman"/>
          <w:bCs/>
          <w:sz w:val="28"/>
          <w:szCs w:val="28"/>
        </w:rPr>
        <w:t xml:space="preserve"> пунктом 3.2. </w:t>
      </w:r>
      <w:r w:rsidRPr="00C11279">
        <w:rPr>
          <w:rFonts w:ascii="Times New Roman" w:eastAsia="Calibri" w:hAnsi="Times New Roman"/>
          <w:bCs/>
          <w:sz w:val="28"/>
          <w:szCs w:val="28"/>
        </w:rPr>
        <w:t>настоящ</w:t>
      </w:r>
      <w:r w:rsidR="00B43AB7">
        <w:rPr>
          <w:rFonts w:ascii="Times New Roman" w:eastAsia="Calibri" w:hAnsi="Times New Roman"/>
          <w:bCs/>
          <w:sz w:val="28"/>
          <w:szCs w:val="28"/>
        </w:rPr>
        <w:t>его</w:t>
      </w:r>
      <w:r w:rsidRPr="00C11279">
        <w:rPr>
          <w:rFonts w:ascii="Times New Roman" w:eastAsia="Calibri" w:hAnsi="Times New Roman"/>
          <w:bCs/>
          <w:sz w:val="28"/>
          <w:szCs w:val="28"/>
        </w:rPr>
        <w:t xml:space="preserve"> Порядк</w:t>
      </w:r>
      <w:r w:rsidR="00B43AB7">
        <w:rPr>
          <w:rFonts w:ascii="Times New Roman" w:eastAsia="Calibri" w:hAnsi="Times New Roman"/>
          <w:bCs/>
          <w:sz w:val="28"/>
          <w:szCs w:val="28"/>
        </w:rPr>
        <w:t>а</w:t>
      </w:r>
      <w:r w:rsidRPr="00C11279">
        <w:rPr>
          <w:rFonts w:ascii="Times New Roman" w:eastAsia="Calibri" w:hAnsi="Times New Roman"/>
          <w:bCs/>
          <w:sz w:val="28"/>
          <w:szCs w:val="28"/>
        </w:rPr>
        <w:t>.</w:t>
      </w:r>
      <w:r w:rsidR="00B44BE0">
        <w:rPr>
          <w:rFonts w:ascii="Times New Roman" w:eastAsia="Calibri" w:hAnsi="Times New Roman"/>
          <w:bCs/>
          <w:sz w:val="28"/>
          <w:szCs w:val="28"/>
        </w:rPr>
        <w:t xml:space="preserve">  </w:t>
      </w:r>
      <w:r w:rsidR="00B44BE0" w:rsidRPr="00B44BE0">
        <w:rPr>
          <w:rFonts w:ascii="Times New Roman" w:eastAsia="Calibri" w:hAnsi="Times New Roman"/>
          <w:sz w:val="28"/>
          <w:szCs w:val="28"/>
          <w:lang w:eastAsia="ru-RU"/>
        </w:rPr>
        <w:t xml:space="preserve">По результатам проверки </w:t>
      </w:r>
      <w:r w:rsidR="00B43AB7">
        <w:rPr>
          <w:rFonts w:ascii="Times New Roman" w:eastAsia="Calibri" w:hAnsi="Times New Roman"/>
          <w:sz w:val="28"/>
          <w:szCs w:val="28"/>
          <w:lang w:eastAsia="ru-RU"/>
        </w:rPr>
        <w:t>секретарь</w:t>
      </w:r>
      <w:r w:rsidR="00B44BE0" w:rsidRPr="00B44BE0">
        <w:rPr>
          <w:rFonts w:ascii="Times New Roman" w:eastAsia="Calibri" w:hAnsi="Times New Roman"/>
          <w:sz w:val="28"/>
          <w:szCs w:val="28"/>
          <w:lang w:eastAsia="ru-RU"/>
        </w:rPr>
        <w:t xml:space="preserve"> определяет заявки, соответствующие требованиям Порядка, и заявки, требующие доработки, о чем заявитель уведомляется письменно с мотивированным обоснованием в течение трех рабочих дней по адресу электронной почты заявителя или по почтовому адресу, указанным в заявлении о предоставлении грантовой поддержки. </w:t>
      </w:r>
    </w:p>
    <w:p w:rsidR="00B44BE0" w:rsidRPr="00B44BE0" w:rsidRDefault="00B43AB7" w:rsidP="00B44BE0">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eastAsia="Calibri" w:hAnsi="Times New Roman"/>
          <w:sz w:val="28"/>
          <w:szCs w:val="28"/>
          <w:lang w:eastAsia="ru-RU"/>
        </w:rPr>
        <w:t>3</w:t>
      </w:r>
      <w:r w:rsidR="00B44BE0" w:rsidRPr="00B44BE0">
        <w:rPr>
          <w:rFonts w:ascii="Times New Roman" w:eastAsia="Calibri" w:hAnsi="Times New Roman"/>
          <w:sz w:val="28"/>
          <w:szCs w:val="28"/>
          <w:lang w:eastAsia="ru-RU"/>
        </w:rPr>
        <w:t>.</w:t>
      </w:r>
      <w:r>
        <w:rPr>
          <w:rFonts w:ascii="Times New Roman" w:eastAsia="Calibri" w:hAnsi="Times New Roman"/>
          <w:sz w:val="28"/>
          <w:szCs w:val="28"/>
          <w:lang w:eastAsia="ru-RU"/>
        </w:rPr>
        <w:t>1</w:t>
      </w:r>
      <w:r w:rsidR="00B44BE0" w:rsidRPr="00B44BE0">
        <w:rPr>
          <w:rFonts w:ascii="Times New Roman" w:eastAsia="Calibri" w:hAnsi="Times New Roman"/>
          <w:sz w:val="28"/>
          <w:szCs w:val="28"/>
          <w:lang w:eastAsia="ru-RU"/>
        </w:rPr>
        <w:t>0. В случае получения уведомления о необходимости доработки заявки, заявитель вправе повторно подать в установленном порядке доработанную заявку, при условии соблюдения сроков проведения конкурса-отбора.</w:t>
      </w:r>
    </w:p>
    <w:p w:rsidR="004D2818" w:rsidRPr="004D2818" w:rsidRDefault="004D2818" w:rsidP="004D2818">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 xml:space="preserve"> </w:t>
      </w:r>
      <w:r w:rsidR="009143EB">
        <w:rPr>
          <w:rFonts w:ascii="Times New Roman" w:eastAsia="Calibri" w:hAnsi="Times New Roman"/>
          <w:bCs/>
          <w:sz w:val="28"/>
          <w:szCs w:val="28"/>
        </w:rPr>
        <w:t xml:space="preserve"> </w:t>
      </w:r>
      <w:r>
        <w:rPr>
          <w:rFonts w:ascii="Times New Roman" w:eastAsia="Calibri" w:hAnsi="Times New Roman"/>
          <w:bCs/>
          <w:sz w:val="28"/>
          <w:szCs w:val="28"/>
        </w:rPr>
        <w:t xml:space="preserve">     </w:t>
      </w:r>
      <w:r w:rsidRPr="004D2818">
        <w:rPr>
          <w:rFonts w:ascii="Times New Roman" w:eastAsia="Calibri" w:hAnsi="Times New Roman"/>
          <w:bCs/>
          <w:sz w:val="28"/>
          <w:szCs w:val="28"/>
        </w:rPr>
        <w:t>3.1</w:t>
      </w:r>
      <w:r w:rsidR="009143EB">
        <w:rPr>
          <w:rFonts w:ascii="Times New Roman" w:eastAsia="Calibri" w:hAnsi="Times New Roman"/>
          <w:bCs/>
          <w:sz w:val="28"/>
          <w:szCs w:val="28"/>
        </w:rPr>
        <w:t>1</w:t>
      </w:r>
      <w:r w:rsidRPr="004D2818">
        <w:rPr>
          <w:rFonts w:ascii="Times New Roman" w:eastAsia="Calibri" w:hAnsi="Times New Roman"/>
          <w:bCs/>
          <w:sz w:val="28"/>
          <w:szCs w:val="28"/>
        </w:rPr>
        <w:t>. Конкурсная комиссия</w:t>
      </w:r>
      <w:r w:rsidR="00F75150">
        <w:rPr>
          <w:rFonts w:ascii="Times New Roman" w:eastAsia="Calibri" w:hAnsi="Times New Roman"/>
          <w:bCs/>
          <w:sz w:val="28"/>
          <w:szCs w:val="28"/>
        </w:rPr>
        <w:t xml:space="preserve"> (состав комиссии утверждается нормативным актом администрации Каратузского района)</w:t>
      </w:r>
      <w:r w:rsidRPr="004D2818">
        <w:rPr>
          <w:rFonts w:ascii="Times New Roman" w:eastAsia="Calibri" w:hAnsi="Times New Roman"/>
          <w:bCs/>
          <w:sz w:val="28"/>
          <w:szCs w:val="28"/>
        </w:rPr>
        <w:t xml:space="preserve"> производит выезд на место осуществления деятельности заявителя и осмотр недвижимого имущества (объекта строительства, реконструкции, капитального ремонта), а также приобретенного оборудования, планируемого к субсидированию, на соответствие представленных документов заявителем.</w:t>
      </w:r>
    </w:p>
    <w:p w:rsidR="004D2818" w:rsidRDefault="009143EB" w:rsidP="009143EB">
      <w:pPr>
        <w:spacing w:after="0" w:line="240" w:lineRule="auto"/>
        <w:ind w:firstLine="567"/>
        <w:jc w:val="both"/>
        <w:rPr>
          <w:rFonts w:ascii="Times New Roman" w:hAnsi="Times New Roman"/>
          <w:bCs/>
          <w:sz w:val="28"/>
          <w:szCs w:val="28"/>
        </w:rPr>
      </w:pPr>
      <w:r>
        <w:rPr>
          <w:rFonts w:ascii="Times New Roman" w:eastAsia="Calibri" w:hAnsi="Times New Roman"/>
          <w:bCs/>
          <w:sz w:val="28"/>
          <w:szCs w:val="28"/>
        </w:rPr>
        <w:t xml:space="preserve">3.12. </w:t>
      </w:r>
      <w:r w:rsidR="004D2818" w:rsidRPr="004D2818">
        <w:rPr>
          <w:rFonts w:ascii="Times New Roman" w:eastAsia="Calibri" w:hAnsi="Times New Roman"/>
          <w:bCs/>
          <w:sz w:val="28"/>
          <w:szCs w:val="28"/>
        </w:rPr>
        <w:t>Заседание конкурсной комиссии (далее – заседание) проводится не позднее 15 рабочих дней с момента окончания приема документов от субъекта МСП. Заседание является правомочным, если на нем присутствуют не менее половины ее членов</w:t>
      </w:r>
      <w:r w:rsidR="004D2818">
        <w:rPr>
          <w:rFonts w:ascii="Times New Roman" w:eastAsia="Calibri" w:hAnsi="Times New Roman"/>
          <w:bCs/>
          <w:sz w:val="28"/>
          <w:szCs w:val="28"/>
        </w:rPr>
        <w:t>.</w:t>
      </w:r>
      <w:r w:rsidR="004D2818" w:rsidRPr="00A87C5E">
        <w:rPr>
          <w:rFonts w:ascii="Times New Roman" w:hAnsi="Times New Roman"/>
          <w:bCs/>
          <w:sz w:val="28"/>
          <w:szCs w:val="28"/>
        </w:rPr>
        <w:t xml:space="preserve"> </w:t>
      </w:r>
    </w:p>
    <w:p w:rsidR="00C11279" w:rsidRDefault="00C11279" w:rsidP="004D2818">
      <w:pPr>
        <w:spacing w:after="0" w:line="240" w:lineRule="auto"/>
        <w:ind w:firstLine="709"/>
        <w:jc w:val="both"/>
        <w:rPr>
          <w:rFonts w:ascii="Times New Roman" w:hAnsi="Times New Roman"/>
          <w:bCs/>
          <w:sz w:val="28"/>
          <w:szCs w:val="28"/>
        </w:rPr>
      </w:pPr>
      <w:r w:rsidRPr="00A87C5E">
        <w:rPr>
          <w:rFonts w:ascii="Times New Roman" w:hAnsi="Times New Roman"/>
          <w:bCs/>
          <w:sz w:val="28"/>
          <w:szCs w:val="28"/>
        </w:rPr>
        <w:t>3.1</w:t>
      </w:r>
      <w:r w:rsidR="009143EB">
        <w:rPr>
          <w:rFonts w:ascii="Times New Roman" w:hAnsi="Times New Roman"/>
          <w:bCs/>
          <w:sz w:val="28"/>
          <w:szCs w:val="28"/>
        </w:rPr>
        <w:t>3</w:t>
      </w:r>
      <w:r w:rsidR="00B36412" w:rsidRPr="00A87C5E">
        <w:rPr>
          <w:rFonts w:ascii="Times New Roman" w:hAnsi="Times New Roman"/>
          <w:bCs/>
          <w:sz w:val="28"/>
          <w:szCs w:val="28"/>
        </w:rPr>
        <w:t xml:space="preserve">. </w:t>
      </w:r>
      <w:r w:rsidRPr="00A87C5E">
        <w:rPr>
          <w:rFonts w:ascii="Times New Roman" w:hAnsi="Times New Roman"/>
          <w:bCs/>
          <w:sz w:val="28"/>
          <w:szCs w:val="28"/>
        </w:rPr>
        <w:t xml:space="preserve">Оценка заявок осуществляется </w:t>
      </w:r>
      <w:r w:rsidR="00632702">
        <w:rPr>
          <w:rFonts w:ascii="Times New Roman" w:hAnsi="Times New Roman"/>
          <w:bCs/>
          <w:sz w:val="28"/>
          <w:szCs w:val="28"/>
        </w:rPr>
        <w:t>конкурсной к</w:t>
      </w:r>
      <w:r w:rsidRPr="00A87C5E">
        <w:rPr>
          <w:rFonts w:ascii="Times New Roman" w:hAnsi="Times New Roman"/>
          <w:bCs/>
          <w:sz w:val="28"/>
          <w:szCs w:val="28"/>
        </w:rPr>
        <w:t xml:space="preserve">омиссией с применением критериев оценки </w:t>
      </w:r>
      <w:r w:rsidR="00A87C5E" w:rsidRPr="00A87C5E">
        <w:rPr>
          <w:rFonts w:ascii="Times New Roman" w:hAnsi="Times New Roman"/>
          <w:bCs/>
          <w:sz w:val="28"/>
          <w:szCs w:val="28"/>
        </w:rPr>
        <w:t xml:space="preserve">в соответствии с </w:t>
      </w:r>
      <w:r w:rsidRPr="00A87C5E">
        <w:rPr>
          <w:rFonts w:ascii="Times New Roman" w:hAnsi="Times New Roman"/>
          <w:bCs/>
          <w:sz w:val="28"/>
          <w:szCs w:val="28"/>
        </w:rPr>
        <w:t>приложением</w:t>
      </w:r>
      <w:r w:rsidR="00B36412" w:rsidRPr="00A87C5E">
        <w:rPr>
          <w:rFonts w:ascii="Times New Roman" w:hAnsi="Times New Roman"/>
          <w:bCs/>
          <w:sz w:val="28"/>
          <w:szCs w:val="28"/>
        </w:rPr>
        <w:t xml:space="preserve"> № </w:t>
      </w:r>
      <w:r w:rsidR="007A0106">
        <w:rPr>
          <w:rFonts w:ascii="Times New Roman" w:hAnsi="Times New Roman"/>
          <w:bCs/>
          <w:sz w:val="28"/>
          <w:szCs w:val="28"/>
        </w:rPr>
        <w:t>5</w:t>
      </w:r>
      <w:r w:rsidRPr="00A87C5E">
        <w:rPr>
          <w:rFonts w:ascii="Times New Roman" w:hAnsi="Times New Roman"/>
          <w:bCs/>
          <w:sz w:val="28"/>
          <w:szCs w:val="28"/>
        </w:rPr>
        <w:t xml:space="preserve"> к Порядку (далее – критерии).</w:t>
      </w:r>
    </w:p>
    <w:p w:rsidR="00E50762" w:rsidRPr="00D53061" w:rsidRDefault="00D53061" w:rsidP="00D53061">
      <w:pPr>
        <w:spacing w:after="0" w:line="240" w:lineRule="auto"/>
        <w:ind w:firstLine="709"/>
        <w:jc w:val="both"/>
        <w:rPr>
          <w:rFonts w:ascii="Times New Roman" w:hAnsi="Times New Roman"/>
          <w:bCs/>
          <w:sz w:val="28"/>
          <w:szCs w:val="28"/>
        </w:rPr>
      </w:pPr>
      <w:r w:rsidRPr="00C11279">
        <w:rPr>
          <w:rFonts w:ascii="Times New Roman" w:hAnsi="Times New Roman"/>
          <w:bCs/>
          <w:sz w:val="28"/>
          <w:szCs w:val="28"/>
        </w:rPr>
        <w:t xml:space="preserve">По каждой заявке </w:t>
      </w:r>
      <w:r w:rsidR="00632702">
        <w:rPr>
          <w:rFonts w:ascii="Times New Roman" w:hAnsi="Times New Roman"/>
          <w:bCs/>
          <w:sz w:val="28"/>
          <w:szCs w:val="28"/>
        </w:rPr>
        <w:t>конкурсной к</w:t>
      </w:r>
      <w:r w:rsidR="00632702" w:rsidRPr="00A87C5E">
        <w:rPr>
          <w:rFonts w:ascii="Times New Roman" w:hAnsi="Times New Roman"/>
          <w:bCs/>
          <w:sz w:val="28"/>
          <w:szCs w:val="28"/>
        </w:rPr>
        <w:t>омиссией</w:t>
      </w:r>
      <w:r w:rsidR="00632702" w:rsidRPr="00C11279">
        <w:rPr>
          <w:rFonts w:ascii="Times New Roman" w:hAnsi="Times New Roman"/>
          <w:bCs/>
          <w:sz w:val="28"/>
          <w:szCs w:val="28"/>
        </w:rPr>
        <w:t xml:space="preserve"> </w:t>
      </w:r>
      <w:r w:rsidRPr="00C11279">
        <w:rPr>
          <w:rFonts w:ascii="Times New Roman" w:hAnsi="Times New Roman"/>
          <w:bCs/>
          <w:sz w:val="28"/>
          <w:szCs w:val="28"/>
        </w:rPr>
        <w:t>выставляются баллы по установленным критериям.</w:t>
      </w:r>
      <w:r w:rsidR="00632702">
        <w:rPr>
          <w:rFonts w:ascii="Times New Roman" w:hAnsi="Times New Roman"/>
          <w:bCs/>
          <w:sz w:val="28"/>
          <w:szCs w:val="28"/>
        </w:rPr>
        <w:t xml:space="preserve"> </w:t>
      </w:r>
      <w:r w:rsidR="00E50762" w:rsidRPr="0001534B">
        <w:rPr>
          <w:rFonts w:ascii="Times New Roman" w:hAnsi="Times New Roman"/>
          <w:sz w:val="28"/>
          <w:szCs w:val="28"/>
        </w:rPr>
        <w:t>Проекты ранжируются по убыванию количества полученных баллов.</w:t>
      </w:r>
    </w:p>
    <w:p w:rsidR="008B4C6A" w:rsidRDefault="008B4C6A" w:rsidP="00C1127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 равенстве баллов, полученных заявками,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w:t>
      </w:r>
      <w:r w:rsidR="00D93A18">
        <w:rPr>
          <w:rFonts w:ascii="Times New Roman" w:hAnsi="Times New Roman"/>
          <w:bCs/>
          <w:sz w:val="28"/>
          <w:szCs w:val="28"/>
        </w:rPr>
        <w:t>субсидий, привлекаемых из бюджетов всех уровней) и объема заявленной суммы поддержки.</w:t>
      </w:r>
    </w:p>
    <w:p w:rsidR="00745E79" w:rsidRPr="00C11279" w:rsidRDefault="00745E79" w:rsidP="00C11279">
      <w:pPr>
        <w:spacing w:after="0" w:line="240" w:lineRule="auto"/>
        <w:ind w:firstLine="709"/>
        <w:jc w:val="both"/>
        <w:rPr>
          <w:rFonts w:ascii="Times New Roman" w:hAnsi="Times New Roman"/>
          <w:bCs/>
          <w:sz w:val="28"/>
          <w:szCs w:val="28"/>
        </w:rPr>
      </w:pPr>
      <w:r>
        <w:rPr>
          <w:rFonts w:ascii="Times New Roman" w:hAnsi="Times New Roman"/>
          <w:bCs/>
          <w:sz w:val="28"/>
          <w:szCs w:val="28"/>
        </w:rPr>
        <w:t>В случае равенства рангов, полученных при соотношении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r w:rsidR="00602591">
        <w:rPr>
          <w:rFonts w:ascii="Times New Roman" w:hAnsi="Times New Roman"/>
          <w:bCs/>
          <w:sz w:val="28"/>
          <w:szCs w:val="28"/>
        </w:rPr>
        <w:t>,</w:t>
      </w:r>
      <w:r>
        <w:rPr>
          <w:rFonts w:ascii="Times New Roman" w:hAnsi="Times New Roman"/>
          <w:bCs/>
          <w:sz w:val="28"/>
          <w:szCs w:val="28"/>
        </w:rPr>
        <w:t xml:space="preserve"> приоритет отдается заявке, поступившей ранее остальных заявок.</w:t>
      </w:r>
    </w:p>
    <w:p w:rsidR="00C11279" w:rsidRDefault="00C11279" w:rsidP="00D53061">
      <w:pPr>
        <w:spacing w:after="0" w:line="240" w:lineRule="auto"/>
        <w:ind w:firstLine="709"/>
        <w:jc w:val="both"/>
        <w:rPr>
          <w:rFonts w:ascii="Times New Roman" w:hAnsi="Times New Roman"/>
          <w:bCs/>
          <w:sz w:val="28"/>
          <w:szCs w:val="28"/>
        </w:rPr>
      </w:pPr>
      <w:r w:rsidRPr="003B6CCD">
        <w:rPr>
          <w:rFonts w:ascii="Times New Roman" w:hAnsi="Times New Roman"/>
          <w:bCs/>
          <w:sz w:val="28"/>
          <w:szCs w:val="28"/>
        </w:rPr>
        <w:t>Заявки, допущенные до конкурсного отбора, защищаются лично субъектами МСП перед конкурсной комиссией.</w:t>
      </w:r>
    </w:p>
    <w:p w:rsidR="00C11279" w:rsidRPr="00C11279" w:rsidRDefault="00C11279" w:rsidP="00C11279">
      <w:pPr>
        <w:autoSpaceDE w:val="0"/>
        <w:autoSpaceDN w:val="0"/>
        <w:adjustRightInd w:val="0"/>
        <w:spacing w:after="0" w:line="240" w:lineRule="auto"/>
        <w:ind w:firstLine="709"/>
        <w:jc w:val="both"/>
        <w:rPr>
          <w:rFonts w:ascii="Times New Roman" w:hAnsi="Times New Roman"/>
          <w:bCs/>
          <w:sz w:val="28"/>
          <w:szCs w:val="28"/>
        </w:rPr>
      </w:pPr>
      <w:r w:rsidRPr="00C11279">
        <w:rPr>
          <w:rFonts w:ascii="Times New Roman" w:hAnsi="Times New Roman"/>
          <w:bCs/>
          <w:sz w:val="28"/>
          <w:szCs w:val="28"/>
        </w:rPr>
        <w:t>3.1</w:t>
      </w:r>
      <w:r w:rsidR="00EB32B0">
        <w:rPr>
          <w:rFonts w:ascii="Times New Roman" w:hAnsi="Times New Roman"/>
          <w:bCs/>
          <w:sz w:val="28"/>
          <w:szCs w:val="28"/>
        </w:rPr>
        <w:t>4</w:t>
      </w:r>
      <w:r w:rsidRPr="00C11279">
        <w:rPr>
          <w:rFonts w:ascii="Times New Roman" w:hAnsi="Times New Roman"/>
          <w:bCs/>
          <w:sz w:val="28"/>
          <w:szCs w:val="28"/>
        </w:rPr>
        <w:t xml:space="preserve">. Заявка, сумма выплат по которой превышает нераспределенный остаток бюджетных ассигнований, финансируется в сумме указанного остатка. </w:t>
      </w:r>
    </w:p>
    <w:p w:rsidR="00C11279" w:rsidRPr="00C11279" w:rsidRDefault="00C11279" w:rsidP="00C11279">
      <w:pPr>
        <w:autoSpaceDE w:val="0"/>
        <w:autoSpaceDN w:val="0"/>
        <w:adjustRightInd w:val="0"/>
        <w:spacing w:after="0" w:line="240" w:lineRule="auto"/>
        <w:ind w:firstLine="709"/>
        <w:jc w:val="both"/>
        <w:rPr>
          <w:rFonts w:ascii="Times New Roman" w:hAnsi="Times New Roman"/>
          <w:bCs/>
          <w:sz w:val="28"/>
          <w:szCs w:val="28"/>
        </w:rPr>
      </w:pPr>
      <w:r w:rsidRPr="00C11279">
        <w:rPr>
          <w:rFonts w:ascii="Times New Roman" w:hAnsi="Times New Roman"/>
          <w:bCs/>
          <w:sz w:val="28"/>
          <w:szCs w:val="28"/>
        </w:rPr>
        <w:t>3.1</w:t>
      </w:r>
      <w:r w:rsidR="00EB32B0">
        <w:rPr>
          <w:rFonts w:ascii="Times New Roman" w:hAnsi="Times New Roman"/>
          <w:bCs/>
          <w:sz w:val="28"/>
          <w:szCs w:val="28"/>
        </w:rPr>
        <w:t>5</w:t>
      </w:r>
      <w:r w:rsidRPr="00C11279">
        <w:rPr>
          <w:rFonts w:ascii="Times New Roman" w:hAnsi="Times New Roman"/>
          <w:bCs/>
          <w:sz w:val="28"/>
          <w:szCs w:val="28"/>
        </w:rPr>
        <w:t xml:space="preserve">. Решение </w:t>
      </w:r>
      <w:r w:rsidR="00632702">
        <w:rPr>
          <w:rFonts w:ascii="Times New Roman" w:hAnsi="Times New Roman"/>
          <w:bCs/>
          <w:sz w:val="28"/>
          <w:szCs w:val="28"/>
        </w:rPr>
        <w:t>конкурсной к</w:t>
      </w:r>
      <w:r w:rsidR="00632702" w:rsidRPr="00A87C5E">
        <w:rPr>
          <w:rFonts w:ascii="Times New Roman" w:hAnsi="Times New Roman"/>
          <w:bCs/>
          <w:sz w:val="28"/>
          <w:szCs w:val="28"/>
        </w:rPr>
        <w:t>омиссией</w:t>
      </w:r>
      <w:r w:rsidR="00632702" w:rsidRPr="00C11279">
        <w:rPr>
          <w:rFonts w:ascii="Times New Roman" w:hAnsi="Times New Roman"/>
          <w:bCs/>
          <w:sz w:val="28"/>
          <w:szCs w:val="28"/>
        </w:rPr>
        <w:t xml:space="preserve"> </w:t>
      </w:r>
      <w:r w:rsidRPr="00C11279">
        <w:rPr>
          <w:rFonts w:ascii="Times New Roman" w:hAnsi="Times New Roman"/>
          <w:bCs/>
          <w:sz w:val="28"/>
          <w:szCs w:val="28"/>
        </w:rPr>
        <w:t xml:space="preserve">по распределению субсидии (отказу в предоставлении субсидии) оформляются протоколом, подписанным председателем и секретарем комиссии </w:t>
      </w:r>
      <w:r w:rsidR="004C2945">
        <w:rPr>
          <w:rFonts w:ascii="Times New Roman" w:hAnsi="Times New Roman"/>
          <w:bCs/>
          <w:sz w:val="28"/>
          <w:szCs w:val="28"/>
        </w:rPr>
        <w:t xml:space="preserve"> и членами комиссии </w:t>
      </w:r>
      <w:r w:rsidRPr="00C11279">
        <w:rPr>
          <w:rFonts w:ascii="Times New Roman" w:hAnsi="Times New Roman"/>
          <w:bCs/>
          <w:sz w:val="28"/>
          <w:szCs w:val="28"/>
        </w:rPr>
        <w:t>с указанием размера субсидии для каждого заявителя.</w:t>
      </w:r>
    </w:p>
    <w:p w:rsidR="00C11279" w:rsidRDefault="00C11279" w:rsidP="00C11279">
      <w:pPr>
        <w:autoSpaceDE w:val="0"/>
        <w:autoSpaceDN w:val="0"/>
        <w:adjustRightInd w:val="0"/>
        <w:spacing w:after="0" w:line="240" w:lineRule="auto"/>
        <w:ind w:firstLine="709"/>
        <w:jc w:val="both"/>
        <w:rPr>
          <w:rFonts w:ascii="Times New Roman" w:hAnsi="Times New Roman"/>
          <w:bCs/>
          <w:sz w:val="28"/>
          <w:szCs w:val="28"/>
        </w:rPr>
      </w:pPr>
      <w:r w:rsidRPr="00C11279">
        <w:rPr>
          <w:rFonts w:ascii="Times New Roman" w:hAnsi="Times New Roman"/>
          <w:bCs/>
          <w:sz w:val="28"/>
          <w:szCs w:val="28"/>
        </w:rPr>
        <w:t>3.1</w:t>
      </w:r>
      <w:r w:rsidR="00EB32B0">
        <w:rPr>
          <w:rFonts w:ascii="Times New Roman" w:hAnsi="Times New Roman"/>
          <w:bCs/>
          <w:sz w:val="28"/>
          <w:szCs w:val="28"/>
        </w:rPr>
        <w:t>6</w:t>
      </w:r>
      <w:r w:rsidRPr="00C11279">
        <w:rPr>
          <w:rFonts w:ascii="Times New Roman" w:hAnsi="Times New Roman"/>
          <w:bCs/>
          <w:sz w:val="28"/>
          <w:szCs w:val="28"/>
        </w:rPr>
        <w:t xml:space="preserve">. Протокол заседания </w:t>
      </w:r>
      <w:r w:rsidR="00632702">
        <w:rPr>
          <w:rFonts w:ascii="Times New Roman" w:hAnsi="Times New Roman"/>
          <w:bCs/>
          <w:sz w:val="28"/>
          <w:szCs w:val="28"/>
        </w:rPr>
        <w:t>конкурсной к</w:t>
      </w:r>
      <w:r w:rsidR="00632702" w:rsidRPr="00A87C5E">
        <w:rPr>
          <w:rFonts w:ascii="Times New Roman" w:hAnsi="Times New Roman"/>
          <w:bCs/>
          <w:sz w:val="28"/>
          <w:szCs w:val="28"/>
        </w:rPr>
        <w:t>омисси</w:t>
      </w:r>
      <w:r w:rsidR="00632702">
        <w:rPr>
          <w:rFonts w:ascii="Times New Roman" w:hAnsi="Times New Roman"/>
          <w:bCs/>
          <w:sz w:val="28"/>
          <w:szCs w:val="28"/>
        </w:rPr>
        <w:t>и</w:t>
      </w:r>
      <w:r w:rsidR="00632702" w:rsidRPr="00C11279">
        <w:rPr>
          <w:rFonts w:ascii="Times New Roman" w:hAnsi="Times New Roman"/>
          <w:bCs/>
          <w:sz w:val="28"/>
          <w:szCs w:val="28"/>
        </w:rPr>
        <w:t xml:space="preserve"> </w:t>
      </w:r>
      <w:r w:rsidRPr="00C11279">
        <w:rPr>
          <w:rFonts w:ascii="Times New Roman" w:hAnsi="Times New Roman"/>
          <w:bCs/>
          <w:sz w:val="28"/>
          <w:szCs w:val="28"/>
        </w:rPr>
        <w:t>составляется в двух экземплярах в течение 3 рабочих дней со дня принятия решения.</w:t>
      </w:r>
    </w:p>
    <w:p w:rsidR="00C04AB8" w:rsidRPr="00C04AB8" w:rsidRDefault="00C04AB8" w:rsidP="00C04AB8">
      <w:pPr>
        <w:widowControl w:val="0"/>
        <w:autoSpaceDE w:val="0"/>
        <w:autoSpaceDN w:val="0"/>
        <w:adjustRightInd w:val="0"/>
        <w:spacing w:after="0" w:line="240" w:lineRule="auto"/>
        <w:ind w:firstLine="567"/>
        <w:jc w:val="both"/>
        <w:rPr>
          <w:rFonts w:ascii="Times New Roman" w:eastAsia="Calibri" w:hAnsi="Times New Roman"/>
          <w:sz w:val="28"/>
          <w:szCs w:val="28"/>
          <w:lang w:eastAsia="ru-RU"/>
        </w:rPr>
      </w:pPr>
      <w:r>
        <w:rPr>
          <w:rFonts w:ascii="Times New Roman" w:hAnsi="Times New Roman"/>
          <w:bCs/>
          <w:sz w:val="28"/>
          <w:szCs w:val="28"/>
        </w:rPr>
        <w:t xml:space="preserve">3.17. </w:t>
      </w:r>
      <w:r w:rsidRPr="00C04AB8">
        <w:rPr>
          <w:rFonts w:ascii="Times New Roman" w:hAnsi="Times New Roman"/>
          <w:sz w:val="28"/>
          <w:szCs w:val="28"/>
          <w:lang w:eastAsia="ru-RU"/>
        </w:rPr>
        <w:t xml:space="preserve">По заявкам, не соответствующим установленным требованиям, </w:t>
      </w:r>
      <w:r w:rsidRPr="00C04AB8">
        <w:rPr>
          <w:rFonts w:ascii="Times New Roman" w:eastAsia="Calibri" w:hAnsi="Times New Roman"/>
          <w:sz w:val="28"/>
          <w:szCs w:val="28"/>
          <w:lang w:eastAsia="ru-RU"/>
        </w:rPr>
        <w:t xml:space="preserve"> комиссией принимается решение об  отказе в предоставлении субсидии, о чем заявитель уведомляется в течение 5 рабочих дней с момента принятия указанного решения</w:t>
      </w:r>
      <w:r w:rsidRPr="00C04AB8">
        <w:rPr>
          <w:lang w:eastAsia="ru-RU"/>
        </w:rPr>
        <w:t xml:space="preserve"> </w:t>
      </w:r>
      <w:r w:rsidRPr="00C04AB8">
        <w:rPr>
          <w:rFonts w:ascii="Times New Roman" w:eastAsia="Calibri" w:hAnsi="Times New Roman"/>
          <w:sz w:val="28"/>
          <w:szCs w:val="28"/>
          <w:lang w:eastAsia="ru-RU"/>
        </w:rPr>
        <w:t xml:space="preserve">по адресу электронной почты заявителя или по почтовому адресу, указанным в заявлении о предоставлении субсидии. </w:t>
      </w:r>
    </w:p>
    <w:p w:rsidR="007B4306" w:rsidRDefault="007B4306" w:rsidP="007B4306">
      <w:pPr>
        <w:spacing w:after="0" w:line="240" w:lineRule="auto"/>
        <w:ind w:firstLine="709"/>
        <w:jc w:val="both"/>
        <w:rPr>
          <w:rFonts w:ascii="Times New Roman" w:hAnsi="Times New Roman"/>
          <w:bCs/>
          <w:sz w:val="28"/>
          <w:szCs w:val="28"/>
        </w:rPr>
      </w:pPr>
      <w:r w:rsidRPr="00EB32B0">
        <w:rPr>
          <w:rFonts w:ascii="Times New Roman" w:hAnsi="Times New Roman"/>
          <w:bCs/>
          <w:sz w:val="28"/>
          <w:szCs w:val="28"/>
        </w:rPr>
        <w:t>3.1</w:t>
      </w:r>
      <w:r w:rsidR="00833A64">
        <w:rPr>
          <w:rFonts w:ascii="Times New Roman" w:hAnsi="Times New Roman"/>
          <w:bCs/>
          <w:sz w:val="28"/>
          <w:szCs w:val="28"/>
        </w:rPr>
        <w:t>8</w:t>
      </w:r>
      <w:r w:rsidRPr="00EB32B0">
        <w:rPr>
          <w:rFonts w:ascii="Times New Roman" w:hAnsi="Times New Roman"/>
          <w:bCs/>
          <w:sz w:val="28"/>
          <w:szCs w:val="28"/>
        </w:rPr>
        <w:t xml:space="preserve">. На основании протокола заседания </w:t>
      </w:r>
      <w:r w:rsidR="00632702" w:rsidRPr="00EB32B0">
        <w:rPr>
          <w:rFonts w:ascii="Times New Roman" w:hAnsi="Times New Roman"/>
          <w:bCs/>
          <w:sz w:val="28"/>
          <w:szCs w:val="28"/>
        </w:rPr>
        <w:t xml:space="preserve">конкурсной комиссии </w:t>
      </w:r>
      <w:r w:rsidRPr="00EB32B0">
        <w:rPr>
          <w:rFonts w:ascii="Times New Roman" w:hAnsi="Times New Roman"/>
          <w:bCs/>
          <w:sz w:val="28"/>
          <w:szCs w:val="28"/>
        </w:rPr>
        <w:t>секретарь в течение 5 рабочих дней готовит проект распоряжения администрации района о предоставлении субсидий, оформляет реестр получателей субсиди</w:t>
      </w:r>
      <w:r w:rsidR="00632702" w:rsidRPr="00EB32B0">
        <w:rPr>
          <w:rFonts w:ascii="Times New Roman" w:hAnsi="Times New Roman"/>
          <w:bCs/>
          <w:sz w:val="28"/>
          <w:szCs w:val="28"/>
        </w:rPr>
        <w:t>и</w:t>
      </w:r>
      <w:r w:rsidRPr="00EB32B0">
        <w:rPr>
          <w:rFonts w:ascii="Times New Roman" w:hAnsi="Times New Roman"/>
          <w:bCs/>
          <w:sz w:val="28"/>
          <w:szCs w:val="28"/>
        </w:rPr>
        <w:t xml:space="preserve"> по форме согласно приложению </w:t>
      </w:r>
      <w:r w:rsidR="00017202" w:rsidRPr="00EB32B0">
        <w:rPr>
          <w:rFonts w:ascii="Times New Roman" w:hAnsi="Times New Roman"/>
          <w:bCs/>
          <w:sz w:val="28"/>
          <w:szCs w:val="28"/>
        </w:rPr>
        <w:t>№</w:t>
      </w:r>
      <w:r w:rsidR="00E80AF3" w:rsidRPr="00EB32B0">
        <w:rPr>
          <w:rFonts w:ascii="Times New Roman" w:hAnsi="Times New Roman"/>
          <w:bCs/>
          <w:sz w:val="28"/>
          <w:szCs w:val="28"/>
        </w:rPr>
        <w:t xml:space="preserve"> 6</w:t>
      </w:r>
      <w:r w:rsidRPr="00EB32B0">
        <w:rPr>
          <w:rFonts w:ascii="Times New Roman" w:hAnsi="Times New Roman"/>
          <w:bCs/>
          <w:sz w:val="28"/>
          <w:szCs w:val="28"/>
        </w:rPr>
        <w:t xml:space="preserve"> к настоящему Порядку.</w:t>
      </w:r>
    </w:p>
    <w:p w:rsidR="00B6544A" w:rsidRDefault="00017202" w:rsidP="00B6544A">
      <w:pPr>
        <w:spacing w:after="0" w:line="240" w:lineRule="auto"/>
        <w:ind w:firstLine="709"/>
        <w:jc w:val="both"/>
        <w:rPr>
          <w:rFonts w:ascii="Times New Roman" w:eastAsia="Calibri" w:hAnsi="Times New Roman"/>
          <w:sz w:val="28"/>
          <w:szCs w:val="28"/>
        </w:rPr>
      </w:pPr>
      <w:r>
        <w:rPr>
          <w:rFonts w:ascii="Times New Roman" w:hAnsi="Times New Roman"/>
          <w:bCs/>
          <w:sz w:val="28"/>
          <w:szCs w:val="28"/>
        </w:rPr>
        <w:t>3.19</w:t>
      </w:r>
      <w:r w:rsidR="007B4306">
        <w:rPr>
          <w:rFonts w:ascii="Times New Roman" w:hAnsi="Times New Roman"/>
          <w:bCs/>
          <w:sz w:val="28"/>
          <w:szCs w:val="28"/>
        </w:rPr>
        <w:t xml:space="preserve">. Администрация Каратузского района в течение 5 рабочих дней после издания распоряжения заключает с заявителем соглашение на предоставление субсидии (далее – соглашение) </w:t>
      </w:r>
      <w:r w:rsidR="00B6544A">
        <w:rPr>
          <w:rFonts w:ascii="Times New Roman" w:hAnsi="Times New Roman"/>
          <w:bCs/>
          <w:sz w:val="28"/>
          <w:szCs w:val="28"/>
        </w:rPr>
        <w:t xml:space="preserve"> по форме </w:t>
      </w:r>
      <w:r w:rsidR="007B4306">
        <w:rPr>
          <w:rFonts w:ascii="Times New Roman" w:hAnsi="Times New Roman"/>
          <w:bCs/>
          <w:sz w:val="28"/>
          <w:szCs w:val="28"/>
        </w:rPr>
        <w:t xml:space="preserve">согласно </w:t>
      </w:r>
      <w:r w:rsidR="007B4306" w:rsidRPr="00E550C6">
        <w:rPr>
          <w:rFonts w:ascii="Times New Roman" w:hAnsi="Times New Roman"/>
          <w:bCs/>
          <w:sz w:val="28"/>
          <w:szCs w:val="28"/>
        </w:rPr>
        <w:t xml:space="preserve">приложению </w:t>
      </w:r>
      <w:r w:rsidR="006E4AE8" w:rsidRPr="00E550C6">
        <w:rPr>
          <w:rFonts w:ascii="Times New Roman" w:hAnsi="Times New Roman"/>
          <w:bCs/>
          <w:sz w:val="28"/>
          <w:szCs w:val="28"/>
        </w:rPr>
        <w:t>№</w:t>
      </w:r>
      <w:r w:rsidR="00E80AF3">
        <w:rPr>
          <w:rFonts w:ascii="Times New Roman" w:hAnsi="Times New Roman"/>
          <w:bCs/>
          <w:sz w:val="28"/>
          <w:szCs w:val="28"/>
        </w:rPr>
        <w:t xml:space="preserve"> 7</w:t>
      </w:r>
      <w:r w:rsidR="007B4306">
        <w:rPr>
          <w:rFonts w:ascii="Times New Roman" w:hAnsi="Times New Roman"/>
          <w:bCs/>
          <w:sz w:val="28"/>
          <w:szCs w:val="28"/>
        </w:rPr>
        <w:t xml:space="preserve"> к настоящему Порядку. </w:t>
      </w:r>
      <w:proofErr w:type="gramStart"/>
      <w:r w:rsidR="007B4306" w:rsidRPr="008D1BDB">
        <w:rPr>
          <w:rFonts w:ascii="Times New Roman" w:hAnsi="Times New Roman"/>
          <w:bCs/>
          <w:sz w:val="28"/>
          <w:szCs w:val="28"/>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w:t>
      </w:r>
      <w:r w:rsidR="00B6544A">
        <w:rPr>
          <w:rFonts w:ascii="Times New Roman" w:hAnsi="Times New Roman"/>
          <w:bCs/>
          <w:sz w:val="28"/>
          <w:szCs w:val="28"/>
        </w:rPr>
        <w:t xml:space="preserve">ципального финансового контроля, </w:t>
      </w:r>
      <w:r w:rsidR="00B6544A" w:rsidRPr="00B6544A">
        <w:rPr>
          <w:rFonts w:ascii="Times New Roman" w:eastAsia="Calibri" w:hAnsi="Times New Roman"/>
          <w:sz w:val="28"/>
          <w:szCs w:val="28"/>
        </w:rPr>
        <w:t xml:space="preserve"> обязательство получателя субсидии о сохранении численности работников в течение 12 месяцев после получения субсидии в размере не менее 100 процентов среднесписочной численности работников получателя поддержки на 1 января года</w:t>
      </w:r>
      <w:proofErr w:type="gramEnd"/>
      <w:r w:rsidR="00B6544A" w:rsidRPr="00B6544A">
        <w:rPr>
          <w:rFonts w:ascii="Times New Roman" w:eastAsia="Calibri" w:hAnsi="Times New Roman"/>
          <w:sz w:val="28"/>
          <w:szCs w:val="28"/>
        </w:rPr>
        <w:t xml:space="preserve"> </w:t>
      </w:r>
      <w:proofErr w:type="gramStart"/>
      <w:r w:rsidR="00B6544A" w:rsidRPr="00B6544A">
        <w:rPr>
          <w:rFonts w:ascii="Times New Roman" w:eastAsia="Calibri" w:hAnsi="Times New Roman"/>
          <w:sz w:val="28"/>
          <w:szCs w:val="28"/>
        </w:rPr>
        <w:t>получения субсидии, при этом в течение 12 месяцев после получения субсидии на конец каждого отчетного квартала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о сохранении среднемесячной заработной платы на уровне не ниже МРОТ  и не прекращения деятельности в течение 24 месяцев после получения субсидии;</w:t>
      </w:r>
      <w:proofErr w:type="gramEnd"/>
    </w:p>
    <w:p w:rsidR="00F81F35" w:rsidRPr="00F81F35" w:rsidRDefault="00F81F35" w:rsidP="00F81F35">
      <w:pPr>
        <w:autoSpaceDE w:val="0"/>
        <w:autoSpaceDN w:val="0"/>
        <w:adjustRightInd w:val="0"/>
        <w:spacing w:after="0" w:line="240" w:lineRule="auto"/>
        <w:ind w:firstLine="540"/>
        <w:jc w:val="both"/>
        <w:rPr>
          <w:rFonts w:ascii="Times New Roman" w:hAnsi="Times New Roman" w:cs="Calibri"/>
          <w:sz w:val="28"/>
          <w:szCs w:val="28"/>
          <w:lang w:eastAsia="ru-RU"/>
        </w:rPr>
      </w:pPr>
      <w:r>
        <w:rPr>
          <w:rFonts w:ascii="Times New Roman" w:hAnsi="Times New Roman" w:cs="Calibri"/>
          <w:sz w:val="28"/>
          <w:szCs w:val="28"/>
          <w:lang w:eastAsia="ru-RU"/>
        </w:rPr>
        <w:t>3.20.</w:t>
      </w:r>
      <w:r w:rsidRPr="00F81F35">
        <w:rPr>
          <w:rFonts w:ascii="Times New Roman" w:hAnsi="Times New Roman" w:cs="Calibri"/>
          <w:sz w:val="28"/>
          <w:szCs w:val="28"/>
          <w:lang w:eastAsia="ru-RU"/>
        </w:rPr>
        <w:t xml:space="preserve"> В случае</w:t>
      </w:r>
      <w:proofErr w:type="gramStart"/>
      <w:r w:rsidRPr="00F81F35">
        <w:rPr>
          <w:rFonts w:ascii="Times New Roman" w:hAnsi="Times New Roman" w:cs="Calibri"/>
          <w:sz w:val="28"/>
          <w:szCs w:val="28"/>
          <w:lang w:eastAsia="ru-RU"/>
        </w:rPr>
        <w:t>,</w:t>
      </w:r>
      <w:proofErr w:type="gramEnd"/>
      <w:r w:rsidRPr="00F81F35">
        <w:rPr>
          <w:rFonts w:ascii="Times New Roman" w:hAnsi="Times New Roman" w:cs="Calibri"/>
          <w:sz w:val="28"/>
          <w:szCs w:val="28"/>
          <w:lang w:eastAsia="ru-RU"/>
        </w:rPr>
        <w:t xml:space="preserve"> если соглашение не подписано получателем и (в указанный в пункте </w:t>
      </w:r>
      <w:r>
        <w:rPr>
          <w:rFonts w:ascii="Times New Roman" w:hAnsi="Times New Roman" w:cs="Calibri"/>
          <w:sz w:val="28"/>
          <w:szCs w:val="28"/>
          <w:lang w:eastAsia="ru-RU"/>
        </w:rPr>
        <w:t>3.19</w:t>
      </w:r>
      <w:r w:rsidRPr="00F81F35">
        <w:rPr>
          <w:rFonts w:ascii="Times New Roman" w:hAnsi="Times New Roman" w:cs="Calibri"/>
          <w:sz w:val="28"/>
          <w:szCs w:val="28"/>
          <w:lang w:eastAsia="ru-RU"/>
        </w:rPr>
        <w:t xml:space="preserve"> срок,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  </w:t>
      </w:r>
    </w:p>
    <w:p w:rsidR="00F81F35" w:rsidRPr="00F81F35" w:rsidRDefault="00F81F35" w:rsidP="00F81F35">
      <w:pPr>
        <w:autoSpaceDE w:val="0"/>
        <w:autoSpaceDN w:val="0"/>
        <w:adjustRightInd w:val="0"/>
        <w:spacing w:after="0" w:line="240" w:lineRule="auto"/>
        <w:ind w:firstLine="426"/>
        <w:jc w:val="both"/>
        <w:rPr>
          <w:rFonts w:ascii="Times New Roman" w:hAnsi="Times New Roman" w:cs="Calibri"/>
          <w:sz w:val="28"/>
          <w:szCs w:val="28"/>
          <w:lang w:eastAsia="ru-RU"/>
        </w:rPr>
      </w:pPr>
      <w:r>
        <w:rPr>
          <w:rFonts w:ascii="Times New Roman" w:hAnsi="Times New Roman" w:cs="Calibri"/>
          <w:sz w:val="28"/>
          <w:szCs w:val="28"/>
          <w:lang w:eastAsia="ru-RU"/>
        </w:rPr>
        <w:t>3.21.</w:t>
      </w:r>
      <w:r w:rsidRPr="00F81F35">
        <w:rPr>
          <w:rFonts w:ascii="Times New Roman" w:hAnsi="Times New Roman" w:cs="Calibri"/>
          <w:sz w:val="28"/>
          <w:szCs w:val="28"/>
          <w:lang w:eastAsia="ru-RU"/>
        </w:rPr>
        <w:t xml:space="preserve"> Сумма субсидии, не выплаченная уклонившемуся от подписания Соглашения, распределяется  заявителям в соответствии с рейтингом согласно пункту </w:t>
      </w:r>
      <w:r w:rsidR="001D4BC6">
        <w:rPr>
          <w:rFonts w:ascii="Times New Roman" w:hAnsi="Times New Roman" w:cs="Calibri"/>
          <w:sz w:val="28"/>
          <w:szCs w:val="28"/>
          <w:lang w:eastAsia="ru-RU"/>
        </w:rPr>
        <w:t>3.13</w:t>
      </w:r>
      <w:r w:rsidRPr="00F81F35">
        <w:rPr>
          <w:rFonts w:ascii="Times New Roman" w:hAnsi="Times New Roman" w:cs="Calibri"/>
          <w:sz w:val="28"/>
          <w:szCs w:val="28"/>
          <w:lang w:eastAsia="ru-RU"/>
        </w:rPr>
        <w:t xml:space="preserve"> настоящего Порядка.</w:t>
      </w:r>
    </w:p>
    <w:p w:rsidR="005D3331" w:rsidRPr="009E1B16" w:rsidRDefault="005D3331" w:rsidP="009044E3">
      <w:pPr>
        <w:spacing w:after="0" w:line="240" w:lineRule="auto"/>
        <w:ind w:firstLine="426"/>
        <w:jc w:val="both"/>
        <w:rPr>
          <w:rFonts w:ascii="Times New Roman" w:eastAsia="Calibri" w:hAnsi="Times New Roman"/>
          <w:bCs/>
          <w:sz w:val="28"/>
          <w:szCs w:val="28"/>
        </w:rPr>
      </w:pPr>
      <w:r w:rsidRPr="009E1B16">
        <w:rPr>
          <w:rFonts w:ascii="Times New Roman" w:eastAsia="Calibri" w:hAnsi="Times New Roman"/>
          <w:bCs/>
          <w:sz w:val="28"/>
          <w:szCs w:val="28"/>
        </w:rPr>
        <w:t>3.</w:t>
      </w:r>
      <w:r w:rsidR="00F55E3B" w:rsidRPr="009E1B16">
        <w:rPr>
          <w:rFonts w:ascii="Times New Roman" w:eastAsia="Calibri" w:hAnsi="Times New Roman"/>
          <w:bCs/>
          <w:sz w:val="28"/>
          <w:szCs w:val="28"/>
        </w:rPr>
        <w:t>2</w:t>
      </w:r>
      <w:r w:rsidR="00916CF4">
        <w:rPr>
          <w:rFonts w:ascii="Times New Roman" w:eastAsia="Calibri" w:hAnsi="Times New Roman"/>
          <w:bCs/>
          <w:sz w:val="28"/>
          <w:szCs w:val="28"/>
        </w:rPr>
        <w:t>1</w:t>
      </w:r>
      <w:r w:rsidRPr="009E1B16">
        <w:rPr>
          <w:rFonts w:ascii="Times New Roman" w:eastAsia="Calibri" w:hAnsi="Times New Roman"/>
          <w:bCs/>
          <w:sz w:val="28"/>
          <w:szCs w:val="28"/>
        </w:rPr>
        <w:t xml:space="preserve">.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 (МСБУ «РЦБ») соглашение и реестр получателей субсидии по форме согласно приложению </w:t>
      </w:r>
      <w:r w:rsidR="00F55E3B" w:rsidRPr="009E1B16">
        <w:rPr>
          <w:rFonts w:ascii="Times New Roman" w:eastAsia="Calibri" w:hAnsi="Times New Roman"/>
          <w:bCs/>
          <w:sz w:val="28"/>
          <w:szCs w:val="28"/>
        </w:rPr>
        <w:t>№</w:t>
      </w:r>
      <w:r w:rsidR="002D5968" w:rsidRPr="009E1B16">
        <w:rPr>
          <w:rFonts w:ascii="Times New Roman" w:eastAsia="Calibri" w:hAnsi="Times New Roman"/>
          <w:bCs/>
          <w:sz w:val="28"/>
          <w:szCs w:val="28"/>
        </w:rPr>
        <w:t xml:space="preserve"> 6</w:t>
      </w:r>
      <w:r w:rsidRPr="009E1B16">
        <w:rPr>
          <w:rFonts w:ascii="Times New Roman" w:eastAsia="Calibri" w:hAnsi="Times New Roman"/>
          <w:bCs/>
          <w:sz w:val="28"/>
          <w:szCs w:val="28"/>
        </w:rPr>
        <w:t xml:space="preserve"> к настоящему Порядку.</w:t>
      </w:r>
    </w:p>
    <w:p w:rsidR="005D3331" w:rsidRPr="009E1B16" w:rsidRDefault="005D3331" w:rsidP="009044E3">
      <w:pPr>
        <w:spacing w:after="0" w:line="240" w:lineRule="auto"/>
        <w:ind w:firstLine="426"/>
        <w:jc w:val="both"/>
        <w:rPr>
          <w:rFonts w:ascii="Times New Roman" w:eastAsia="Calibri" w:hAnsi="Times New Roman"/>
          <w:bCs/>
          <w:sz w:val="28"/>
          <w:szCs w:val="28"/>
        </w:rPr>
      </w:pPr>
      <w:r w:rsidRPr="009E1B16">
        <w:rPr>
          <w:rFonts w:ascii="Times New Roman" w:eastAsia="Calibri" w:hAnsi="Times New Roman"/>
          <w:bCs/>
          <w:sz w:val="28"/>
          <w:szCs w:val="28"/>
        </w:rPr>
        <w:t>3.</w:t>
      </w:r>
      <w:r w:rsidR="00F55E3B" w:rsidRPr="009E1B16">
        <w:rPr>
          <w:rFonts w:ascii="Times New Roman" w:eastAsia="Calibri" w:hAnsi="Times New Roman"/>
          <w:bCs/>
          <w:sz w:val="28"/>
          <w:szCs w:val="28"/>
        </w:rPr>
        <w:t>2</w:t>
      </w:r>
      <w:r w:rsidR="00916CF4">
        <w:rPr>
          <w:rFonts w:ascii="Times New Roman" w:eastAsia="Calibri" w:hAnsi="Times New Roman"/>
          <w:bCs/>
          <w:sz w:val="28"/>
          <w:szCs w:val="28"/>
        </w:rPr>
        <w:t>2</w:t>
      </w:r>
      <w:r w:rsidRPr="009E1B16">
        <w:rPr>
          <w:rFonts w:ascii="Times New Roman" w:eastAsia="Calibri" w:hAnsi="Times New Roman"/>
          <w:bCs/>
          <w:sz w:val="28"/>
          <w:szCs w:val="28"/>
        </w:rPr>
        <w:t xml:space="preserve">. МСБУ «РЦБ» на основании представленных документов в сроки, установленные соглашением, перечисляет денежные средства на расчётный счёт получателей субсидии. </w:t>
      </w:r>
    </w:p>
    <w:p w:rsidR="005D3331" w:rsidRDefault="005D3331" w:rsidP="009044E3">
      <w:pPr>
        <w:shd w:val="clear" w:color="auto" w:fill="FFFFFF"/>
        <w:spacing w:after="0" w:line="240" w:lineRule="auto"/>
        <w:ind w:firstLine="426"/>
        <w:jc w:val="both"/>
        <w:rPr>
          <w:rFonts w:ascii="Times New Roman" w:hAnsi="Times New Roman"/>
          <w:bCs/>
          <w:sz w:val="28"/>
          <w:szCs w:val="28"/>
        </w:rPr>
      </w:pPr>
      <w:r w:rsidRPr="009E1B16">
        <w:rPr>
          <w:rFonts w:ascii="Times New Roman" w:hAnsi="Times New Roman"/>
          <w:bCs/>
          <w:sz w:val="28"/>
          <w:szCs w:val="28"/>
        </w:rPr>
        <w:t>3.</w:t>
      </w:r>
      <w:r w:rsidR="00F55E3B" w:rsidRPr="009E1B16">
        <w:rPr>
          <w:rFonts w:ascii="Times New Roman" w:hAnsi="Times New Roman"/>
          <w:bCs/>
          <w:sz w:val="28"/>
          <w:szCs w:val="28"/>
        </w:rPr>
        <w:t>2</w:t>
      </w:r>
      <w:r w:rsidR="00916CF4">
        <w:rPr>
          <w:rFonts w:ascii="Times New Roman" w:hAnsi="Times New Roman"/>
          <w:bCs/>
          <w:sz w:val="28"/>
          <w:szCs w:val="28"/>
        </w:rPr>
        <w:t>3</w:t>
      </w:r>
      <w:r w:rsidRPr="009E1B16">
        <w:rPr>
          <w:rFonts w:ascii="Times New Roman" w:hAnsi="Times New Roman"/>
          <w:bCs/>
          <w:sz w:val="28"/>
          <w:szCs w:val="28"/>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F95232" w:rsidRDefault="00F95232" w:rsidP="00F95232">
      <w:pPr>
        <w:pStyle w:val="ConsPlusNormal"/>
        <w:ind w:firstLine="709"/>
        <w:jc w:val="both"/>
        <w:rPr>
          <w:rFonts w:ascii="Times New Roman" w:hAnsi="Times New Roman" w:cs="Times New Roman"/>
          <w:sz w:val="28"/>
          <w:szCs w:val="28"/>
        </w:rPr>
      </w:pPr>
    </w:p>
    <w:p w:rsidR="00FB5F7C" w:rsidRPr="00616625" w:rsidRDefault="004034BD" w:rsidP="00BA035B">
      <w:pPr>
        <w:pStyle w:val="ConsPlusTitle"/>
        <w:jc w:val="center"/>
        <w:outlineLvl w:val="1"/>
        <w:rPr>
          <w:rFonts w:ascii="Times New Roman" w:hAnsi="Times New Roman" w:cs="Times New Roman"/>
          <w:b w:val="0"/>
          <w:sz w:val="28"/>
          <w:szCs w:val="28"/>
        </w:rPr>
      </w:pPr>
      <w:r w:rsidRPr="009C1CB9">
        <w:rPr>
          <w:rFonts w:ascii="Times New Roman" w:hAnsi="Times New Roman" w:cs="Times New Roman"/>
          <w:b w:val="0"/>
          <w:sz w:val="28"/>
          <w:szCs w:val="28"/>
        </w:rPr>
        <w:t>4</w:t>
      </w:r>
      <w:r w:rsidR="00616625" w:rsidRPr="009C1CB9">
        <w:rPr>
          <w:rFonts w:ascii="Times New Roman" w:hAnsi="Times New Roman" w:cs="Times New Roman"/>
          <w:b w:val="0"/>
          <w:sz w:val="28"/>
          <w:szCs w:val="28"/>
        </w:rPr>
        <w:t>. Требования к отчетности</w:t>
      </w:r>
    </w:p>
    <w:p w:rsidR="00FB5F7C" w:rsidRPr="00FB5F7C" w:rsidRDefault="00FB5F7C" w:rsidP="00FB5F7C">
      <w:pPr>
        <w:pStyle w:val="ConsPlusNormal"/>
        <w:ind w:firstLine="709"/>
        <w:jc w:val="both"/>
        <w:rPr>
          <w:rFonts w:ascii="Times New Roman" w:hAnsi="Times New Roman" w:cs="Times New Roman"/>
          <w:sz w:val="28"/>
          <w:szCs w:val="28"/>
        </w:rPr>
      </w:pPr>
    </w:p>
    <w:p w:rsidR="00015B0F" w:rsidRDefault="004034BD" w:rsidP="00FB5F7C">
      <w:pPr>
        <w:pStyle w:val="ConsPlusNormal"/>
        <w:ind w:firstLine="709"/>
        <w:jc w:val="both"/>
        <w:rPr>
          <w:rFonts w:ascii="Times New Roman" w:hAnsi="Times New Roman" w:cs="Times New Roman"/>
          <w:sz w:val="28"/>
          <w:szCs w:val="28"/>
        </w:rPr>
      </w:pPr>
      <w:bookmarkStart w:id="1" w:name="P333"/>
      <w:bookmarkEnd w:id="1"/>
      <w:r w:rsidRPr="00E340B8">
        <w:rPr>
          <w:rFonts w:ascii="Times New Roman" w:hAnsi="Times New Roman" w:cs="Times New Roman"/>
          <w:sz w:val="28"/>
          <w:szCs w:val="28"/>
        </w:rPr>
        <w:t>4</w:t>
      </w:r>
      <w:r w:rsidR="00FB5F7C" w:rsidRPr="00E340B8">
        <w:rPr>
          <w:rFonts w:ascii="Times New Roman" w:hAnsi="Times New Roman" w:cs="Times New Roman"/>
          <w:sz w:val="28"/>
          <w:szCs w:val="28"/>
        </w:rPr>
        <w:t xml:space="preserve">.1. </w:t>
      </w:r>
      <w:r w:rsidR="00015B0F" w:rsidRPr="00E340B8">
        <w:rPr>
          <w:rFonts w:ascii="Times New Roman" w:hAnsi="Times New Roman" w:cs="Times New Roman"/>
          <w:sz w:val="28"/>
          <w:szCs w:val="28"/>
        </w:rPr>
        <w:t xml:space="preserve">Для осуществления оценки эффективности </w:t>
      </w:r>
      <w:r w:rsidR="00E340B8" w:rsidRPr="00F75150">
        <w:rPr>
          <w:rStyle w:val="fontstyle01"/>
          <w:sz w:val="28"/>
          <w:szCs w:val="28"/>
        </w:rPr>
        <w:t>использования субсидии</w:t>
      </w:r>
      <w:r w:rsidR="00E340B8" w:rsidRPr="00E340B8">
        <w:rPr>
          <w:rStyle w:val="fontstyle01"/>
        </w:rPr>
        <w:t xml:space="preserve"> </w:t>
      </w:r>
      <w:r w:rsidR="00015B0F" w:rsidRPr="00E340B8">
        <w:rPr>
          <w:rFonts w:ascii="Times New Roman" w:hAnsi="Times New Roman" w:cs="Times New Roman"/>
          <w:sz w:val="28"/>
          <w:szCs w:val="28"/>
        </w:rPr>
        <w:t xml:space="preserve">получатель финансовой поддержки не позднее 1 </w:t>
      </w:r>
      <w:r w:rsidR="00146AF2" w:rsidRPr="00E340B8">
        <w:rPr>
          <w:rFonts w:ascii="Times New Roman" w:hAnsi="Times New Roman" w:cs="Times New Roman"/>
          <w:sz w:val="28"/>
          <w:szCs w:val="28"/>
        </w:rPr>
        <w:t>мая</w:t>
      </w:r>
      <w:r w:rsidR="00864942" w:rsidRPr="00E340B8">
        <w:rPr>
          <w:rFonts w:ascii="Times New Roman" w:hAnsi="Times New Roman" w:cs="Times New Roman"/>
          <w:sz w:val="28"/>
          <w:szCs w:val="28"/>
        </w:rPr>
        <w:t>,</w:t>
      </w:r>
      <w:r w:rsidR="000A06FE" w:rsidRPr="000A06FE">
        <w:rPr>
          <w:rFonts w:ascii="Times New Roman" w:hAnsi="Times New Roman" w:cs="Times New Roman"/>
          <w:sz w:val="28"/>
          <w:szCs w:val="28"/>
        </w:rPr>
        <w:t xml:space="preserve"> в течение 2 </w:t>
      </w:r>
      <w:proofErr w:type="gramStart"/>
      <w:r w:rsidR="000A06FE" w:rsidRPr="000A06FE">
        <w:rPr>
          <w:rFonts w:ascii="Times New Roman" w:hAnsi="Times New Roman" w:cs="Times New Roman"/>
          <w:sz w:val="28"/>
          <w:szCs w:val="28"/>
        </w:rPr>
        <w:t>лет, следующих за годом предоставления субсидии</w:t>
      </w:r>
      <w:r w:rsidR="006F66DC" w:rsidRPr="00E340B8">
        <w:rPr>
          <w:rFonts w:ascii="Times New Roman" w:hAnsi="Times New Roman" w:cs="Times New Roman"/>
          <w:sz w:val="28"/>
          <w:szCs w:val="28"/>
        </w:rPr>
        <w:t xml:space="preserve"> предоставляет</w:t>
      </w:r>
      <w:proofErr w:type="gramEnd"/>
      <w:r w:rsidR="006F66DC" w:rsidRPr="00E340B8">
        <w:rPr>
          <w:rFonts w:ascii="Times New Roman" w:hAnsi="Times New Roman" w:cs="Times New Roman"/>
          <w:sz w:val="28"/>
          <w:szCs w:val="28"/>
        </w:rPr>
        <w:t xml:space="preserve"> в администрацию Каратузского района:</w:t>
      </w:r>
    </w:p>
    <w:p w:rsidR="00864942" w:rsidRPr="00146AF2" w:rsidRDefault="00864942" w:rsidP="00864942">
      <w:pPr>
        <w:autoSpaceDE w:val="0"/>
        <w:autoSpaceDN w:val="0"/>
        <w:adjustRightInd w:val="0"/>
        <w:spacing w:after="0" w:line="240" w:lineRule="auto"/>
        <w:ind w:firstLine="709"/>
        <w:jc w:val="both"/>
        <w:rPr>
          <w:rFonts w:ascii="Times New Roman" w:hAnsi="Times New Roman"/>
          <w:bCs/>
          <w:sz w:val="28"/>
          <w:szCs w:val="28"/>
        </w:rPr>
      </w:pPr>
      <w:r w:rsidRPr="00864942">
        <w:rPr>
          <w:rFonts w:ascii="Times New Roman" w:hAnsi="Times New Roman"/>
          <w:bCs/>
          <w:sz w:val="28"/>
          <w:szCs w:val="28"/>
        </w:rPr>
        <w:t xml:space="preserve">- </w:t>
      </w:r>
      <w:r w:rsidR="00146AF2" w:rsidRPr="00146AF2">
        <w:rPr>
          <w:rFonts w:ascii="Times New Roman" w:hAnsi="Times New Roman"/>
          <w:bCs/>
          <w:sz w:val="28"/>
          <w:szCs w:val="28"/>
        </w:rPr>
        <w:t>отчет о показателях финансово-хозяйственной деятельности</w:t>
      </w:r>
      <w:r w:rsidRPr="00146AF2">
        <w:rPr>
          <w:rFonts w:ascii="Times New Roman" w:hAnsi="Times New Roman"/>
          <w:bCs/>
          <w:sz w:val="28"/>
          <w:szCs w:val="28"/>
        </w:rPr>
        <w:t>, установленный приложением 1 к Соглашению;</w:t>
      </w:r>
    </w:p>
    <w:p w:rsidR="00FA037B" w:rsidRPr="00146AF2" w:rsidRDefault="00864942" w:rsidP="00FA037B">
      <w:pPr>
        <w:autoSpaceDE w:val="0"/>
        <w:autoSpaceDN w:val="0"/>
        <w:adjustRightInd w:val="0"/>
        <w:spacing w:after="0" w:line="240" w:lineRule="auto"/>
        <w:ind w:firstLine="709"/>
        <w:jc w:val="both"/>
        <w:rPr>
          <w:rFonts w:ascii="Times New Roman" w:hAnsi="Times New Roman"/>
          <w:sz w:val="28"/>
          <w:szCs w:val="28"/>
        </w:rPr>
      </w:pPr>
      <w:r w:rsidRPr="00146AF2">
        <w:rPr>
          <w:rFonts w:ascii="Times New Roman" w:hAnsi="Times New Roman"/>
          <w:bCs/>
          <w:sz w:val="28"/>
          <w:szCs w:val="28"/>
        </w:rPr>
        <w:t>- отчет о достижении значений показателей результативности, установленный приложением 2 к Соглашению;</w:t>
      </w:r>
    </w:p>
    <w:p w:rsidR="00CF57CB" w:rsidRDefault="00CF57CB" w:rsidP="00864942">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 </w:t>
      </w:r>
      <w:r w:rsidRPr="00CF57CB">
        <w:rPr>
          <w:rFonts w:ascii="Times New Roman" w:eastAsia="Calibri" w:hAnsi="Times New Roman"/>
          <w:sz w:val="28"/>
          <w:szCs w:val="28"/>
        </w:rPr>
        <w:t xml:space="preserve">копии отчетов по форме КНД 1151111 «Расчет по страховым взносам», утвержденной Приказом Федеральной налоговой службы </w:t>
      </w:r>
      <w:r w:rsidRPr="00CF57CB">
        <w:rPr>
          <w:rFonts w:ascii="Times New Roman" w:hAnsi="Times New Roman"/>
          <w:sz w:val="28"/>
          <w:szCs w:val="28"/>
          <w:lang w:eastAsia="ru-RU"/>
        </w:rPr>
        <w:t xml:space="preserve">России от 29.09.2022 </w:t>
      </w:r>
      <w:r w:rsidR="00420734">
        <w:rPr>
          <w:rFonts w:ascii="Times New Roman" w:hAnsi="Times New Roman"/>
          <w:sz w:val="28"/>
          <w:szCs w:val="28"/>
          <w:lang w:eastAsia="ru-RU"/>
        </w:rPr>
        <w:t>№</w:t>
      </w:r>
      <w:r w:rsidRPr="00CF57CB">
        <w:rPr>
          <w:rFonts w:ascii="Times New Roman" w:hAnsi="Times New Roman"/>
          <w:sz w:val="28"/>
          <w:szCs w:val="28"/>
          <w:lang w:eastAsia="ru-RU"/>
        </w:rPr>
        <w:t xml:space="preserve"> ЕД-7-11/878@ </w:t>
      </w:r>
      <w:r w:rsidRPr="00CF57CB">
        <w:rPr>
          <w:rFonts w:ascii="Times New Roman" w:eastAsia="Calibri" w:hAnsi="Times New Roman"/>
          <w:sz w:val="28"/>
          <w:szCs w:val="28"/>
        </w:rPr>
        <w:t>и отчета по форме  ЕФС-1 (раздел 2), утвержденного  Постановлением Правления ПФ РФ от 31.10.2022 N 245п с отметкой о принятии соответствующего контролирующего органа на конец отчетного года</w:t>
      </w:r>
    </w:p>
    <w:p w:rsidR="00864942" w:rsidRPr="00864942" w:rsidRDefault="00864942" w:rsidP="00864942">
      <w:pPr>
        <w:autoSpaceDE w:val="0"/>
        <w:autoSpaceDN w:val="0"/>
        <w:adjustRightInd w:val="0"/>
        <w:spacing w:after="0" w:line="240" w:lineRule="auto"/>
        <w:ind w:firstLine="709"/>
        <w:jc w:val="both"/>
        <w:rPr>
          <w:rFonts w:ascii="Times New Roman" w:hAnsi="Times New Roman"/>
          <w:bCs/>
          <w:sz w:val="28"/>
          <w:szCs w:val="28"/>
        </w:rPr>
      </w:pPr>
      <w:r w:rsidRPr="00E550C6">
        <w:rPr>
          <w:rFonts w:ascii="Times New Roman" w:hAnsi="Times New Roman"/>
          <w:bCs/>
          <w:sz w:val="28"/>
          <w:szCs w:val="28"/>
        </w:rPr>
        <w:t>- копии документов, подтверждающи</w:t>
      </w:r>
      <w:r w:rsidR="00D61FEA" w:rsidRPr="00E550C6">
        <w:rPr>
          <w:rFonts w:ascii="Times New Roman" w:hAnsi="Times New Roman"/>
          <w:bCs/>
          <w:sz w:val="28"/>
          <w:szCs w:val="28"/>
        </w:rPr>
        <w:t xml:space="preserve">х создание рабочих мест (трудовой договор, приказ о приеме на работу и (или) </w:t>
      </w:r>
      <w:r w:rsidR="00730791" w:rsidRPr="00E550C6">
        <w:rPr>
          <w:rFonts w:ascii="Times New Roman" w:hAnsi="Times New Roman"/>
          <w:bCs/>
          <w:sz w:val="28"/>
          <w:szCs w:val="28"/>
        </w:rPr>
        <w:t xml:space="preserve">выписка из </w:t>
      </w:r>
      <w:r w:rsidR="00D61FEA" w:rsidRPr="00E550C6">
        <w:rPr>
          <w:rFonts w:ascii="Times New Roman" w:hAnsi="Times New Roman"/>
          <w:bCs/>
          <w:sz w:val="28"/>
          <w:szCs w:val="28"/>
        </w:rPr>
        <w:t>штатно</w:t>
      </w:r>
      <w:r w:rsidR="00730791" w:rsidRPr="00E550C6">
        <w:rPr>
          <w:rFonts w:ascii="Times New Roman" w:hAnsi="Times New Roman"/>
          <w:bCs/>
          <w:sz w:val="28"/>
          <w:szCs w:val="28"/>
        </w:rPr>
        <w:t>го</w:t>
      </w:r>
      <w:r w:rsidR="00D61FEA" w:rsidRPr="00E550C6">
        <w:rPr>
          <w:rFonts w:ascii="Times New Roman" w:hAnsi="Times New Roman"/>
          <w:bCs/>
          <w:sz w:val="28"/>
          <w:szCs w:val="28"/>
        </w:rPr>
        <w:t xml:space="preserve"> расписани</w:t>
      </w:r>
      <w:r w:rsidR="00730791" w:rsidRPr="00E550C6">
        <w:rPr>
          <w:rFonts w:ascii="Times New Roman" w:hAnsi="Times New Roman"/>
          <w:bCs/>
          <w:sz w:val="28"/>
          <w:szCs w:val="28"/>
        </w:rPr>
        <w:t>я</w:t>
      </w:r>
      <w:r w:rsidR="00D61FEA" w:rsidRPr="00E550C6">
        <w:rPr>
          <w:rFonts w:ascii="Times New Roman" w:hAnsi="Times New Roman"/>
          <w:bCs/>
          <w:sz w:val="28"/>
          <w:szCs w:val="28"/>
        </w:rPr>
        <w:t>)</w:t>
      </w:r>
      <w:r w:rsidRPr="00E550C6">
        <w:rPr>
          <w:rFonts w:ascii="Times New Roman" w:hAnsi="Times New Roman"/>
          <w:bCs/>
          <w:sz w:val="28"/>
          <w:szCs w:val="28"/>
        </w:rPr>
        <w:t>;</w:t>
      </w:r>
    </w:p>
    <w:p w:rsidR="00864942" w:rsidRDefault="00864942" w:rsidP="00864942">
      <w:pPr>
        <w:autoSpaceDE w:val="0"/>
        <w:autoSpaceDN w:val="0"/>
        <w:adjustRightInd w:val="0"/>
        <w:spacing w:after="0" w:line="240" w:lineRule="auto"/>
        <w:ind w:firstLine="709"/>
        <w:jc w:val="both"/>
        <w:rPr>
          <w:rFonts w:ascii="Times New Roman" w:hAnsi="Times New Roman"/>
          <w:bCs/>
          <w:sz w:val="28"/>
          <w:szCs w:val="28"/>
        </w:rPr>
      </w:pPr>
      <w:r w:rsidRPr="00864942">
        <w:rPr>
          <w:rFonts w:ascii="Times New Roman" w:hAnsi="Times New Roman"/>
          <w:bCs/>
          <w:sz w:val="28"/>
          <w:szCs w:val="28"/>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8605B6" w:rsidRPr="008D1BDB" w:rsidRDefault="008605B6" w:rsidP="008605B6">
      <w:pPr>
        <w:widowControl w:val="0"/>
        <w:autoSpaceDE w:val="0"/>
        <w:autoSpaceDN w:val="0"/>
        <w:adjustRightInd w:val="0"/>
        <w:spacing w:after="0" w:line="240" w:lineRule="auto"/>
        <w:ind w:firstLine="709"/>
        <w:jc w:val="both"/>
        <w:rPr>
          <w:rFonts w:ascii="Times New Roman" w:hAnsi="Times New Roman"/>
          <w:bCs/>
          <w:sz w:val="28"/>
          <w:szCs w:val="28"/>
        </w:rPr>
      </w:pPr>
      <w:r w:rsidRPr="008D1BDB">
        <w:rPr>
          <w:rFonts w:ascii="Times New Roman" w:hAnsi="Times New Roman"/>
          <w:bCs/>
          <w:sz w:val="28"/>
          <w:szCs w:val="28"/>
        </w:rPr>
        <w:t>4.</w:t>
      </w:r>
      <w:r w:rsidR="00AA52F9">
        <w:rPr>
          <w:rFonts w:ascii="Times New Roman" w:hAnsi="Times New Roman"/>
          <w:bCs/>
          <w:sz w:val="28"/>
          <w:szCs w:val="28"/>
        </w:rPr>
        <w:t>2</w:t>
      </w:r>
      <w:r w:rsidRPr="008D1BDB">
        <w:rPr>
          <w:rFonts w:ascii="Times New Roman" w:hAnsi="Times New Roman"/>
          <w:bCs/>
          <w:sz w:val="28"/>
          <w:szCs w:val="28"/>
        </w:rPr>
        <w:t>. При необходимости отдел экономики</w:t>
      </w:r>
      <w:r>
        <w:rPr>
          <w:rFonts w:ascii="Times New Roman" w:hAnsi="Times New Roman"/>
          <w:bCs/>
          <w:sz w:val="28"/>
          <w:szCs w:val="28"/>
        </w:rPr>
        <w:t>, производства</w:t>
      </w:r>
      <w:r w:rsidRPr="008D1BDB">
        <w:rPr>
          <w:rFonts w:ascii="Times New Roman" w:hAnsi="Times New Roman"/>
          <w:bCs/>
          <w:sz w:val="28"/>
          <w:szCs w:val="28"/>
        </w:rPr>
        <w:t xml:space="preserve"> и развития предпринимательства  администрации </w:t>
      </w:r>
      <w:r w:rsidR="00BC756B">
        <w:rPr>
          <w:rFonts w:ascii="Times New Roman" w:hAnsi="Times New Roman"/>
          <w:bCs/>
          <w:sz w:val="28"/>
          <w:szCs w:val="28"/>
        </w:rPr>
        <w:t xml:space="preserve">Каратузского </w:t>
      </w:r>
      <w:r w:rsidRPr="008D1BDB">
        <w:rPr>
          <w:rFonts w:ascii="Times New Roman" w:hAnsi="Times New Roman"/>
          <w:bCs/>
          <w:sz w:val="28"/>
          <w:szCs w:val="28"/>
        </w:rPr>
        <w:t xml:space="preserve">района вправе запросить у </w:t>
      </w:r>
      <w:r w:rsidR="00BC756B">
        <w:rPr>
          <w:rFonts w:ascii="Times New Roman" w:hAnsi="Times New Roman"/>
          <w:bCs/>
          <w:sz w:val="28"/>
          <w:szCs w:val="28"/>
        </w:rPr>
        <w:t>п</w:t>
      </w:r>
      <w:r w:rsidRPr="008D1BDB">
        <w:rPr>
          <w:rFonts w:ascii="Times New Roman" w:hAnsi="Times New Roman"/>
          <w:bCs/>
          <w:sz w:val="28"/>
          <w:szCs w:val="28"/>
        </w:rPr>
        <w:t>олучателя финансовой поддержки копии других документов, не указанных в</w:t>
      </w:r>
      <w:r w:rsidR="00602591">
        <w:rPr>
          <w:rFonts w:ascii="Times New Roman" w:hAnsi="Times New Roman"/>
          <w:bCs/>
          <w:sz w:val="28"/>
          <w:szCs w:val="28"/>
        </w:rPr>
        <w:t xml:space="preserve"> п.</w:t>
      </w:r>
      <w:r w:rsidRPr="008D1BDB">
        <w:rPr>
          <w:rFonts w:ascii="Times New Roman" w:hAnsi="Times New Roman"/>
          <w:bCs/>
          <w:sz w:val="28"/>
          <w:szCs w:val="28"/>
        </w:rPr>
        <w:t xml:space="preserve"> 3.</w:t>
      </w:r>
      <w:r>
        <w:rPr>
          <w:rFonts w:ascii="Times New Roman" w:hAnsi="Times New Roman"/>
          <w:bCs/>
          <w:sz w:val="28"/>
          <w:szCs w:val="28"/>
        </w:rPr>
        <w:t>2</w:t>
      </w:r>
      <w:r w:rsidRPr="008D1BDB">
        <w:rPr>
          <w:rFonts w:ascii="Times New Roman" w:hAnsi="Times New Roman"/>
          <w:bCs/>
          <w:sz w:val="28"/>
          <w:szCs w:val="28"/>
        </w:rPr>
        <w:t xml:space="preserve"> настоящего Порядка.</w:t>
      </w:r>
    </w:p>
    <w:p w:rsidR="008605B6" w:rsidRPr="00FB5F7C" w:rsidRDefault="008605B6" w:rsidP="008605B6">
      <w:pPr>
        <w:pStyle w:val="ConsPlusNormal"/>
        <w:ind w:firstLine="709"/>
        <w:jc w:val="both"/>
        <w:rPr>
          <w:rFonts w:ascii="Times New Roman" w:hAnsi="Times New Roman" w:cs="Times New Roman"/>
          <w:sz w:val="28"/>
          <w:szCs w:val="28"/>
        </w:rPr>
      </w:pPr>
      <w:r w:rsidRPr="00A36C22">
        <w:rPr>
          <w:rFonts w:ascii="Times New Roman" w:hAnsi="Times New Roman" w:cs="Times New Roman"/>
          <w:sz w:val="28"/>
          <w:szCs w:val="28"/>
        </w:rPr>
        <w:t>4.</w:t>
      </w:r>
      <w:r w:rsidR="00AA52F9">
        <w:rPr>
          <w:rFonts w:ascii="Times New Roman" w:hAnsi="Times New Roman" w:cs="Times New Roman"/>
          <w:sz w:val="28"/>
          <w:szCs w:val="28"/>
        </w:rPr>
        <w:t>3</w:t>
      </w:r>
      <w:r w:rsidRPr="00A36C22">
        <w:rPr>
          <w:rFonts w:ascii="Times New Roman" w:hAnsi="Times New Roman" w:cs="Times New Roman"/>
          <w:sz w:val="28"/>
          <w:szCs w:val="28"/>
        </w:rPr>
        <w:t xml:space="preserve">. </w:t>
      </w:r>
      <w:r w:rsidRPr="00A36C22">
        <w:rPr>
          <w:rFonts w:ascii="Times New Roman" w:hAnsi="Times New Roman" w:cs="Times New Roman"/>
          <w:bCs/>
          <w:sz w:val="28"/>
          <w:szCs w:val="28"/>
        </w:rPr>
        <w:t>Копии всех документов, предоставленных получателем финансовой поддержки, должны быть заверены.</w:t>
      </w:r>
    </w:p>
    <w:p w:rsidR="00FB5F7C" w:rsidRPr="00616625" w:rsidRDefault="00FB5F7C" w:rsidP="008605B6">
      <w:pPr>
        <w:pStyle w:val="ConsPlusNormal"/>
        <w:rPr>
          <w:rFonts w:ascii="Times New Roman" w:hAnsi="Times New Roman" w:cs="Times New Roman"/>
          <w:sz w:val="28"/>
          <w:szCs w:val="28"/>
        </w:rPr>
      </w:pPr>
    </w:p>
    <w:p w:rsidR="00FB5F7C" w:rsidRPr="00917C7C" w:rsidRDefault="00C205CE" w:rsidP="00BA035B">
      <w:pPr>
        <w:pStyle w:val="ConsPlusTitle"/>
        <w:jc w:val="center"/>
        <w:outlineLvl w:val="1"/>
        <w:rPr>
          <w:rFonts w:ascii="Times New Roman" w:hAnsi="Times New Roman" w:cs="Times New Roman"/>
          <w:b w:val="0"/>
          <w:sz w:val="28"/>
          <w:szCs w:val="28"/>
        </w:rPr>
      </w:pPr>
      <w:r w:rsidRPr="00917C7C">
        <w:rPr>
          <w:rFonts w:ascii="Times New Roman" w:hAnsi="Times New Roman" w:cs="Times New Roman"/>
          <w:b w:val="0"/>
          <w:sz w:val="28"/>
          <w:szCs w:val="28"/>
        </w:rPr>
        <w:t>5</w:t>
      </w:r>
      <w:r w:rsidR="00616625" w:rsidRPr="00917C7C">
        <w:rPr>
          <w:rFonts w:ascii="Times New Roman" w:hAnsi="Times New Roman" w:cs="Times New Roman"/>
          <w:b w:val="0"/>
          <w:sz w:val="28"/>
          <w:szCs w:val="28"/>
        </w:rPr>
        <w:t xml:space="preserve">. Требования об осуществлении </w:t>
      </w:r>
      <w:proofErr w:type="gramStart"/>
      <w:r w:rsidR="00616625" w:rsidRPr="00917C7C">
        <w:rPr>
          <w:rFonts w:ascii="Times New Roman" w:hAnsi="Times New Roman" w:cs="Times New Roman"/>
          <w:b w:val="0"/>
          <w:sz w:val="28"/>
          <w:szCs w:val="28"/>
        </w:rPr>
        <w:t>контроля за</w:t>
      </w:r>
      <w:proofErr w:type="gramEnd"/>
      <w:r w:rsidR="00616625" w:rsidRPr="00917C7C">
        <w:rPr>
          <w:rFonts w:ascii="Times New Roman" w:hAnsi="Times New Roman" w:cs="Times New Roman"/>
          <w:b w:val="0"/>
          <w:sz w:val="28"/>
          <w:szCs w:val="28"/>
        </w:rPr>
        <w:t xml:space="preserve"> соблюдением</w:t>
      </w:r>
      <w:r w:rsidR="00632702">
        <w:rPr>
          <w:rFonts w:ascii="Times New Roman" w:hAnsi="Times New Roman" w:cs="Times New Roman"/>
          <w:b w:val="0"/>
          <w:sz w:val="28"/>
          <w:szCs w:val="28"/>
        </w:rPr>
        <w:t xml:space="preserve"> </w:t>
      </w:r>
      <w:r w:rsidR="00616625" w:rsidRPr="00917C7C">
        <w:rPr>
          <w:rFonts w:ascii="Times New Roman" w:hAnsi="Times New Roman" w:cs="Times New Roman"/>
          <w:b w:val="0"/>
          <w:sz w:val="28"/>
          <w:szCs w:val="28"/>
        </w:rPr>
        <w:t>условий, целей</w:t>
      </w:r>
      <w:r w:rsidR="005F0338" w:rsidRPr="00917C7C">
        <w:rPr>
          <w:rFonts w:ascii="Times New Roman" w:hAnsi="Times New Roman" w:cs="Times New Roman"/>
          <w:b w:val="0"/>
          <w:sz w:val="28"/>
          <w:szCs w:val="28"/>
        </w:rPr>
        <w:br/>
      </w:r>
      <w:r w:rsidR="00616625" w:rsidRPr="00917C7C">
        <w:rPr>
          <w:rFonts w:ascii="Times New Roman" w:hAnsi="Times New Roman" w:cs="Times New Roman"/>
          <w:b w:val="0"/>
          <w:sz w:val="28"/>
          <w:szCs w:val="28"/>
        </w:rPr>
        <w:t>и порядка предоставления субсидии</w:t>
      </w:r>
      <w:r w:rsidR="00632702">
        <w:rPr>
          <w:rFonts w:ascii="Times New Roman" w:hAnsi="Times New Roman" w:cs="Times New Roman"/>
          <w:b w:val="0"/>
          <w:sz w:val="28"/>
          <w:szCs w:val="28"/>
        </w:rPr>
        <w:t xml:space="preserve"> </w:t>
      </w:r>
      <w:r w:rsidR="00616625" w:rsidRPr="00917C7C">
        <w:rPr>
          <w:rFonts w:ascii="Times New Roman" w:hAnsi="Times New Roman" w:cs="Times New Roman"/>
          <w:b w:val="0"/>
          <w:sz w:val="28"/>
          <w:szCs w:val="28"/>
        </w:rPr>
        <w:t>и ответственности за их нарушение</w:t>
      </w:r>
    </w:p>
    <w:p w:rsidR="00FB5F7C" w:rsidRPr="007D0A17" w:rsidRDefault="00FB5F7C" w:rsidP="007D0A17">
      <w:pPr>
        <w:pStyle w:val="ConsPlusNormal"/>
        <w:ind w:firstLine="709"/>
        <w:jc w:val="center"/>
        <w:rPr>
          <w:rFonts w:ascii="Times New Roman" w:hAnsi="Times New Roman" w:cs="Times New Roman"/>
          <w:sz w:val="28"/>
          <w:szCs w:val="28"/>
        </w:rPr>
      </w:pP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5.1. </w:t>
      </w:r>
      <w:proofErr w:type="gramStart"/>
      <w:r w:rsidRPr="007D0A17">
        <w:rPr>
          <w:rFonts w:ascii="Times New Roman" w:hAnsi="Times New Roman"/>
          <w:bCs/>
          <w:sz w:val="28"/>
          <w:szCs w:val="28"/>
        </w:rPr>
        <w:t>Контроль за</w:t>
      </w:r>
      <w:proofErr w:type="gramEnd"/>
      <w:r w:rsidRPr="007D0A17">
        <w:rPr>
          <w:rFonts w:ascii="Times New Roman" w:hAnsi="Times New Roman"/>
          <w:bCs/>
          <w:sz w:val="28"/>
          <w:szCs w:val="28"/>
        </w:rPr>
        <w:t xml:space="preserve">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7D0A17">
        <w:rPr>
          <w:rFonts w:ascii="Times New Roman" w:eastAsia="Calibri" w:hAnsi="Times New Roman"/>
          <w:bCs/>
          <w:sz w:val="28"/>
          <w:szCs w:val="28"/>
        </w:rPr>
        <w:t>дминистрация Каратузского района</w:t>
      </w:r>
      <w:r w:rsidRPr="007D0A17">
        <w:rPr>
          <w:rFonts w:ascii="Times New Roman" w:hAnsi="Times New Roman"/>
          <w:bCs/>
          <w:sz w:val="28"/>
          <w:szCs w:val="28"/>
        </w:rPr>
        <w:t>.</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w:t>
      </w:r>
      <w:r w:rsidRPr="007D0A17">
        <w:rPr>
          <w:rFonts w:ascii="Times New Roman" w:hAnsi="Times New Roman"/>
          <w:bCs/>
          <w:sz w:val="28"/>
          <w:szCs w:val="28"/>
        </w:rPr>
        <w:tab/>
        <w:t>Администрация требует возврата полученных субсидий в полном объеме в бюджет в случае:</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5.3.1. Нарушения </w:t>
      </w:r>
      <w:r>
        <w:rPr>
          <w:rFonts w:ascii="Times New Roman" w:hAnsi="Times New Roman"/>
          <w:bCs/>
          <w:sz w:val="28"/>
          <w:szCs w:val="28"/>
        </w:rPr>
        <w:t>п</w:t>
      </w:r>
      <w:r w:rsidRPr="007D0A17">
        <w:rPr>
          <w:rFonts w:ascii="Times New Roman" w:hAnsi="Times New Roman"/>
          <w:bCs/>
          <w:sz w:val="28"/>
          <w:szCs w:val="28"/>
        </w:rPr>
        <w:t xml:space="preserve">олучателем финансовой поддержки порядка, целей и условий предоставления </w:t>
      </w:r>
      <w:r>
        <w:rPr>
          <w:rFonts w:ascii="Times New Roman" w:hAnsi="Times New Roman"/>
          <w:bCs/>
          <w:sz w:val="28"/>
          <w:szCs w:val="28"/>
        </w:rPr>
        <w:t>с</w:t>
      </w:r>
      <w:r w:rsidRPr="007D0A17">
        <w:rPr>
          <w:rFonts w:ascii="Times New Roman" w:hAnsi="Times New Roman"/>
          <w:bCs/>
          <w:sz w:val="28"/>
          <w:szCs w:val="28"/>
        </w:rPr>
        <w:t>убсидии;</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5.3.2. Обнаружения недостоверных сведений, представленных в администрацию в целях получения субсидий;</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5.3.3. Невыполнения иных условий, определенных в Соглашении.</w:t>
      </w:r>
    </w:p>
    <w:p w:rsidR="007D0A17" w:rsidRPr="007D0A17" w:rsidRDefault="007D0A17" w:rsidP="007D0A17">
      <w:pPr>
        <w:widowControl w:val="0"/>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hAnsi="Times New Roman"/>
          <w:bCs/>
          <w:sz w:val="28"/>
          <w:szCs w:val="28"/>
        </w:rPr>
        <w:t xml:space="preserve">5.4. В случае невыполнения (неполного выполнения) показателей результативности, установленных в </w:t>
      </w:r>
      <w:r>
        <w:rPr>
          <w:rFonts w:ascii="Times New Roman" w:hAnsi="Times New Roman"/>
          <w:bCs/>
          <w:sz w:val="28"/>
          <w:szCs w:val="28"/>
        </w:rPr>
        <w:t>с</w:t>
      </w:r>
      <w:r w:rsidRPr="007D0A17">
        <w:rPr>
          <w:rFonts w:ascii="Times New Roman" w:hAnsi="Times New Roman"/>
          <w:bCs/>
          <w:sz w:val="28"/>
          <w:szCs w:val="28"/>
        </w:rPr>
        <w:t>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7D0A17">
        <w:rPr>
          <w:rFonts w:ascii="Times New Roman" w:eastAsia="Calibri" w:hAnsi="Times New Roman"/>
          <w:bCs/>
        </w:rPr>
        <w:t>(</w:t>
      </w:r>
      <w:proofErr w:type="gramStart"/>
      <w:r w:rsidRPr="007D0A17">
        <w:rPr>
          <w:rFonts w:ascii="Times New Roman" w:eastAsia="Calibri" w:hAnsi="Times New Roman"/>
          <w:bCs/>
          <w:lang w:val="en-US"/>
        </w:rPr>
        <w:t>V</w:t>
      </w:r>
      <w:proofErr w:type="gramEnd"/>
      <w:r w:rsidRPr="007D0A17">
        <w:rPr>
          <w:rFonts w:ascii="Times New Roman" w:eastAsia="Calibri" w:hAnsi="Times New Roman"/>
          <w:bCs/>
        </w:rPr>
        <w:t>штрафа):</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18"/>
          <w:szCs w:val="18"/>
        </w:rPr>
      </w:pPr>
      <w:r w:rsidRPr="007D0A17">
        <w:rPr>
          <w:rFonts w:ascii="Times New Roman" w:eastAsia="Calibri" w:hAnsi="Times New Roman"/>
          <w:bCs/>
          <w:sz w:val="28"/>
          <w:szCs w:val="28"/>
          <w:lang w:val="en-US"/>
        </w:rPr>
        <w:t>V</w:t>
      </w:r>
      <w:r w:rsidRPr="007D0A17">
        <w:rPr>
          <w:rFonts w:ascii="Times New Roman" w:eastAsia="Calibri" w:hAnsi="Times New Roman"/>
          <w:bCs/>
          <w:sz w:val="18"/>
          <w:szCs w:val="18"/>
        </w:rPr>
        <w:t xml:space="preserve">штрафа = </w:t>
      </w:r>
      <w:r w:rsidRPr="007D0A17">
        <w:rPr>
          <w:rFonts w:ascii="Times New Roman" w:eastAsia="Calibri" w:hAnsi="Times New Roman"/>
          <w:bCs/>
          <w:sz w:val="28"/>
          <w:szCs w:val="28"/>
          <w:lang w:val="en-US"/>
        </w:rPr>
        <w:t>V</w:t>
      </w:r>
      <w:r w:rsidRPr="007D0A17">
        <w:rPr>
          <w:rFonts w:ascii="Times New Roman" w:eastAsia="Calibri" w:hAnsi="Times New Roman"/>
          <w:bCs/>
          <w:sz w:val="18"/>
          <w:szCs w:val="18"/>
        </w:rPr>
        <w:t xml:space="preserve"> субсидии*(</w:t>
      </w:r>
      <w:r w:rsidRPr="007D0A17">
        <w:rPr>
          <w:rFonts w:ascii="Times New Roman" w:eastAsia="Calibri" w:hAnsi="Times New Roman"/>
          <w:bCs/>
          <w:sz w:val="28"/>
          <w:szCs w:val="28"/>
        </w:rPr>
        <w:t xml:space="preserve">1- </w:t>
      </w:r>
      <w:proofErr w:type="spellStart"/>
      <w:r w:rsidRPr="007D0A17">
        <w:rPr>
          <w:rFonts w:ascii="Times New Roman" w:eastAsia="Calibri" w:hAnsi="Times New Roman"/>
          <w:bCs/>
          <w:sz w:val="28"/>
          <w:szCs w:val="28"/>
        </w:rPr>
        <w:t>D</w:t>
      </w:r>
      <w:r w:rsidRPr="007D0A17">
        <w:rPr>
          <w:rFonts w:ascii="Times New Roman" w:eastAsia="Calibri" w:hAnsi="Times New Roman"/>
          <w:bCs/>
          <w:sz w:val="18"/>
          <w:szCs w:val="18"/>
        </w:rPr>
        <w:t>i</w:t>
      </w:r>
      <w:proofErr w:type="spellEnd"/>
      <w:r w:rsidRPr="007D0A17">
        <w:rPr>
          <w:rFonts w:ascii="Times New Roman" w:eastAsia="Calibri" w:hAnsi="Times New Roman"/>
          <w:bCs/>
          <w:sz w:val="18"/>
          <w:szCs w:val="18"/>
        </w:rPr>
        <w:t>),</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где:</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eastAsia="Calibri" w:hAnsi="Times New Roman"/>
          <w:bCs/>
          <w:sz w:val="28"/>
          <w:szCs w:val="28"/>
          <w:lang w:val="en-US"/>
        </w:rPr>
        <w:t>V</w:t>
      </w:r>
      <w:r w:rsidRPr="007D0A17">
        <w:rPr>
          <w:rFonts w:ascii="Times New Roman" w:eastAsia="Calibri" w:hAnsi="Times New Roman"/>
          <w:bCs/>
          <w:sz w:val="18"/>
          <w:szCs w:val="18"/>
        </w:rPr>
        <w:t xml:space="preserve"> субсидии</w:t>
      </w:r>
      <w:r w:rsidRPr="007D0A17">
        <w:rPr>
          <w:rFonts w:ascii="Times New Roman" w:hAnsi="Times New Roman"/>
          <w:bCs/>
          <w:sz w:val="20"/>
          <w:szCs w:val="20"/>
        </w:rPr>
        <w:t xml:space="preserve"> - </w:t>
      </w:r>
      <w:r w:rsidRPr="007D0A17">
        <w:rPr>
          <w:rFonts w:ascii="Times New Roman" w:hAnsi="Times New Roman"/>
          <w:bCs/>
          <w:sz w:val="28"/>
          <w:szCs w:val="28"/>
        </w:rPr>
        <w:t>размер субсидии, предоставленной Получателю финансовой поддержки;</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proofErr w:type="spellStart"/>
      <w:r w:rsidRPr="007D0A17">
        <w:rPr>
          <w:rFonts w:ascii="Times New Roman" w:eastAsia="Calibri" w:hAnsi="Times New Roman"/>
          <w:bCs/>
          <w:sz w:val="28"/>
          <w:szCs w:val="28"/>
        </w:rPr>
        <w:t>D</w:t>
      </w:r>
      <w:r w:rsidRPr="007D0A17">
        <w:rPr>
          <w:rFonts w:ascii="Times New Roman" w:eastAsia="Calibri" w:hAnsi="Times New Roman"/>
          <w:bCs/>
          <w:sz w:val="18"/>
          <w:szCs w:val="18"/>
        </w:rPr>
        <w:t>i</w:t>
      </w:r>
      <w:proofErr w:type="spellEnd"/>
      <w:r w:rsidRPr="007D0A17">
        <w:rPr>
          <w:rFonts w:ascii="Times New Roman" w:eastAsia="Calibri" w:hAnsi="Times New Roman"/>
          <w:bCs/>
          <w:sz w:val="28"/>
          <w:szCs w:val="28"/>
        </w:rPr>
        <w:t xml:space="preserve">-  уровень достижения </w:t>
      </w:r>
      <w:r w:rsidRPr="007D0A17">
        <w:rPr>
          <w:rFonts w:ascii="Times New Roman" w:eastAsia="Calibri" w:hAnsi="Times New Roman"/>
          <w:bCs/>
          <w:sz w:val="28"/>
          <w:szCs w:val="28"/>
          <w:lang w:val="en-US"/>
        </w:rPr>
        <w:t>i</w:t>
      </w:r>
      <w:r w:rsidRPr="007D0A17">
        <w:rPr>
          <w:rFonts w:ascii="Times New Roman" w:eastAsia="Calibri" w:hAnsi="Times New Roman"/>
          <w:bCs/>
          <w:sz w:val="28"/>
          <w:szCs w:val="28"/>
        </w:rPr>
        <w:t>-го показателя эффективности.</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Показатель, отражающий уровень достижения показателя эффективности, определяется по формуле:</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proofErr w:type="spellStart"/>
      <w:r w:rsidRPr="007D0A17">
        <w:rPr>
          <w:rFonts w:ascii="Times New Roman" w:eastAsia="Calibri" w:hAnsi="Times New Roman"/>
          <w:bCs/>
          <w:sz w:val="28"/>
          <w:szCs w:val="28"/>
        </w:rPr>
        <w:t>D</w:t>
      </w:r>
      <w:r w:rsidRPr="007D0A17">
        <w:rPr>
          <w:rFonts w:ascii="Times New Roman" w:eastAsia="Calibri" w:hAnsi="Times New Roman"/>
          <w:bCs/>
          <w:sz w:val="18"/>
          <w:szCs w:val="18"/>
        </w:rPr>
        <w:t>i</w:t>
      </w:r>
      <w:proofErr w:type="spellEnd"/>
      <w:r w:rsidRPr="007D0A17">
        <w:rPr>
          <w:rFonts w:ascii="Times New Roman" w:eastAsia="Calibri" w:hAnsi="Times New Roman"/>
          <w:bCs/>
          <w:sz w:val="28"/>
          <w:szCs w:val="28"/>
        </w:rPr>
        <w:t>=</w:t>
      </w:r>
      <w:r w:rsidRPr="007D0A17">
        <w:rPr>
          <w:rFonts w:ascii="Times New Roman" w:eastAsia="Calibri" w:hAnsi="Times New Roman"/>
          <w:bCs/>
          <w:sz w:val="28"/>
          <w:szCs w:val="28"/>
          <w:u w:val="single"/>
          <w:lang w:val="en-US"/>
        </w:rPr>
        <w:t>T</w:t>
      </w:r>
      <w:r w:rsidRPr="007D0A17">
        <w:rPr>
          <w:rFonts w:ascii="Times New Roman" w:eastAsia="Calibri" w:hAnsi="Times New Roman"/>
          <w:bCs/>
          <w:sz w:val="18"/>
          <w:szCs w:val="18"/>
          <w:u w:val="single"/>
          <w:lang w:val="en-US"/>
        </w:rPr>
        <w:t>i</w:t>
      </w:r>
      <w:r w:rsidRPr="007D0A17">
        <w:rPr>
          <w:rFonts w:ascii="Times New Roman" w:eastAsia="Calibri" w:hAnsi="Times New Roman"/>
          <w:bCs/>
          <w:sz w:val="18"/>
          <w:szCs w:val="18"/>
          <w:u w:val="single"/>
        </w:rPr>
        <w:t>/</w:t>
      </w:r>
      <w:r w:rsidRPr="007D0A17">
        <w:rPr>
          <w:rFonts w:ascii="Times New Roman" w:eastAsia="Calibri" w:hAnsi="Times New Roman"/>
          <w:bCs/>
          <w:sz w:val="28"/>
          <w:szCs w:val="28"/>
          <w:lang w:val="en-US"/>
        </w:rPr>
        <w:t>S</w:t>
      </w:r>
      <w:r w:rsidRPr="007D0A17">
        <w:rPr>
          <w:rFonts w:ascii="Times New Roman" w:eastAsia="Calibri" w:hAnsi="Times New Roman"/>
          <w:bCs/>
          <w:sz w:val="18"/>
          <w:szCs w:val="18"/>
          <w:lang w:val="en-US"/>
        </w:rPr>
        <w:t>i</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где:</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noProof/>
          <w:position w:val="-12"/>
          <w:sz w:val="20"/>
          <w:szCs w:val="20"/>
          <w:lang w:eastAsia="ru-RU"/>
        </w:rPr>
        <w:drawing>
          <wp:inline distT="0" distB="0" distL="0" distR="0">
            <wp:extent cx="180975" cy="2857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7D0A17">
        <w:rPr>
          <w:rFonts w:ascii="Times New Roman" w:hAnsi="Times New Roman"/>
          <w:bCs/>
          <w:sz w:val="28"/>
          <w:szCs w:val="28"/>
        </w:rPr>
        <w:t>- фактически достигнутое значение i-</w:t>
      </w:r>
      <w:proofErr w:type="spellStart"/>
      <w:r w:rsidRPr="007D0A17">
        <w:rPr>
          <w:rFonts w:ascii="Times New Roman" w:hAnsi="Times New Roman"/>
          <w:bCs/>
          <w:sz w:val="28"/>
          <w:szCs w:val="28"/>
        </w:rPr>
        <w:t>го</w:t>
      </w:r>
      <w:proofErr w:type="spellEnd"/>
      <w:r w:rsidRPr="007D0A17">
        <w:rPr>
          <w:rFonts w:ascii="Times New Roman" w:hAnsi="Times New Roman"/>
          <w:bCs/>
          <w:sz w:val="28"/>
          <w:szCs w:val="28"/>
        </w:rPr>
        <w:t xml:space="preserve"> показателя эффективности использования субсидии;</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noProof/>
          <w:position w:val="-12"/>
          <w:sz w:val="20"/>
          <w:szCs w:val="20"/>
          <w:lang w:eastAsia="ru-RU"/>
        </w:rPr>
        <w:drawing>
          <wp:inline distT="0" distB="0" distL="0" distR="0">
            <wp:extent cx="180975" cy="2857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80975" cy="285750"/>
                    </a:xfrm>
                    <a:prstGeom prst="rect">
                      <a:avLst/>
                    </a:prstGeom>
                    <a:noFill/>
                    <a:ln w="9525">
                      <a:noFill/>
                      <a:miter lim="800000"/>
                      <a:headEnd/>
                      <a:tailEnd/>
                    </a:ln>
                  </pic:spPr>
                </pic:pic>
              </a:graphicData>
            </a:graphic>
          </wp:inline>
        </w:drawing>
      </w:r>
      <w:r w:rsidRPr="007D0A17">
        <w:rPr>
          <w:rFonts w:ascii="Times New Roman" w:hAnsi="Times New Roman"/>
          <w:bCs/>
          <w:sz w:val="28"/>
          <w:szCs w:val="28"/>
        </w:rPr>
        <w:t>- плановое значение i-</w:t>
      </w:r>
      <w:proofErr w:type="spellStart"/>
      <w:r w:rsidRPr="007D0A17">
        <w:rPr>
          <w:rFonts w:ascii="Times New Roman" w:hAnsi="Times New Roman"/>
          <w:bCs/>
          <w:sz w:val="28"/>
          <w:szCs w:val="28"/>
        </w:rPr>
        <w:t>го</w:t>
      </w:r>
      <w:proofErr w:type="spellEnd"/>
      <w:r w:rsidRPr="007D0A17">
        <w:rPr>
          <w:rFonts w:ascii="Times New Roman" w:hAnsi="Times New Roman"/>
          <w:bCs/>
          <w:sz w:val="28"/>
          <w:szCs w:val="28"/>
        </w:rPr>
        <w:t xml:space="preserve"> показателя эффективности использования субсидии, установленное соглашением.</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5.5. В случае выявления факта нарушен</w:t>
      </w:r>
      <w:r>
        <w:rPr>
          <w:rFonts w:ascii="Times New Roman" w:hAnsi="Times New Roman"/>
          <w:sz w:val="28"/>
          <w:szCs w:val="28"/>
        </w:rPr>
        <w:t>ия получателем субсидии условий</w:t>
      </w:r>
      <w:r w:rsidRPr="007D0A17">
        <w:rPr>
          <w:rFonts w:ascii="Times New Roman" w:hAnsi="Times New Roman"/>
          <w:sz w:val="28"/>
          <w:szCs w:val="28"/>
        </w:rPr>
        <w:t xml:space="preserve"> и </w:t>
      </w:r>
      <w:proofErr w:type="gramStart"/>
      <w:r w:rsidRPr="007D0A17">
        <w:rPr>
          <w:rFonts w:ascii="Times New Roman" w:hAnsi="Times New Roman"/>
          <w:sz w:val="28"/>
          <w:szCs w:val="28"/>
        </w:rPr>
        <w:t>порядка</w:t>
      </w:r>
      <w:proofErr w:type="gramEnd"/>
      <w:r w:rsidRPr="007D0A17">
        <w:rPr>
          <w:rFonts w:ascii="Times New Roman" w:hAnsi="Times New Roman"/>
          <w:sz w:val="28"/>
          <w:szCs w:val="28"/>
        </w:rPr>
        <w:t xml:space="preserve"> установленных при предоставлении субсидии, администраци</w:t>
      </w:r>
      <w:r>
        <w:rPr>
          <w:rFonts w:ascii="Times New Roman" w:hAnsi="Times New Roman"/>
          <w:sz w:val="28"/>
          <w:szCs w:val="28"/>
        </w:rPr>
        <w:t>я</w:t>
      </w:r>
      <w:r w:rsidRPr="007D0A17">
        <w:rPr>
          <w:rFonts w:ascii="Times New Roman" w:hAnsi="Times New Roman"/>
          <w:sz w:val="28"/>
          <w:szCs w:val="28"/>
        </w:rPr>
        <w:t xml:space="preserve"> района принимает решение о возврате субсидии (далее решение о возврате субсидии) в бюджет района с указанием оснований его принятия.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5.6 Отдел экономики</w:t>
      </w:r>
      <w:r>
        <w:rPr>
          <w:rFonts w:ascii="Times New Roman" w:hAnsi="Times New Roman"/>
          <w:sz w:val="28"/>
          <w:szCs w:val="28"/>
        </w:rPr>
        <w:t>, производства</w:t>
      </w:r>
      <w:r w:rsidRPr="007D0A17">
        <w:rPr>
          <w:rFonts w:ascii="Times New Roman" w:hAnsi="Times New Roman"/>
          <w:sz w:val="28"/>
          <w:szCs w:val="28"/>
        </w:rPr>
        <w:t xml:space="preserve"> и развития предпринимательства администрации </w:t>
      </w:r>
      <w:r>
        <w:rPr>
          <w:rFonts w:ascii="Times New Roman" w:hAnsi="Times New Roman"/>
          <w:sz w:val="28"/>
          <w:szCs w:val="28"/>
        </w:rPr>
        <w:t xml:space="preserve">Каратузского </w:t>
      </w:r>
      <w:r w:rsidRPr="007D0A17">
        <w:rPr>
          <w:rFonts w:ascii="Times New Roman" w:hAnsi="Times New Roman"/>
          <w:sz w:val="28"/>
          <w:szCs w:val="28"/>
        </w:rPr>
        <w:t xml:space="preserve">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0D1F6D" w:rsidRDefault="007D0A17" w:rsidP="004454BF">
      <w:pPr>
        <w:autoSpaceDE w:val="0"/>
        <w:autoSpaceDN w:val="0"/>
        <w:adjustRightInd w:val="0"/>
        <w:spacing w:after="0" w:line="240" w:lineRule="auto"/>
        <w:ind w:firstLine="709"/>
        <w:jc w:val="both"/>
        <w:rPr>
          <w:rFonts w:ascii="Times New Roman" w:hAnsi="Times New Roman"/>
          <w:i/>
          <w:sz w:val="28"/>
          <w:szCs w:val="28"/>
          <w:lang w:eastAsia="ru-RU"/>
        </w:rPr>
      </w:pPr>
      <w:r w:rsidRPr="007D0A17">
        <w:rPr>
          <w:rFonts w:ascii="Times New Roman" w:eastAsia="Calibri" w:hAnsi="Times New Roman"/>
          <w:bCs/>
          <w:sz w:val="28"/>
          <w:szCs w:val="28"/>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r w:rsidR="000D1F6D">
        <w:rPr>
          <w:rFonts w:ascii="Times New Roman" w:hAnsi="Times New Roman"/>
          <w:i/>
          <w:sz w:val="28"/>
          <w:szCs w:val="28"/>
        </w:rPr>
        <w:br w:type="page"/>
      </w:r>
    </w:p>
    <w:p w:rsidR="00941B19" w:rsidRPr="00941B19" w:rsidRDefault="00941B19" w:rsidP="00941B19">
      <w:pPr>
        <w:spacing w:after="0" w:line="240" w:lineRule="auto"/>
        <w:ind w:left="5387"/>
        <w:jc w:val="both"/>
        <w:rPr>
          <w:rFonts w:ascii="Times New Roman" w:hAnsi="Times New Roman"/>
        </w:rPr>
      </w:pPr>
      <w:r w:rsidRPr="00941B19">
        <w:rPr>
          <w:rFonts w:ascii="Times New Roman" w:hAnsi="Times New Roman"/>
        </w:rPr>
        <w:t>Приложение</w:t>
      </w:r>
      <w:r w:rsidR="00841673">
        <w:rPr>
          <w:rFonts w:ascii="Times New Roman" w:hAnsi="Times New Roman"/>
        </w:rPr>
        <w:t xml:space="preserve"> № 1</w:t>
      </w:r>
    </w:p>
    <w:p w:rsidR="00841673" w:rsidRPr="00841673" w:rsidRDefault="002B796B" w:rsidP="00841673">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00632702">
        <w:rPr>
          <w:rFonts w:ascii="Times New Roman" w:hAnsi="Times New Roman"/>
          <w:b w:val="0"/>
          <w:color w:val="000000"/>
          <w:szCs w:val="22"/>
        </w:rPr>
        <w:t xml:space="preserve"> </w:t>
      </w:r>
      <w:r w:rsidR="00841673" w:rsidRPr="00841673">
        <w:rPr>
          <w:rFonts w:ascii="Times New Roman" w:eastAsia="Calibri" w:hAnsi="Times New Roman"/>
          <w:b w:val="0"/>
          <w:bCs/>
          <w:szCs w:val="22"/>
        </w:rPr>
        <w:t>предоставления субсидий субъектам малого и среднего предпринимательства на реализацию инвестиционных проектов в приоритетных отраслях</w:t>
      </w:r>
    </w:p>
    <w:p w:rsidR="002B796B" w:rsidRPr="002B796B" w:rsidRDefault="002B796B" w:rsidP="002B796B">
      <w:pPr>
        <w:pStyle w:val="ConsPlusTitle"/>
        <w:ind w:left="5387"/>
        <w:outlineLvl w:val="1"/>
        <w:rPr>
          <w:rFonts w:ascii="Times New Roman" w:eastAsia="Calibri" w:hAnsi="Times New Roman"/>
          <w:b w:val="0"/>
          <w:bCs/>
          <w:szCs w:val="22"/>
        </w:rPr>
      </w:pPr>
    </w:p>
    <w:p w:rsidR="00941B19" w:rsidRPr="00D34608" w:rsidRDefault="00941B19" w:rsidP="00941B19">
      <w:pPr>
        <w:spacing w:after="0" w:line="240" w:lineRule="auto"/>
        <w:jc w:val="center"/>
        <w:rPr>
          <w:rFonts w:ascii="Times New Roman" w:hAnsi="Times New Roman"/>
          <w:bCs/>
          <w:sz w:val="28"/>
          <w:szCs w:val="28"/>
        </w:rPr>
      </w:pPr>
    </w:p>
    <w:p w:rsidR="00941B19" w:rsidRPr="00941B19" w:rsidRDefault="00941B19" w:rsidP="00941B19">
      <w:pPr>
        <w:spacing w:after="0" w:line="240" w:lineRule="auto"/>
        <w:jc w:val="center"/>
        <w:rPr>
          <w:rFonts w:ascii="Times New Roman" w:hAnsi="Times New Roman"/>
          <w:bCs/>
          <w:sz w:val="28"/>
          <w:szCs w:val="28"/>
        </w:rPr>
      </w:pPr>
      <w:r w:rsidRPr="00941B19">
        <w:rPr>
          <w:rFonts w:ascii="Times New Roman" w:hAnsi="Times New Roman"/>
          <w:bCs/>
          <w:sz w:val="28"/>
          <w:szCs w:val="28"/>
        </w:rPr>
        <w:t>Заявление</w:t>
      </w:r>
    </w:p>
    <w:p w:rsidR="00941B19" w:rsidRPr="00941B19" w:rsidRDefault="00AF7790" w:rsidP="00941B19">
      <w:pPr>
        <w:spacing w:after="0" w:line="240" w:lineRule="auto"/>
        <w:jc w:val="center"/>
        <w:rPr>
          <w:rFonts w:ascii="Times New Roman" w:hAnsi="Times New Roman"/>
          <w:bCs/>
          <w:sz w:val="28"/>
          <w:szCs w:val="28"/>
        </w:rPr>
      </w:pPr>
      <w:r>
        <w:rPr>
          <w:rFonts w:ascii="Times New Roman" w:hAnsi="Times New Roman"/>
          <w:bCs/>
          <w:sz w:val="28"/>
          <w:szCs w:val="28"/>
        </w:rPr>
        <w:t xml:space="preserve">о предоставлении субсидии субъектам малого и среднего предпринимательства </w:t>
      </w:r>
      <w:r w:rsidR="005C769C">
        <w:rPr>
          <w:rFonts w:ascii="Times New Roman" w:hAnsi="Times New Roman"/>
          <w:bCs/>
          <w:sz w:val="28"/>
          <w:szCs w:val="28"/>
        </w:rPr>
        <w:t>на реализацию инвестиционных проектов в приоритетных отраслях</w:t>
      </w:r>
    </w:p>
    <w:p w:rsidR="00941B19" w:rsidRPr="00941B19" w:rsidRDefault="00941B19" w:rsidP="00941B19">
      <w:pPr>
        <w:autoSpaceDE w:val="0"/>
        <w:autoSpaceDN w:val="0"/>
        <w:adjustRightInd w:val="0"/>
        <w:spacing w:after="0" w:line="240" w:lineRule="auto"/>
        <w:jc w:val="both"/>
        <w:rPr>
          <w:rFonts w:ascii="Times New Roman" w:eastAsia="Calibri" w:hAnsi="Times New Roman"/>
          <w:bCs/>
        </w:rPr>
      </w:pPr>
    </w:p>
    <w:p w:rsidR="00941B19" w:rsidRPr="00941B19" w:rsidRDefault="00AF7790" w:rsidP="00941B19">
      <w:pPr>
        <w:spacing w:after="0" w:line="240" w:lineRule="auto"/>
        <w:jc w:val="both"/>
        <w:rPr>
          <w:rFonts w:ascii="Times New Roman" w:hAnsi="Times New Roman"/>
          <w:bCs/>
        </w:rPr>
      </w:pPr>
      <w:r>
        <w:rPr>
          <w:rFonts w:ascii="Times New Roman" w:hAnsi="Times New Roman"/>
          <w:bCs/>
        </w:rPr>
        <w:t>__________________</w:t>
      </w:r>
      <w:r w:rsidR="00941B19" w:rsidRPr="00941B19">
        <w:rPr>
          <w:rFonts w:ascii="Times New Roman" w:hAnsi="Times New Roman"/>
          <w:bCs/>
        </w:rPr>
        <w:t>___________________________________________________________</w:t>
      </w:r>
    </w:p>
    <w:p w:rsidR="00941B19" w:rsidRDefault="00941B19" w:rsidP="00632702">
      <w:pPr>
        <w:spacing w:after="0" w:line="240" w:lineRule="auto"/>
        <w:jc w:val="center"/>
        <w:rPr>
          <w:rFonts w:ascii="Times New Roman" w:hAnsi="Times New Roman"/>
          <w:bCs/>
          <w:sz w:val="18"/>
          <w:szCs w:val="18"/>
        </w:rPr>
      </w:pPr>
      <w:r w:rsidRPr="00941B19">
        <w:rPr>
          <w:rFonts w:ascii="Times New Roman" w:hAnsi="Times New Roman"/>
          <w:bCs/>
          <w:sz w:val="18"/>
          <w:szCs w:val="18"/>
        </w:rPr>
        <w:t>(наименование заявителя)</w:t>
      </w:r>
    </w:p>
    <w:p w:rsidR="00C9156A" w:rsidRPr="00941B19" w:rsidRDefault="00C9156A" w:rsidP="00941B19">
      <w:pPr>
        <w:spacing w:after="0" w:line="240" w:lineRule="auto"/>
        <w:jc w:val="both"/>
        <w:rPr>
          <w:rFonts w:ascii="Times New Roman" w:hAnsi="Times New Roman"/>
          <w:bCs/>
          <w:sz w:val="18"/>
          <w:szCs w:val="18"/>
        </w:rPr>
      </w:pPr>
    </w:p>
    <w:p w:rsidR="00941B19" w:rsidRDefault="00A6753D" w:rsidP="00941B19">
      <w:pPr>
        <w:spacing w:after="0" w:line="240" w:lineRule="auto"/>
        <w:jc w:val="both"/>
        <w:rPr>
          <w:rFonts w:ascii="Times New Roman" w:hAnsi="Times New Roman"/>
          <w:bCs/>
        </w:rPr>
      </w:pPr>
      <w:r>
        <w:rPr>
          <w:rFonts w:ascii="Times New Roman" w:hAnsi="Times New Roman"/>
          <w:bCs/>
        </w:rPr>
        <w:t xml:space="preserve">Прошу предоставить </w:t>
      </w:r>
      <w:r w:rsidR="00941B19" w:rsidRPr="00941B19">
        <w:rPr>
          <w:rFonts w:ascii="Times New Roman" w:hAnsi="Times New Roman"/>
          <w:bCs/>
        </w:rPr>
        <w:t xml:space="preserve">субсидию </w:t>
      </w:r>
      <w:r>
        <w:rPr>
          <w:rFonts w:ascii="Times New Roman" w:hAnsi="Times New Roman"/>
          <w:bCs/>
        </w:rPr>
        <w:t>на возмещение затрат при осуществлении предпринимательской деятельности</w:t>
      </w:r>
      <w:r w:rsidR="00D90CD2">
        <w:rPr>
          <w:rFonts w:ascii="Times New Roman" w:hAnsi="Times New Roman"/>
          <w:bCs/>
        </w:rPr>
        <w:t xml:space="preserve"> в размере</w:t>
      </w:r>
      <w:proofErr w:type="gramStart"/>
      <w:r w:rsidR="00D90CD2">
        <w:rPr>
          <w:rFonts w:ascii="Times New Roman" w:hAnsi="Times New Roman"/>
          <w:bCs/>
        </w:rPr>
        <w:t xml:space="preserve"> __________(_______________________________________) </w:t>
      </w:r>
      <w:proofErr w:type="gramEnd"/>
      <w:r w:rsidR="00D90CD2">
        <w:rPr>
          <w:rFonts w:ascii="Times New Roman" w:hAnsi="Times New Roman"/>
          <w:bCs/>
        </w:rPr>
        <w:t>рублей.</w:t>
      </w:r>
    </w:p>
    <w:p w:rsidR="00D90CD2" w:rsidRPr="00D90CD2" w:rsidRDefault="00D90CD2" w:rsidP="00D90CD2">
      <w:pPr>
        <w:spacing w:after="0" w:line="240" w:lineRule="auto"/>
        <w:ind w:left="4248" w:firstLine="708"/>
        <w:jc w:val="both"/>
        <w:rPr>
          <w:rFonts w:ascii="Times New Roman" w:hAnsi="Times New Roman"/>
          <w:bCs/>
          <w:sz w:val="18"/>
          <w:szCs w:val="18"/>
        </w:rPr>
      </w:pPr>
      <w:r w:rsidRPr="00D90CD2">
        <w:rPr>
          <w:rFonts w:ascii="Times New Roman" w:hAnsi="Times New Roman"/>
          <w:bCs/>
          <w:sz w:val="18"/>
          <w:szCs w:val="18"/>
        </w:rPr>
        <w:t>(сумма прописью)</w:t>
      </w: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Юридический адрес ___________________________________________________________</w:t>
      </w:r>
      <w:r w:rsidR="005C769C">
        <w:rPr>
          <w:rFonts w:ascii="Times New Roman" w:hAnsi="Times New Roman"/>
          <w:bCs/>
        </w:rPr>
        <w:t>_</w:t>
      </w: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_____________________________________________________________________________</w:t>
      </w:r>
    </w:p>
    <w:p w:rsidR="00941B19" w:rsidRDefault="00941B19" w:rsidP="00941B19">
      <w:pPr>
        <w:spacing w:after="0" w:line="240" w:lineRule="auto"/>
        <w:jc w:val="both"/>
        <w:rPr>
          <w:rFonts w:ascii="Times New Roman" w:hAnsi="Times New Roman"/>
          <w:bCs/>
        </w:rPr>
      </w:pPr>
      <w:r w:rsidRPr="00941B19">
        <w:rPr>
          <w:rFonts w:ascii="Times New Roman" w:hAnsi="Times New Roman"/>
          <w:bCs/>
        </w:rPr>
        <w:t xml:space="preserve">Телефон, факс, </w:t>
      </w:r>
      <w:proofErr w:type="gramStart"/>
      <w:r w:rsidRPr="00941B19">
        <w:rPr>
          <w:rFonts w:ascii="Times New Roman" w:hAnsi="Times New Roman"/>
          <w:bCs/>
        </w:rPr>
        <w:t>е</w:t>
      </w:r>
      <w:proofErr w:type="gramEnd"/>
      <w:r w:rsidRPr="00941B19">
        <w:rPr>
          <w:rFonts w:ascii="Times New Roman" w:hAnsi="Times New Roman"/>
          <w:bCs/>
        </w:rPr>
        <w:t>-</w:t>
      </w:r>
      <w:r w:rsidRPr="00941B19">
        <w:rPr>
          <w:rFonts w:ascii="Times New Roman" w:hAnsi="Times New Roman"/>
          <w:bCs/>
          <w:lang w:val="en-US"/>
        </w:rPr>
        <w:t>m</w:t>
      </w:r>
      <w:r w:rsidRPr="00941B19">
        <w:rPr>
          <w:rFonts w:ascii="Times New Roman" w:hAnsi="Times New Roman"/>
          <w:bCs/>
        </w:rPr>
        <w:t>а</w:t>
      </w:r>
      <w:proofErr w:type="spellStart"/>
      <w:r w:rsidRPr="00941B19">
        <w:rPr>
          <w:rFonts w:ascii="Times New Roman" w:hAnsi="Times New Roman"/>
          <w:bCs/>
          <w:lang w:val="en-US"/>
        </w:rPr>
        <w:t>il</w:t>
      </w:r>
      <w:proofErr w:type="spellEnd"/>
      <w:r w:rsidRPr="00941B19">
        <w:rPr>
          <w:rFonts w:ascii="Times New Roman" w:hAnsi="Times New Roman"/>
          <w:bCs/>
        </w:rPr>
        <w:t>___________________________________________________________</w:t>
      </w:r>
    </w:p>
    <w:p w:rsidR="005C769C" w:rsidRPr="00941B19" w:rsidRDefault="005C769C" w:rsidP="00941B19">
      <w:pPr>
        <w:spacing w:after="0" w:line="240" w:lineRule="auto"/>
        <w:jc w:val="both"/>
        <w:rPr>
          <w:rFonts w:ascii="Times New Roman" w:hAnsi="Times New Roman"/>
          <w:bCs/>
        </w:rPr>
      </w:pPr>
      <w:r w:rsidRPr="00941B19">
        <w:rPr>
          <w:rFonts w:ascii="Times New Roman" w:hAnsi="Times New Roman"/>
          <w:bCs/>
        </w:rPr>
        <w:t>ИНН/КПП</w:t>
      </w:r>
      <w:r>
        <w:rPr>
          <w:rFonts w:ascii="Times New Roman" w:hAnsi="Times New Roman"/>
          <w:bCs/>
        </w:rPr>
        <w:t xml:space="preserve"> ______________________________________________________________________</w:t>
      </w:r>
    </w:p>
    <w:p w:rsidR="00941B19" w:rsidRDefault="005C769C" w:rsidP="00941B19">
      <w:pPr>
        <w:spacing w:after="0" w:line="240" w:lineRule="auto"/>
        <w:jc w:val="both"/>
        <w:rPr>
          <w:rFonts w:ascii="Times New Roman" w:hAnsi="Times New Roman"/>
          <w:bCs/>
        </w:rPr>
      </w:pPr>
      <w:r>
        <w:rPr>
          <w:rFonts w:ascii="Times New Roman" w:hAnsi="Times New Roman"/>
          <w:bCs/>
        </w:rPr>
        <w:t>ОКВЭД</w:t>
      </w:r>
      <w:r w:rsidR="00941B19" w:rsidRPr="00941B19">
        <w:rPr>
          <w:rFonts w:ascii="Times New Roman" w:hAnsi="Times New Roman"/>
          <w:bCs/>
        </w:rPr>
        <w:t>____________________________________________________________________</w:t>
      </w:r>
      <w:r w:rsidR="00BE2DCF">
        <w:rPr>
          <w:rFonts w:ascii="Times New Roman" w:hAnsi="Times New Roman"/>
          <w:bCs/>
        </w:rPr>
        <w:t>___</w:t>
      </w:r>
    </w:p>
    <w:p w:rsidR="00BE2DCF" w:rsidRPr="006C1875" w:rsidRDefault="00BE2DCF" w:rsidP="00BE2DCF">
      <w:pPr>
        <w:spacing w:after="0" w:line="240" w:lineRule="auto"/>
        <w:jc w:val="both"/>
        <w:rPr>
          <w:b/>
          <w:bCs/>
        </w:rPr>
      </w:pPr>
      <w:r w:rsidRPr="00BE2DCF">
        <w:rPr>
          <w:rFonts w:ascii="Times New Roman" w:hAnsi="Times New Roman"/>
          <w:bCs/>
        </w:rPr>
        <w:t>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w:t>
      </w:r>
      <w:r w:rsidRPr="006C1875">
        <w:rPr>
          <w:b/>
          <w:bCs/>
        </w:rPr>
        <w:t>_________________________________________________________</w:t>
      </w:r>
      <w:r>
        <w:rPr>
          <w:b/>
          <w:bCs/>
        </w:rPr>
        <w:t>_____________________</w:t>
      </w:r>
    </w:p>
    <w:p w:rsidR="00BE2DCF" w:rsidRPr="00941B19" w:rsidRDefault="00BE2DCF" w:rsidP="00941B19">
      <w:pPr>
        <w:spacing w:after="0" w:line="240" w:lineRule="auto"/>
        <w:jc w:val="both"/>
        <w:rPr>
          <w:rFonts w:ascii="Times New Roman" w:hAnsi="Times New Roman"/>
          <w:bCs/>
        </w:rPr>
      </w:pP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Получал государственную и (или) муниципальную поддержку</w:t>
      </w:r>
    </w:p>
    <w:p w:rsidR="00941B19" w:rsidRPr="00941B19" w:rsidRDefault="00941B19" w:rsidP="00941B19">
      <w:pPr>
        <w:spacing w:after="0" w:line="240" w:lineRule="auto"/>
        <w:jc w:val="both"/>
        <w:rPr>
          <w:rFonts w:ascii="Times New Roman" w:hAnsi="Times New Roman"/>
          <w:bCs/>
        </w:rPr>
      </w:pPr>
      <w:r w:rsidRPr="00941B19">
        <w:rPr>
          <w:rFonts w:ascii="Times New Roman" w:hAnsi="Times New Roman"/>
          <w:bCs/>
        </w:rPr>
        <w:t>_____________________________________________________________________________</w:t>
      </w:r>
    </w:p>
    <w:p w:rsidR="00941B19" w:rsidRPr="00941B19" w:rsidRDefault="00941B19" w:rsidP="00941B19">
      <w:pPr>
        <w:spacing w:after="0" w:line="240" w:lineRule="auto"/>
        <w:jc w:val="center"/>
        <w:rPr>
          <w:rFonts w:ascii="Times New Roman" w:hAnsi="Times New Roman"/>
          <w:bCs/>
          <w:sz w:val="20"/>
          <w:szCs w:val="20"/>
        </w:rPr>
      </w:pPr>
      <w:proofErr w:type="gramStart"/>
      <w:r w:rsidRPr="00941B19">
        <w:rPr>
          <w:rFonts w:ascii="Times New Roman" w:hAnsi="Times New Roman"/>
          <w:bCs/>
          <w:sz w:val="20"/>
          <w:szCs w:val="20"/>
        </w:rPr>
        <w:t>(да/нет, указать дату и номер решения о предоставлении государственной и (или) муниципальной</w:t>
      </w:r>
      <w:proofErr w:type="gramEnd"/>
    </w:p>
    <w:p w:rsidR="00941B19" w:rsidRPr="00941B19" w:rsidRDefault="00941B19" w:rsidP="00941B19">
      <w:pPr>
        <w:spacing w:after="0" w:line="240" w:lineRule="auto"/>
        <w:jc w:val="both"/>
        <w:rPr>
          <w:rFonts w:ascii="Times New Roman" w:hAnsi="Times New Roman"/>
          <w:bCs/>
          <w:sz w:val="20"/>
          <w:szCs w:val="20"/>
        </w:rPr>
      </w:pPr>
      <w:r w:rsidRPr="00941B19">
        <w:rPr>
          <w:rFonts w:ascii="Times New Roman" w:hAnsi="Times New Roman"/>
          <w:bCs/>
          <w:sz w:val="20"/>
          <w:szCs w:val="20"/>
        </w:rPr>
        <w:t>__________________________________________________________________________________________</w:t>
      </w:r>
    </w:p>
    <w:p w:rsidR="00941B19" w:rsidRPr="00941B19" w:rsidRDefault="00941B19" w:rsidP="00941B19">
      <w:pPr>
        <w:spacing w:after="0" w:line="240" w:lineRule="auto"/>
        <w:jc w:val="center"/>
        <w:rPr>
          <w:rFonts w:ascii="Times New Roman" w:hAnsi="Times New Roman"/>
          <w:bCs/>
          <w:sz w:val="20"/>
          <w:szCs w:val="20"/>
        </w:rPr>
      </w:pPr>
      <w:r w:rsidRPr="00941B19">
        <w:rPr>
          <w:rFonts w:ascii="Times New Roman" w:hAnsi="Times New Roman"/>
          <w:bCs/>
          <w:sz w:val="20"/>
          <w:szCs w:val="20"/>
        </w:rPr>
        <w:t>поддержки, наименование органа, предоставившего поддержку)</w:t>
      </w:r>
    </w:p>
    <w:p w:rsidR="005C769C" w:rsidRDefault="005C769C" w:rsidP="00941B19">
      <w:pPr>
        <w:spacing w:after="0" w:line="240" w:lineRule="auto"/>
        <w:jc w:val="both"/>
        <w:rPr>
          <w:rFonts w:ascii="Times New Roman" w:hAnsi="Times New Roman"/>
          <w:bCs/>
        </w:rPr>
      </w:pPr>
    </w:p>
    <w:p w:rsidR="00941B19" w:rsidRDefault="00941B19" w:rsidP="00941B19">
      <w:pPr>
        <w:spacing w:after="0" w:line="240" w:lineRule="auto"/>
        <w:jc w:val="both"/>
        <w:rPr>
          <w:rFonts w:ascii="Times New Roman" w:hAnsi="Times New Roman"/>
          <w:bCs/>
        </w:rPr>
      </w:pPr>
      <w:r w:rsidRPr="00941B19">
        <w:rPr>
          <w:rFonts w:ascii="Times New Roman" w:hAnsi="Times New Roman"/>
          <w:bCs/>
        </w:rPr>
        <w:t>Применяемая заявителем система налогоо</w:t>
      </w:r>
      <w:r w:rsidR="00D90CD2">
        <w:rPr>
          <w:rFonts w:ascii="Times New Roman" w:hAnsi="Times New Roman"/>
          <w:bCs/>
        </w:rPr>
        <w:t>бложения</w:t>
      </w:r>
      <w:r w:rsidRPr="00941B19">
        <w:rPr>
          <w:rFonts w:ascii="Times New Roman" w:hAnsi="Times New Roman"/>
          <w:bCs/>
        </w:rPr>
        <w:t>:</w:t>
      </w:r>
    </w:p>
    <w:p w:rsidR="00D90CD2" w:rsidRPr="00941B19" w:rsidRDefault="00D90CD2" w:rsidP="00D90CD2">
      <w:pPr>
        <w:spacing w:after="0" w:line="240" w:lineRule="auto"/>
        <w:jc w:val="both"/>
        <w:rPr>
          <w:rFonts w:ascii="Times New Roman" w:hAnsi="Times New Roman"/>
          <w:bCs/>
          <w:sz w:val="20"/>
          <w:szCs w:val="20"/>
        </w:rPr>
      </w:pPr>
      <w:r w:rsidRPr="00941B19">
        <w:rPr>
          <w:rFonts w:ascii="Times New Roman" w:hAnsi="Times New Roman"/>
          <w:bCs/>
          <w:sz w:val="20"/>
          <w:szCs w:val="20"/>
        </w:rPr>
        <w:t>__________________________________________________________________________________________</w:t>
      </w:r>
    </w:p>
    <w:p w:rsidR="00C9156A" w:rsidRDefault="00C9156A" w:rsidP="00724885">
      <w:pPr>
        <w:spacing w:after="0" w:line="240" w:lineRule="auto"/>
        <w:jc w:val="both"/>
        <w:rPr>
          <w:rFonts w:ascii="Times New Roman" w:hAnsi="Times New Roman"/>
          <w:bCs/>
        </w:rPr>
      </w:pPr>
    </w:p>
    <w:p w:rsidR="00941B19" w:rsidRDefault="00941B19" w:rsidP="00724885">
      <w:pPr>
        <w:spacing w:after="0" w:line="240" w:lineRule="auto"/>
        <w:jc w:val="both"/>
        <w:rPr>
          <w:rFonts w:ascii="Times New Roman" w:hAnsi="Times New Roman"/>
          <w:bCs/>
        </w:rPr>
      </w:pPr>
      <w:r w:rsidRPr="00941B19">
        <w:rPr>
          <w:rFonts w:ascii="Times New Roman" w:hAnsi="Times New Roman"/>
          <w:bCs/>
        </w:rPr>
        <w:t>Размер субсидии прошу уста</w:t>
      </w:r>
      <w:r w:rsidR="00C9156A">
        <w:rPr>
          <w:rFonts w:ascii="Times New Roman" w:hAnsi="Times New Roman"/>
          <w:bCs/>
        </w:rPr>
        <w:t>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941B19">
        <w:rPr>
          <w:rFonts w:ascii="Times New Roman" w:hAnsi="Times New Roman"/>
          <w:bCs/>
        </w:rPr>
        <w:t>.</w:t>
      </w:r>
    </w:p>
    <w:p w:rsidR="00C9156A" w:rsidRDefault="00C9156A" w:rsidP="00724885">
      <w:pPr>
        <w:spacing w:after="0" w:line="240" w:lineRule="auto"/>
        <w:jc w:val="both"/>
        <w:rPr>
          <w:rFonts w:ascii="Times New Roman" w:hAnsi="Times New Roman"/>
          <w:bCs/>
        </w:rPr>
      </w:pPr>
      <w:r>
        <w:rPr>
          <w:rFonts w:ascii="Times New Roman" w:hAnsi="Times New Roman"/>
          <w:bCs/>
        </w:rPr>
        <w:t>Гарантирую, что бюджетные средства из краевого и районного бюджетов в соответствии с иными нормативными правовыми актами, на заявленные цели и расходы, не получал.</w:t>
      </w:r>
    </w:p>
    <w:p w:rsidR="00722869" w:rsidRDefault="00722869" w:rsidP="00724885">
      <w:pPr>
        <w:spacing w:after="0" w:line="240" w:lineRule="auto"/>
        <w:jc w:val="both"/>
        <w:rPr>
          <w:rFonts w:ascii="Times New Roman" w:hAnsi="Times New Roman"/>
          <w:bCs/>
        </w:rPr>
      </w:pPr>
    </w:p>
    <w:p w:rsidR="00C9156A" w:rsidRDefault="00C9156A" w:rsidP="00724885">
      <w:pPr>
        <w:spacing w:after="0" w:line="240" w:lineRule="auto"/>
        <w:jc w:val="both"/>
        <w:rPr>
          <w:rFonts w:ascii="Times New Roman" w:hAnsi="Times New Roman"/>
          <w:bCs/>
        </w:rPr>
      </w:pPr>
      <w:r>
        <w:rPr>
          <w:rFonts w:ascii="Times New Roman" w:hAnsi="Times New Roman"/>
          <w:bCs/>
        </w:rPr>
        <w:t>Опись документов прилагается.</w:t>
      </w:r>
    </w:p>
    <w:p w:rsidR="00E0516A" w:rsidRPr="00941B19" w:rsidRDefault="00E0516A" w:rsidP="00724885">
      <w:pPr>
        <w:spacing w:after="0" w:line="240" w:lineRule="auto"/>
        <w:jc w:val="both"/>
        <w:rPr>
          <w:rFonts w:ascii="Times New Roman" w:hAnsi="Times New Roman"/>
          <w:bCs/>
        </w:rPr>
      </w:pPr>
    </w:p>
    <w:p w:rsidR="00941B19" w:rsidRPr="00941B19" w:rsidRDefault="00E0516A" w:rsidP="00941B19">
      <w:pPr>
        <w:spacing w:after="0" w:line="240" w:lineRule="auto"/>
        <w:jc w:val="both"/>
        <w:rPr>
          <w:rFonts w:ascii="Times New Roman" w:hAnsi="Times New Roman"/>
          <w:bCs/>
          <w:sz w:val="18"/>
          <w:szCs w:val="18"/>
        </w:rPr>
      </w:pPr>
      <w:r>
        <w:rPr>
          <w:rFonts w:ascii="Times New Roman" w:hAnsi="Times New Roman"/>
          <w:bCs/>
        </w:rPr>
        <w:t xml:space="preserve">Заявитель   </w:t>
      </w:r>
      <w:r w:rsidR="00941B19" w:rsidRPr="00941B19">
        <w:rPr>
          <w:rFonts w:ascii="Times New Roman" w:hAnsi="Times New Roman"/>
          <w:bCs/>
          <w:sz w:val="18"/>
          <w:szCs w:val="18"/>
        </w:rPr>
        <w:t>_________________________</w:t>
      </w:r>
      <w:r>
        <w:rPr>
          <w:rFonts w:ascii="Times New Roman" w:hAnsi="Times New Roman"/>
          <w:bCs/>
          <w:sz w:val="18"/>
          <w:szCs w:val="18"/>
        </w:rPr>
        <w:t xml:space="preserve">__/________________________________    </w:t>
      </w:r>
      <w:r w:rsidR="00941B19" w:rsidRPr="00941B19">
        <w:rPr>
          <w:rFonts w:ascii="Times New Roman" w:hAnsi="Times New Roman"/>
          <w:bCs/>
          <w:sz w:val="18"/>
          <w:szCs w:val="18"/>
        </w:rPr>
        <w:t>______________________</w:t>
      </w:r>
    </w:p>
    <w:p w:rsidR="00941B19" w:rsidRDefault="00941B19" w:rsidP="00941B19">
      <w:pPr>
        <w:spacing w:after="0" w:line="240" w:lineRule="auto"/>
        <w:jc w:val="both"/>
        <w:rPr>
          <w:rFonts w:ascii="Times New Roman" w:hAnsi="Times New Roman"/>
          <w:bCs/>
          <w:sz w:val="20"/>
          <w:szCs w:val="20"/>
        </w:rPr>
      </w:pPr>
      <w:r w:rsidRPr="00941B19">
        <w:rPr>
          <w:rFonts w:ascii="Times New Roman" w:hAnsi="Times New Roman"/>
          <w:bCs/>
          <w:sz w:val="20"/>
          <w:szCs w:val="20"/>
        </w:rPr>
        <w:t xml:space="preserve">(подпись)                             (расшифровка подписи)              </w:t>
      </w:r>
      <w:r w:rsidR="00E0516A">
        <w:rPr>
          <w:rFonts w:ascii="Times New Roman" w:hAnsi="Times New Roman"/>
          <w:bCs/>
          <w:sz w:val="20"/>
          <w:szCs w:val="20"/>
        </w:rPr>
        <w:t>(д</w:t>
      </w:r>
      <w:r w:rsidRPr="00941B19">
        <w:rPr>
          <w:rFonts w:ascii="Times New Roman" w:hAnsi="Times New Roman"/>
          <w:bCs/>
          <w:sz w:val="20"/>
          <w:szCs w:val="20"/>
        </w:rPr>
        <w:t>ата</w:t>
      </w:r>
      <w:r w:rsidR="00E0516A">
        <w:rPr>
          <w:rFonts w:ascii="Times New Roman" w:hAnsi="Times New Roman"/>
          <w:bCs/>
          <w:sz w:val="20"/>
          <w:szCs w:val="20"/>
        </w:rPr>
        <w:t>)</w:t>
      </w:r>
    </w:p>
    <w:p w:rsidR="00071C4F" w:rsidRDefault="00071C4F" w:rsidP="00941B19">
      <w:pPr>
        <w:spacing w:after="0" w:line="240" w:lineRule="auto"/>
        <w:jc w:val="both"/>
        <w:rPr>
          <w:rFonts w:ascii="Times New Roman" w:hAnsi="Times New Roman"/>
          <w:bCs/>
        </w:rPr>
      </w:pPr>
    </w:p>
    <w:p w:rsidR="00071C4F" w:rsidRPr="00071C4F" w:rsidRDefault="00071C4F" w:rsidP="00941B19">
      <w:pPr>
        <w:spacing w:after="0" w:line="240" w:lineRule="auto"/>
        <w:jc w:val="both"/>
        <w:rPr>
          <w:rFonts w:ascii="Times New Roman" w:hAnsi="Times New Roman"/>
          <w:bCs/>
        </w:rPr>
      </w:pPr>
      <w:r w:rsidRPr="00071C4F">
        <w:rPr>
          <w:rFonts w:ascii="Times New Roman" w:hAnsi="Times New Roman"/>
          <w:bCs/>
        </w:rPr>
        <w:t>М.П.</w:t>
      </w:r>
      <w:r>
        <w:rPr>
          <w:rFonts w:ascii="Times New Roman" w:hAnsi="Times New Roman"/>
          <w:bCs/>
        </w:rPr>
        <w:t>(при наличии)</w:t>
      </w:r>
    </w:p>
    <w:p w:rsidR="00941B19" w:rsidRDefault="00941B19">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941B19" w:rsidRPr="00D34608" w:rsidRDefault="00941B19" w:rsidP="00941B19">
      <w:pPr>
        <w:spacing w:after="0" w:line="240" w:lineRule="auto"/>
        <w:ind w:left="5387"/>
        <w:jc w:val="both"/>
        <w:rPr>
          <w:rFonts w:ascii="Times New Roman" w:hAnsi="Times New Roman"/>
        </w:rPr>
      </w:pPr>
      <w:r w:rsidRPr="00941B19">
        <w:rPr>
          <w:rFonts w:ascii="Times New Roman" w:hAnsi="Times New Roman"/>
        </w:rPr>
        <w:t xml:space="preserve">Приложение  </w:t>
      </w:r>
      <w:r w:rsidR="008A5A78">
        <w:rPr>
          <w:rFonts w:ascii="Times New Roman" w:hAnsi="Times New Roman"/>
        </w:rPr>
        <w:t>№ 2</w:t>
      </w:r>
    </w:p>
    <w:p w:rsidR="008A5A78" w:rsidRPr="00841673" w:rsidRDefault="008A5A78" w:rsidP="008A5A78">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Pr="00841673">
        <w:rPr>
          <w:rFonts w:ascii="Times New Roman" w:eastAsia="Calibri" w:hAnsi="Times New Roman"/>
          <w:b w:val="0"/>
          <w:bCs/>
          <w:szCs w:val="2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941B19" w:rsidRPr="00941B19" w:rsidRDefault="00941B19" w:rsidP="00941B19">
      <w:pPr>
        <w:autoSpaceDE w:val="0"/>
        <w:autoSpaceDN w:val="0"/>
        <w:adjustRightInd w:val="0"/>
        <w:spacing w:after="0" w:line="240" w:lineRule="auto"/>
        <w:jc w:val="both"/>
        <w:rPr>
          <w:rFonts w:ascii="Times New Roman" w:eastAsia="Calibri" w:hAnsi="Times New Roman"/>
          <w:bCs/>
        </w:rPr>
      </w:pP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СПРАВКА</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 xml:space="preserve">об имущественном и финансовом состоянии </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________________________________________(наименование заявителя)</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за _____________</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(период)</w:t>
      </w:r>
    </w:p>
    <w:p w:rsidR="00941B19" w:rsidRPr="00941B19" w:rsidRDefault="00941B19" w:rsidP="00941B19">
      <w:pPr>
        <w:autoSpaceDE w:val="0"/>
        <w:autoSpaceDN w:val="0"/>
        <w:adjustRightInd w:val="0"/>
        <w:spacing w:after="0" w:line="240" w:lineRule="auto"/>
        <w:ind w:firstLine="540"/>
        <w:jc w:val="both"/>
        <w:outlineLvl w:val="1"/>
        <w:rPr>
          <w:rFonts w:ascii="Times New Roman" w:hAnsi="Times New Roman"/>
        </w:rPr>
      </w:pPr>
    </w:p>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r w:rsidRPr="00941B19">
        <w:rPr>
          <w:rFonts w:ascii="Times New Roman" w:hAnsi="Times New Roman"/>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7017"/>
        <w:gridCol w:w="2478"/>
      </w:tblGrid>
      <w:tr w:rsidR="00941B19" w:rsidRPr="00941B19" w:rsidTr="00015B0F">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Остаточная стоимость</w:t>
            </w:r>
          </w:p>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 последнюю отчетную дату</w:t>
            </w:r>
          </w:p>
        </w:tc>
      </w:tr>
      <w:tr w:rsidR="00941B19" w:rsidRPr="00941B19" w:rsidTr="00015B0F">
        <w:trPr>
          <w:cantSplit/>
          <w:trHeight w:val="12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12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bl>
    <w:p w:rsidR="00941B19" w:rsidRDefault="0076488C" w:rsidP="00855D2D">
      <w:pPr>
        <w:autoSpaceDE w:val="0"/>
        <w:autoSpaceDN w:val="0"/>
        <w:adjustRightInd w:val="0"/>
        <w:spacing w:after="0" w:line="240" w:lineRule="auto"/>
        <w:ind w:hanging="142"/>
        <w:jc w:val="both"/>
        <w:outlineLvl w:val="2"/>
        <w:rPr>
          <w:rFonts w:ascii="Times New Roman" w:hAnsi="Times New Roman"/>
        </w:rPr>
      </w:pPr>
      <w:r>
        <w:rPr>
          <w:rFonts w:ascii="Times New Roman" w:hAnsi="Times New Roman"/>
        </w:rPr>
        <w:t>(перечисля</w:t>
      </w:r>
      <w:r w:rsidR="005C6F8B">
        <w:rPr>
          <w:rFonts w:ascii="Times New Roman" w:hAnsi="Times New Roman"/>
        </w:rPr>
        <w:t>е</w:t>
      </w:r>
      <w:r>
        <w:rPr>
          <w:rFonts w:ascii="Times New Roman" w:hAnsi="Times New Roman"/>
        </w:rPr>
        <w:t>тся  недвижимое имущество и  транспортные средства</w:t>
      </w:r>
      <w:proofErr w:type="gramStart"/>
      <w:r>
        <w:rPr>
          <w:rFonts w:ascii="Times New Roman" w:hAnsi="Times New Roman"/>
        </w:rPr>
        <w:t xml:space="preserve"> )</w:t>
      </w:r>
      <w:proofErr w:type="gramEnd"/>
    </w:p>
    <w:p w:rsidR="0076488C" w:rsidRPr="00941B19" w:rsidRDefault="0076488C" w:rsidP="00941B19">
      <w:pPr>
        <w:autoSpaceDE w:val="0"/>
        <w:autoSpaceDN w:val="0"/>
        <w:adjustRightInd w:val="0"/>
        <w:spacing w:after="0" w:line="240" w:lineRule="auto"/>
        <w:ind w:firstLine="540"/>
        <w:jc w:val="both"/>
        <w:outlineLvl w:val="2"/>
        <w:rPr>
          <w:rFonts w:ascii="Times New Roman" w:hAnsi="Times New Roman"/>
        </w:rPr>
      </w:pPr>
    </w:p>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r w:rsidRPr="00941B19">
        <w:rPr>
          <w:rFonts w:ascii="Times New Roman" w:hAnsi="Times New Roman"/>
        </w:rPr>
        <w:t>2. Сведения о финансовом, хозяйственном состоянии, тыс. рублей</w:t>
      </w:r>
    </w:p>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7017"/>
        <w:gridCol w:w="2478"/>
      </w:tblGrid>
      <w:tr w:rsidR="00941B19" w:rsidRPr="00941B19" w:rsidTr="00015B0F">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941B19" w:rsidRPr="00941B19" w:rsidRDefault="00941B19" w:rsidP="00941B19">
            <w:pPr>
              <w:autoSpaceDE w:val="0"/>
              <w:autoSpaceDN w:val="0"/>
              <w:adjustRightInd w:val="0"/>
              <w:spacing w:after="0" w:line="240" w:lineRule="auto"/>
              <w:jc w:val="center"/>
              <w:rPr>
                <w:rFonts w:ascii="Times New Roman" w:hAnsi="Times New Roman"/>
              </w:rPr>
            </w:pPr>
            <w:r w:rsidRPr="00941B19">
              <w:rPr>
                <w:rFonts w:ascii="Times New Roman" w:hAnsi="Times New Roman"/>
              </w:rPr>
              <w:t>На последнюю отчетную дату</w:t>
            </w: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36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В том числе: </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48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В том числе: </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24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r w:rsidR="00941B19" w:rsidRPr="00941B19" w:rsidTr="00015B0F">
        <w:trPr>
          <w:cantSplit/>
          <w:trHeight w:val="480"/>
        </w:trPr>
        <w:tc>
          <w:tcPr>
            <w:tcW w:w="369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941B19" w:rsidRPr="00941B19" w:rsidRDefault="00941B19" w:rsidP="00941B19">
            <w:pPr>
              <w:autoSpaceDE w:val="0"/>
              <w:autoSpaceDN w:val="0"/>
              <w:adjustRightInd w:val="0"/>
              <w:spacing w:after="0" w:line="240" w:lineRule="auto"/>
              <w:rPr>
                <w:rFonts w:ascii="Times New Roman" w:hAnsi="Times New Roman"/>
              </w:rPr>
            </w:pPr>
          </w:p>
        </w:tc>
      </w:tr>
    </w:tbl>
    <w:p w:rsidR="00941B19" w:rsidRPr="00941B19" w:rsidRDefault="00941B19" w:rsidP="00941B19">
      <w:pPr>
        <w:autoSpaceDE w:val="0"/>
        <w:autoSpaceDN w:val="0"/>
        <w:adjustRightInd w:val="0"/>
        <w:spacing w:after="0" w:line="240" w:lineRule="auto"/>
        <w:ind w:firstLine="540"/>
        <w:jc w:val="both"/>
        <w:outlineLvl w:val="2"/>
        <w:rPr>
          <w:rFonts w:ascii="Times New Roman" w:hAnsi="Times New Roman"/>
        </w:rPr>
      </w:pP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Руководитель ____________________/ ________________________/</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(подпись)                          (расшифровка подписи)</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М.П.</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(при наличии)</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Главный бухгалтер _________________/ ________________________/</w:t>
      </w:r>
    </w:p>
    <w:p w:rsidR="00941B19" w:rsidRPr="00941B19" w:rsidRDefault="00941B19" w:rsidP="00941B19">
      <w:pPr>
        <w:autoSpaceDE w:val="0"/>
        <w:autoSpaceDN w:val="0"/>
        <w:adjustRightInd w:val="0"/>
        <w:spacing w:after="0" w:line="240" w:lineRule="auto"/>
        <w:rPr>
          <w:rFonts w:ascii="Times New Roman" w:hAnsi="Times New Roman"/>
        </w:rPr>
      </w:pPr>
      <w:r w:rsidRPr="00941B19">
        <w:rPr>
          <w:rFonts w:ascii="Times New Roman" w:hAnsi="Times New Roman"/>
        </w:rPr>
        <w:t xml:space="preserve">                                                (подпись)        (расшифро</w:t>
      </w:r>
      <w:r w:rsidR="00DC1C57">
        <w:rPr>
          <w:rFonts w:ascii="Times New Roman" w:hAnsi="Times New Roman"/>
        </w:rPr>
        <w:t xml:space="preserve">вка подписи)             </w:t>
      </w:r>
    </w:p>
    <w:p w:rsidR="00724885" w:rsidRDefault="00724885">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724885" w:rsidRPr="00724885" w:rsidRDefault="00724885" w:rsidP="00724885">
      <w:pPr>
        <w:spacing w:after="0" w:line="240" w:lineRule="auto"/>
        <w:ind w:left="5387"/>
        <w:jc w:val="both"/>
        <w:rPr>
          <w:rFonts w:ascii="Times New Roman" w:hAnsi="Times New Roman"/>
        </w:rPr>
      </w:pPr>
      <w:r w:rsidRPr="00724885">
        <w:rPr>
          <w:rFonts w:ascii="Times New Roman" w:hAnsi="Times New Roman"/>
        </w:rPr>
        <w:t xml:space="preserve">Приложение  </w:t>
      </w:r>
      <w:r w:rsidR="008A5A78">
        <w:rPr>
          <w:rFonts w:ascii="Times New Roman" w:hAnsi="Times New Roman"/>
        </w:rPr>
        <w:t>№ 3</w:t>
      </w:r>
    </w:p>
    <w:p w:rsidR="008A5A78" w:rsidRPr="00841673" w:rsidRDefault="008A5A78" w:rsidP="008A5A78">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Pr="00841673">
        <w:rPr>
          <w:rFonts w:ascii="Times New Roman" w:eastAsia="Calibri" w:hAnsi="Times New Roman"/>
          <w:b w:val="0"/>
          <w:bCs/>
          <w:szCs w:val="2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724885" w:rsidRPr="00D34608" w:rsidRDefault="00724885" w:rsidP="00724885">
      <w:pPr>
        <w:autoSpaceDE w:val="0"/>
        <w:autoSpaceDN w:val="0"/>
        <w:adjustRightInd w:val="0"/>
        <w:spacing w:after="0" w:line="240" w:lineRule="auto"/>
        <w:jc w:val="right"/>
        <w:rPr>
          <w:rFonts w:ascii="Times New Roman" w:hAnsi="Times New Roman"/>
          <w:bCs/>
          <w:sz w:val="28"/>
          <w:szCs w:val="28"/>
        </w:rPr>
      </w:pPr>
    </w:p>
    <w:p w:rsidR="00724885" w:rsidRPr="00724885" w:rsidRDefault="00724885" w:rsidP="00724885">
      <w:pPr>
        <w:autoSpaceDE w:val="0"/>
        <w:autoSpaceDN w:val="0"/>
        <w:spacing w:after="0" w:line="240" w:lineRule="auto"/>
        <w:jc w:val="center"/>
        <w:rPr>
          <w:rFonts w:ascii="Times New Roman" w:hAnsi="Times New Roman"/>
          <w:bCs/>
          <w:sz w:val="28"/>
          <w:szCs w:val="28"/>
        </w:rPr>
      </w:pPr>
      <w:r w:rsidRPr="00724885">
        <w:rPr>
          <w:rFonts w:ascii="Times New Roman" w:hAnsi="Times New Roman"/>
          <w:sz w:val="28"/>
          <w:szCs w:val="28"/>
        </w:rPr>
        <w:t xml:space="preserve">Заявление </w:t>
      </w:r>
    </w:p>
    <w:p w:rsidR="00724885" w:rsidRPr="00724885" w:rsidRDefault="00724885" w:rsidP="00724885">
      <w:pPr>
        <w:autoSpaceDE w:val="0"/>
        <w:autoSpaceDN w:val="0"/>
        <w:spacing w:after="0" w:line="240" w:lineRule="auto"/>
        <w:jc w:val="center"/>
        <w:rPr>
          <w:rFonts w:ascii="Times New Roman" w:hAnsi="Times New Roman"/>
          <w:bCs/>
          <w:sz w:val="28"/>
          <w:szCs w:val="28"/>
        </w:rPr>
      </w:pPr>
      <w:r w:rsidRPr="00724885">
        <w:rPr>
          <w:rFonts w:ascii="Times New Roman" w:hAnsi="Times New Roman"/>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w:t>
      </w:r>
      <w:r w:rsidR="00DC1C57">
        <w:rPr>
          <w:rFonts w:ascii="Times New Roman" w:hAnsi="Times New Roman"/>
          <w:sz w:val="28"/>
          <w:szCs w:val="28"/>
        </w:rPr>
        <w:t>ном от 24 июля 2007 г. № 209-ФЗ «</w:t>
      </w:r>
      <w:r w:rsidRPr="00724885">
        <w:rPr>
          <w:rFonts w:ascii="Times New Roman" w:hAnsi="Times New Roman"/>
          <w:sz w:val="28"/>
          <w:szCs w:val="28"/>
        </w:rPr>
        <w:t>О развитии малого и среднего предпринима</w:t>
      </w:r>
      <w:r w:rsidR="00DC1C57">
        <w:rPr>
          <w:rFonts w:ascii="Times New Roman" w:hAnsi="Times New Roman"/>
          <w:sz w:val="28"/>
          <w:szCs w:val="28"/>
        </w:rPr>
        <w:t>тельства в Российской Федерации»</w:t>
      </w:r>
    </w:p>
    <w:p w:rsidR="00724885" w:rsidRPr="00724885" w:rsidRDefault="00724885" w:rsidP="00724885">
      <w:pPr>
        <w:autoSpaceDE w:val="0"/>
        <w:autoSpaceDN w:val="0"/>
        <w:spacing w:after="0" w:line="240" w:lineRule="auto"/>
        <w:ind w:left="567"/>
        <w:rPr>
          <w:rFonts w:ascii="Times New Roman" w:hAnsi="Times New Roman"/>
          <w:sz w:val="28"/>
          <w:szCs w:val="28"/>
        </w:rPr>
      </w:pPr>
    </w:p>
    <w:p w:rsidR="00724885" w:rsidRPr="00724885" w:rsidRDefault="00724885" w:rsidP="00724885">
      <w:pPr>
        <w:autoSpaceDE w:val="0"/>
        <w:autoSpaceDN w:val="0"/>
        <w:spacing w:after="0" w:line="240" w:lineRule="auto"/>
        <w:ind w:left="567"/>
        <w:rPr>
          <w:rFonts w:ascii="Times New Roman" w:hAnsi="Times New Roman"/>
          <w:sz w:val="28"/>
          <w:szCs w:val="28"/>
        </w:rPr>
      </w:pPr>
      <w:r w:rsidRPr="00724885">
        <w:rPr>
          <w:rFonts w:ascii="Times New Roman" w:hAnsi="Times New Roman"/>
          <w:sz w:val="28"/>
          <w:szCs w:val="28"/>
        </w:rPr>
        <w:t xml:space="preserve">Настоящим заявляю, что  </w:t>
      </w:r>
    </w:p>
    <w:p w:rsidR="00724885" w:rsidRPr="00724885" w:rsidRDefault="00724885" w:rsidP="00724885">
      <w:pPr>
        <w:pBdr>
          <w:top w:val="single" w:sz="4" w:space="1" w:color="auto"/>
        </w:pBdr>
        <w:autoSpaceDE w:val="0"/>
        <w:autoSpaceDN w:val="0"/>
        <w:spacing w:after="0" w:line="240" w:lineRule="auto"/>
        <w:ind w:left="3232"/>
        <w:rPr>
          <w:rFonts w:ascii="Times New Roman" w:hAnsi="Times New Roman"/>
          <w:sz w:val="28"/>
          <w:szCs w:val="28"/>
        </w:rPr>
      </w:pPr>
    </w:p>
    <w:p w:rsidR="00724885" w:rsidRPr="00250B90" w:rsidRDefault="00724885" w:rsidP="00724885">
      <w:pPr>
        <w:pBdr>
          <w:top w:val="single" w:sz="4" w:space="1" w:color="auto"/>
        </w:pBdr>
        <w:autoSpaceDE w:val="0"/>
        <w:autoSpaceDN w:val="0"/>
        <w:spacing w:after="0" w:line="240" w:lineRule="auto"/>
        <w:jc w:val="both"/>
        <w:rPr>
          <w:rFonts w:ascii="Times New Roman" w:hAnsi="Times New Roman"/>
        </w:rPr>
      </w:pPr>
      <w:r w:rsidRPr="00250B90">
        <w:rPr>
          <w:rFonts w:ascii="Times New Roman" w:hAnsi="Times New Roman"/>
        </w:rPr>
        <w:t>(указывается полное наименование юридического лица, фамилия, имя, отчество индивидуального предпринимателя)</w:t>
      </w:r>
    </w:p>
    <w:p w:rsidR="00724885" w:rsidRPr="00724885" w:rsidRDefault="00724885" w:rsidP="00724885">
      <w:pPr>
        <w:autoSpaceDE w:val="0"/>
        <w:autoSpaceDN w:val="0"/>
        <w:spacing w:after="0" w:line="240" w:lineRule="auto"/>
        <w:rPr>
          <w:rFonts w:ascii="Times New Roman" w:hAnsi="Times New Roman"/>
          <w:sz w:val="28"/>
          <w:szCs w:val="28"/>
        </w:rPr>
      </w:pPr>
      <w:r w:rsidRPr="00724885">
        <w:rPr>
          <w:rFonts w:ascii="Times New Roman" w:hAnsi="Times New Roman"/>
          <w:sz w:val="28"/>
          <w:szCs w:val="28"/>
        </w:rPr>
        <w:t xml:space="preserve">ИНН:  </w:t>
      </w:r>
    </w:p>
    <w:p w:rsidR="00724885" w:rsidRPr="00250B90" w:rsidRDefault="00724885" w:rsidP="00724885">
      <w:pPr>
        <w:pBdr>
          <w:top w:val="single" w:sz="4" w:space="1" w:color="auto"/>
        </w:pBdr>
        <w:autoSpaceDE w:val="0"/>
        <w:autoSpaceDN w:val="0"/>
        <w:spacing w:after="0" w:line="240" w:lineRule="auto"/>
        <w:jc w:val="both"/>
        <w:rPr>
          <w:rFonts w:ascii="Times New Roman" w:hAnsi="Times New Roman"/>
        </w:rPr>
      </w:pPr>
      <w:r w:rsidRPr="00250B90">
        <w:rPr>
          <w:rFonts w:ascii="Times New Roman" w:hAnsi="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724885" w:rsidRPr="00724885" w:rsidRDefault="00724885" w:rsidP="00724885">
      <w:pPr>
        <w:autoSpaceDE w:val="0"/>
        <w:autoSpaceDN w:val="0"/>
        <w:spacing w:after="0" w:line="240" w:lineRule="auto"/>
        <w:rPr>
          <w:rFonts w:ascii="Times New Roman" w:hAnsi="Times New Roman"/>
          <w:sz w:val="28"/>
          <w:szCs w:val="28"/>
        </w:rPr>
      </w:pPr>
      <w:r w:rsidRPr="00724885">
        <w:rPr>
          <w:rFonts w:ascii="Times New Roman" w:hAnsi="Times New Roman"/>
          <w:sz w:val="28"/>
          <w:szCs w:val="28"/>
        </w:rPr>
        <w:t>дат</w:t>
      </w:r>
      <w:r w:rsidR="00250B90">
        <w:rPr>
          <w:rFonts w:ascii="Times New Roman" w:hAnsi="Times New Roman"/>
          <w:sz w:val="28"/>
          <w:szCs w:val="28"/>
        </w:rPr>
        <w:t>а государственной регистрации:</w:t>
      </w:r>
    </w:p>
    <w:p w:rsidR="00724885" w:rsidRPr="00724885" w:rsidRDefault="00724885" w:rsidP="00724885">
      <w:pPr>
        <w:pBdr>
          <w:top w:val="single" w:sz="4" w:space="1" w:color="auto"/>
        </w:pBdr>
        <w:autoSpaceDE w:val="0"/>
        <w:autoSpaceDN w:val="0"/>
        <w:spacing w:after="0" w:line="240" w:lineRule="auto"/>
        <w:ind w:left="3754"/>
        <w:rPr>
          <w:rFonts w:ascii="Times New Roman" w:hAnsi="Times New Roman"/>
          <w:sz w:val="28"/>
          <w:szCs w:val="28"/>
        </w:rPr>
      </w:pPr>
    </w:p>
    <w:p w:rsidR="00724885" w:rsidRPr="00250B90" w:rsidRDefault="00724885" w:rsidP="00724885">
      <w:pPr>
        <w:pBdr>
          <w:top w:val="single" w:sz="4" w:space="1" w:color="auto"/>
        </w:pBdr>
        <w:autoSpaceDE w:val="0"/>
        <w:autoSpaceDN w:val="0"/>
        <w:spacing w:after="0" w:line="240" w:lineRule="auto"/>
        <w:jc w:val="center"/>
        <w:rPr>
          <w:rFonts w:ascii="Times New Roman" w:hAnsi="Times New Roman"/>
        </w:rPr>
      </w:pPr>
      <w:r w:rsidRPr="00250B90">
        <w:rPr>
          <w:rFonts w:ascii="Times New Roman" w:hAnsi="Times New Roman"/>
        </w:rPr>
        <w:t>(указывается дата государственной регистрации юридического лица или индивидуального предпринимателя)</w:t>
      </w:r>
    </w:p>
    <w:p w:rsidR="00724885" w:rsidRPr="00724885" w:rsidRDefault="00724885" w:rsidP="00724885">
      <w:pPr>
        <w:autoSpaceDE w:val="0"/>
        <w:autoSpaceDN w:val="0"/>
        <w:spacing w:after="0" w:line="240" w:lineRule="auto"/>
        <w:jc w:val="both"/>
        <w:rPr>
          <w:rFonts w:ascii="Times New Roman" w:hAnsi="Times New Roman"/>
          <w:sz w:val="28"/>
          <w:szCs w:val="28"/>
        </w:rPr>
      </w:pPr>
      <w:r w:rsidRPr="00724885">
        <w:rPr>
          <w:rFonts w:ascii="Times New Roman" w:hAnsi="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724885" w:rsidRPr="00724885" w:rsidTr="00015B0F">
        <w:tc>
          <w:tcPr>
            <w:tcW w:w="4820" w:type="dxa"/>
            <w:tcBorders>
              <w:top w:val="nil"/>
              <w:left w:val="nil"/>
              <w:bottom w:val="single" w:sz="4" w:space="0" w:color="auto"/>
              <w:right w:val="nil"/>
            </w:tcBorders>
            <w:vAlign w:val="bottom"/>
          </w:tcPr>
          <w:p w:rsidR="00724885" w:rsidRPr="00724885" w:rsidRDefault="00724885" w:rsidP="00724885">
            <w:pPr>
              <w:autoSpaceDE w:val="0"/>
              <w:autoSpaceDN w:val="0"/>
              <w:spacing w:after="0" w:line="240" w:lineRule="auto"/>
              <w:jc w:val="center"/>
              <w:rPr>
                <w:rFonts w:ascii="Times New Roman" w:hAnsi="Times New Roman"/>
                <w:sz w:val="28"/>
                <w:szCs w:val="28"/>
              </w:rPr>
            </w:pPr>
          </w:p>
        </w:tc>
        <w:tc>
          <w:tcPr>
            <w:tcW w:w="1758" w:type="dxa"/>
            <w:tcBorders>
              <w:top w:val="nil"/>
              <w:left w:val="nil"/>
              <w:bottom w:val="nil"/>
              <w:right w:val="nil"/>
            </w:tcBorders>
            <w:vAlign w:val="bottom"/>
          </w:tcPr>
          <w:p w:rsidR="00724885" w:rsidRPr="00724885" w:rsidRDefault="00724885" w:rsidP="00724885">
            <w:pPr>
              <w:autoSpaceDE w:val="0"/>
              <w:autoSpaceDN w:val="0"/>
              <w:spacing w:after="0" w:line="240" w:lineRule="auto"/>
              <w:rPr>
                <w:rFonts w:ascii="Times New Roman" w:hAnsi="Times New Roman"/>
                <w:sz w:val="28"/>
                <w:szCs w:val="28"/>
              </w:rPr>
            </w:pPr>
          </w:p>
        </w:tc>
        <w:tc>
          <w:tcPr>
            <w:tcW w:w="3402" w:type="dxa"/>
            <w:tcBorders>
              <w:top w:val="nil"/>
              <w:left w:val="nil"/>
              <w:bottom w:val="single" w:sz="4" w:space="0" w:color="auto"/>
              <w:right w:val="nil"/>
            </w:tcBorders>
            <w:vAlign w:val="bottom"/>
          </w:tcPr>
          <w:p w:rsidR="00724885" w:rsidRPr="00724885" w:rsidRDefault="00724885" w:rsidP="00724885">
            <w:pPr>
              <w:autoSpaceDE w:val="0"/>
              <w:autoSpaceDN w:val="0"/>
              <w:spacing w:after="0" w:line="240" w:lineRule="auto"/>
              <w:jc w:val="center"/>
              <w:rPr>
                <w:rFonts w:ascii="Times New Roman" w:hAnsi="Times New Roman"/>
                <w:sz w:val="28"/>
                <w:szCs w:val="28"/>
              </w:rPr>
            </w:pPr>
          </w:p>
        </w:tc>
      </w:tr>
      <w:tr w:rsidR="00724885" w:rsidRPr="00724885" w:rsidTr="00015B0F">
        <w:tc>
          <w:tcPr>
            <w:tcW w:w="4820" w:type="dxa"/>
            <w:tcBorders>
              <w:top w:val="nil"/>
              <w:left w:val="nil"/>
              <w:bottom w:val="nil"/>
              <w:right w:val="nil"/>
            </w:tcBorders>
          </w:tcPr>
          <w:p w:rsidR="00724885" w:rsidRPr="00724885" w:rsidRDefault="00724885" w:rsidP="00724885">
            <w:pPr>
              <w:autoSpaceDE w:val="0"/>
              <w:autoSpaceDN w:val="0"/>
              <w:spacing w:after="0" w:line="240" w:lineRule="auto"/>
              <w:jc w:val="center"/>
              <w:rPr>
                <w:rFonts w:ascii="Times New Roman" w:hAnsi="Times New Roman"/>
                <w:sz w:val="28"/>
                <w:szCs w:val="28"/>
              </w:rPr>
            </w:pPr>
            <w:r w:rsidRPr="00724885">
              <w:rPr>
                <w:rFonts w:ascii="Times New Roman" w:hAnsi="Times New Roman"/>
                <w:sz w:val="28"/>
                <w:szCs w:val="28"/>
              </w:rPr>
              <w:t xml:space="preserve">(фамилия, имя, отчество (последнее </w:t>
            </w:r>
            <w:r w:rsidRPr="00724885">
              <w:rPr>
                <w:rFonts w:ascii="Times New Roman" w:hAnsi="Times New Roman"/>
                <w:sz w:val="28"/>
                <w:szCs w:val="28"/>
              </w:rPr>
              <w:sym w:font="Symbol" w:char="F02D"/>
            </w:r>
            <w:r w:rsidRPr="00724885">
              <w:rPr>
                <w:rFonts w:ascii="Times New Roman" w:hAnsi="Times New Roman"/>
                <w:sz w:val="28"/>
                <w:szCs w:val="28"/>
              </w:rPr>
              <w:t xml:space="preserve"> при наличии) </w:t>
            </w:r>
            <w:proofErr w:type="gramStart"/>
            <w:r w:rsidRPr="00724885">
              <w:rPr>
                <w:rFonts w:ascii="Times New Roman" w:hAnsi="Times New Roman"/>
                <w:sz w:val="28"/>
                <w:szCs w:val="28"/>
              </w:rPr>
              <w:t>подписавшего</w:t>
            </w:r>
            <w:proofErr w:type="gramEnd"/>
            <w:r w:rsidRPr="00724885">
              <w:rPr>
                <w:rFonts w:ascii="Times New Roman" w:hAnsi="Times New Roman"/>
                <w:sz w:val="28"/>
                <w:szCs w:val="28"/>
              </w:rPr>
              <w:t>, должность)</w:t>
            </w:r>
          </w:p>
        </w:tc>
        <w:tc>
          <w:tcPr>
            <w:tcW w:w="1758" w:type="dxa"/>
            <w:tcBorders>
              <w:top w:val="nil"/>
              <w:left w:val="nil"/>
              <w:bottom w:val="nil"/>
              <w:right w:val="nil"/>
            </w:tcBorders>
          </w:tcPr>
          <w:p w:rsidR="00724885" w:rsidRPr="00724885" w:rsidRDefault="00724885" w:rsidP="00724885">
            <w:pPr>
              <w:autoSpaceDE w:val="0"/>
              <w:autoSpaceDN w:val="0"/>
              <w:spacing w:after="0" w:line="240" w:lineRule="auto"/>
              <w:rPr>
                <w:rFonts w:ascii="Times New Roman" w:hAnsi="Times New Roman"/>
                <w:sz w:val="28"/>
                <w:szCs w:val="28"/>
              </w:rPr>
            </w:pPr>
          </w:p>
        </w:tc>
        <w:tc>
          <w:tcPr>
            <w:tcW w:w="3402" w:type="dxa"/>
            <w:tcBorders>
              <w:top w:val="nil"/>
              <w:left w:val="nil"/>
              <w:bottom w:val="nil"/>
              <w:right w:val="nil"/>
            </w:tcBorders>
          </w:tcPr>
          <w:p w:rsidR="00724885" w:rsidRPr="00724885" w:rsidRDefault="00724885" w:rsidP="00724885">
            <w:pPr>
              <w:autoSpaceDE w:val="0"/>
              <w:autoSpaceDN w:val="0"/>
              <w:spacing w:after="0" w:line="240" w:lineRule="auto"/>
              <w:jc w:val="center"/>
              <w:rPr>
                <w:rFonts w:ascii="Times New Roman" w:hAnsi="Times New Roman"/>
                <w:sz w:val="28"/>
                <w:szCs w:val="28"/>
              </w:rPr>
            </w:pPr>
            <w:r w:rsidRPr="00724885">
              <w:rPr>
                <w:rFonts w:ascii="Times New Roman" w:hAnsi="Times New Roman"/>
                <w:sz w:val="28"/>
                <w:szCs w:val="28"/>
              </w:rPr>
              <w:t>подпись</w:t>
            </w:r>
          </w:p>
        </w:tc>
      </w:tr>
    </w:tbl>
    <w:p w:rsidR="00724885" w:rsidRPr="00724885" w:rsidRDefault="00724885" w:rsidP="00724885">
      <w:pPr>
        <w:autoSpaceDE w:val="0"/>
        <w:autoSpaceDN w:val="0"/>
        <w:spacing w:after="0" w:line="240" w:lineRule="auto"/>
        <w:jc w:val="right"/>
        <w:rPr>
          <w:rFonts w:ascii="Times New Roman" w:hAnsi="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724885" w:rsidRPr="00724885" w:rsidTr="00015B0F">
        <w:trPr>
          <w:jc w:val="right"/>
        </w:trPr>
        <w:tc>
          <w:tcPr>
            <w:tcW w:w="170" w:type="dxa"/>
            <w:tcBorders>
              <w:top w:val="nil"/>
              <w:left w:val="nil"/>
              <w:bottom w:val="nil"/>
              <w:right w:val="nil"/>
            </w:tcBorders>
            <w:vAlign w:val="bottom"/>
          </w:tcPr>
          <w:p w:rsidR="00724885" w:rsidRPr="00724885" w:rsidRDefault="00724885" w:rsidP="00724885">
            <w:pPr>
              <w:autoSpaceDE w:val="0"/>
              <w:autoSpaceDN w:val="0"/>
              <w:spacing w:after="0" w:line="240" w:lineRule="auto"/>
              <w:jc w:val="right"/>
              <w:rPr>
                <w:rFonts w:ascii="Times New Roman" w:hAnsi="Times New Roman"/>
                <w:sz w:val="28"/>
                <w:szCs w:val="28"/>
              </w:rPr>
            </w:pPr>
            <w:r w:rsidRPr="00724885">
              <w:rPr>
                <w:rFonts w:ascii="Times New Roman" w:hAnsi="Times New Roman"/>
                <w:sz w:val="28"/>
                <w:szCs w:val="28"/>
              </w:rPr>
              <w:t>“</w:t>
            </w:r>
          </w:p>
        </w:tc>
        <w:tc>
          <w:tcPr>
            <w:tcW w:w="454" w:type="dxa"/>
            <w:tcBorders>
              <w:top w:val="nil"/>
              <w:left w:val="nil"/>
              <w:bottom w:val="single" w:sz="4" w:space="0" w:color="auto"/>
              <w:right w:val="nil"/>
            </w:tcBorders>
            <w:vAlign w:val="bottom"/>
          </w:tcPr>
          <w:p w:rsidR="00724885" w:rsidRPr="00724885" w:rsidRDefault="00724885" w:rsidP="00724885">
            <w:pPr>
              <w:autoSpaceDE w:val="0"/>
              <w:autoSpaceDN w:val="0"/>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724885" w:rsidRPr="00724885" w:rsidRDefault="00724885" w:rsidP="00724885">
            <w:pPr>
              <w:autoSpaceDE w:val="0"/>
              <w:autoSpaceDN w:val="0"/>
              <w:spacing w:after="0" w:line="240" w:lineRule="auto"/>
              <w:rPr>
                <w:rFonts w:ascii="Times New Roman" w:hAnsi="Times New Roman"/>
                <w:sz w:val="28"/>
                <w:szCs w:val="28"/>
              </w:rPr>
            </w:pPr>
            <w:r w:rsidRPr="00724885">
              <w:rPr>
                <w:rFonts w:ascii="Times New Roman" w:hAnsi="Times New Roman"/>
                <w:sz w:val="28"/>
                <w:szCs w:val="28"/>
              </w:rPr>
              <w:t>”</w:t>
            </w:r>
          </w:p>
        </w:tc>
        <w:tc>
          <w:tcPr>
            <w:tcW w:w="1418" w:type="dxa"/>
            <w:tcBorders>
              <w:top w:val="nil"/>
              <w:left w:val="nil"/>
              <w:bottom w:val="single" w:sz="4" w:space="0" w:color="auto"/>
              <w:right w:val="nil"/>
            </w:tcBorders>
            <w:vAlign w:val="bottom"/>
          </w:tcPr>
          <w:p w:rsidR="00724885" w:rsidRPr="00724885" w:rsidRDefault="00724885" w:rsidP="00724885">
            <w:pPr>
              <w:autoSpaceDE w:val="0"/>
              <w:autoSpaceDN w:val="0"/>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724885" w:rsidRPr="00724885" w:rsidRDefault="00724885" w:rsidP="00724885">
            <w:pPr>
              <w:autoSpaceDE w:val="0"/>
              <w:autoSpaceDN w:val="0"/>
              <w:spacing w:after="0" w:line="240" w:lineRule="auto"/>
              <w:jc w:val="right"/>
              <w:rPr>
                <w:rFonts w:ascii="Times New Roman" w:hAnsi="Times New Roman"/>
                <w:sz w:val="28"/>
                <w:szCs w:val="28"/>
              </w:rPr>
            </w:pPr>
            <w:r w:rsidRPr="00724885">
              <w:rPr>
                <w:rFonts w:ascii="Times New Roman" w:hAnsi="Times New Roman"/>
                <w:sz w:val="28"/>
                <w:szCs w:val="28"/>
              </w:rPr>
              <w:t>20</w:t>
            </w:r>
          </w:p>
        </w:tc>
        <w:tc>
          <w:tcPr>
            <w:tcW w:w="397" w:type="dxa"/>
            <w:tcBorders>
              <w:top w:val="nil"/>
              <w:left w:val="nil"/>
              <w:bottom w:val="single" w:sz="4" w:space="0" w:color="auto"/>
              <w:right w:val="nil"/>
            </w:tcBorders>
            <w:vAlign w:val="bottom"/>
          </w:tcPr>
          <w:p w:rsidR="00724885" w:rsidRPr="00724885" w:rsidRDefault="00724885" w:rsidP="00724885">
            <w:pPr>
              <w:autoSpaceDE w:val="0"/>
              <w:autoSpaceDN w:val="0"/>
              <w:spacing w:after="0" w:line="240" w:lineRule="auto"/>
              <w:rPr>
                <w:rFonts w:ascii="Times New Roman" w:hAnsi="Times New Roman"/>
                <w:sz w:val="28"/>
                <w:szCs w:val="28"/>
              </w:rPr>
            </w:pPr>
          </w:p>
        </w:tc>
        <w:tc>
          <w:tcPr>
            <w:tcW w:w="284" w:type="dxa"/>
            <w:tcBorders>
              <w:top w:val="nil"/>
              <w:left w:val="nil"/>
              <w:bottom w:val="nil"/>
              <w:right w:val="nil"/>
            </w:tcBorders>
            <w:vAlign w:val="bottom"/>
          </w:tcPr>
          <w:p w:rsidR="00724885" w:rsidRPr="00724885" w:rsidRDefault="00724885" w:rsidP="00724885">
            <w:pPr>
              <w:autoSpaceDE w:val="0"/>
              <w:autoSpaceDN w:val="0"/>
              <w:spacing w:after="0" w:line="240" w:lineRule="auto"/>
              <w:ind w:left="57"/>
              <w:rPr>
                <w:rFonts w:ascii="Times New Roman" w:hAnsi="Times New Roman"/>
                <w:sz w:val="28"/>
                <w:szCs w:val="28"/>
              </w:rPr>
            </w:pPr>
            <w:r w:rsidRPr="00724885">
              <w:rPr>
                <w:rFonts w:ascii="Times New Roman" w:hAnsi="Times New Roman"/>
                <w:sz w:val="28"/>
                <w:szCs w:val="28"/>
              </w:rPr>
              <w:t>.</w:t>
            </w:r>
          </w:p>
        </w:tc>
      </w:tr>
    </w:tbl>
    <w:p w:rsidR="00704B8E" w:rsidRDefault="00704B8E" w:rsidP="00704B8E">
      <w:pPr>
        <w:ind w:left="5280"/>
        <w:jc w:val="both"/>
        <w:rPr>
          <w:rFonts w:ascii="Times New Roman" w:hAnsi="Times New Roman"/>
        </w:rPr>
      </w:pPr>
    </w:p>
    <w:p w:rsidR="00704B8E" w:rsidRDefault="00704B8E">
      <w:pPr>
        <w:spacing w:after="160" w:line="259" w:lineRule="auto"/>
        <w:rPr>
          <w:rFonts w:ascii="Times New Roman" w:hAnsi="Times New Roman"/>
        </w:rPr>
      </w:pPr>
      <w:r>
        <w:rPr>
          <w:rFonts w:ascii="Times New Roman" w:hAnsi="Times New Roman"/>
        </w:rPr>
        <w:br w:type="page"/>
      </w:r>
    </w:p>
    <w:p w:rsidR="00704B8E" w:rsidRPr="00704B8E" w:rsidRDefault="00704B8E" w:rsidP="00704B8E">
      <w:pPr>
        <w:spacing w:after="0" w:line="240" w:lineRule="auto"/>
        <w:ind w:left="5387"/>
        <w:jc w:val="both"/>
        <w:rPr>
          <w:rFonts w:ascii="Times New Roman" w:hAnsi="Times New Roman"/>
        </w:rPr>
      </w:pPr>
      <w:r w:rsidRPr="00704B8E">
        <w:rPr>
          <w:rFonts w:ascii="Times New Roman" w:hAnsi="Times New Roman"/>
        </w:rPr>
        <w:t>Приложение</w:t>
      </w:r>
      <w:r w:rsidR="008A5A78">
        <w:rPr>
          <w:rFonts w:ascii="Times New Roman" w:hAnsi="Times New Roman"/>
        </w:rPr>
        <w:t xml:space="preserve"> №4</w:t>
      </w:r>
    </w:p>
    <w:p w:rsidR="008A5A78" w:rsidRPr="00841673" w:rsidRDefault="008A5A78" w:rsidP="008A5A78">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Pr="00841673">
        <w:rPr>
          <w:rFonts w:ascii="Times New Roman" w:eastAsia="Calibri" w:hAnsi="Times New Roman"/>
          <w:b w:val="0"/>
          <w:bCs/>
          <w:szCs w:val="2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704B8E" w:rsidRPr="00704B8E" w:rsidRDefault="00704B8E" w:rsidP="00704B8E">
      <w:pPr>
        <w:spacing w:after="0" w:line="240" w:lineRule="auto"/>
        <w:ind w:firstLine="709"/>
        <w:jc w:val="center"/>
        <w:rPr>
          <w:rFonts w:ascii="Times New Roman" w:hAnsi="Times New Roman"/>
          <w:sz w:val="28"/>
          <w:szCs w:val="28"/>
        </w:rPr>
      </w:pPr>
    </w:p>
    <w:p w:rsidR="00704B8E" w:rsidRPr="00704B8E" w:rsidRDefault="00704B8E" w:rsidP="00704B8E">
      <w:pPr>
        <w:spacing w:after="0" w:line="240" w:lineRule="auto"/>
        <w:ind w:firstLine="709"/>
        <w:jc w:val="center"/>
        <w:rPr>
          <w:rFonts w:ascii="Times New Roman" w:hAnsi="Times New Roman"/>
          <w:sz w:val="28"/>
          <w:szCs w:val="28"/>
        </w:rPr>
      </w:pPr>
      <w:r w:rsidRPr="00704B8E">
        <w:rPr>
          <w:rFonts w:ascii="Times New Roman" w:hAnsi="Times New Roman"/>
          <w:sz w:val="28"/>
          <w:szCs w:val="28"/>
        </w:rPr>
        <w:t>СОГЛАСИЕ</w:t>
      </w:r>
    </w:p>
    <w:p w:rsidR="008C2CDC" w:rsidRPr="00AF7790" w:rsidRDefault="008C2CDC" w:rsidP="00704B8E">
      <w:pPr>
        <w:spacing w:after="0" w:line="240" w:lineRule="auto"/>
        <w:ind w:firstLine="709"/>
        <w:jc w:val="center"/>
        <w:rPr>
          <w:rFonts w:ascii="Times New Roman" w:hAnsi="Times New Roman"/>
          <w:sz w:val="28"/>
          <w:szCs w:val="28"/>
        </w:rPr>
      </w:pPr>
    </w:p>
    <w:p w:rsidR="00704B8E" w:rsidRPr="00704B8E" w:rsidRDefault="00704B8E" w:rsidP="00704B8E">
      <w:pPr>
        <w:spacing w:after="0" w:line="240" w:lineRule="auto"/>
        <w:ind w:firstLine="709"/>
        <w:jc w:val="center"/>
        <w:rPr>
          <w:rFonts w:ascii="Times New Roman" w:hAnsi="Times New Roman"/>
          <w:sz w:val="28"/>
          <w:szCs w:val="28"/>
        </w:rPr>
      </w:pPr>
      <w:r w:rsidRPr="00704B8E">
        <w:rPr>
          <w:rFonts w:ascii="Times New Roman" w:hAnsi="Times New Roman"/>
          <w:sz w:val="28"/>
          <w:szCs w:val="28"/>
        </w:rPr>
        <w:t>на обработку персональных данных</w:t>
      </w:r>
    </w:p>
    <w:p w:rsidR="00704B8E" w:rsidRPr="00704B8E" w:rsidRDefault="00704B8E" w:rsidP="00704B8E">
      <w:pPr>
        <w:spacing w:after="0" w:line="240" w:lineRule="auto"/>
        <w:ind w:firstLine="709"/>
        <w:jc w:val="center"/>
        <w:rPr>
          <w:rFonts w:ascii="Times New Roman" w:hAnsi="Times New Roman"/>
          <w:sz w:val="28"/>
          <w:szCs w:val="28"/>
        </w:rPr>
      </w:pPr>
    </w:p>
    <w:p w:rsidR="00704B8E" w:rsidRPr="00704B8E" w:rsidRDefault="00704B8E" w:rsidP="00704B8E">
      <w:pPr>
        <w:spacing w:after="0" w:line="240" w:lineRule="auto"/>
        <w:ind w:firstLine="709"/>
        <w:jc w:val="both"/>
        <w:rPr>
          <w:rFonts w:ascii="Times New Roman" w:hAnsi="Times New Roman"/>
          <w:sz w:val="28"/>
          <w:szCs w:val="28"/>
        </w:rPr>
      </w:pPr>
      <w:proofErr w:type="gramStart"/>
      <w:r w:rsidRPr="00704B8E">
        <w:rPr>
          <w:rFonts w:ascii="Times New Roman" w:hAnsi="Times New Roman"/>
          <w:sz w:val="28"/>
          <w:szCs w:val="28"/>
        </w:rPr>
        <w:t>Настоящим я, индивидуальный  предприниматель</w:t>
      </w:r>
      <w:r w:rsidR="004A3FE1">
        <w:rPr>
          <w:rFonts w:ascii="Times New Roman" w:hAnsi="Times New Roman"/>
          <w:sz w:val="28"/>
          <w:szCs w:val="28"/>
        </w:rPr>
        <w:t xml:space="preserve"> __________________</w:t>
      </w:r>
      <w:r w:rsidR="00DC1C57">
        <w:rPr>
          <w:rFonts w:ascii="Times New Roman" w:hAnsi="Times New Roman"/>
          <w:sz w:val="28"/>
          <w:szCs w:val="28"/>
        </w:rPr>
        <w:t xml:space="preserve">  _______________</w:t>
      </w:r>
      <w:r w:rsidRPr="00704B8E">
        <w:rPr>
          <w:rFonts w:ascii="Times New Roman" w:hAnsi="Times New Roman"/>
          <w:sz w:val="28"/>
          <w:szCs w:val="28"/>
        </w:rPr>
        <w:t>_________</w:t>
      </w:r>
      <w:r w:rsidR="00DC1C57">
        <w:rPr>
          <w:rFonts w:ascii="Times New Roman" w:hAnsi="Times New Roman"/>
          <w:sz w:val="28"/>
          <w:szCs w:val="28"/>
        </w:rPr>
        <w:t xml:space="preserve">__________________________________________, </w:t>
      </w:r>
      <w:r w:rsidRPr="00704B8E">
        <w:rPr>
          <w:rFonts w:ascii="Times New Roman" w:hAnsi="Times New Roman"/>
          <w:sz w:val="28"/>
          <w:szCs w:val="28"/>
        </w:rPr>
        <w:t>в соответствии со статьей 9 Федерального закона от 27 июля 2006 года № 152-ФЗ «О персональных данных» даю согласие Администрации Каратузского района, расположенной по адресу: 662850, Красноярский край, Каратузский район, с. Каратузское, ул. Советская, д. 21 на автоматизированную, а также без использования средств автоматизации обработку моих персональных данных.</w:t>
      </w:r>
      <w:proofErr w:type="gramEnd"/>
    </w:p>
    <w:p w:rsidR="00704B8E" w:rsidRPr="00704B8E" w:rsidRDefault="00704B8E" w:rsidP="00704B8E">
      <w:pPr>
        <w:spacing w:after="0" w:line="240" w:lineRule="auto"/>
        <w:ind w:firstLine="709"/>
        <w:jc w:val="both"/>
        <w:rPr>
          <w:rFonts w:ascii="Times New Roman" w:hAnsi="Times New Roman"/>
          <w:sz w:val="28"/>
          <w:szCs w:val="28"/>
        </w:rPr>
      </w:pPr>
      <w:r w:rsidRPr="00704B8E">
        <w:rPr>
          <w:rFonts w:ascii="Times New Roman" w:hAnsi="Times New Roman"/>
          <w:sz w:val="28"/>
          <w:szCs w:val="28"/>
        </w:rPr>
        <w:t xml:space="preserve">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от 27 июля 2006 года № 152-ФЗ «О персональных данных», со сведениями о фактах, событиях и обстоятельствах моей жизни, которые я предоставил администрации Каратузского </w:t>
      </w:r>
      <w:proofErr w:type="gramStart"/>
      <w:r w:rsidRPr="00704B8E">
        <w:rPr>
          <w:rFonts w:ascii="Times New Roman" w:hAnsi="Times New Roman"/>
          <w:sz w:val="28"/>
          <w:szCs w:val="28"/>
        </w:rPr>
        <w:t>района</w:t>
      </w:r>
      <w:proofErr w:type="gramEnd"/>
      <w:r w:rsidRPr="00704B8E">
        <w:rPr>
          <w:rFonts w:ascii="Times New Roman" w:hAnsi="Times New Roman"/>
          <w:sz w:val="28"/>
          <w:szCs w:val="28"/>
        </w:rPr>
        <w:t xml:space="preserve"> как в рамках моей деятельности, так и вне таковых.</w:t>
      </w:r>
    </w:p>
    <w:p w:rsidR="00704B8E" w:rsidRPr="00704B8E" w:rsidRDefault="00704B8E" w:rsidP="00704B8E">
      <w:pPr>
        <w:spacing w:after="0" w:line="240" w:lineRule="auto"/>
        <w:ind w:firstLine="709"/>
        <w:jc w:val="both"/>
        <w:rPr>
          <w:rFonts w:ascii="Times New Roman" w:hAnsi="Times New Roman"/>
          <w:sz w:val="28"/>
          <w:szCs w:val="28"/>
        </w:rPr>
      </w:pPr>
      <w:r w:rsidRPr="00704B8E">
        <w:rPr>
          <w:rFonts w:ascii="Times New Roman" w:hAnsi="Times New Roman"/>
          <w:sz w:val="28"/>
          <w:szCs w:val="28"/>
        </w:rPr>
        <w:t>Мне разъяснено, что я имею право отозвать настоящее согласие в любой момент, сообщив об этом председателю конкурсной комиссии в письменной форме.</w:t>
      </w:r>
    </w:p>
    <w:p w:rsidR="00704B8E" w:rsidRPr="00704B8E" w:rsidRDefault="00704B8E" w:rsidP="00704B8E">
      <w:pPr>
        <w:spacing w:after="0" w:line="240" w:lineRule="auto"/>
        <w:ind w:firstLine="709"/>
        <w:jc w:val="both"/>
        <w:rPr>
          <w:rFonts w:ascii="Times New Roman" w:hAnsi="Times New Roman"/>
          <w:i/>
          <w:sz w:val="28"/>
          <w:szCs w:val="28"/>
        </w:rPr>
      </w:pPr>
    </w:p>
    <w:p w:rsidR="00704B8E" w:rsidRPr="00704B8E" w:rsidRDefault="00704B8E" w:rsidP="00704B8E">
      <w:pPr>
        <w:shd w:val="clear" w:color="auto" w:fill="FFFFFF"/>
        <w:spacing w:after="0" w:line="240" w:lineRule="auto"/>
        <w:jc w:val="both"/>
        <w:textAlignment w:val="baseline"/>
        <w:rPr>
          <w:rFonts w:ascii="Times New Roman" w:hAnsi="Times New Roman"/>
          <w:color w:val="000000"/>
          <w:sz w:val="28"/>
          <w:szCs w:val="28"/>
        </w:rPr>
      </w:pPr>
      <w:r w:rsidRPr="00704B8E">
        <w:rPr>
          <w:rFonts w:ascii="Times New Roman" w:hAnsi="Times New Roman"/>
          <w:color w:val="000000"/>
          <w:sz w:val="28"/>
          <w:szCs w:val="28"/>
        </w:rPr>
        <w:t>Руководитель организации</w:t>
      </w:r>
    </w:p>
    <w:p w:rsidR="00704B8E" w:rsidRPr="00704B8E" w:rsidRDefault="00704B8E" w:rsidP="00704B8E">
      <w:pPr>
        <w:shd w:val="clear" w:color="auto" w:fill="FFFFFF"/>
        <w:spacing w:after="0" w:line="240" w:lineRule="auto"/>
        <w:jc w:val="both"/>
        <w:textAlignment w:val="baseline"/>
        <w:rPr>
          <w:rFonts w:ascii="Times New Roman" w:hAnsi="Times New Roman"/>
          <w:color w:val="000000"/>
          <w:sz w:val="28"/>
          <w:szCs w:val="28"/>
        </w:rPr>
      </w:pPr>
      <w:r w:rsidRPr="00704B8E">
        <w:rPr>
          <w:rFonts w:ascii="Times New Roman" w:hAnsi="Times New Roman"/>
          <w:color w:val="000000"/>
          <w:sz w:val="28"/>
          <w:szCs w:val="28"/>
        </w:rPr>
        <w:t>(индивидуальный предприниматель) ___________ /_________________/</w:t>
      </w:r>
    </w:p>
    <w:p w:rsidR="00704B8E" w:rsidRPr="00704B8E" w:rsidRDefault="00704B8E" w:rsidP="00704B8E">
      <w:pPr>
        <w:shd w:val="clear" w:color="auto" w:fill="FFFFFF"/>
        <w:spacing w:after="0" w:line="240" w:lineRule="auto"/>
        <w:ind w:left="2124" w:firstLine="708"/>
        <w:jc w:val="center"/>
        <w:textAlignment w:val="baseline"/>
        <w:rPr>
          <w:rFonts w:ascii="Times New Roman" w:hAnsi="Times New Roman"/>
          <w:color w:val="000000"/>
          <w:sz w:val="20"/>
          <w:szCs w:val="20"/>
        </w:rPr>
      </w:pPr>
      <w:r w:rsidRPr="00704B8E">
        <w:rPr>
          <w:rFonts w:ascii="Times New Roman" w:hAnsi="Times New Roman"/>
          <w:color w:val="000000"/>
          <w:sz w:val="20"/>
          <w:szCs w:val="20"/>
        </w:rPr>
        <w:t>Подпись</w:t>
      </w:r>
      <w:r w:rsidRPr="00704B8E">
        <w:rPr>
          <w:rFonts w:ascii="Times New Roman" w:hAnsi="Times New Roman"/>
          <w:color w:val="000000"/>
          <w:sz w:val="20"/>
          <w:szCs w:val="20"/>
        </w:rPr>
        <w:tab/>
      </w:r>
      <w:r w:rsidRPr="00704B8E">
        <w:rPr>
          <w:rFonts w:ascii="Times New Roman" w:hAnsi="Times New Roman"/>
          <w:color w:val="000000"/>
          <w:sz w:val="20"/>
          <w:szCs w:val="20"/>
        </w:rPr>
        <w:tab/>
        <w:t>ФИО</w:t>
      </w:r>
    </w:p>
    <w:p w:rsidR="00704B8E" w:rsidRPr="00DC1C57" w:rsidRDefault="00704B8E" w:rsidP="008C2CDC">
      <w:pPr>
        <w:shd w:val="clear" w:color="auto" w:fill="FFFFFF"/>
        <w:spacing w:after="0" w:line="240" w:lineRule="auto"/>
        <w:jc w:val="both"/>
        <w:textAlignment w:val="baseline"/>
        <w:rPr>
          <w:rFonts w:ascii="Times New Roman" w:hAnsi="Times New Roman"/>
          <w:color w:val="000000"/>
          <w:sz w:val="24"/>
          <w:szCs w:val="24"/>
        </w:rPr>
      </w:pPr>
      <w:r w:rsidRPr="00DC1C57">
        <w:rPr>
          <w:rFonts w:ascii="Times New Roman" w:hAnsi="Times New Roman"/>
          <w:color w:val="000000"/>
          <w:sz w:val="24"/>
          <w:szCs w:val="24"/>
        </w:rPr>
        <w:t>М. П.</w:t>
      </w:r>
      <w:r w:rsidR="00DC1C57" w:rsidRPr="00DC1C57">
        <w:rPr>
          <w:rFonts w:ascii="Times New Roman" w:hAnsi="Times New Roman"/>
          <w:color w:val="000000"/>
          <w:sz w:val="24"/>
          <w:szCs w:val="24"/>
        </w:rPr>
        <w:t xml:space="preserve"> (при наличии)</w:t>
      </w: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724885" w:rsidRPr="008C2CDC" w:rsidRDefault="00724885" w:rsidP="008C2CDC">
      <w:pPr>
        <w:autoSpaceDE w:val="0"/>
        <w:autoSpaceDN w:val="0"/>
        <w:adjustRightInd w:val="0"/>
        <w:spacing w:after="0" w:line="240" w:lineRule="auto"/>
        <w:jc w:val="both"/>
        <w:rPr>
          <w:rFonts w:ascii="Times New Roman" w:hAnsi="Times New Roman"/>
          <w:sz w:val="28"/>
          <w:szCs w:val="28"/>
        </w:rPr>
      </w:pPr>
    </w:p>
    <w:p w:rsidR="00724885" w:rsidRPr="008C2CDC" w:rsidRDefault="00724885" w:rsidP="008C2CDC">
      <w:pPr>
        <w:spacing w:after="0" w:line="240" w:lineRule="auto"/>
        <w:jc w:val="center"/>
        <w:rPr>
          <w:rFonts w:ascii="Times New Roman" w:eastAsia="Calibri" w:hAnsi="Times New Roman"/>
          <w:bCs/>
          <w:sz w:val="28"/>
          <w:szCs w:val="28"/>
        </w:rPr>
      </w:pPr>
    </w:p>
    <w:p w:rsidR="008C2CDC" w:rsidRPr="008C2CDC" w:rsidRDefault="008C2CDC" w:rsidP="008C2CDC">
      <w:pPr>
        <w:spacing w:after="0" w:line="240" w:lineRule="auto"/>
        <w:rPr>
          <w:rFonts w:ascii="Times New Roman" w:hAnsi="Times New Roman"/>
          <w:sz w:val="28"/>
          <w:szCs w:val="28"/>
        </w:rPr>
      </w:pPr>
      <w:r w:rsidRPr="008C2CDC">
        <w:rPr>
          <w:rFonts w:ascii="Times New Roman" w:hAnsi="Times New Roman"/>
          <w:sz w:val="28"/>
          <w:szCs w:val="28"/>
        </w:rPr>
        <w:br w:type="page"/>
      </w:r>
    </w:p>
    <w:p w:rsidR="00941B19" w:rsidRPr="00724885" w:rsidRDefault="00941B19" w:rsidP="00724885">
      <w:pPr>
        <w:autoSpaceDE w:val="0"/>
        <w:autoSpaceDN w:val="0"/>
        <w:adjustRightInd w:val="0"/>
        <w:spacing w:after="0" w:line="240" w:lineRule="auto"/>
        <w:jc w:val="both"/>
        <w:outlineLvl w:val="0"/>
        <w:rPr>
          <w:rFonts w:ascii="Times New Roman" w:hAnsi="Times New Roman"/>
          <w:color w:val="000000"/>
          <w:sz w:val="28"/>
          <w:szCs w:val="28"/>
        </w:rPr>
      </w:pPr>
    </w:p>
    <w:p w:rsidR="007D1C06" w:rsidRPr="00D34608" w:rsidRDefault="007D1C06" w:rsidP="007D1C06">
      <w:pPr>
        <w:spacing w:after="0" w:line="240" w:lineRule="auto"/>
        <w:ind w:left="5387"/>
        <w:jc w:val="both"/>
        <w:rPr>
          <w:rFonts w:ascii="Times New Roman" w:hAnsi="Times New Roman"/>
        </w:rPr>
      </w:pPr>
      <w:r w:rsidRPr="00704B8E">
        <w:rPr>
          <w:rFonts w:ascii="Times New Roman" w:hAnsi="Times New Roman"/>
        </w:rPr>
        <w:t xml:space="preserve">Приложение </w:t>
      </w:r>
      <w:r>
        <w:rPr>
          <w:rFonts w:ascii="Times New Roman" w:hAnsi="Times New Roman"/>
        </w:rPr>
        <w:t xml:space="preserve">№ </w:t>
      </w:r>
      <w:r w:rsidR="007A0106">
        <w:rPr>
          <w:rFonts w:ascii="Times New Roman" w:hAnsi="Times New Roman"/>
        </w:rPr>
        <w:t>5</w:t>
      </w:r>
    </w:p>
    <w:p w:rsidR="007D1C06" w:rsidRPr="00841673" w:rsidRDefault="007D1C06" w:rsidP="007D1C06">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Pr="00841673">
        <w:rPr>
          <w:rFonts w:ascii="Times New Roman" w:eastAsia="Calibri" w:hAnsi="Times New Roman"/>
          <w:b w:val="0"/>
          <w:bCs/>
          <w:szCs w:val="2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7D1C06" w:rsidRDefault="007D1C06" w:rsidP="007D1C06">
      <w:pPr>
        <w:spacing w:after="0" w:line="240" w:lineRule="auto"/>
        <w:jc w:val="center"/>
        <w:rPr>
          <w:rFonts w:ascii="Times New Roman" w:hAnsi="Times New Roman"/>
        </w:rPr>
      </w:pPr>
    </w:p>
    <w:p w:rsidR="00CB70A0" w:rsidRPr="007D1C06" w:rsidRDefault="00CB70A0" w:rsidP="007D1C06">
      <w:pPr>
        <w:spacing w:after="0" w:line="240" w:lineRule="auto"/>
        <w:jc w:val="center"/>
        <w:rPr>
          <w:rFonts w:ascii="Times New Roman" w:hAnsi="Times New Roman"/>
        </w:rPr>
      </w:pPr>
    </w:p>
    <w:p w:rsidR="00C528E0" w:rsidRPr="00C528E0" w:rsidRDefault="00C528E0" w:rsidP="00C528E0">
      <w:pPr>
        <w:spacing w:after="0" w:line="240" w:lineRule="auto"/>
        <w:jc w:val="center"/>
        <w:rPr>
          <w:rFonts w:ascii="Times New Roman" w:hAnsi="Times New Roman"/>
          <w:sz w:val="28"/>
          <w:szCs w:val="28"/>
        </w:rPr>
      </w:pPr>
      <w:r w:rsidRPr="00C528E0">
        <w:rPr>
          <w:rFonts w:ascii="Times New Roman" w:hAnsi="Times New Roman"/>
          <w:sz w:val="28"/>
          <w:szCs w:val="28"/>
        </w:rPr>
        <w:t>Критерии отбора инвестиционных проектов субъектов малого и среднего предпринимательства в приоритетных отраслях</w:t>
      </w:r>
    </w:p>
    <w:p w:rsidR="00C528E0" w:rsidRPr="00C528E0" w:rsidRDefault="00C528E0" w:rsidP="00C528E0">
      <w:pPr>
        <w:spacing w:after="0" w:line="240" w:lineRule="auto"/>
        <w:rPr>
          <w:rFonts w:ascii="Times New Roman" w:hAnsi="Times New Roman"/>
          <w:sz w:val="28"/>
          <w:szCs w:val="28"/>
        </w:rPr>
      </w:pPr>
    </w:p>
    <w:p w:rsidR="00C528E0" w:rsidRPr="00C528E0" w:rsidRDefault="00C528E0" w:rsidP="00C528E0">
      <w:pPr>
        <w:spacing w:after="0" w:line="240" w:lineRule="auto"/>
        <w:rPr>
          <w:rFonts w:ascii="Times New Roman" w:hAnsi="Times New Roman"/>
          <w:sz w:val="28"/>
          <w:szCs w:val="28"/>
        </w:rPr>
      </w:pPr>
      <w:r w:rsidRPr="00C528E0">
        <w:rPr>
          <w:rFonts w:ascii="Times New Roman" w:hAnsi="Times New Roman"/>
          <w:sz w:val="28"/>
          <w:szCs w:val="28"/>
        </w:rPr>
        <w:t>Заявитель__________________________________________________________</w:t>
      </w:r>
    </w:p>
    <w:p w:rsidR="00C528E0" w:rsidRPr="00C528E0" w:rsidRDefault="00C528E0" w:rsidP="00C528E0">
      <w:pPr>
        <w:spacing w:after="0" w:line="240" w:lineRule="auto"/>
        <w:jc w:val="center"/>
        <w:rPr>
          <w:rFonts w:ascii="Times New Roman" w:hAnsi="Times New Roman"/>
          <w:sz w:val="20"/>
          <w:szCs w:val="20"/>
        </w:rPr>
      </w:pPr>
      <w:r w:rsidRPr="00C528E0">
        <w:rPr>
          <w:rFonts w:ascii="Times New Roman" w:hAnsi="Times New Roman"/>
          <w:sz w:val="28"/>
          <w:szCs w:val="28"/>
        </w:rPr>
        <w:t xml:space="preserve">                      </w:t>
      </w:r>
      <w:r w:rsidRPr="00C528E0">
        <w:rPr>
          <w:rFonts w:ascii="Times New Roman" w:hAnsi="Times New Roman"/>
          <w:sz w:val="20"/>
          <w:szCs w:val="20"/>
        </w:rPr>
        <w:t>(наименование предприятия, организации, индивидуального предпринимателя полностью)</w:t>
      </w:r>
    </w:p>
    <w:p w:rsidR="00C528E0" w:rsidRPr="00C528E0" w:rsidRDefault="00C528E0" w:rsidP="00C528E0">
      <w:pPr>
        <w:spacing w:after="0" w:line="240" w:lineRule="auto"/>
        <w:jc w:val="center"/>
        <w:rPr>
          <w:rFonts w:ascii="Times New Roman" w:hAnsi="Times New Roman"/>
          <w:sz w:val="28"/>
          <w:szCs w:val="28"/>
        </w:rPr>
      </w:pPr>
    </w:p>
    <w:p w:rsidR="00C528E0" w:rsidRPr="00C528E0" w:rsidRDefault="00C528E0" w:rsidP="00C528E0">
      <w:pPr>
        <w:spacing w:after="0" w:line="240" w:lineRule="auto"/>
        <w:rPr>
          <w:rFonts w:ascii="Times New Roman" w:hAnsi="Times New Roman"/>
          <w:sz w:val="28"/>
          <w:szCs w:val="28"/>
        </w:rPr>
      </w:pPr>
      <w:r w:rsidRPr="00C528E0">
        <w:rPr>
          <w:rFonts w:ascii="Times New Roman" w:hAnsi="Times New Roman"/>
          <w:sz w:val="28"/>
          <w:szCs w:val="28"/>
        </w:rPr>
        <w:t>Наименование проекта _____________________________________________</w:t>
      </w:r>
    </w:p>
    <w:p w:rsidR="00C528E0" w:rsidRPr="00C528E0" w:rsidRDefault="00C528E0" w:rsidP="00C528E0">
      <w:pPr>
        <w:spacing w:after="0" w:line="240" w:lineRule="auto"/>
        <w:rPr>
          <w:rFonts w:ascii="Times New Roman" w:hAnsi="Times New Roman"/>
          <w:sz w:val="28"/>
          <w:szCs w:val="28"/>
        </w:rPr>
      </w:pPr>
      <w:r w:rsidRPr="00C528E0">
        <w:rPr>
          <w:rFonts w:ascii="Times New Roman" w:hAnsi="Times New Roman"/>
          <w:sz w:val="28"/>
          <w:szCs w:val="28"/>
        </w:rPr>
        <w:t>_________________________________________________________________</w:t>
      </w:r>
    </w:p>
    <w:p w:rsidR="00C528E0" w:rsidRPr="00C528E0" w:rsidRDefault="00C528E0" w:rsidP="00C528E0">
      <w:pPr>
        <w:spacing w:after="0" w:line="240" w:lineRule="auto"/>
        <w:rPr>
          <w:rFonts w:ascii="Times New Roman" w:hAnsi="Times New Roman"/>
          <w:sz w:val="28"/>
          <w:szCs w:val="28"/>
        </w:rPr>
      </w:pPr>
    </w:p>
    <w:tbl>
      <w:tblPr>
        <w:tblStyle w:val="a9"/>
        <w:tblW w:w="0" w:type="auto"/>
        <w:tblLayout w:type="fixed"/>
        <w:tblLook w:val="04A0" w:firstRow="1" w:lastRow="0" w:firstColumn="1" w:lastColumn="0" w:noHBand="0" w:noVBand="1"/>
      </w:tblPr>
      <w:tblGrid>
        <w:gridCol w:w="534"/>
        <w:gridCol w:w="4819"/>
        <w:gridCol w:w="1418"/>
        <w:gridCol w:w="1488"/>
        <w:gridCol w:w="1134"/>
      </w:tblGrid>
      <w:tr w:rsidR="00C528E0" w:rsidRPr="00C528E0" w:rsidTr="00EC4FDB">
        <w:tc>
          <w:tcPr>
            <w:tcW w:w="534"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 xml:space="preserve">№ </w:t>
            </w:r>
            <w:proofErr w:type="gramStart"/>
            <w:r w:rsidRPr="00C528E0">
              <w:rPr>
                <w:rFonts w:ascii="Times New Roman" w:hAnsi="Times New Roman"/>
                <w:sz w:val="24"/>
                <w:szCs w:val="24"/>
              </w:rPr>
              <w:t>п</w:t>
            </w:r>
            <w:proofErr w:type="gramEnd"/>
            <w:r w:rsidRPr="00C528E0">
              <w:rPr>
                <w:rFonts w:ascii="Times New Roman" w:hAnsi="Times New Roman"/>
                <w:sz w:val="24"/>
                <w:szCs w:val="24"/>
              </w:rPr>
              <w:t>/п</w:t>
            </w:r>
          </w:p>
        </w:tc>
        <w:tc>
          <w:tcPr>
            <w:tcW w:w="4819"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Наименование критерия</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Количество баллов</w:t>
            </w:r>
          </w:p>
        </w:tc>
        <w:tc>
          <w:tcPr>
            <w:tcW w:w="148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Фактический показатель</w:t>
            </w:r>
          </w:p>
        </w:tc>
        <w:tc>
          <w:tcPr>
            <w:tcW w:w="1134"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Оценка</w:t>
            </w:r>
          </w:p>
        </w:tc>
      </w:tr>
      <w:tr w:rsidR="00C528E0" w:rsidRPr="00C528E0" w:rsidTr="00EC4FDB">
        <w:tc>
          <w:tcPr>
            <w:tcW w:w="534" w:type="dxa"/>
            <w:vMerge w:val="restart"/>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1</w:t>
            </w:r>
          </w:p>
        </w:tc>
        <w:tc>
          <w:tcPr>
            <w:tcW w:w="4819" w:type="dxa"/>
          </w:tcPr>
          <w:p w:rsidR="00C528E0" w:rsidRPr="00C528E0" w:rsidRDefault="00C528E0" w:rsidP="00C528E0">
            <w:pPr>
              <w:spacing w:after="0" w:line="240" w:lineRule="auto"/>
              <w:jc w:val="both"/>
              <w:rPr>
                <w:rFonts w:ascii="Times New Roman" w:hAnsi="Times New Roman"/>
                <w:sz w:val="24"/>
                <w:szCs w:val="24"/>
              </w:rPr>
            </w:pPr>
            <w:r w:rsidRPr="00C528E0">
              <w:rPr>
                <w:rFonts w:ascii="Times New Roman" w:hAnsi="Times New Roman"/>
                <w:sz w:val="24"/>
                <w:szCs w:val="24"/>
              </w:rPr>
              <w:t>Соответствие проекта приоритетным направлениям социально-экономического развития муниципального образования Каратузский район</w:t>
            </w:r>
          </w:p>
        </w:tc>
        <w:tc>
          <w:tcPr>
            <w:tcW w:w="1418" w:type="dxa"/>
          </w:tcPr>
          <w:p w:rsidR="00C528E0" w:rsidRPr="00C528E0" w:rsidRDefault="00C528E0" w:rsidP="00C528E0">
            <w:pPr>
              <w:spacing w:after="0" w:line="240" w:lineRule="auto"/>
              <w:rPr>
                <w:rFonts w:ascii="Times New Roman" w:hAnsi="Times New Roman"/>
                <w:sz w:val="24"/>
                <w:szCs w:val="24"/>
              </w:rPr>
            </w:pPr>
          </w:p>
        </w:tc>
        <w:tc>
          <w:tcPr>
            <w:tcW w:w="1488" w:type="dxa"/>
            <w:vMerge w:val="restart"/>
          </w:tcPr>
          <w:p w:rsidR="00C528E0" w:rsidRPr="00C528E0" w:rsidRDefault="00C528E0" w:rsidP="00C528E0">
            <w:pPr>
              <w:spacing w:after="0" w:line="240" w:lineRule="auto"/>
              <w:rPr>
                <w:rFonts w:ascii="Times New Roman" w:hAnsi="Times New Roman"/>
                <w:sz w:val="24"/>
                <w:szCs w:val="24"/>
              </w:rPr>
            </w:pPr>
          </w:p>
        </w:tc>
        <w:tc>
          <w:tcPr>
            <w:tcW w:w="1134" w:type="dxa"/>
            <w:vMerge w:val="restart"/>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 xml:space="preserve">Соответствует </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10</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Не соответствует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0</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val="restart"/>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2</w:t>
            </w:r>
          </w:p>
        </w:tc>
        <w:tc>
          <w:tcPr>
            <w:tcW w:w="4819" w:type="dxa"/>
          </w:tcPr>
          <w:p w:rsidR="00C528E0" w:rsidRPr="00C528E0" w:rsidRDefault="00C528E0" w:rsidP="00C528E0">
            <w:pPr>
              <w:spacing w:after="0" w:line="240" w:lineRule="auto"/>
              <w:jc w:val="both"/>
              <w:rPr>
                <w:rFonts w:ascii="Times New Roman" w:hAnsi="Times New Roman"/>
                <w:sz w:val="24"/>
                <w:szCs w:val="24"/>
              </w:rPr>
            </w:pPr>
            <w:r w:rsidRPr="00C528E0">
              <w:rPr>
                <w:rFonts w:ascii="Times New Roman" w:hAnsi="Times New Roman"/>
                <w:sz w:val="24"/>
                <w:szCs w:val="24"/>
              </w:rPr>
              <w:t>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tc>
        <w:tc>
          <w:tcPr>
            <w:tcW w:w="1418" w:type="dxa"/>
          </w:tcPr>
          <w:p w:rsidR="00C528E0" w:rsidRPr="00C528E0" w:rsidRDefault="00C528E0" w:rsidP="00C528E0">
            <w:pPr>
              <w:spacing w:after="0" w:line="240" w:lineRule="auto"/>
              <w:jc w:val="center"/>
              <w:rPr>
                <w:rFonts w:ascii="Times New Roman" w:hAnsi="Times New Roman"/>
                <w:sz w:val="24"/>
                <w:szCs w:val="24"/>
              </w:rPr>
            </w:pPr>
          </w:p>
        </w:tc>
        <w:tc>
          <w:tcPr>
            <w:tcW w:w="1488" w:type="dxa"/>
            <w:vMerge w:val="restart"/>
          </w:tcPr>
          <w:p w:rsidR="00C528E0" w:rsidRPr="00C528E0" w:rsidRDefault="00C528E0" w:rsidP="00C528E0">
            <w:pPr>
              <w:spacing w:after="0" w:line="240" w:lineRule="auto"/>
              <w:rPr>
                <w:rFonts w:ascii="Times New Roman" w:hAnsi="Times New Roman"/>
                <w:sz w:val="24"/>
                <w:szCs w:val="24"/>
              </w:rPr>
            </w:pPr>
          </w:p>
        </w:tc>
        <w:tc>
          <w:tcPr>
            <w:tcW w:w="1134" w:type="dxa"/>
            <w:vMerge w:val="restart"/>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 xml:space="preserve">более 6,0 </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5</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 xml:space="preserve">от 4,5 до 5,9 </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4</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от 3,0 до 4,49</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3</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 xml:space="preserve">от 2,0 до 2,9 </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2</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 xml:space="preserve">от 1,0 до 1,9 </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1</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менее 1</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0</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val="restart"/>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3</w:t>
            </w:r>
          </w:p>
        </w:tc>
        <w:tc>
          <w:tcPr>
            <w:tcW w:w="4819" w:type="dxa"/>
          </w:tcPr>
          <w:p w:rsidR="00C528E0" w:rsidRPr="00C528E0" w:rsidRDefault="00C528E0" w:rsidP="00C528E0">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528E0">
              <w:rPr>
                <w:rFonts w:ascii="Times New Roman" w:hAnsi="Times New Roman"/>
                <w:color w:val="000000"/>
                <w:sz w:val="24"/>
                <w:szCs w:val="24"/>
                <w:lang w:eastAsia="ru-RU"/>
              </w:rPr>
              <w:t>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C528E0" w:rsidRPr="00C528E0" w:rsidRDefault="00C528E0" w:rsidP="00C528E0">
            <w:pPr>
              <w:spacing w:after="0" w:line="240" w:lineRule="auto"/>
              <w:jc w:val="both"/>
              <w:rPr>
                <w:rFonts w:ascii="Times New Roman" w:hAnsi="Times New Roman"/>
                <w:sz w:val="24"/>
                <w:szCs w:val="24"/>
              </w:rPr>
            </w:pPr>
            <w:r w:rsidRPr="00C528E0">
              <w:rPr>
                <w:rFonts w:ascii="Times New Roman" w:hAnsi="Times New Roman"/>
                <w:color w:val="000000"/>
                <w:sz w:val="24"/>
                <w:szCs w:val="24"/>
                <w:lang w:eastAsia="ru-RU"/>
              </w:rPr>
              <w:t>- для субъектов малого и среднего предпринимательства с численностью работников свыше 15 человек:</w:t>
            </w:r>
          </w:p>
        </w:tc>
        <w:tc>
          <w:tcPr>
            <w:tcW w:w="1418" w:type="dxa"/>
          </w:tcPr>
          <w:p w:rsidR="00C528E0" w:rsidRPr="00C528E0" w:rsidRDefault="00C528E0" w:rsidP="00C528E0">
            <w:pPr>
              <w:spacing w:after="0" w:line="240" w:lineRule="auto"/>
              <w:rPr>
                <w:rFonts w:ascii="Times New Roman" w:hAnsi="Times New Roman"/>
                <w:sz w:val="24"/>
                <w:szCs w:val="24"/>
              </w:rPr>
            </w:pPr>
          </w:p>
        </w:tc>
        <w:tc>
          <w:tcPr>
            <w:tcW w:w="1488" w:type="dxa"/>
            <w:vMerge w:val="restart"/>
          </w:tcPr>
          <w:p w:rsidR="00C528E0" w:rsidRPr="00C528E0" w:rsidRDefault="00C528E0" w:rsidP="00C528E0">
            <w:pPr>
              <w:spacing w:after="0" w:line="240" w:lineRule="auto"/>
              <w:rPr>
                <w:rFonts w:ascii="Times New Roman" w:hAnsi="Times New Roman"/>
                <w:sz w:val="24"/>
                <w:szCs w:val="24"/>
              </w:rPr>
            </w:pPr>
          </w:p>
        </w:tc>
        <w:tc>
          <w:tcPr>
            <w:tcW w:w="1134" w:type="dxa"/>
            <w:vMerge w:val="restart"/>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50%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5</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20%, но не более 50%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4</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10%, но не более 20%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3</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5%, но не более 10%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2</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не более чем на 5%</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1</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прирост отсутствует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0</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rPr>
          <w:trHeight w:val="333"/>
        </w:trPr>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jc w:val="both"/>
              <w:rPr>
                <w:rFonts w:ascii="Times New Roman" w:hAnsi="Times New Roman"/>
                <w:sz w:val="24"/>
                <w:szCs w:val="24"/>
              </w:rPr>
            </w:pPr>
            <w:r w:rsidRPr="00C528E0">
              <w:rPr>
                <w:rFonts w:ascii="Times New Roman" w:hAnsi="Times New Roman"/>
                <w:color w:val="000000"/>
                <w:sz w:val="24"/>
                <w:szCs w:val="24"/>
                <w:lang w:eastAsia="ru-RU"/>
              </w:rPr>
              <w:t>- для субъектов малого и среднего предпринимательства с численностью работников до 15 человек (включительно):</w:t>
            </w:r>
          </w:p>
        </w:tc>
        <w:tc>
          <w:tcPr>
            <w:tcW w:w="1418" w:type="dxa"/>
          </w:tcPr>
          <w:p w:rsidR="00C528E0" w:rsidRPr="00C528E0" w:rsidRDefault="00C528E0" w:rsidP="00C528E0">
            <w:pPr>
              <w:spacing w:after="0" w:line="240" w:lineRule="auto"/>
              <w:rPr>
                <w:rFonts w:ascii="Times New Roman" w:hAnsi="Times New Roman"/>
                <w:sz w:val="24"/>
                <w:szCs w:val="24"/>
              </w:rPr>
            </w:pPr>
          </w:p>
        </w:tc>
        <w:tc>
          <w:tcPr>
            <w:tcW w:w="1488" w:type="dxa"/>
            <w:vMerge w:val="restart"/>
          </w:tcPr>
          <w:p w:rsidR="00C528E0" w:rsidRPr="00C528E0" w:rsidRDefault="00C528E0" w:rsidP="00C528E0">
            <w:pPr>
              <w:spacing w:after="0" w:line="240" w:lineRule="auto"/>
              <w:rPr>
                <w:rFonts w:ascii="Times New Roman" w:hAnsi="Times New Roman"/>
                <w:sz w:val="24"/>
                <w:szCs w:val="24"/>
              </w:rPr>
            </w:pPr>
          </w:p>
        </w:tc>
        <w:tc>
          <w:tcPr>
            <w:tcW w:w="1134" w:type="dxa"/>
            <w:vMerge w:val="restart"/>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80% - 5</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5</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60%, но не более 80%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4</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40%, но не более 60%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3</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более чем на 20%, но не более 40%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2</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не более чем на 20%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1</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color w:val="000000"/>
                <w:sz w:val="24"/>
                <w:szCs w:val="24"/>
                <w:lang w:eastAsia="ru-RU"/>
              </w:rPr>
              <w:t>прирост отсутствует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0</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val="restart"/>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4</w:t>
            </w: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rPr>
              <w:t xml:space="preserve">Среднемесячная заработная плата в расчете на одного работника </w:t>
            </w:r>
          </w:p>
        </w:tc>
        <w:tc>
          <w:tcPr>
            <w:tcW w:w="1418" w:type="dxa"/>
          </w:tcPr>
          <w:p w:rsidR="00C528E0" w:rsidRPr="00C528E0" w:rsidRDefault="00C528E0" w:rsidP="00C528E0">
            <w:pPr>
              <w:spacing w:after="0" w:line="240" w:lineRule="auto"/>
              <w:jc w:val="center"/>
              <w:rPr>
                <w:rFonts w:ascii="Times New Roman" w:hAnsi="Times New Roman"/>
                <w:sz w:val="24"/>
                <w:szCs w:val="24"/>
              </w:rPr>
            </w:pPr>
          </w:p>
        </w:tc>
        <w:tc>
          <w:tcPr>
            <w:tcW w:w="1488" w:type="dxa"/>
            <w:vMerge w:val="restart"/>
          </w:tcPr>
          <w:p w:rsidR="00C528E0" w:rsidRPr="00C528E0" w:rsidRDefault="00C528E0" w:rsidP="00C528E0">
            <w:pPr>
              <w:spacing w:after="0" w:line="240" w:lineRule="auto"/>
              <w:rPr>
                <w:rFonts w:ascii="Times New Roman" w:hAnsi="Times New Roman"/>
                <w:sz w:val="24"/>
                <w:szCs w:val="24"/>
              </w:rPr>
            </w:pPr>
          </w:p>
        </w:tc>
        <w:tc>
          <w:tcPr>
            <w:tcW w:w="1134" w:type="dxa"/>
            <w:vMerge w:val="restart"/>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более 4 МРОТ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4</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более 3 МРОТ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3</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более 2 МРОТ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2</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1 МРОТ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1</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ниже 1 МРОТ</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0</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val="restart"/>
          </w:tcPr>
          <w:p w:rsidR="00C528E0" w:rsidRPr="00C528E0" w:rsidRDefault="00C528E0" w:rsidP="00C528E0">
            <w:pPr>
              <w:spacing w:after="0" w:line="240" w:lineRule="auto"/>
              <w:rPr>
                <w:rFonts w:ascii="Times New Roman" w:hAnsi="Times New Roman"/>
                <w:sz w:val="24"/>
                <w:szCs w:val="24"/>
              </w:rPr>
            </w:pPr>
            <w:r w:rsidRPr="00C528E0">
              <w:rPr>
                <w:rFonts w:ascii="Times New Roman" w:hAnsi="Times New Roman"/>
                <w:sz w:val="24"/>
                <w:szCs w:val="24"/>
              </w:rPr>
              <w:t>5</w:t>
            </w:r>
          </w:p>
        </w:tc>
        <w:tc>
          <w:tcPr>
            <w:tcW w:w="4819" w:type="dxa"/>
          </w:tcPr>
          <w:p w:rsidR="00C528E0" w:rsidRPr="00C528E0" w:rsidRDefault="00C528E0" w:rsidP="00C528E0">
            <w:pPr>
              <w:spacing w:after="0" w:line="240" w:lineRule="auto"/>
              <w:jc w:val="both"/>
              <w:rPr>
                <w:rFonts w:ascii="Times New Roman" w:hAnsi="Times New Roman"/>
              </w:rPr>
            </w:pPr>
            <w:r w:rsidRPr="00C528E0">
              <w:rPr>
                <w:rFonts w:ascii="Times New Roman" w:hAnsi="Times New Roman"/>
              </w:rPr>
              <w:t xml:space="preserve">Среднесписочная численность работников у получателя субсидии </w:t>
            </w:r>
          </w:p>
        </w:tc>
        <w:tc>
          <w:tcPr>
            <w:tcW w:w="1418" w:type="dxa"/>
          </w:tcPr>
          <w:p w:rsidR="00C528E0" w:rsidRPr="00C528E0" w:rsidRDefault="00C528E0" w:rsidP="00C528E0">
            <w:pPr>
              <w:spacing w:after="0" w:line="240" w:lineRule="auto"/>
              <w:rPr>
                <w:rFonts w:ascii="Times New Roman" w:hAnsi="Times New Roman"/>
                <w:sz w:val="24"/>
                <w:szCs w:val="24"/>
              </w:rPr>
            </w:pPr>
          </w:p>
        </w:tc>
        <w:tc>
          <w:tcPr>
            <w:tcW w:w="1488" w:type="dxa"/>
            <w:vMerge w:val="restart"/>
          </w:tcPr>
          <w:p w:rsidR="00C528E0" w:rsidRPr="00C528E0" w:rsidRDefault="00C528E0" w:rsidP="00C528E0">
            <w:pPr>
              <w:spacing w:after="0" w:line="240" w:lineRule="auto"/>
              <w:rPr>
                <w:rFonts w:ascii="Times New Roman" w:hAnsi="Times New Roman"/>
                <w:sz w:val="24"/>
                <w:szCs w:val="24"/>
              </w:rPr>
            </w:pPr>
          </w:p>
        </w:tc>
        <w:tc>
          <w:tcPr>
            <w:tcW w:w="1134" w:type="dxa"/>
            <w:vMerge w:val="restart"/>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rPr>
            </w:pPr>
            <w:r w:rsidRPr="00C528E0">
              <w:rPr>
                <w:rFonts w:ascii="Times New Roman" w:hAnsi="Times New Roman"/>
              </w:rPr>
              <w:t>свыше 21</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5</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rPr>
            </w:pPr>
            <w:r w:rsidRPr="00C528E0">
              <w:rPr>
                <w:rFonts w:ascii="Times New Roman" w:hAnsi="Times New Roman"/>
              </w:rPr>
              <w:t>от 16 до 20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4</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rPr>
            </w:pPr>
            <w:r w:rsidRPr="00C528E0">
              <w:rPr>
                <w:rFonts w:ascii="Times New Roman" w:hAnsi="Times New Roman"/>
              </w:rPr>
              <w:t>от 11 до 15</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3</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rPr>
            </w:pPr>
            <w:r w:rsidRPr="00C528E0">
              <w:rPr>
                <w:rFonts w:ascii="Times New Roman" w:hAnsi="Times New Roman"/>
              </w:rPr>
              <w:t>от 6 до 10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2</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rPr>
            </w:pPr>
            <w:r w:rsidRPr="00C528E0">
              <w:rPr>
                <w:rFonts w:ascii="Times New Roman" w:hAnsi="Times New Roman"/>
              </w:rPr>
              <w:t>от 1 до 5</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1</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C528E0" w:rsidRPr="00C528E0" w:rsidTr="00EC4FDB">
        <w:tc>
          <w:tcPr>
            <w:tcW w:w="534" w:type="dxa"/>
            <w:vMerge/>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rPr>
            </w:pPr>
            <w:r w:rsidRPr="00C528E0">
              <w:rPr>
                <w:rFonts w:ascii="Times New Roman" w:hAnsi="Times New Roman"/>
              </w:rPr>
              <w:t>0</w:t>
            </w:r>
          </w:p>
        </w:tc>
        <w:tc>
          <w:tcPr>
            <w:tcW w:w="1418" w:type="dxa"/>
          </w:tcPr>
          <w:p w:rsidR="00C528E0" w:rsidRPr="00C528E0" w:rsidRDefault="00C528E0" w:rsidP="00C528E0">
            <w:pPr>
              <w:spacing w:after="0" w:line="240" w:lineRule="auto"/>
              <w:jc w:val="center"/>
              <w:rPr>
                <w:rFonts w:ascii="Times New Roman" w:hAnsi="Times New Roman"/>
                <w:sz w:val="24"/>
                <w:szCs w:val="24"/>
              </w:rPr>
            </w:pPr>
            <w:r w:rsidRPr="00C528E0">
              <w:rPr>
                <w:rFonts w:ascii="Times New Roman" w:hAnsi="Times New Roman"/>
                <w:sz w:val="24"/>
                <w:szCs w:val="24"/>
              </w:rPr>
              <w:t>0</w:t>
            </w:r>
          </w:p>
        </w:tc>
        <w:tc>
          <w:tcPr>
            <w:tcW w:w="1488" w:type="dxa"/>
            <w:vMerge/>
          </w:tcPr>
          <w:p w:rsidR="00C528E0" w:rsidRPr="00C528E0" w:rsidRDefault="00C528E0" w:rsidP="00C528E0">
            <w:pPr>
              <w:spacing w:after="0" w:line="240" w:lineRule="auto"/>
              <w:rPr>
                <w:rFonts w:ascii="Times New Roman" w:hAnsi="Times New Roman"/>
                <w:sz w:val="24"/>
                <w:szCs w:val="24"/>
              </w:rPr>
            </w:pPr>
          </w:p>
        </w:tc>
        <w:tc>
          <w:tcPr>
            <w:tcW w:w="1134" w:type="dxa"/>
            <w:vMerge/>
          </w:tcPr>
          <w:p w:rsidR="00C528E0" w:rsidRPr="00C528E0" w:rsidRDefault="00C528E0" w:rsidP="00C528E0">
            <w:pPr>
              <w:spacing w:after="0" w:line="240" w:lineRule="auto"/>
              <w:rPr>
                <w:rFonts w:ascii="Times New Roman" w:hAnsi="Times New Roman"/>
                <w:sz w:val="24"/>
                <w:szCs w:val="24"/>
              </w:rPr>
            </w:pPr>
          </w:p>
        </w:tc>
      </w:tr>
      <w:tr w:rsidR="008F6D26" w:rsidRPr="00C528E0" w:rsidTr="00EC4FDB">
        <w:tc>
          <w:tcPr>
            <w:tcW w:w="534" w:type="dxa"/>
          </w:tcPr>
          <w:p w:rsidR="008F6D26" w:rsidRPr="00C528E0" w:rsidRDefault="008F6D26" w:rsidP="00C528E0">
            <w:pPr>
              <w:spacing w:after="0" w:line="240" w:lineRule="auto"/>
              <w:rPr>
                <w:rFonts w:ascii="Times New Roman" w:hAnsi="Times New Roman"/>
                <w:sz w:val="24"/>
                <w:szCs w:val="24"/>
              </w:rPr>
            </w:pPr>
            <w:r>
              <w:rPr>
                <w:rFonts w:ascii="Times New Roman" w:hAnsi="Times New Roman"/>
                <w:sz w:val="24"/>
                <w:szCs w:val="24"/>
              </w:rPr>
              <w:t>6</w:t>
            </w:r>
          </w:p>
        </w:tc>
        <w:tc>
          <w:tcPr>
            <w:tcW w:w="4819" w:type="dxa"/>
          </w:tcPr>
          <w:p w:rsidR="008F6D26" w:rsidRPr="00C528E0" w:rsidRDefault="008F6D26" w:rsidP="008F6D26">
            <w:pPr>
              <w:spacing w:after="0" w:line="240" w:lineRule="auto"/>
              <w:jc w:val="both"/>
              <w:rPr>
                <w:rFonts w:ascii="Times New Roman" w:hAnsi="Times New Roman"/>
              </w:rPr>
            </w:pPr>
            <w:r>
              <w:rPr>
                <w:rFonts w:ascii="Times New Roman" w:hAnsi="Times New Roman"/>
              </w:rPr>
              <w:t>Реализация</w:t>
            </w:r>
            <w:r>
              <w:t xml:space="preserve"> </w:t>
            </w:r>
            <w:r w:rsidRPr="008F6D26">
              <w:rPr>
                <w:rFonts w:ascii="Times New Roman" w:hAnsi="Times New Roman"/>
              </w:rPr>
              <w:t>инвестиционн</w:t>
            </w:r>
            <w:r>
              <w:rPr>
                <w:rFonts w:ascii="Times New Roman" w:hAnsi="Times New Roman"/>
              </w:rPr>
              <w:t>ого</w:t>
            </w:r>
            <w:r w:rsidRPr="008F6D26">
              <w:rPr>
                <w:rFonts w:ascii="Times New Roman" w:hAnsi="Times New Roman"/>
              </w:rPr>
              <w:t xml:space="preserve"> проект</w:t>
            </w:r>
            <w:r>
              <w:rPr>
                <w:rFonts w:ascii="Times New Roman" w:hAnsi="Times New Roman"/>
              </w:rPr>
              <w:t xml:space="preserve">а </w:t>
            </w:r>
            <w:r w:rsidRPr="008F6D26">
              <w:rPr>
                <w:rFonts w:ascii="Times New Roman" w:hAnsi="Times New Roman"/>
              </w:rPr>
              <w:t xml:space="preserve"> по созданию и (или) благоустройству объектов дорожного сервиса</w:t>
            </w:r>
          </w:p>
        </w:tc>
        <w:tc>
          <w:tcPr>
            <w:tcW w:w="1418" w:type="dxa"/>
          </w:tcPr>
          <w:p w:rsidR="008F6D26" w:rsidRPr="00C528E0" w:rsidRDefault="008F6D26" w:rsidP="00C528E0">
            <w:pPr>
              <w:spacing w:after="0" w:line="240" w:lineRule="auto"/>
              <w:jc w:val="center"/>
              <w:rPr>
                <w:rFonts w:ascii="Times New Roman" w:hAnsi="Times New Roman"/>
                <w:sz w:val="24"/>
                <w:szCs w:val="24"/>
              </w:rPr>
            </w:pPr>
            <w:r>
              <w:rPr>
                <w:rFonts w:ascii="Times New Roman" w:hAnsi="Times New Roman"/>
                <w:sz w:val="24"/>
                <w:szCs w:val="24"/>
              </w:rPr>
              <w:t>10</w:t>
            </w:r>
          </w:p>
        </w:tc>
        <w:tc>
          <w:tcPr>
            <w:tcW w:w="1488" w:type="dxa"/>
          </w:tcPr>
          <w:p w:rsidR="008F6D26" w:rsidRPr="00C528E0" w:rsidRDefault="008F6D26" w:rsidP="00C528E0">
            <w:pPr>
              <w:spacing w:after="0" w:line="240" w:lineRule="auto"/>
              <w:rPr>
                <w:rFonts w:ascii="Times New Roman" w:hAnsi="Times New Roman"/>
                <w:sz w:val="24"/>
                <w:szCs w:val="24"/>
              </w:rPr>
            </w:pPr>
          </w:p>
        </w:tc>
        <w:tc>
          <w:tcPr>
            <w:tcW w:w="1134" w:type="dxa"/>
          </w:tcPr>
          <w:p w:rsidR="008F6D26" w:rsidRPr="00C528E0" w:rsidRDefault="008F6D26" w:rsidP="00C528E0">
            <w:pPr>
              <w:spacing w:after="0" w:line="240" w:lineRule="auto"/>
              <w:rPr>
                <w:rFonts w:ascii="Times New Roman" w:hAnsi="Times New Roman"/>
                <w:sz w:val="24"/>
                <w:szCs w:val="24"/>
              </w:rPr>
            </w:pPr>
          </w:p>
        </w:tc>
      </w:tr>
      <w:tr w:rsidR="008F6D26" w:rsidRPr="00C528E0" w:rsidTr="00EC4FDB">
        <w:tc>
          <w:tcPr>
            <w:tcW w:w="534" w:type="dxa"/>
          </w:tcPr>
          <w:p w:rsidR="008F6D26" w:rsidRPr="00C528E0" w:rsidRDefault="008F6D26" w:rsidP="00C528E0">
            <w:pPr>
              <w:spacing w:after="0" w:line="240" w:lineRule="auto"/>
              <w:rPr>
                <w:rFonts w:ascii="Times New Roman" w:hAnsi="Times New Roman"/>
                <w:sz w:val="24"/>
                <w:szCs w:val="24"/>
              </w:rPr>
            </w:pPr>
            <w:r>
              <w:rPr>
                <w:rFonts w:ascii="Times New Roman" w:hAnsi="Times New Roman"/>
                <w:sz w:val="24"/>
                <w:szCs w:val="24"/>
              </w:rPr>
              <w:t>7</w:t>
            </w:r>
          </w:p>
        </w:tc>
        <w:tc>
          <w:tcPr>
            <w:tcW w:w="4819" w:type="dxa"/>
          </w:tcPr>
          <w:p w:rsidR="008F6D26" w:rsidRPr="00C528E0" w:rsidRDefault="008F6D26" w:rsidP="008F6D26">
            <w:pPr>
              <w:spacing w:after="0" w:line="240" w:lineRule="auto"/>
              <w:jc w:val="both"/>
              <w:rPr>
                <w:rFonts w:ascii="Times New Roman" w:hAnsi="Times New Roman"/>
              </w:rPr>
            </w:pPr>
            <w:r>
              <w:rPr>
                <w:rFonts w:ascii="Times New Roman" w:hAnsi="Times New Roman"/>
              </w:rPr>
              <w:t>Р</w:t>
            </w:r>
            <w:r w:rsidRPr="008F6D26">
              <w:rPr>
                <w:rFonts w:ascii="Times New Roman" w:hAnsi="Times New Roman"/>
              </w:rPr>
              <w:t>еализаци</w:t>
            </w:r>
            <w:r>
              <w:rPr>
                <w:rFonts w:ascii="Times New Roman" w:hAnsi="Times New Roman"/>
              </w:rPr>
              <w:t>я</w:t>
            </w:r>
            <w:r w:rsidRPr="008F6D26">
              <w:rPr>
                <w:rFonts w:ascii="Times New Roman" w:hAnsi="Times New Roman"/>
              </w:rPr>
              <w:t xml:space="preserve"> инвестиционн</w:t>
            </w:r>
            <w:r>
              <w:rPr>
                <w:rFonts w:ascii="Times New Roman" w:hAnsi="Times New Roman"/>
              </w:rPr>
              <w:t>ого</w:t>
            </w:r>
            <w:r w:rsidRPr="008F6D26">
              <w:rPr>
                <w:rFonts w:ascii="Times New Roman" w:hAnsi="Times New Roman"/>
              </w:rPr>
              <w:t xml:space="preserve"> проект</w:t>
            </w:r>
            <w:r>
              <w:rPr>
                <w:rFonts w:ascii="Times New Roman" w:hAnsi="Times New Roman"/>
              </w:rPr>
              <w:t>а</w:t>
            </w:r>
            <w:r w:rsidRPr="008F6D26">
              <w:rPr>
                <w:rFonts w:ascii="Times New Roman" w:hAnsi="Times New Roman"/>
              </w:rPr>
              <w:t xml:space="preserve"> в сфере производства товаров</w:t>
            </w:r>
          </w:p>
        </w:tc>
        <w:tc>
          <w:tcPr>
            <w:tcW w:w="1418" w:type="dxa"/>
          </w:tcPr>
          <w:p w:rsidR="008F6D26" w:rsidRPr="00C528E0" w:rsidRDefault="008F6D26" w:rsidP="00C528E0">
            <w:pPr>
              <w:spacing w:after="0" w:line="240" w:lineRule="auto"/>
              <w:jc w:val="center"/>
              <w:rPr>
                <w:rFonts w:ascii="Times New Roman" w:hAnsi="Times New Roman"/>
                <w:sz w:val="24"/>
                <w:szCs w:val="24"/>
              </w:rPr>
            </w:pPr>
            <w:r>
              <w:rPr>
                <w:rFonts w:ascii="Times New Roman" w:hAnsi="Times New Roman"/>
                <w:sz w:val="24"/>
                <w:szCs w:val="24"/>
              </w:rPr>
              <w:t>5</w:t>
            </w:r>
          </w:p>
        </w:tc>
        <w:tc>
          <w:tcPr>
            <w:tcW w:w="1488" w:type="dxa"/>
          </w:tcPr>
          <w:p w:rsidR="008F6D26" w:rsidRPr="00C528E0" w:rsidRDefault="008F6D26" w:rsidP="00C528E0">
            <w:pPr>
              <w:spacing w:after="0" w:line="240" w:lineRule="auto"/>
              <w:rPr>
                <w:rFonts w:ascii="Times New Roman" w:hAnsi="Times New Roman"/>
                <w:sz w:val="24"/>
                <w:szCs w:val="24"/>
              </w:rPr>
            </w:pPr>
          </w:p>
        </w:tc>
        <w:tc>
          <w:tcPr>
            <w:tcW w:w="1134" w:type="dxa"/>
          </w:tcPr>
          <w:p w:rsidR="008F6D26" w:rsidRPr="00C528E0" w:rsidRDefault="008F6D26" w:rsidP="00C528E0">
            <w:pPr>
              <w:spacing w:after="0" w:line="240" w:lineRule="auto"/>
              <w:rPr>
                <w:rFonts w:ascii="Times New Roman" w:hAnsi="Times New Roman"/>
                <w:sz w:val="24"/>
                <w:szCs w:val="24"/>
              </w:rPr>
            </w:pPr>
          </w:p>
        </w:tc>
      </w:tr>
      <w:tr w:rsidR="008F6D26" w:rsidRPr="00C528E0" w:rsidTr="00EC4FDB">
        <w:tc>
          <w:tcPr>
            <w:tcW w:w="534" w:type="dxa"/>
          </w:tcPr>
          <w:p w:rsidR="008F6D26" w:rsidRPr="00C528E0" w:rsidRDefault="008F6D26" w:rsidP="00C528E0">
            <w:pPr>
              <w:spacing w:after="0" w:line="240" w:lineRule="auto"/>
              <w:rPr>
                <w:rFonts w:ascii="Times New Roman" w:hAnsi="Times New Roman"/>
                <w:sz w:val="24"/>
                <w:szCs w:val="24"/>
              </w:rPr>
            </w:pPr>
            <w:r>
              <w:rPr>
                <w:rFonts w:ascii="Times New Roman" w:hAnsi="Times New Roman"/>
                <w:sz w:val="24"/>
                <w:szCs w:val="24"/>
              </w:rPr>
              <w:t>8</w:t>
            </w:r>
          </w:p>
        </w:tc>
        <w:tc>
          <w:tcPr>
            <w:tcW w:w="4819" w:type="dxa"/>
          </w:tcPr>
          <w:p w:rsidR="008F6D26" w:rsidRPr="00C528E0" w:rsidRDefault="008F6D26" w:rsidP="008F6D26">
            <w:pPr>
              <w:spacing w:after="0" w:line="240" w:lineRule="auto"/>
              <w:jc w:val="both"/>
              <w:rPr>
                <w:rFonts w:ascii="Times New Roman" w:hAnsi="Times New Roman"/>
              </w:rPr>
            </w:pPr>
            <w:r>
              <w:rPr>
                <w:rFonts w:ascii="Times New Roman" w:hAnsi="Times New Roman"/>
              </w:rPr>
              <w:t>Р</w:t>
            </w:r>
            <w:r w:rsidRPr="008F6D26">
              <w:rPr>
                <w:rFonts w:ascii="Times New Roman" w:hAnsi="Times New Roman"/>
              </w:rPr>
              <w:t>еализацию инновационн</w:t>
            </w:r>
            <w:r>
              <w:rPr>
                <w:rFonts w:ascii="Times New Roman" w:hAnsi="Times New Roman"/>
              </w:rPr>
              <w:t>ого</w:t>
            </w:r>
            <w:r w:rsidRPr="008F6D26">
              <w:rPr>
                <w:rFonts w:ascii="Times New Roman" w:hAnsi="Times New Roman"/>
              </w:rPr>
              <w:t xml:space="preserve"> проект</w:t>
            </w:r>
            <w:r>
              <w:rPr>
                <w:rFonts w:ascii="Times New Roman" w:hAnsi="Times New Roman"/>
              </w:rPr>
              <w:t>а</w:t>
            </w:r>
            <w:r w:rsidRPr="008F6D26">
              <w:rPr>
                <w:rFonts w:ascii="Times New Roman" w:hAnsi="Times New Roman"/>
              </w:rPr>
              <w:t xml:space="preserve"> в сфере общественного питания</w:t>
            </w:r>
          </w:p>
        </w:tc>
        <w:tc>
          <w:tcPr>
            <w:tcW w:w="1418" w:type="dxa"/>
          </w:tcPr>
          <w:p w:rsidR="008F6D26" w:rsidRPr="00C528E0" w:rsidRDefault="008F6D26" w:rsidP="00C528E0">
            <w:pPr>
              <w:spacing w:after="0" w:line="240" w:lineRule="auto"/>
              <w:jc w:val="center"/>
              <w:rPr>
                <w:rFonts w:ascii="Times New Roman" w:hAnsi="Times New Roman"/>
                <w:sz w:val="24"/>
                <w:szCs w:val="24"/>
              </w:rPr>
            </w:pPr>
            <w:r>
              <w:rPr>
                <w:rFonts w:ascii="Times New Roman" w:hAnsi="Times New Roman"/>
                <w:sz w:val="24"/>
                <w:szCs w:val="24"/>
              </w:rPr>
              <w:t>5</w:t>
            </w:r>
          </w:p>
        </w:tc>
        <w:tc>
          <w:tcPr>
            <w:tcW w:w="1488" w:type="dxa"/>
          </w:tcPr>
          <w:p w:rsidR="008F6D26" w:rsidRPr="00C528E0" w:rsidRDefault="008F6D26" w:rsidP="00C528E0">
            <w:pPr>
              <w:spacing w:after="0" w:line="240" w:lineRule="auto"/>
              <w:rPr>
                <w:rFonts w:ascii="Times New Roman" w:hAnsi="Times New Roman"/>
                <w:sz w:val="24"/>
                <w:szCs w:val="24"/>
              </w:rPr>
            </w:pPr>
          </w:p>
        </w:tc>
        <w:tc>
          <w:tcPr>
            <w:tcW w:w="1134" w:type="dxa"/>
          </w:tcPr>
          <w:p w:rsidR="008F6D26" w:rsidRPr="00C528E0" w:rsidRDefault="008F6D26" w:rsidP="00C528E0">
            <w:pPr>
              <w:spacing w:after="0" w:line="240" w:lineRule="auto"/>
              <w:rPr>
                <w:rFonts w:ascii="Times New Roman" w:hAnsi="Times New Roman"/>
                <w:sz w:val="24"/>
                <w:szCs w:val="24"/>
              </w:rPr>
            </w:pPr>
          </w:p>
        </w:tc>
      </w:tr>
      <w:tr w:rsidR="00C528E0" w:rsidRPr="00C528E0" w:rsidTr="00EC4FDB">
        <w:tc>
          <w:tcPr>
            <w:tcW w:w="534" w:type="dxa"/>
          </w:tcPr>
          <w:p w:rsidR="00C528E0" w:rsidRPr="00C528E0" w:rsidRDefault="00C528E0" w:rsidP="00C528E0">
            <w:pPr>
              <w:spacing w:after="0" w:line="240" w:lineRule="auto"/>
              <w:rPr>
                <w:rFonts w:ascii="Times New Roman" w:hAnsi="Times New Roman"/>
                <w:sz w:val="24"/>
                <w:szCs w:val="24"/>
              </w:rPr>
            </w:pPr>
          </w:p>
        </w:tc>
        <w:tc>
          <w:tcPr>
            <w:tcW w:w="4819" w:type="dxa"/>
          </w:tcPr>
          <w:p w:rsidR="00C528E0" w:rsidRPr="00C528E0" w:rsidRDefault="00C528E0" w:rsidP="00C528E0">
            <w:pPr>
              <w:spacing w:after="0" w:line="240" w:lineRule="auto"/>
              <w:rPr>
                <w:rFonts w:ascii="Times New Roman" w:hAnsi="Times New Roman"/>
              </w:rPr>
            </w:pPr>
            <w:r w:rsidRPr="00C528E0">
              <w:rPr>
                <w:rFonts w:ascii="Times New Roman" w:hAnsi="Times New Roman"/>
              </w:rPr>
              <w:t>ИТОГО</w:t>
            </w:r>
          </w:p>
        </w:tc>
        <w:tc>
          <w:tcPr>
            <w:tcW w:w="1418" w:type="dxa"/>
          </w:tcPr>
          <w:p w:rsidR="00C528E0" w:rsidRPr="00C528E0" w:rsidRDefault="00C528E0" w:rsidP="00C528E0">
            <w:pPr>
              <w:spacing w:after="0" w:line="240" w:lineRule="auto"/>
              <w:rPr>
                <w:rFonts w:ascii="Times New Roman" w:hAnsi="Times New Roman"/>
                <w:sz w:val="24"/>
                <w:szCs w:val="24"/>
              </w:rPr>
            </w:pPr>
          </w:p>
        </w:tc>
        <w:tc>
          <w:tcPr>
            <w:tcW w:w="1488" w:type="dxa"/>
          </w:tcPr>
          <w:p w:rsidR="00C528E0" w:rsidRPr="00C528E0" w:rsidRDefault="00C528E0" w:rsidP="00C528E0">
            <w:pPr>
              <w:spacing w:after="0" w:line="240" w:lineRule="auto"/>
              <w:rPr>
                <w:rFonts w:ascii="Times New Roman" w:hAnsi="Times New Roman"/>
                <w:sz w:val="24"/>
                <w:szCs w:val="24"/>
              </w:rPr>
            </w:pPr>
          </w:p>
        </w:tc>
        <w:tc>
          <w:tcPr>
            <w:tcW w:w="1134" w:type="dxa"/>
          </w:tcPr>
          <w:p w:rsidR="00C528E0" w:rsidRPr="00C528E0" w:rsidRDefault="00C528E0" w:rsidP="00C528E0">
            <w:pPr>
              <w:spacing w:after="0" w:line="240" w:lineRule="auto"/>
              <w:rPr>
                <w:rFonts w:ascii="Times New Roman" w:hAnsi="Times New Roman"/>
                <w:sz w:val="24"/>
                <w:szCs w:val="24"/>
              </w:rPr>
            </w:pPr>
          </w:p>
        </w:tc>
      </w:tr>
    </w:tbl>
    <w:p w:rsidR="00C528E0" w:rsidRPr="00C528E0" w:rsidRDefault="00C528E0" w:rsidP="00C528E0">
      <w:pPr>
        <w:spacing w:after="0" w:line="240" w:lineRule="auto"/>
        <w:rPr>
          <w:rFonts w:ascii="Times New Roman" w:hAnsi="Times New Roman"/>
          <w:sz w:val="28"/>
          <w:szCs w:val="28"/>
        </w:rPr>
      </w:pPr>
    </w:p>
    <w:p w:rsidR="00C528E0" w:rsidRPr="00C528E0" w:rsidRDefault="00C528E0" w:rsidP="00C528E0">
      <w:pPr>
        <w:spacing w:after="0" w:line="240" w:lineRule="auto"/>
        <w:rPr>
          <w:rFonts w:ascii="Times New Roman" w:hAnsi="Times New Roman"/>
        </w:rPr>
      </w:pPr>
      <w:r w:rsidRPr="00C528E0">
        <w:rPr>
          <w:rFonts w:ascii="Times New Roman" w:hAnsi="Times New Roman"/>
        </w:rPr>
        <w:t>Председатель конкурсной комиссии_______________       _________________</w:t>
      </w:r>
    </w:p>
    <w:p w:rsidR="00C528E0" w:rsidRPr="00C528E0" w:rsidRDefault="00C528E0" w:rsidP="00C528E0">
      <w:pPr>
        <w:spacing w:after="0" w:line="240" w:lineRule="auto"/>
        <w:rPr>
          <w:rFonts w:ascii="Times New Roman" w:hAnsi="Times New Roman"/>
        </w:rPr>
      </w:pPr>
      <w:r w:rsidRPr="00C528E0">
        <w:rPr>
          <w:rFonts w:ascii="Times New Roman" w:hAnsi="Times New Roman"/>
        </w:rPr>
        <w:tab/>
      </w:r>
      <w:r w:rsidRPr="00C528E0">
        <w:rPr>
          <w:rFonts w:ascii="Times New Roman" w:hAnsi="Times New Roman"/>
        </w:rPr>
        <w:tab/>
      </w:r>
      <w:r w:rsidRPr="00C528E0">
        <w:rPr>
          <w:rFonts w:ascii="Times New Roman" w:hAnsi="Times New Roman"/>
        </w:rPr>
        <w:tab/>
      </w:r>
      <w:r w:rsidRPr="00C528E0">
        <w:rPr>
          <w:rFonts w:ascii="Times New Roman" w:hAnsi="Times New Roman"/>
        </w:rPr>
        <w:tab/>
        <w:t xml:space="preserve">               (подпись)</w:t>
      </w:r>
      <w:r w:rsidRPr="00C528E0">
        <w:rPr>
          <w:rFonts w:ascii="Times New Roman" w:hAnsi="Times New Roman"/>
        </w:rPr>
        <w:tab/>
      </w:r>
      <w:r w:rsidRPr="00C528E0">
        <w:rPr>
          <w:rFonts w:ascii="Times New Roman" w:hAnsi="Times New Roman"/>
        </w:rPr>
        <w:tab/>
        <w:t xml:space="preserve">       (Ф.И.О)</w:t>
      </w:r>
    </w:p>
    <w:p w:rsidR="00C528E0" w:rsidRPr="00C528E0" w:rsidRDefault="00C528E0" w:rsidP="00C528E0">
      <w:pPr>
        <w:spacing w:after="0" w:line="240" w:lineRule="auto"/>
        <w:rPr>
          <w:rFonts w:ascii="Times New Roman" w:hAnsi="Times New Roman"/>
        </w:rPr>
      </w:pPr>
    </w:p>
    <w:p w:rsidR="00C528E0" w:rsidRPr="00C528E0" w:rsidRDefault="00C528E0" w:rsidP="00C528E0">
      <w:pPr>
        <w:spacing w:after="0" w:line="240" w:lineRule="auto"/>
        <w:rPr>
          <w:rFonts w:ascii="Times New Roman" w:hAnsi="Times New Roman"/>
        </w:rPr>
      </w:pPr>
      <w:r w:rsidRPr="00C528E0">
        <w:rPr>
          <w:rFonts w:ascii="Times New Roman" w:hAnsi="Times New Roman"/>
        </w:rPr>
        <w:t>Секретарь конкурсной комиссии___________________     _________________</w:t>
      </w:r>
    </w:p>
    <w:p w:rsidR="00C528E0" w:rsidRPr="00C528E0" w:rsidRDefault="00C528E0" w:rsidP="00C528E0">
      <w:pPr>
        <w:spacing w:after="0" w:line="240" w:lineRule="auto"/>
        <w:rPr>
          <w:rFonts w:ascii="Times New Roman" w:hAnsi="Times New Roman"/>
        </w:rPr>
      </w:pPr>
      <w:r w:rsidRPr="00C528E0">
        <w:rPr>
          <w:rFonts w:ascii="Times New Roman" w:hAnsi="Times New Roman"/>
        </w:rPr>
        <w:tab/>
      </w:r>
      <w:r w:rsidRPr="00C528E0">
        <w:rPr>
          <w:rFonts w:ascii="Times New Roman" w:hAnsi="Times New Roman"/>
        </w:rPr>
        <w:tab/>
      </w:r>
      <w:r w:rsidRPr="00C528E0">
        <w:rPr>
          <w:rFonts w:ascii="Times New Roman" w:hAnsi="Times New Roman"/>
        </w:rPr>
        <w:tab/>
      </w:r>
      <w:r w:rsidRPr="00C528E0">
        <w:rPr>
          <w:rFonts w:ascii="Times New Roman" w:hAnsi="Times New Roman"/>
        </w:rPr>
        <w:tab/>
        <w:t xml:space="preserve">              (подпись)</w:t>
      </w:r>
      <w:r w:rsidRPr="00C528E0">
        <w:rPr>
          <w:rFonts w:ascii="Times New Roman" w:hAnsi="Times New Roman"/>
        </w:rPr>
        <w:tab/>
      </w:r>
      <w:r w:rsidRPr="00C528E0">
        <w:rPr>
          <w:rFonts w:ascii="Times New Roman" w:hAnsi="Times New Roman"/>
        </w:rPr>
        <w:tab/>
        <w:t xml:space="preserve">      (Ф.И.О.)</w:t>
      </w:r>
    </w:p>
    <w:p w:rsidR="00C528E0" w:rsidRPr="00C528E0" w:rsidRDefault="00C528E0" w:rsidP="00C528E0">
      <w:pPr>
        <w:spacing w:after="160" w:line="259" w:lineRule="auto"/>
        <w:rPr>
          <w:rFonts w:ascii="Times New Roman" w:hAnsi="Times New Roman"/>
        </w:rPr>
      </w:pPr>
    </w:p>
    <w:p w:rsidR="00C528E0" w:rsidRPr="00C528E0" w:rsidRDefault="00C528E0" w:rsidP="00C528E0">
      <w:pPr>
        <w:autoSpaceDE w:val="0"/>
        <w:autoSpaceDN w:val="0"/>
        <w:adjustRightInd w:val="0"/>
        <w:spacing w:after="0" w:line="240" w:lineRule="auto"/>
        <w:ind w:left="3261" w:hanging="3403"/>
        <w:jc w:val="both"/>
        <w:outlineLvl w:val="2"/>
        <w:rPr>
          <w:rFonts w:ascii="Times New Roman" w:hAnsi="Times New Roman"/>
          <w:sz w:val="28"/>
          <w:szCs w:val="28"/>
          <w:lang w:eastAsia="ru-RU"/>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2D396A" w:rsidRDefault="002D396A" w:rsidP="002C0E42">
      <w:pPr>
        <w:spacing w:after="0" w:line="240" w:lineRule="auto"/>
        <w:ind w:left="5387"/>
        <w:jc w:val="both"/>
        <w:rPr>
          <w:rFonts w:ascii="Times New Roman" w:hAnsi="Times New Roman"/>
        </w:rPr>
      </w:pPr>
    </w:p>
    <w:p w:rsidR="002D396A" w:rsidRDefault="002D396A" w:rsidP="002C0E42">
      <w:pPr>
        <w:spacing w:after="0" w:line="240" w:lineRule="auto"/>
        <w:ind w:left="5387"/>
        <w:jc w:val="both"/>
        <w:rPr>
          <w:rFonts w:ascii="Times New Roman" w:hAnsi="Times New Roman"/>
        </w:rPr>
      </w:pPr>
    </w:p>
    <w:p w:rsidR="002D396A" w:rsidRDefault="002D396A" w:rsidP="002C0E42">
      <w:pPr>
        <w:spacing w:after="0" w:line="240" w:lineRule="auto"/>
        <w:ind w:left="5387"/>
        <w:jc w:val="both"/>
        <w:rPr>
          <w:rFonts w:ascii="Times New Roman" w:hAnsi="Times New Roman"/>
        </w:rPr>
      </w:pPr>
    </w:p>
    <w:p w:rsidR="002D396A" w:rsidRDefault="002D396A" w:rsidP="002C0E42">
      <w:pPr>
        <w:spacing w:after="0" w:line="240" w:lineRule="auto"/>
        <w:ind w:left="5387"/>
        <w:jc w:val="both"/>
        <w:rPr>
          <w:rFonts w:ascii="Times New Roman" w:hAnsi="Times New Roman"/>
        </w:rPr>
      </w:pPr>
    </w:p>
    <w:p w:rsidR="002D396A" w:rsidRDefault="002D396A" w:rsidP="002C0E42">
      <w:pPr>
        <w:spacing w:after="0" w:line="240" w:lineRule="auto"/>
        <w:ind w:left="5387"/>
        <w:jc w:val="both"/>
        <w:rPr>
          <w:rFonts w:ascii="Times New Roman" w:hAnsi="Times New Roman"/>
        </w:rPr>
      </w:pPr>
    </w:p>
    <w:p w:rsidR="002D396A" w:rsidRDefault="002D396A"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C528E0" w:rsidRDefault="00C528E0" w:rsidP="002C0E42">
      <w:pPr>
        <w:spacing w:after="0" w:line="240" w:lineRule="auto"/>
        <w:ind w:left="5387"/>
        <w:jc w:val="both"/>
        <w:rPr>
          <w:rFonts w:ascii="Times New Roman" w:hAnsi="Times New Roman"/>
        </w:rPr>
      </w:pPr>
    </w:p>
    <w:p w:rsidR="002C0E42" w:rsidRPr="00D34608" w:rsidRDefault="002C0E42" w:rsidP="002C0E42">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017202">
        <w:rPr>
          <w:rFonts w:ascii="Times New Roman" w:hAnsi="Times New Roman"/>
        </w:rPr>
        <w:t xml:space="preserve">№ </w:t>
      </w:r>
      <w:r w:rsidR="00E80AF3">
        <w:rPr>
          <w:rFonts w:ascii="Times New Roman" w:hAnsi="Times New Roman"/>
        </w:rPr>
        <w:t>6</w:t>
      </w:r>
    </w:p>
    <w:p w:rsidR="002C0E42" w:rsidRPr="00841673" w:rsidRDefault="002C0E42" w:rsidP="002C0E42">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Pr="00841673">
        <w:rPr>
          <w:rFonts w:ascii="Times New Roman" w:eastAsia="Calibri" w:hAnsi="Times New Roman"/>
          <w:b w:val="0"/>
          <w:bCs/>
          <w:szCs w:val="2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6452FA" w:rsidRPr="006452FA" w:rsidRDefault="006452FA" w:rsidP="006452FA">
      <w:pPr>
        <w:spacing w:after="0" w:line="240" w:lineRule="auto"/>
        <w:rPr>
          <w:rFonts w:ascii="Times New Roman" w:hAnsi="Times New Roman"/>
          <w:sz w:val="28"/>
          <w:szCs w:val="28"/>
        </w:rPr>
      </w:pP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Реестр получателей финансовой поддержки ___________________________________________________________</w:t>
      </w: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(наименование формы муниципальной поддержки)</w:t>
      </w:r>
    </w:p>
    <w:p w:rsidR="006452FA" w:rsidRPr="006452FA" w:rsidRDefault="006452FA" w:rsidP="006452FA">
      <w:pPr>
        <w:autoSpaceDE w:val="0"/>
        <w:autoSpaceDN w:val="0"/>
        <w:adjustRightInd w:val="0"/>
        <w:spacing w:after="0"/>
        <w:ind w:firstLine="540"/>
        <w:jc w:val="both"/>
        <w:rPr>
          <w:rFonts w:ascii="Times New Roman" w:hAnsi="Times New Roman"/>
          <w:bCs/>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6452FA" w:rsidRPr="00E51CF8" w:rsidTr="006452FA">
        <w:trPr>
          <w:cantSplit/>
          <w:trHeight w:val="600"/>
        </w:trPr>
        <w:tc>
          <w:tcPr>
            <w:tcW w:w="54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N </w:t>
            </w:r>
            <w:r w:rsidRPr="00E51CF8">
              <w:rPr>
                <w:rFonts w:ascii="Times New Roman" w:hAnsi="Times New Roman"/>
                <w:bCs/>
                <w:sz w:val="24"/>
                <w:szCs w:val="24"/>
              </w:rPr>
              <w:br/>
            </w:r>
            <w:proofErr w:type="gramStart"/>
            <w:r w:rsidRPr="00E51CF8">
              <w:rPr>
                <w:rFonts w:ascii="Times New Roman" w:hAnsi="Times New Roman"/>
                <w:bCs/>
                <w:sz w:val="24"/>
                <w:szCs w:val="24"/>
              </w:rPr>
              <w:t>п</w:t>
            </w:r>
            <w:proofErr w:type="gramEnd"/>
            <w:r w:rsidRPr="00E51CF8">
              <w:rPr>
                <w:rFonts w:ascii="Times New Roman" w:hAnsi="Times New Roman"/>
                <w:bCs/>
                <w:sz w:val="24"/>
                <w:szCs w:val="24"/>
              </w:rPr>
              <w:t>/п</w:t>
            </w:r>
          </w:p>
        </w:tc>
        <w:tc>
          <w:tcPr>
            <w:tcW w:w="2721"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Наименование субъекта малого 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ИНН</w:t>
            </w:r>
          </w:p>
        </w:tc>
        <w:tc>
          <w:tcPr>
            <w:tcW w:w="1843"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Номер и дата  </w:t>
            </w:r>
            <w:r w:rsidRPr="00E51CF8">
              <w:rPr>
                <w:rFonts w:ascii="Times New Roman" w:hAnsi="Times New Roman"/>
                <w:bCs/>
                <w:sz w:val="24"/>
                <w:szCs w:val="24"/>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w:t>
            </w:r>
            <w:r w:rsidR="00E51CF8" w:rsidRPr="00E51CF8">
              <w:rPr>
                <w:rFonts w:ascii="Times New Roman" w:hAnsi="Times New Roman"/>
                <w:bCs/>
                <w:sz w:val="24"/>
                <w:szCs w:val="24"/>
              </w:rPr>
              <w:t>ование банка субъекта малого и</w:t>
            </w:r>
            <w:r w:rsidRPr="00E51CF8">
              <w:rPr>
                <w:rFonts w:ascii="Times New Roman" w:hAnsi="Times New Roman"/>
                <w:bCs/>
                <w:sz w:val="24"/>
                <w:szCs w:val="24"/>
              </w:rPr>
              <w:t xml:space="preserve"> среднего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Размер </w:t>
            </w:r>
            <w:r w:rsidRPr="00E51CF8">
              <w:rPr>
                <w:rFonts w:ascii="Times New Roman" w:hAnsi="Times New Roman"/>
                <w:bCs/>
                <w:sz w:val="24"/>
                <w:szCs w:val="24"/>
              </w:rPr>
              <w:br/>
              <w:t>субсидии, рублей</w:t>
            </w: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bl>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rPr>
          <w:rFonts w:ascii="Times New Roman" w:hAnsi="Times New Roman"/>
          <w:bCs/>
          <w:sz w:val="28"/>
          <w:szCs w:val="28"/>
          <w:lang w:eastAsia="ko-KR"/>
        </w:rPr>
      </w:pPr>
      <w:r w:rsidRPr="006452FA">
        <w:rPr>
          <w:rFonts w:ascii="Times New Roman" w:hAnsi="Times New Roman"/>
          <w:bCs/>
          <w:sz w:val="28"/>
          <w:szCs w:val="28"/>
          <w:lang w:eastAsia="ko-KR"/>
        </w:rPr>
        <w:t xml:space="preserve">Руководитель       </w:t>
      </w:r>
      <w:r w:rsidR="00E51CF8">
        <w:rPr>
          <w:rFonts w:ascii="Times New Roman" w:hAnsi="Times New Roman"/>
          <w:bCs/>
          <w:sz w:val="28"/>
          <w:szCs w:val="28"/>
          <w:lang w:eastAsia="ko-KR"/>
        </w:rPr>
        <w:t>____________    _____________</w:t>
      </w:r>
    </w:p>
    <w:p w:rsidR="00FA28DF" w:rsidRDefault="00E51CF8" w:rsidP="006452FA">
      <w:pPr>
        <w:rPr>
          <w:rFonts w:ascii="Times New Roman" w:hAnsi="Times New Roman"/>
        </w:rPr>
      </w:pPr>
      <w:r>
        <w:rPr>
          <w:rFonts w:ascii="Times New Roman" w:hAnsi="Times New Roman"/>
        </w:rPr>
        <w:t xml:space="preserve">                                                  п</w:t>
      </w:r>
      <w:r w:rsidRPr="00E51CF8">
        <w:rPr>
          <w:rFonts w:ascii="Times New Roman" w:hAnsi="Times New Roman"/>
        </w:rPr>
        <w:t xml:space="preserve">одпись </w:t>
      </w:r>
      <w:r>
        <w:rPr>
          <w:rFonts w:ascii="Times New Roman" w:hAnsi="Times New Roman"/>
        </w:rPr>
        <w:t xml:space="preserve">               расшифровка</w:t>
      </w:r>
    </w:p>
    <w:p w:rsidR="00FA28DF" w:rsidRDefault="00FA28DF">
      <w:pPr>
        <w:spacing w:after="160" w:line="259" w:lineRule="auto"/>
        <w:rPr>
          <w:rFonts w:ascii="Times New Roman" w:hAnsi="Times New Roman"/>
        </w:rPr>
      </w:pPr>
      <w:r>
        <w:rPr>
          <w:rFonts w:ascii="Times New Roman" w:hAnsi="Times New Roman"/>
        </w:rPr>
        <w:br w:type="page"/>
      </w:r>
    </w:p>
    <w:p w:rsidR="00017202" w:rsidRPr="00D34608" w:rsidRDefault="00017202" w:rsidP="00017202">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E80AF3">
        <w:rPr>
          <w:rFonts w:ascii="Times New Roman" w:hAnsi="Times New Roman"/>
        </w:rPr>
        <w:t>№ 7</w:t>
      </w:r>
    </w:p>
    <w:p w:rsidR="00017202" w:rsidRPr="00841673" w:rsidRDefault="00017202" w:rsidP="00017202">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Pr="00841673">
        <w:rPr>
          <w:rFonts w:ascii="Times New Roman" w:eastAsia="Calibri" w:hAnsi="Times New Roman"/>
          <w:b w:val="0"/>
          <w:bCs/>
          <w:szCs w:val="2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FA28DF" w:rsidRPr="006452FA" w:rsidRDefault="00FA28DF" w:rsidP="00FA28DF">
      <w:pPr>
        <w:spacing w:after="0" w:line="240" w:lineRule="auto"/>
        <w:rPr>
          <w:rFonts w:ascii="Times New Roman" w:hAnsi="Times New Roman"/>
          <w:sz w:val="28"/>
          <w:szCs w:val="28"/>
        </w:rPr>
      </w:pPr>
    </w:p>
    <w:p w:rsidR="00115D49" w:rsidRPr="00115D49" w:rsidRDefault="00115D49" w:rsidP="00115D49">
      <w:pPr>
        <w:spacing w:after="0" w:line="240" w:lineRule="auto"/>
        <w:jc w:val="center"/>
        <w:rPr>
          <w:rFonts w:ascii="Times New Roman" w:hAnsi="Times New Roman"/>
          <w:b/>
          <w:bCs/>
          <w:sz w:val="28"/>
          <w:szCs w:val="28"/>
        </w:rPr>
      </w:pPr>
      <w:r w:rsidRPr="00115D49">
        <w:rPr>
          <w:rFonts w:ascii="Times New Roman" w:hAnsi="Times New Roman"/>
          <w:b/>
          <w:bCs/>
          <w:sz w:val="28"/>
          <w:szCs w:val="28"/>
        </w:rPr>
        <w:t>Соглашение №____</w:t>
      </w:r>
    </w:p>
    <w:p w:rsidR="00115D49" w:rsidRPr="00115D49" w:rsidRDefault="00115D49" w:rsidP="00115D49">
      <w:pPr>
        <w:spacing w:after="0" w:line="240" w:lineRule="auto"/>
        <w:jc w:val="center"/>
        <w:rPr>
          <w:rFonts w:ascii="Times New Roman" w:hAnsi="Times New Roman"/>
          <w:b/>
          <w:bCs/>
          <w:sz w:val="28"/>
          <w:szCs w:val="28"/>
        </w:rPr>
      </w:pPr>
      <w:r w:rsidRPr="00115D49">
        <w:rPr>
          <w:rFonts w:ascii="Times New Roman" w:hAnsi="Times New Roman"/>
          <w:b/>
          <w:bCs/>
          <w:sz w:val="28"/>
          <w:szCs w:val="28"/>
        </w:rPr>
        <w:t>на предоставление субсидии</w:t>
      </w:r>
    </w:p>
    <w:p w:rsidR="00115D49" w:rsidRPr="00115D49" w:rsidRDefault="006E4AE8" w:rsidP="00115D49">
      <w:pPr>
        <w:widowControl w:val="0"/>
        <w:spacing w:after="0" w:line="240" w:lineRule="auto"/>
        <w:jc w:val="center"/>
        <w:rPr>
          <w:rFonts w:ascii="Times New Roman" w:hAnsi="Times New Roman"/>
          <w:bCs/>
          <w:snapToGrid w:val="0"/>
        </w:rPr>
      </w:pPr>
      <w:r>
        <w:rPr>
          <w:rFonts w:ascii="Times New Roman" w:hAnsi="Times New Roman"/>
          <w:bCs/>
          <w:snapToGrid w:val="0"/>
        </w:rPr>
        <w:t xml:space="preserve"> на реализацию инвестиционных проектов</w:t>
      </w:r>
      <w:r w:rsidR="00423212">
        <w:rPr>
          <w:rFonts w:ascii="Times New Roman" w:hAnsi="Times New Roman"/>
          <w:bCs/>
          <w:snapToGrid w:val="0"/>
        </w:rPr>
        <w:t xml:space="preserve"> субъектами малого и среднего предпринимательства</w:t>
      </w:r>
      <w:r>
        <w:rPr>
          <w:rFonts w:ascii="Times New Roman" w:hAnsi="Times New Roman"/>
          <w:bCs/>
          <w:snapToGrid w:val="0"/>
        </w:rPr>
        <w:t xml:space="preserve"> в приоритетных отраслях </w:t>
      </w:r>
    </w:p>
    <w:p w:rsidR="00115D49" w:rsidRPr="00115D49" w:rsidRDefault="00115D49" w:rsidP="00115D49">
      <w:pPr>
        <w:widowControl w:val="0"/>
        <w:spacing w:after="0" w:line="240" w:lineRule="auto"/>
        <w:jc w:val="center"/>
        <w:rPr>
          <w:rFonts w:ascii="Times New Roman" w:hAnsi="Times New Roman"/>
          <w:bCs/>
          <w:snapToGrid w:val="0"/>
        </w:rPr>
      </w:pPr>
    </w:p>
    <w:p w:rsidR="00115D49" w:rsidRPr="00115D49" w:rsidRDefault="00115D49" w:rsidP="00115D49">
      <w:pPr>
        <w:widowControl w:val="0"/>
        <w:spacing w:after="0" w:line="240" w:lineRule="auto"/>
        <w:ind w:left="440" w:hanging="380"/>
        <w:jc w:val="center"/>
        <w:rPr>
          <w:rFonts w:ascii="Times New Roman" w:hAnsi="Times New Roman"/>
          <w:bCs/>
          <w:snapToGrid w:val="0"/>
        </w:rPr>
      </w:pPr>
      <w:r w:rsidRPr="00115D49">
        <w:rPr>
          <w:rFonts w:ascii="Times New Roman" w:hAnsi="Times New Roman"/>
          <w:bCs/>
          <w:snapToGrid w:val="0"/>
        </w:rPr>
        <w:t>с. Каратузское                                                                                           «____»  _________  20__ г.</w:t>
      </w:r>
    </w:p>
    <w:p w:rsidR="00115D49" w:rsidRDefault="00115D49" w:rsidP="00E80AF3">
      <w:pPr>
        <w:spacing w:after="0" w:line="240" w:lineRule="auto"/>
        <w:jc w:val="both"/>
        <w:rPr>
          <w:rFonts w:ascii="Times New Roman" w:hAnsi="Times New Roman"/>
          <w:bCs/>
          <w:snapToGrid w:val="0"/>
        </w:rPr>
      </w:pPr>
    </w:p>
    <w:p w:rsidR="00E80AF3" w:rsidRPr="00115D49" w:rsidRDefault="00E80AF3" w:rsidP="00E80AF3">
      <w:pPr>
        <w:spacing w:after="0" w:line="240" w:lineRule="auto"/>
        <w:jc w:val="both"/>
        <w:rPr>
          <w:rFonts w:ascii="Times New Roman" w:hAnsi="Times New Roman"/>
          <w:bCs/>
          <w:color w:val="1F497D"/>
        </w:rPr>
      </w:pPr>
    </w:p>
    <w:p w:rsidR="00115D49" w:rsidRPr="00115D49" w:rsidRDefault="00115D49" w:rsidP="00115D49">
      <w:pPr>
        <w:widowControl w:val="0"/>
        <w:tabs>
          <w:tab w:val="left" w:pos="720"/>
        </w:tabs>
        <w:spacing w:after="0" w:line="240" w:lineRule="auto"/>
        <w:jc w:val="both"/>
        <w:rPr>
          <w:rFonts w:ascii="Times New Roman" w:hAnsi="Times New Roman"/>
          <w:bCs/>
          <w:snapToGrid w:val="0"/>
        </w:rPr>
      </w:pPr>
      <w:r w:rsidRPr="00115D49">
        <w:rPr>
          <w:rFonts w:ascii="Times New Roman" w:hAnsi="Times New Roman"/>
          <w:bCs/>
          <w:snapToGrid w:val="0"/>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115D49" w:rsidRPr="00115D49" w:rsidRDefault="00115D49" w:rsidP="00115D49">
      <w:pPr>
        <w:widowControl w:val="0"/>
        <w:tabs>
          <w:tab w:val="left" w:pos="720"/>
        </w:tabs>
        <w:spacing w:after="0" w:line="240" w:lineRule="auto"/>
        <w:jc w:val="both"/>
        <w:rPr>
          <w:rFonts w:ascii="Times New Roman" w:hAnsi="Times New Roman"/>
          <w:bCs/>
          <w:snapToGrid w:val="0"/>
        </w:rPr>
      </w:pPr>
      <w:r w:rsidRPr="00115D49">
        <w:rPr>
          <w:rFonts w:ascii="Times New Roman" w:hAnsi="Times New Roman"/>
          <w:bCs/>
          <w:snapToGrid w:val="0"/>
        </w:rPr>
        <w:t>__________________________________________________________________________________,</w:t>
      </w:r>
    </w:p>
    <w:p w:rsidR="00115D49" w:rsidRPr="00115D49" w:rsidRDefault="00115D49" w:rsidP="00115D49">
      <w:pPr>
        <w:widowControl w:val="0"/>
        <w:tabs>
          <w:tab w:val="left" w:pos="720"/>
        </w:tabs>
        <w:spacing w:after="0" w:line="240" w:lineRule="auto"/>
        <w:jc w:val="both"/>
        <w:rPr>
          <w:rFonts w:ascii="Times New Roman" w:hAnsi="Times New Roman"/>
          <w:bCs/>
          <w:snapToGrid w:val="0"/>
        </w:rPr>
      </w:pPr>
      <w:r w:rsidRPr="00115D49">
        <w:rPr>
          <w:rFonts w:ascii="Times New Roman" w:hAnsi="Times New Roman"/>
          <w:bCs/>
          <w:snapToGrid w:val="0"/>
        </w:rPr>
        <w:t xml:space="preserve">  (наименование субъекта малого и среднего предпринимательства)                      </w:t>
      </w:r>
    </w:p>
    <w:p w:rsidR="00115D49" w:rsidRPr="00115D49" w:rsidRDefault="00115D49" w:rsidP="00115D49">
      <w:pPr>
        <w:widowControl w:val="0"/>
        <w:spacing w:after="0" w:line="240" w:lineRule="auto"/>
        <w:jc w:val="both"/>
        <w:rPr>
          <w:rFonts w:ascii="Times New Roman" w:hAnsi="Times New Roman"/>
          <w:bCs/>
        </w:rPr>
      </w:pPr>
      <w:r w:rsidRPr="00115D49">
        <w:rPr>
          <w:rFonts w:ascii="Times New Roman" w:hAnsi="Times New Roman"/>
          <w:bCs/>
          <w:snapToGrid w:val="0"/>
        </w:rPr>
        <w:t>Именуемое (</w:t>
      </w:r>
      <w:proofErr w:type="spellStart"/>
      <w:r w:rsidRPr="00115D49">
        <w:rPr>
          <w:rFonts w:ascii="Times New Roman" w:hAnsi="Times New Roman"/>
          <w:bCs/>
          <w:snapToGrid w:val="0"/>
        </w:rPr>
        <w:t>ый</w:t>
      </w:r>
      <w:proofErr w:type="spellEnd"/>
      <w:r w:rsidRPr="00115D49">
        <w:rPr>
          <w:rFonts w:ascii="Times New Roman" w:hAnsi="Times New Roman"/>
          <w:bCs/>
          <w:snapToGrid w:val="0"/>
        </w:rPr>
        <w:t xml:space="preserve">) в дальнейшем «Получатель», в лице ________________________, </w:t>
      </w:r>
      <w:r w:rsidRPr="00115D49">
        <w:rPr>
          <w:rFonts w:ascii="Times New Roman" w:hAnsi="Times New Roman"/>
          <w:bCs/>
          <w:snapToGrid w:val="0"/>
          <w:spacing w:val="-6"/>
        </w:rPr>
        <w:t xml:space="preserve">действующего на основании _____________________,с  другой  стороны,  вместе  именуемые  «Сторонами», </w:t>
      </w:r>
      <w:r w:rsidRPr="00115D49">
        <w:rPr>
          <w:rFonts w:ascii="Times New Roman" w:hAnsi="Times New Roman"/>
          <w:bCs/>
        </w:rPr>
        <w:t xml:space="preserve">в соответствии с распоряжением администрации Каратузского района </w:t>
      </w:r>
      <w:proofErr w:type="gramStart"/>
      <w:r w:rsidRPr="00115D49">
        <w:rPr>
          <w:rFonts w:ascii="Times New Roman" w:hAnsi="Times New Roman"/>
          <w:bCs/>
        </w:rPr>
        <w:t>от</w:t>
      </w:r>
      <w:proofErr w:type="gramEnd"/>
      <w:r w:rsidRPr="00115D49">
        <w:rPr>
          <w:rFonts w:ascii="Times New Roman" w:hAnsi="Times New Roman"/>
          <w:bCs/>
        </w:rPr>
        <w:t xml:space="preserve"> __________ №_____ заключили настоящее Соглашение о нижеследующем:</w:t>
      </w:r>
    </w:p>
    <w:p w:rsidR="00115D49" w:rsidRPr="00115D49" w:rsidRDefault="00115D49" w:rsidP="00115D49">
      <w:pPr>
        <w:spacing w:after="0" w:line="240" w:lineRule="auto"/>
        <w:jc w:val="center"/>
        <w:rPr>
          <w:rFonts w:ascii="Times New Roman" w:hAnsi="Times New Roman"/>
          <w:bCs/>
        </w:rPr>
      </w:pPr>
      <w:r w:rsidRPr="00115D49">
        <w:rPr>
          <w:rFonts w:ascii="Times New Roman" w:hAnsi="Times New Roman"/>
          <w:bCs/>
        </w:rPr>
        <w:t>1. ПРЕДМЕТ СОГЛАШЕНИЯ</w:t>
      </w:r>
    </w:p>
    <w:p w:rsidR="00115D49" w:rsidRPr="006E4AE8" w:rsidRDefault="00115D49" w:rsidP="006E4AE8">
      <w:pPr>
        <w:widowControl w:val="0"/>
        <w:spacing w:after="0" w:line="240" w:lineRule="auto"/>
        <w:ind w:firstLine="709"/>
        <w:jc w:val="both"/>
        <w:rPr>
          <w:rFonts w:ascii="Times New Roman" w:hAnsi="Times New Roman"/>
          <w:bCs/>
          <w:snapToGrid w:val="0"/>
        </w:rPr>
      </w:pPr>
      <w:r w:rsidRPr="00115D49">
        <w:rPr>
          <w:rFonts w:ascii="Times New Roman" w:hAnsi="Times New Roman"/>
          <w:bCs/>
        </w:rPr>
        <w:t>1.1. По настоящему Соглашению Главный распорядитель обязуется за счет средств бюджета (</w:t>
      </w:r>
      <w:r w:rsidRPr="00115D49">
        <w:rPr>
          <w:rFonts w:ascii="Times New Roman" w:hAnsi="Times New Roman"/>
          <w:bCs/>
          <w:i/>
          <w:color w:val="1F497D"/>
        </w:rPr>
        <w:t>района</w:t>
      </w:r>
      <w:r w:rsidRPr="00115D49">
        <w:rPr>
          <w:rFonts w:ascii="Times New Roman" w:hAnsi="Times New Roman"/>
          <w:bCs/>
          <w:i/>
        </w:rPr>
        <w:t xml:space="preserve">) </w:t>
      </w:r>
      <w:r w:rsidRPr="00115D49">
        <w:rPr>
          <w:rFonts w:ascii="Times New Roman" w:hAnsi="Times New Roman"/>
          <w:bCs/>
        </w:rPr>
        <w:t>(краевого) предоставить субсидию «</w:t>
      </w:r>
      <w:r w:rsidR="006E4AE8">
        <w:rPr>
          <w:rFonts w:ascii="Times New Roman" w:hAnsi="Times New Roman"/>
          <w:bCs/>
          <w:snapToGrid w:val="0"/>
        </w:rPr>
        <w:t>на реализацию инвестиционных проектов</w:t>
      </w:r>
      <w:r w:rsidR="00423212">
        <w:rPr>
          <w:rFonts w:ascii="Times New Roman" w:hAnsi="Times New Roman"/>
          <w:bCs/>
          <w:snapToGrid w:val="0"/>
        </w:rPr>
        <w:t xml:space="preserve"> субъектами малого и среднего предпринимательства</w:t>
      </w:r>
      <w:r w:rsidR="006E4AE8">
        <w:rPr>
          <w:rFonts w:ascii="Times New Roman" w:hAnsi="Times New Roman"/>
          <w:bCs/>
          <w:snapToGrid w:val="0"/>
        </w:rPr>
        <w:t xml:space="preserve"> в приоритетных отраслях</w:t>
      </w:r>
      <w:r w:rsidRPr="00115D49">
        <w:rPr>
          <w:rFonts w:ascii="Times New Roman" w:hAnsi="Times New Roman"/>
          <w:bCs/>
        </w:rPr>
        <w:t xml:space="preserve">» </w:t>
      </w:r>
      <w:r w:rsidRPr="00115D49">
        <w:rPr>
          <w:rFonts w:ascii="Times New Roman" w:hAnsi="Times New Roman"/>
        </w:rPr>
        <w:t>(далее – «Субсидия»).</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1.2. Субсидия предоставляется Получателю субсидии в размере </w:t>
      </w:r>
      <w:r w:rsidRPr="00115D49">
        <w:rPr>
          <w:rFonts w:ascii="Times New Roman" w:hAnsi="Times New Roman"/>
          <w:bCs/>
          <w:i/>
          <w:color w:val="1F497D"/>
        </w:rPr>
        <w:t>(указать сумму цифрами)</w:t>
      </w:r>
      <w:r w:rsidRPr="00115D49">
        <w:rPr>
          <w:rFonts w:ascii="Times New Roman" w:hAnsi="Times New Roman"/>
          <w:bCs/>
        </w:rPr>
        <w:t xml:space="preserve"> (</w:t>
      </w:r>
      <w:r w:rsidRPr="00115D49">
        <w:rPr>
          <w:rFonts w:ascii="Times New Roman" w:hAnsi="Times New Roman"/>
          <w:bCs/>
          <w:color w:val="1F497D"/>
        </w:rPr>
        <w:t>указать сумму прописью</w:t>
      </w:r>
      <w:r w:rsidRPr="00115D49">
        <w:rPr>
          <w:rFonts w:ascii="Times New Roman" w:hAnsi="Times New Roman"/>
          <w:bCs/>
        </w:rPr>
        <w:t>) рублей 00 копеек, в том числе:</w:t>
      </w:r>
    </w:p>
    <w:p w:rsidR="00115D49" w:rsidRPr="00115D49" w:rsidRDefault="00115D49" w:rsidP="00115D49">
      <w:pPr>
        <w:spacing w:after="0" w:line="240" w:lineRule="auto"/>
        <w:ind w:firstLine="709"/>
        <w:jc w:val="both"/>
        <w:rPr>
          <w:rFonts w:ascii="Times New Roman" w:hAnsi="Times New Roman"/>
          <w:bCs/>
          <w:i/>
          <w:color w:val="1F497D"/>
        </w:rPr>
      </w:pPr>
      <w:r w:rsidRPr="00115D49">
        <w:rPr>
          <w:rFonts w:ascii="Times New Roman" w:hAnsi="Times New Roman"/>
          <w:bCs/>
        </w:rPr>
        <w:t xml:space="preserve">- </w:t>
      </w:r>
      <w:r w:rsidRPr="00115D49">
        <w:rPr>
          <w:rFonts w:ascii="Times New Roman" w:hAnsi="Times New Roman"/>
          <w:bCs/>
          <w:i/>
          <w:color w:val="1F497D"/>
        </w:rPr>
        <w:t>(указать сумму цифрами</w:t>
      </w:r>
      <w:proofErr w:type="gramStart"/>
      <w:r w:rsidRPr="00115D49">
        <w:rPr>
          <w:rFonts w:ascii="Times New Roman" w:hAnsi="Times New Roman"/>
          <w:bCs/>
          <w:i/>
          <w:color w:val="1F497D"/>
        </w:rPr>
        <w:t>)</w:t>
      </w:r>
      <w:r w:rsidRPr="00115D49">
        <w:rPr>
          <w:rFonts w:ascii="Times New Roman" w:hAnsi="Times New Roman"/>
          <w:bCs/>
          <w:color w:val="1F497D"/>
        </w:rPr>
        <w:t>(</w:t>
      </w:r>
      <w:proofErr w:type="gramEnd"/>
      <w:r w:rsidRPr="00115D49">
        <w:rPr>
          <w:rFonts w:ascii="Times New Roman" w:hAnsi="Times New Roman"/>
          <w:bCs/>
          <w:color w:val="1F497D"/>
        </w:rPr>
        <w:t>указать сумму прописью)</w:t>
      </w:r>
      <w:r w:rsidRPr="00115D49">
        <w:rPr>
          <w:rFonts w:ascii="Times New Roman" w:hAnsi="Times New Roman"/>
          <w:bCs/>
        </w:rPr>
        <w:t xml:space="preserve"> рублей 00 копеек на возмещение части затрат, связанных с</w:t>
      </w:r>
      <w:r w:rsidRPr="00115D49">
        <w:rPr>
          <w:rFonts w:ascii="Times New Roman" w:hAnsi="Times New Roman"/>
          <w:bCs/>
          <w:i/>
          <w:color w:val="1F497D"/>
        </w:rPr>
        <w:t>(статьи расходов)</w:t>
      </w:r>
      <w:r w:rsidRPr="00115D49">
        <w:rPr>
          <w:rFonts w:ascii="Times New Roman" w:hAnsi="Times New Roman"/>
          <w:bCs/>
        </w:rPr>
        <w:t>;</w:t>
      </w:r>
    </w:p>
    <w:p w:rsidR="00115D49" w:rsidRPr="00115D49" w:rsidRDefault="00115D49" w:rsidP="00115D49">
      <w:pPr>
        <w:spacing w:after="0" w:line="240" w:lineRule="auto"/>
        <w:ind w:firstLine="709"/>
        <w:jc w:val="both"/>
        <w:rPr>
          <w:rFonts w:ascii="Times New Roman" w:hAnsi="Times New Roman"/>
          <w:bCs/>
          <w:snapToGrid w:val="0"/>
          <w:spacing w:val="-8"/>
        </w:rPr>
      </w:pPr>
      <w:r w:rsidRPr="00115D49">
        <w:rPr>
          <w:rFonts w:ascii="Times New Roman" w:hAnsi="Times New Roman"/>
          <w:bC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115D49">
        <w:rPr>
          <w:rFonts w:ascii="Times New Roman" w:hAnsi="Times New Roman"/>
          <w:bCs/>
          <w:snapToGrid w:val="0"/>
          <w:spacing w:val="-8"/>
        </w:rPr>
        <w:t xml:space="preserve"> постановлением администрации Каратузского района от 31октября 2013 года № 1127-п</w:t>
      </w:r>
    </w:p>
    <w:p w:rsidR="00115D49" w:rsidRPr="00115D49" w:rsidRDefault="00115D49" w:rsidP="00115D49">
      <w:pPr>
        <w:spacing w:after="0" w:line="240" w:lineRule="auto"/>
        <w:ind w:firstLine="709"/>
        <w:jc w:val="center"/>
        <w:rPr>
          <w:rFonts w:ascii="Times New Roman" w:hAnsi="Times New Roman"/>
          <w:bCs/>
        </w:rPr>
      </w:pPr>
      <w:r w:rsidRPr="00115D49">
        <w:rPr>
          <w:rFonts w:ascii="Times New Roman" w:hAnsi="Times New Roman"/>
          <w:bCs/>
        </w:rPr>
        <w:t>2. ПРАВА И ОБЯЗАННОСТИ СТОРОН</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2.1. Главный распорядитель обязан:</w:t>
      </w:r>
    </w:p>
    <w:p w:rsidR="00115D49" w:rsidRPr="002D396A" w:rsidRDefault="002D396A" w:rsidP="00115D49">
      <w:pPr>
        <w:spacing w:after="0" w:line="240" w:lineRule="auto"/>
        <w:ind w:firstLine="709"/>
        <w:jc w:val="both"/>
        <w:rPr>
          <w:rFonts w:ascii="Times New Roman" w:hAnsi="Times New Roman"/>
          <w:bCs/>
        </w:rPr>
      </w:pPr>
      <w:r>
        <w:rPr>
          <w:rFonts w:ascii="Times New Roman" w:hAnsi="Times New Roman"/>
          <w:bCs/>
        </w:rPr>
        <w:t>2.1.1</w:t>
      </w:r>
      <w:proofErr w:type="gramStart"/>
      <w:r w:rsidR="00115D49" w:rsidRPr="002D396A">
        <w:rPr>
          <w:rFonts w:ascii="Times New Roman" w:hAnsi="Times New Roman"/>
          <w:bCs/>
        </w:rPr>
        <w:t xml:space="preserve"> </w:t>
      </w:r>
      <w:r>
        <w:rPr>
          <w:rFonts w:ascii="Times New Roman" w:hAnsi="Times New Roman"/>
          <w:bCs/>
        </w:rPr>
        <w:t>П</w:t>
      </w:r>
      <w:proofErr w:type="gramEnd"/>
      <w:r>
        <w:rPr>
          <w:rFonts w:ascii="Times New Roman" w:hAnsi="Times New Roman"/>
          <w:bCs/>
        </w:rPr>
        <w:t xml:space="preserve">еречислить субсидию на расчетный счет получателя </w:t>
      </w:r>
      <w:r w:rsidR="00115D49" w:rsidRPr="002D396A">
        <w:rPr>
          <w:rFonts w:ascii="Times New Roman" w:hAnsi="Times New Roman"/>
          <w:bCs/>
        </w:rPr>
        <w:t xml:space="preserve"> </w:t>
      </w:r>
      <w:r>
        <w:rPr>
          <w:rFonts w:ascii="Times New Roman" w:hAnsi="Times New Roman"/>
          <w:bCs/>
        </w:rPr>
        <w:t xml:space="preserve"> в соответствии с настоящим Соглашением </w:t>
      </w:r>
      <w:r w:rsidR="00115D49" w:rsidRPr="002D396A">
        <w:rPr>
          <w:rFonts w:ascii="Times New Roman" w:hAnsi="Times New Roman"/>
          <w:bCs/>
        </w:rPr>
        <w:t>при условии поступления средств местного бюджета, краевого и (или) федерального бюджетов на лицевой счет Главного распорядителя</w:t>
      </w:r>
      <w:r w:rsidRPr="002D396A">
        <w:rPr>
          <w:rFonts w:ascii="Times New Roman" w:hAnsi="Times New Roman"/>
          <w:bCs/>
          <w:i/>
        </w:rPr>
        <w:t xml:space="preserve"> </w:t>
      </w:r>
      <w:r w:rsidRPr="002D396A">
        <w:rPr>
          <w:rFonts w:ascii="Times New Roman" w:hAnsi="Times New Roman"/>
          <w:bCs/>
        </w:rPr>
        <w:t>в течении 10 рабочих дней.</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2.2. Главный распорядитель в праве:</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 xml:space="preserve">2.2.1. Осуществлять </w:t>
      </w:r>
      <w:proofErr w:type="gramStart"/>
      <w:r w:rsidRPr="00115D49">
        <w:rPr>
          <w:rFonts w:ascii="Times New Roman" w:hAnsi="Times New Roman"/>
          <w:bCs/>
        </w:rPr>
        <w:t>контроль за</w:t>
      </w:r>
      <w:proofErr w:type="gramEnd"/>
      <w:r w:rsidRPr="00115D49">
        <w:rPr>
          <w:rFonts w:ascii="Times New Roman" w:hAnsi="Times New Roman"/>
          <w:bCs/>
        </w:rPr>
        <w:t xml:space="preserve"> исполнением условий предоставления субсидии.</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2.2.3. Требовать, в том числе в судебном порядке, от Получателя субсидии </w:t>
      </w:r>
      <w:proofErr w:type="gramStart"/>
      <w:r w:rsidRPr="00115D49">
        <w:rPr>
          <w:rFonts w:ascii="Times New Roman" w:hAnsi="Times New Roman"/>
          <w:bCs/>
        </w:rPr>
        <w:t>возврата</w:t>
      </w:r>
      <w:proofErr w:type="gramEnd"/>
      <w:r w:rsidRPr="00115D49">
        <w:rPr>
          <w:rFonts w:ascii="Times New Roman" w:hAnsi="Times New Roman"/>
          <w:bCs/>
        </w:rPr>
        <w:t xml:space="preserve"> в </w:t>
      </w:r>
      <w:r w:rsidRPr="008473DF">
        <w:rPr>
          <w:rFonts w:ascii="Times New Roman" w:hAnsi="Times New Roman"/>
          <w:bCs/>
        </w:rPr>
        <w:t>бюджет Каратузского района предоставленной</w:t>
      </w:r>
      <w:r w:rsidRPr="00115D49">
        <w:rPr>
          <w:rFonts w:ascii="Times New Roman" w:hAnsi="Times New Roman"/>
          <w:bCs/>
        </w:rPr>
        <w:t xml:space="preserve"> суммы субсидии, в порядке и случаях, установленных </w:t>
      </w:r>
      <w:hyperlink w:anchor="Порядок_возврата_субсидии" w:history="1">
        <w:r w:rsidRPr="00115D49">
          <w:rPr>
            <w:rFonts w:ascii="Times New Roman" w:hAnsi="Times New Roman"/>
            <w:bCs/>
            <w:u w:val="single"/>
          </w:rPr>
          <w:t>разделом 3 настоящего Соглашения</w:t>
        </w:r>
      </w:hyperlink>
      <w:r w:rsidRPr="00115D49">
        <w:rPr>
          <w:rFonts w:ascii="Times New Roman" w:hAnsi="Times New Roman"/>
          <w:bCs/>
        </w:rPr>
        <w:t>.</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2.3. Получатель субсидии в праве:</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2.3.1. Требовать перечисления субсидии на цели, в размере, порядке и на условиях, предусмотренных настоящим Соглашением.</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2.3.2. Обжаловать в судебном порядке решение Главного распорядителя о возврате Субсидии.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2.4. Получатель субсидии обязан:</w:t>
      </w:r>
    </w:p>
    <w:p w:rsidR="00115D49" w:rsidRDefault="00115D49" w:rsidP="00115D49">
      <w:pPr>
        <w:spacing w:after="0" w:line="240" w:lineRule="auto"/>
        <w:ind w:firstLine="709"/>
        <w:jc w:val="both"/>
        <w:rPr>
          <w:rFonts w:ascii="Times New Roman" w:hAnsi="Times New Roman"/>
          <w:bCs/>
        </w:rPr>
      </w:pPr>
      <w:bookmarkStart w:id="2" w:name="Отчет_по_субсидии"/>
      <w:proofErr w:type="gramStart"/>
      <w:r w:rsidRPr="00115D49">
        <w:rPr>
          <w:rFonts w:ascii="Times New Roman" w:hAnsi="Times New Roman"/>
          <w:bCs/>
        </w:rPr>
        <w:t>2.4.1.</w:t>
      </w:r>
      <w:bookmarkEnd w:id="2"/>
      <w:r w:rsidRPr="00115D49">
        <w:rPr>
          <w:rFonts w:ascii="Times New Roman" w:hAnsi="Times New Roman"/>
          <w:bCs/>
        </w:rPr>
        <w:t xml:space="preserve">Ежегодно в </w:t>
      </w:r>
      <w:r w:rsidRPr="008473DF">
        <w:rPr>
          <w:rFonts w:ascii="Times New Roman" w:hAnsi="Times New Roman"/>
          <w:bCs/>
        </w:rPr>
        <w:t xml:space="preserve">течение </w:t>
      </w:r>
      <w:r w:rsidR="00EA2711" w:rsidRPr="008473DF">
        <w:rPr>
          <w:rFonts w:ascii="Times New Roman" w:hAnsi="Times New Roman"/>
          <w:bCs/>
        </w:rPr>
        <w:t>двух</w:t>
      </w:r>
      <w:r w:rsidRPr="008473DF">
        <w:rPr>
          <w:rFonts w:ascii="Times New Roman" w:hAnsi="Times New Roman"/>
          <w:bCs/>
        </w:rPr>
        <w:t xml:space="preserve"> календарных</w:t>
      </w:r>
      <w:r w:rsidRPr="00115D49">
        <w:rPr>
          <w:rFonts w:ascii="Times New Roman" w:hAnsi="Times New Roman"/>
          <w:bCs/>
        </w:rPr>
        <w:t xml:space="preserve"> лет</w:t>
      </w:r>
      <w:r w:rsidR="007368AA">
        <w:rPr>
          <w:rFonts w:ascii="Times New Roman" w:hAnsi="Times New Roman"/>
          <w:bCs/>
        </w:rPr>
        <w:t xml:space="preserve">, </w:t>
      </w:r>
      <w:r w:rsidRPr="00115D49">
        <w:rPr>
          <w:rFonts w:ascii="Times New Roman" w:hAnsi="Times New Roman"/>
          <w:bCs/>
        </w:rPr>
        <w:t xml:space="preserve">следующих за годом получения субсидии, до </w:t>
      </w:r>
      <w:r w:rsidRPr="007368AA">
        <w:rPr>
          <w:rFonts w:ascii="Times New Roman" w:hAnsi="Times New Roman"/>
          <w:bCs/>
          <w:u w:val="single"/>
        </w:rPr>
        <w:t>1 мая года</w:t>
      </w:r>
      <w:r w:rsidRPr="00115D49">
        <w:rPr>
          <w:rFonts w:ascii="Times New Roman" w:hAnsi="Times New Roman"/>
          <w:bCs/>
        </w:rPr>
        <w:t>, следующего за отчетным, направлять в адрес Главного распорядителя следующие документы:</w:t>
      </w:r>
      <w:proofErr w:type="gramEnd"/>
    </w:p>
    <w:p w:rsidR="00210F47" w:rsidRPr="00210F47" w:rsidRDefault="00115D49" w:rsidP="00210F47">
      <w:pPr>
        <w:autoSpaceDE w:val="0"/>
        <w:autoSpaceDN w:val="0"/>
        <w:adjustRightInd w:val="0"/>
        <w:spacing w:after="0" w:line="240" w:lineRule="auto"/>
        <w:ind w:firstLine="709"/>
        <w:jc w:val="both"/>
        <w:rPr>
          <w:rFonts w:ascii="Times New Roman" w:hAnsi="Times New Roman"/>
          <w:bCs/>
        </w:rPr>
      </w:pPr>
      <w:r w:rsidRPr="00210F47">
        <w:rPr>
          <w:rFonts w:ascii="Times New Roman" w:hAnsi="Times New Roman"/>
          <w:bCs/>
        </w:rPr>
        <w:t xml:space="preserve">- </w:t>
      </w:r>
      <w:r w:rsidR="00210F47" w:rsidRPr="00210F47">
        <w:rPr>
          <w:rFonts w:ascii="Times New Roman" w:hAnsi="Times New Roman"/>
          <w:bCs/>
        </w:rPr>
        <w:t xml:space="preserve">отчет о </w:t>
      </w:r>
      <w:r w:rsidR="009332F4">
        <w:rPr>
          <w:rFonts w:ascii="Times New Roman" w:hAnsi="Times New Roman"/>
          <w:bCs/>
        </w:rPr>
        <w:t>показателях финансово-хозяйственной деятельности</w:t>
      </w:r>
      <w:r w:rsidR="00210F47" w:rsidRPr="00210F47">
        <w:rPr>
          <w:rFonts w:ascii="Times New Roman" w:hAnsi="Times New Roman"/>
          <w:bCs/>
        </w:rPr>
        <w:t>, установленный приложением 1 к Соглашению;</w:t>
      </w:r>
    </w:p>
    <w:p w:rsidR="00210F47" w:rsidRPr="00210F47" w:rsidRDefault="00210F47" w:rsidP="00210F47">
      <w:pPr>
        <w:autoSpaceDE w:val="0"/>
        <w:autoSpaceDN w:val="0"/>
        <w:adjustRightInd w:val="0"/>
        <w:spacing w:after="0" w:line="240" w:lineRule="auto"/>
        <w:ind w:firstLine="709"/>
        <w:jc w:val="both"/>
        <w:rPr>
          <w:rFonts w:ascii="Times New Roman" w:hAnsi="Times New Roman"/>
        </w:rPr>
      </w:pPr>
      <w:r>
        <w:rPr>
          <w:rFonts w:ascii="Times New Roman" w:hAnsi="Times New Roman"/>
          <w:bCs/>
        </w:rPr>
        <w:t xml:space="preserve">- </w:t>
      </w:r>
      <w:r w:rsidRPr="00210F47">
        <w:rPr>
          <w:rFonts w:ascii="Times New Roman" w:hAnsi="Times New Roman"/>
          <w:bCs/>
        </w:rPr>
        <w:t>отчет о достижении значений показателей результативности, установленный приложением 2 к Соглашению;</w:t>
      </w:r>
    </w:p>
    <w:p w:rsidR="003D2860" w:rsidRPr="003D2860" w:rsidRDefault="00210F47" w:rsidP="003D2860">
      <w:pPr>
        <w:autoSpaceDE w:val="0"/>
        <w:autoSpaceDN w:val="0"/>
        <w:adjustRightInd w:val="0"/>
        <w:spacing w:after="0" w:line="240" w:lineRule="auto"/>
        <w:ind w:firstLine="709"/>
        <w:jc w:val="both"/>
        <w:rPr>
          <w:rFonts w:ascii="Times New Roman" w:eastAsia="Calibri" w:hAnsi="Times New Roman"/>
        </w:rPr>
      </w:pPr>
      <w:r w:rsidRPr="003D2860">
        <w:rPr>
          <w:rFonts w:ascii="Times New Roman" w:hAnsi="Times New Roman"/>
          <w:bCs/>
        </w:rPr>
        <w:t xml:space="preserve">-  </w:t>
      </w:r>
      <w:r w:rsidR="003D2860" w:rsidRPr="003D2860">
        <w:rPr>
          <w:rFonts w:ascii="Times New Roman" w:eastAsia="Calibri" w:hAnsi="Times New Roman"/>
        </w:rPr>
        <w:t xml:space="preserve">копии отчетов по форме КНД 1151111 «Расчет по страховым взносам», утвержденной Приказом Федеральной налоговой службы </w:t>
      </w:r>
      <w:r w:rsidR="003D2860" w:rsidRPr="003D2860">
        <w:rPr>
          <w:rFonts w:ascii="Times New Roman" w:hAnsi="Times New Roman"/>
          <w:lang w:eastAsia="ru-RU"/>
        </w:rPr>
        <w:t xml:space="preserve">России от 29.09.2022 N ЕД-7-11/878@ </w:t>
      </w:r>
      <w:r w:rsidR="003D2860" w:rsidRPr="003D2860">
        <w:rPr>
          <w:rFonts w:ascii="Times New Roman" w:eastAsia="Calibri" w:hAnsi="Times New Roman"/>
        </w:rPr>
        <w:t>и отчета по форме  ЕФС-1 (раздел 2), утвержденного  Постановлением Правления ПФ РФ от 31.10.2022 N 245п с отметкой о принятии соответствующего контролирующего органа на конец отчетного года</w:t>
      </w:r>
    </w:p>
    <w:p w:rsidR="00210F47" w:rsidRPr="00210F47" w:rsidRDefault="00210F47" w:rsidP="003D2860">
      <w:pPr>
        <w:autoSpaceDE w:val="0"/>
        <w:autoSpaceDN w:val="0"/>
        <w:adjustRightInd w:val="0"/>
        <w:spacing w:after="0" w:line="240" w:lineRule="auto"/>
        <w:rPr>
          <w:rFonts w:ascii="Times New Roman" w:hAnsi="Times New Roman"/>
          <w:bCs/>
        </w:rPr>
      </w:pPr>
      <w:r w:rsidRPr="00210F47">
        <w:rPr>
          <w:rFonts w:ascii="Times New Roman" w:hAnsi="Times New Roman"/>
          <w:bCs/>
        </w:rPr>
        <w:t xml:space="preserve">отметкой о принятии соответствующего контролирующего органа </w:t>
      </w:r>
      <w:r w:rsidR="005D69B2" w:rsidRPr="005D69B2">
        <w:rPr>
          <w:rFonts w:ascii="Times New Roman" w:hAnsi="Times New Roman"/>
          <w:bCs/>
        </w:rPr>
        <w:t>за предыдущий</w:t>
      </w:r>
      <w:r w:rsidR="005D69B2" w:rsidRPr="0007504B">
        <w:rPr>
          <w:rFonts w:ascii="Times New Roman" w:hAnsi="Times New Roman"/>
          <w:bCs/>
        </w:rPr>
        <w:t xml:space="preserve"> отчетн</w:t>
      </w:r>
      <w:r w:rsidR="005D69B2" w:rsidRPr="005D69B2">
        <w:rPr>
          <w:rFonts w:ascii="Times New Roman" w:hAnsi="Times New Roman"/>
          <w:bCs/>
        </w:rPr>
        <w:t>ый год</w:t>
      </w:r>
      <w:r w:rsidRPr="00210F47">
        <w:rPr>
          <w:rFonts w:ascii="Times New Roman" w:hAnsi="Times New Roman"/>
          <w:bCs/>
        </w:rPr>
        <w:t xml:space="preserve">; </w:t>
      </w:r>
    </w:p>
    <w:p w:rsidR="00210F47" w:rsidRPr="00210F47" w:rsidRDefault="00210F47" w:rsidP="00210F47">
      <w:pPr>
        <w:autoSpaceDE w:val="0"/>
        <w:autoSpaceDN w:val="0"/>
        <w:adjustRightInd w:val="0"/>
        <w:spacing w:after="0" w:line="240" w:lineRule="auto"/>
        <w:ind w:firstLine="709"/>
        <w:jc w:val="both"/>
        <w:rPr>
          <w:rFonts w:ascii="Times New Roman" w:hAnsi="Times New Roman"/>
          <w:bCs/>
        </w:rPr>
      </w:pPr>
      <w:r w:rsidRPr="001351E1">
        <w:rPr>
          <w:rFonts w:ascii="Times New Roman" w:hAnsi="Times New Roman"/>
          <w:bCs/>
        </w:rPr>
        <w:t>- копии документов, подтверждающих создание рабочих мест (трудовой договор, приказ о приеме на работу и (или) выписка из штатного расписания);</w:t>
      </w:r>
    </w:p>
    <w:p w:rsidR="00210F47" w:rsidRDefault="00210F47" w:rsidP="00210F47">
      <w:pPr>
        <w:autoSpaceDE w:val="0"/>
        <w:autoSpaceDN w:val="0"/>
        <w:adjustRightInd w:val="0"/>
        <w:spacing w:after="0" w:line="240" w:lineRule="auto"/>
        <w:ind w:firstLine="709"/>
        <w:jc w:val="both"/>
        <w:rPr>
          <w:rFonts w:ascii="Times New Roman" w:hAnsi="Times New Roman"/>
          <w:bCs/>
        </w:rPr>
      </w:pPr>
      <w:r w:rsidRPr="00210F47">
        <w:rPr>
          <w:rFonts w:ascii="Times New Roman" w:hAnsi="Times New Roman"/>
          <w:bCs/>
        </w:rPr>
        <w:t>- копии бухгалтерского баланса (форма № 1), отчета о финансовых результатах (форма № 2) и приложений к ним, при общеустано</w:t>
      </w:r>
      <w:r w:rsidR="00BA4140">
        <w:rPr>
          <w:rFonts w:ascii="Times New Roman" w:hAnsi="Times New Roman"/>
          <w:bCs/>
        </w:rPr>
        <w:t>вленной системе налогообложения.</w:t>
      </w:r>
    </w:p>
    <w:p w:rsidR="00BA4140" w:rsidRDefault="00BA4140" w:rsidP="00210F47">
      <w:pPr>
        <w:autoSpaceDE w:val="0"/>
        <w:autoSpaceDN w:val="0"/>
        <w:adjustRightInd w:val="0"/>
        <w:spacing w:after="0" w:line="240" w:lineRule="auto"/>
        <w:ind w:firstLine="709"/>
        <w:jc w:val="both"/>
        <w:rPr>
          <w:rFonts w:ascii="Times New Roman" w:hAnsi="Times New Roman"/>
          <w:bCs/>
        </w:rPr>
      </w:pPr>
      <w:r>
        <w:rPr>
          <w:rFonts w:ascii="Times New Roman" w:hAnsi="Times New Roman"/>
          <w:bCs/>
        </w:rPr>
        <w:t>2.4.2. Не прекращать деятельность в течение 24 месяцев после получения субсидии.</w:t>
      </w:r>
    </w:p>
    <w:p w:rsidR="00BA4140" w:rsidRPr="00210F47" w:rsidRDefault="00BA4140" w:rsidP="00210F47">
      <w:pPr>
        <w:autoSpaceDE w:val="0"/>
        <w:autoSpaceDN w:val="0"/>
        <w:adjustRightInd w:val="0"/>
        <w:spacing w:after="0" w:line="240" w:lineRule="auto"/>
        <w:ind w:firstLine="709"/>
        <w:jc w:val="both"/>
        <w:rPr>
          <w:rFonts w:ascii="Times New Roman" w:hAnsi="Times New Roman"/>
          <w:bCs/>
        </w:rPr>
      </w:pPr>
      <w:r>
        <w:rPr>
          <w:rFonts w:ascii="Times New Roman" w:hAnsi="Times New Roman"/>
          <w:bCs/>
        </w:rPr>
        <w:t>2.4.3. С</w:t>
      </w:r>
      <w:r w:rsidRPr="00BA4140">
        <w:rPr>
          <w:rFonts w:ascii="Times New Roman" w:hAnsi="Times New Roman"/>
          <w:bCs/>
        </w:rPr>
        <w:t xml:space="preserve">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w:t>
      </w:r>
      <w:proofErr w:type="gramStart"/>
      <w:r w:rsidRPr="00BA4140">
        <w:rPr>
          <w:rFonts w:ascii="Times New Roman" w:hAnsi="Times New Roman"/>
          <w:bCs/>
        </w:rPr>
        <w:t>на конец</w:t>
      </w:r>
      <w:proofErr w:type="gramEnd"/>
      <w:r w:rsidRPr="00BA4140">
        <w:rPr>
          <w:rFonts w:ascii="Times New Roman" w:hAnsi="Times New Roman"/>
          <w:bCs/>
        </w:rPr>
        <w:t xml:space="preserve"> одного ил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 получения поддержки.</w:t>
      </w:r>
    </w:p>
    <w:p w:rsidR="00115D49" w:rsidRPr="003B6CCD" w:rsidRDefault="00BA4140" w:rsidP="00115D49">
      <w:pPr>
        <w:autoSpaceDE w:val="0"/>
        <w:autoSpaceDN w:val="0"/>
        <w:adjustRightInd w:val="0"/>
        <w:spacing w:after="0" w:line="240" w:lineRule="auto"/>
        <w:ind w:firstLine="709"/>
        <w:jc w:val="both"/>
        <w:rPr>
          <w:rFonts w:ascii="Times New Roman" w:hAnsi="Times New Roman"/>
          <w:bCs/>
        </w:rPr>
      </w:pPr>
      <w:r w:rsidRPr="003B6CCD">
        <w:rPr>
          <w:rFonts w:ascii="Times New Roman" w:hAnsi="Times New Roman"/>
          <w:bCs/>
          <w:lang w:bidi="en-US"/>
        </w:rPr>
        <w:t>2.4.4</w:t>
      </w:r>
      <w:r w:rsidR="00115D49" w:rsidRPr="003B6CCD">
        <w:rPr>
          <w:rFonts w:ascii="Times New Roman" w:hAnsi="Times New Roman"/>
          <w:bCs/>
          <w:lang w:bidi="en-US"/>
        </w:rPr>
        <w:t xml:space="preserve">. </w:t>
      </w:r>
      <w:r w:rsidR="00115D49" w:rsidRPr="003B6CCD">
        <w:rPr>
          <w:rFonts w:ascii="Times New Roman" w:hAnsi="Times New Roman"/>
          <w:bCs/>
        </w:rPr>
        <w:t xml:space="preserve">Обеспечить достижение </w:t>
      </w:r>
      <w:proofErr w:type="gramStart"/>
      <w:r w:rsidR="00115D49" w:rsidRPr="003B6CCD">
        <w:rPr>
          <w:rFonts w:ascii="Times New Roman" w:hAnsi="Times New Roman"/>
          <w:bCs/>
        </w:rPr>
        <w:t>значений целевых показателей эффективности использования субсидии</w:t>
      </w:r>
      <w:proofErr w:type="gramEnd"/>
      <w:r w:rsidR="000167DA" w:rsidRPr="003B6CCD">
        <w:rPr>
          <w:rFonts w:ascii="Times New Roman" w:hAnsi="Times New Roman"/>
          <w:bCs/>
        </w:rPr>
        <w:t>:</w:t>
      </w:r>
    </w:p>
    <w:p w:rsidR="00DF676E" w:rsidRPr="003B6CCD" w:rsidRDefault="00DF676E" w:rsidP="00E659EB">
      <w:pPr>
        <w:spacing w:after="0" w:line="240" w:lineRule="auto"/>
        <w:ind w:firstLine="709"/>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374"/>
        <w:gridCol w:w="2374"/>
        <w:gridCol w:w="2374"/>
      </w:tblGrid>
      <w:tr w:rsidR="00115D49" w:rsidRPr="003B6CCD" w:rsidTr="00E659EB">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r w:rsidRPr="003B6CCD">
              <w:rPr>
                <w:rFonts w:ascii="Times New Roman" w:eastAsia="Calibri" w:hAnsi="Times New Roman"/>
              </w:rPr>
              <w:t>Целевой показатель</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3B6CCD" w:rsidRDefault="00115D49" w:rsidP="00EB6BB8">
            <w:pPr>
              <w:autoSpaceDE w:val="0"/>
              <w:autoSpaceDN w:val="0"/>
              <w:adjustRightInd w:val="0"/>
              <w:spacing w:after="0" w:line="240" w:lineRule="auto"/>
              <w:jc w:val="both"/>
              <w:rPr>
                <w:rFonts w:ascii="Times New Roman" w:eastAsia="Calibri" w:hAnsi="Times New Roman"/>
              </w:rPr>
            </w:pPr>
            <w:r w:rsidRPr="003B6CCD">
              <w:rPr>
                <w:rFonts w:ascii="Times New Roman" w:eastAsia="Calibri" w:hAnsi="Times New Roman"/>
              </w:rPr>
              <w:t>20</w:t>
            </w:r>
            <w:r w:rsidR="00EB6BB8" w:rsidRPr="003B6CCD">
              <w:rPr>
                <w:rFonts w:ascii="Times New Roman" w:eastAsia="Calibri" w:hAnsi="Times New Roman"/>
              </w:rPr>
              <w:t>__</w:t>
            </w:r>
            <w:r w:rsidRPr="003B6CCD">
              <w:rPr>
                <w:rFonts w:ascii="Times New Roman" w:eastAsia="Calibri" w:hAnsi="Times New Roman"/>
              </w:rPr>
              <w:t xml:space="preserve">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3B6CCD" w:rsidRDefault="00115D49" w:rsidP="00EB6BB8">
            <w:pPr>
              <w:autoSpaceDE w:val="0"/>
              <w:autoSpaceDN w:val="0"/>
              <w:adjustRightInd w:val="0"/>
              <w:spacing w:after="0" w:line="240" w:lineRule="auto"/>
              <w:ind w:firstLine="708"/>
              <w:jc w:val="both"/>
              <w:rPr>
                <w:rFonts w:ascii="Times New Roman" w:eastAsia="Calibri" w:hAnsi="Times New Roman"/>
              </w:rPr>
            </w:pPr>
            <w:r w:rsidRPr="003B6CCD">
              <w:rPr>
                <w:rFonts w:ascii="Times New Roman" w:eastAsia="Calibri" w:hAnsi="Times New Roman"/>
              </w:rPr>
              <w:t>20</w:t>
            </w:r>
            <w:r w:rsidR="00EB6BB8" w:rsidRPr="003B6CCD">
              <w:rPr>
                <w:rFonts w:ascii="Times New Roman" w:eastAsia="Calibri" w:hAnsi="Times New Roman"/>
              </w:rPr>
              <w:t>__</w:t>
            </w:r>
            <w:r w:rsidRPr="003B6CCD">
              <w:rPr>
                <w:rFonts w:ascii="Times New Roman" w:eastAsia="Calibri" w:hAnsi="Times New Roman"/>
              </w:rPr>
              <w:t xml:space="preserve"> год</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rsidR="00115D49" w:rsidRPr="003B6CCD" w:rsidRDefault="00115D49" w:rsidP="00EB6BB8">
            <w:pPr>
              <w:autoSpaceDE w:val="0"/>
              <w:autoSpaceDN w:val="0"/>
              <w:adjustRightInd w:val="0"/>
              <w:spacing w:after="0" w:line="240" w:lineRule="auto"/>
              <w:jc w:val="center"/>
              <w:rPr>
                <w:rFonts w:ascii="Times New Roman" w:eastAsia="Calibri" w:hAnsi="Times New Roman"/>
              </w:rPr>
            </w:pPr>
            <w:r w:rsidRPr="003B6CCD">
              <w:rPr>
                <w:rFonts w:ascii="Times New Roman" w:eastAsia="Calibri" w:hAnsi="Times New Roman"/>
              </w:rPr>
              <w:t>20</w:t>
            </w:r>
            <w:r w:rsidR="00EB6BB8" w:rsidRPr="003B6CCD">
              <w:rPr>
                <w:rFonts w:ascii="Times New Roman" w:eastAsia="Calibri" w:hAnsi="Times New Roman"/>
              </w:rPr>
              <w:t>__</w:t>
            </w:r>
            <w:r w:rsidRPr="003B6CCD">
              <w:rPr>
                <w:rFonts w:ascii="Times New Roman" w:eastAsia="Calibri" w:hAnsi="Times New Roman"/>
              </w:rPr>
              <w:t xml:space="preserve"> год</w:t>
            </w:r>
          </w:p>
        </w:tc>
      </w:tr>
      <w:tr w:rsidR="00115D49" w:rsidRPr="003B6CCD" w:rsidTr="004454BF">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r w:rsidRPr="003B6CCD">
              <w:rPr>
                <w:rFonts w:ascii="Times New Roman" w:eastAsia="Calibri" w:hAnsi="Times New Roman"/>
              </w:rPr>
              <w:t>Количество созданных рабочих мест, ед.</w:t>
            </w:r>
            <w:r w:rsidRPr="003B6CCD">
              <w:rPr>
                <w:rFonts w:ascii="Times New Roman" w:eastAsia="Calibri" w:hAnsi="Times New Roman"/>
              </w:rPr>
              <w:tab/>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r>
      <w:tr w:rsidR="00115D49" w:rsidRPr="003B6CCD" w:rsidTr="004454BF">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r w:rsidRPr="003B6CCD">
              <w:rPr>
                <w:rFonts w:ascii="Times New Roman" w:eastAsia="Calibri" w:hAnsi="Times New Roman"/>
              </w:rPr>
              <w:t>Количество сохраненных рабочих мест, ед.</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r>
      <w:tr w:rsidR="00115D49" w:rsidRPr="00115D49" w:rsidTr="004454BF">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r w:rsidRPr="003B6CCD">
              <w:rPr>
                <w:rFonts w:ascii="Times New Roman" w:eastAsia="Calibri" w:hAnsi="Times New Roman"/>
              </w:rPr>
              <w:t>Среднемесячная заработная плата, руб.</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15D49" w:rsidRPr="003B6CCD" w:rsidRDefault="00115D49" w:rsidP="00115D49">
            <w:pPr>
              <w:autoSpaceDE w:val="0"/>
              <w:autoSpaceDN w:val="0"/>
              <w:adjustRightInd w:val="0"/>
              <w:spacing w:after="0" w:line="240" w:lineRule="auto"/>
              <w:jc w:val="both"/>
              <w:rPr>
                <w:rFonts w:ascii="Times New Roman" w:eastAsia="Calibri" w:hAnsi="Times New Roman"/>
              </w:rPr>
            </w:pPr>
          </w:p>
        </w:tc>
      </w:tr>
    </w:tbl>
    <w:p w:rsidR="00BA4140" w:rsidRDefault="00BA4140" w:rsidP="00115D49">
      <w:pPr>
        <w:autoSpaceDE w:val="0"/>
        <w:autoSpaceDN w:val="0"/>
        <w:adjustRightInd w:val="0"/>
        <w:spacing w:after="0" w:line="240" w:lineRule="auto"/>
        <w:ind w:firstLine="709"/>
        <w:jc w:val="both"/>
        <w:rPr>
          <w:rFonts w:ascii="Times New Roman" w:hAnsi="Times New Roman"/>
          <w:bCs/>
        </w:rPr>
      </w:pPr>
    </w:p>
    <w:p w:rsidR="00115D49" w:rsidRPr="00115D49" w:rsidRDefault="00115D49" w:rsidP="00115D49">
      <w:pPr>
        <w:autoSpaceDE w:val="0"/>
        <w:autoSpaceDN w:val="0"/>
        <w:adjustRightInd w:val="0"/>
        <w:spacing w:after="0" w:line="240" w:lineRule="auto"/>
        <w:ind w:firstLine="709"/>
        <w:jc w:val="both"/>
        <w:rPr>
          <w:rFonts w:ascii="Times New Roman" w:hAnsi="Times New Roman"/>
          <w:bCs/>
        </w:rPr>
      </w:pPr>
      <w:r w:rsidRPr="00115D49">
        <w:rPr>
          <w:rFonts w:ascii="Times New Roman" w:hAnsi="Times New Roman"/>
          <w:bCs/>
        </w:rPr>
        <w:t>2.4.</w:t>
      </w:r>
      <w:r w:rsidR="00BA4140">
        <w:rPr>
          <w:rFonts w:ascii="Times New Roman" w:hAnsi="Times New Roman"/>
          <w:bCs/>
        </w:rPr>
        <w:t>5</w:t>
      </w:r>
      <w:r w:rsidRPr="00115D49">
        <w:rPr>
          <w:rFonts w:ascii="Times New Roman" w:hAnsi="Times New Roman"/>
          <w:bCs/>
        </w:rPr>
        <w:t>. Не препятствовать проведению проверок в соответствии с пунктом 2.2.4 настоящего Соглашения.</w:t>
      </w:r>
    </w:p>
    <w:p w:rsidR="00115D49" w:rsidRPr="00115D49" w:rsidRDefault="00115D49" w:rsidP="00115D49">
      <w:pPr>
        <w:widowControl w:val="0"/>
        <w:autoSpaceDE w:val="0"/>
        <w:autoSpaceDN w:val="0"/>
        <w:adjustRightInd w:val="0"/>
        <w:spacing w:after="0" w:line="240" w:lineRule="auto"/>
        <w:ind w:firstLine="680"/>
        <w:jc w:val="both"/>
        <w:outlineLvl w:val="2"/>
        <w:rPr>
          <w:rFonts w:ascii="Times New Roman" w:hAnsi="Times New Roman"/>
          <w:bCs/>
          <w:snapToGrid w:val="0"/>
          <w:spacing w:val="-8"/>
        </w:rPr>
      </w:pPr>
      <w:r w:rsidRPr="00115D49">
        <w:rPr>
          <w:rFonts w:ascii="Times New Roman" w:hAnsi="Times New Roman"/>
          <w:bCs/>
        </w:rPr>
        <w:t>2.4.</w:t>
      </w:r>
      <w:r w:rsidR="00BA4140">
        <w:rPr>
          <w:rFonts w:ascii="Times New Roman" w:hAnsi="Times New Roman"/>
          <w:bCs/>
        </w:rPr>
        <w:t>6</w:t>
      </w:r>
      <w:r w:rsidRPr="00115D49">
        <w:rPr>
          <w:rFonts w:ascii="Times New Roman" w:hAnsi="Times New Roman"/>
          <w:bCs/>
        </w:rPr>
        <w:t xml:space="preserve">. </w:t>
      </w:r>
      <w:r w:rsidRPr="00115D49">
        <w:rPr>
          <w:rFonts w:ascii="Times New Roman" w:hAnsi="Times New Roman"/>
          <w:bCs/>
          <w:snapToGrid w:val="0"/>
          <w:spacing w:val="-8"/>
        </w:rPr>
        <w:t>Не продавать и не сдавать в аренду приобретенное за счет субсидии оборудование в течени</w:t>
      </w:r>
      <w:proofErr w:type="gramStart"/>
      <w:r w:rsidRPr="00115D49">
        <w:rPr>
          <w:rFonts w:ascii="Times New Roman" w:hAnsi="Times New Roman"/>
          <w:bCs/>
          <w:snapToGrid w:val="0"/>
          <w:spacing w:val="-8"/>
        </w:rPr>
        <w:t>и</w:t>
      </w:r>
      <w:proofErr w:type="gramEnd"/>
      <w:r w:rsidR="001351E1">
        <w:rPr>
          <w:rFonts w:ascii="Times New Roman" w:hAnsi="Times New Roman"/>
          <w:bCs/>
          <w:snapToGrid w:val="0"/>
          <w:spacing w:val="-8"/>
        </w:rPr>
        <w:t xml:space="preserve"> </w:t>
      </w:r>
      <w:r w:rsidR="00BA4140">
        <w:rPr>
          <w:rFonts w:ascii="Times New Roman" w:hAnsi="Times New Roman"/>
          <w:bCs/>
          <w:color w:val="1F497D"/>
        </w:rPr>
        <w:t>двух</w:t>
      </w:r>
      <w:r w:rsidRPr="00115D49">
        <w:rPr>
          <w:rFonts w:ascii="Times New Roman" w:hAnsi="Times New Roman"/>
          <w:bCs/>
          <w:snapToGrid w:val="0"/>
          <w:spacing w:val="-8"/>
        </w:rPr>
        <w:t xml:space="preserve"> лет, с момента получения субсидии.</w:t>
      </w:r>
    </w:p>
    <w:p w:rsidR="00115D49" w:rsidRPr="00115D49" w:rsidRDefault="00115D49" w:rsidP="00115D49">
      <w:pPr>
        <w:spacing w:after="0" w:line="240" w:lineRule="auto"/>
        <w:ind w:firstLine="709"/>
        <w:jc w:val="center"/>
        <w:rPr>
          <w:rFonts w:ascii="Times New Roman" w:hAnsi="Times New Roman"/>
          <w:bCs/>
        </w:rPr>
      </w:pPr>
      <w:bookmarkStart w:id="3" w:name="Порядок_возврата_субсидии"/>
      <w:r w:rsidRPr="00115D49">
        <w:rPr>
          <w:rFonts w:ascii="Times New Roman" w:hAnsi="Times New Roman"/>
          <w:bCs/>
        </w:rPr>
        <w:t>3. УСЛОВИЯ ВОЗВРАТА СУБСИДИИ</w:t>
      </w:r>
    </w:p>
    <w:p w:rsidR="00115D49" w:rsidRPr="00115D49" w:rsidRDefault="00115D49" w:rsidP="00115D49">
      <w:pPr>
        <w:spacing w:after="0" w:line="240" w:lineRule="auto"/>
        <w:ind w:firstLine="709"/>
        <w:jc w:val="both"/>
        <w:rPr>
          <w:rFonts w:ascii="Times New Roman" w:hAnsi="Times New Roman"/>
          <w:bCs/>
        </w:rPr>
      </w:pPr>
      <w:bookmarkStart w:id="4" w:name="Основание_возврата_субсидии"/>
      <w:bookmarkEnd w:id="3"/>
      <w:r w:rsidRPr="00115D49">
        <w:rPr>
          <w:rFonts w:ascii="Times New Roman" w:hAnsi="Times New Roman"/>
          <w:bCs/>
        </w:rPr>
        <w:t>3.1.</w:t>
      </w:r>
      <w:bookmarkEnd w:id="4"/>
      <w:r w:rsidRPr="00115D49">
        <w:rPr>
          <w:rFonts w:ascii="Times New Roman" w:hAnsi="Times New Roman"/>
          <w:bCs/>
        </w:rPr>
        <w:t xml:space="preserve"> Главный распорядитель принимает решение о возврате субсидии в местный бюджет (далее – решение о возврате субсидии):</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115D49" w:rsidRPr="00115D49" w:rsidRDefault="00115D49" w:rsidP="00115D49">
      <w:pPr>
        <w:spacing w:after="0" w:line="240" w:lineRule="auto"/>
        <w:ind w:firstLine="708"/>
        <w:jc w:val="both"/>
        <w:rPr>
          <w:rFonts w:ascii="Times New Roman" w:hAnsi="Times New Roman"/>
          <w:bCs/>
        </w:rPr>
      </w:pPr>
      <w:r w:rsidRPr="00115D49">
        <w:rPr>
          <w:rFonts w:ascii="Times New Roman" w:hAnsi="Times New Roman"/>
          <w:bC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w:t>
      </w:r>
      <w:r w:rsidRPr="009C2C4D">
        <w:rPr>
          <w:rFonts w:ascii="Times New Roman" w:hAnsi="Times New Roman"/>
          <w:bCs/>
        </w:rPr>
        <w:t>в доход местного бюджета</w:t>
      </w:r>
      <w:r w:rsidR="00E80AF3">
        <w:rPr>
          <w:rFonts w:ascii="Times New Roman" w:hAnsi="Times New Roman"/>
          <w:bCs/>
        </w:rPr>
        <w:t xml:space="preserve"> </w:t>
      </w:r>
      <w:r w:rsidRPr="00115D49">
        <w:rPr>
          <w:rFonts w:ascii="Times New Roman" w:hAnsi="Times New Roman"/>
          <w:bCs/>
        </w:rPr>
        <w:t xml:space="preserve">в размере </w:t>
      </w:r>
      <w:proofErr w:type="gramStart"/>
      <w:r w:rsidRPr="00115D49">
        <w:rPr>
          <w:rFonts w:ascii="Times New Roman" w:hAnsi="Times New Roman"/>
          <w:bCs/>
          <w:lang w:val="en-US"/>
        </w:rPr>
        <w:t>V</w:t>
      </w:r>
      <w:proofErr w:type="gramEnd"/>
      <w:r w:rsidRPr="00115D49">
        <w:rPr>
          <w:rFonts w:ascii="Times New Roman" w:hAnsi="Times New Roman"/>
          <w:bCs/>
          <w:vertAlign w:val="subscript"/>
        </w:rPr>
        <w:t>возврата</w:t>
      </w:r>
      <w:r w:rsidRPr="00115D49">
        <w:rPr>
          <w:rFonts w:ascii="Times New Roman" w:hAnsi="Times New Roman"/>
          <w:bCs/>
        </w:rPr>
        <w:t xml:space="preserve"> рассчитываемом по следующей формуле:</w:t>
      </w:r>
    </w:p>
    <w:p w:rsidR="00115D49" w:rsidRPr="00115D49" w:rsidRDefault="00115D49" w:rsidP="00115D49">
      <w:pPr>
        <w:spacing w:after="0" w:line="240" w:lineRule="auto"/>
        <w:ind w:firstLine="708"/>
        <w:jc w:val="both"/>
        <w:rPr>
          <w:rFonts w:ascii="Times New Roman" w:hAnsi="Times New Roman"/>
          <w:bCs/>
        </w:rPr>
      </w:pPr>
    </w:p>
    <w:p w:rsidR="00115D49" w:rsidRPr="00115D49" w:rsidRDefault="00694856" w:rsidP="00115D49">
      <w:pPr>
        <w:autoSpaceDE w:val="0"/>
        <w:autoSpaceDN w:val="0"/>
        <w:adjustRightInd w:val="0"/>
        <w:spacing w:after="0" w:line="240" w:lineRule="auto"/>
        <w:ind w:firstLine="720"/>
        <w:jc w:val="both"/>
        <w:rPr>
          <w:rFonts w:ascii="Times New Roman" w:hAnsi="Times New Roman"/>
          <w:bCs/>
          <w:i/>
          <w:lang w:val="en-US" w:bidi="en-US"/>
        </w:rPr>
      </w:pPr>
      <m:oMathPara>
        <m:oMath>
          <m:sSub>
            <m:sSubPr>
              <m:ctrlPr>
                <w:rPr>
                  <w:rFonts w:ascii="Cambria Math" w:hAnsi="Times New Roman"/>
                  <w:i/>
                  <w:lang w:val="en-US" w:bidi="en-US"/>
                </w:rPr>
              </m:ctrlPr>
            </m:sSubPr>
            <m:e>
              <m:r>
                <w:rPr>
                  <w:rFonts w:ascii="Cambria Math" w:hAnsi="Cambria Math"/>
                  <w:lang w:val="en-US" w:bidi="en-US"/>
                </w:rPr>
                <m:t>V</m:t>
              </m:r>
            </m:e>
            <m:sub>
              <m:r>
                <w:rPr>
                  <w:rFonts w:ascii="Cambria Math" w:hAnsi="Cambria Math"/>
                  <w:lang w:val="en-US" w:bidi="en-US"/>
                </w:rPr>
                <m:t>возврата</m:t>
              </m:r>
            </m:sub>
          </m:sSub>
          <m:r>
            <w:rPr>
              <w:rFonts w:ascii="Cambria Math" w:hAnsi="Times New Roman"/>
              <w:lang w:val="en-US" w:bidi="en-US"/>
            </w:rPr>
            <m:t>=</m:t>
          </m:r>
          <m:sSub>
            <m:sSubPr>
              <m:ctrlPr>
                <w:rPr>
                  <w:rFonts w:ascii="Cambria Math" w:hAnsi="Times New Roman"/>
                  <w:i/>
                  <w:lang w:val="en-US" w:bidi="en-US"/>
                </w:rPr>
              </m:ctrlPr>
            </m:sSubPr>
            <m:e>
              <m:r>
                <w:rPr>
                  <w:rFonts w:ascii="Cambria Math" w:hAnsi="Cambria Math"/>
                  <w:lang w:val="en-US" w:bidi="en-US"/>
                </w:rPr>
                <m:t>V</m:t>
              </m:r>
            </m:e>
            <m:sub>
              <m:r>
                <w:rPr>
                  <w:rFonts w:ascii="Cambria Math" w:hAnsi="Cambria Math"/>
                  <w:lang w:val="en-US" w:bidi="en-US"/>
                </w:rPr>
                <m:t>субсидии</m:t>
              </m:r>
            </m:sub>
          </m:sSub>
          <m:r>
            <w:rPr>
              <w:rFonts w:ascii="Cambria Math" w:hAnsi="Cambria Math"/>
              <w:lang w:val="en-US" w:bidi="en-US"/>
            </w:rPr>
            <m:t>×</m:t>
          </m:r>
          <m:r>
            <w:rPr>
              <w:rFonts w:ascii="Cambria Math" w:hAnsi="Times New Roman"/>
              <w:lang w:val="en-US" w:bidi="en-US"/>
            </w:rPr>
            <m:t>(1</m:t>
          </m:r>
          <m:r>
            <w:rPr>
              <w:rFonts w:ascii="Cambria Math" w:hAnsi="Cambria Math"/>
              <w:lang w:val="en-US" w:bidi="en-US"/>
            </w:rPr>
            <m:t>-</m:t>
          </m:r>
          <m:r>
            <m:rPr>
              <m:sty m:val="p"/>
            </m:rPr>
            <w:rPr>
              <w:rFonts w:ascii="Cambria Math" w:hAnsi="Cambria Math"/>
              <w:lang w:val="en-US" w:bidi="en-US"/>
            </w:rPr>
            <m:t>R</m:t>
          </m:r>
          <m:r>
            <w:rPr>
              <w:rFonts w:ascii="Cambria Math" w:hAnsi="Times New Roman"/>
              <w:lang w:val="en-US" w:bidi="en-US"/>
            </w:rPr>
            <m:t>)</m:t>
          </m:r>
        </m:oMath>
      </m:oMathPara>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bidi="en-US"/>
        </w:rPr>
        <w:t>где:</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val="en-US" w:bidi="en-US"/>
        </w:rPr>
        <w:t>V</w:t>
      </w:r>
      <w:r w:rsidRPr="00115D49">
        <w:rPr>
          <w:rFonts w:ascii="Times New Roman" w:hAnsi="Times New Roman"/>
          <w:bCs/>
          <w:vertAlign w:val="subscript"/>
          <w:lang w:bidi="en-US"/>
        </w:rPr>
        <w:t>субсидии</w:t>
      </w:r>
      <w:r w:rsidRPr="00115D49">
        <w:rPr>
          <w:rFonts w:ascii="Times New Roman" w:hAnsi="Times New Roman"/>
          <w:bCs/>
          <w:lang w:bidi="en-US"/>
        </w:rPr>
        <w:t xml:space="preserve"> – размер Субсидии;</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val="en-US" w:bidi="en-US"/>
        </w:rPr>
        <w:t>R</w:t>
      </w:r>
      <w:r w:rsidRPr="00115D49">
        <w:rPr>
          <w:rFonts w:ascii="Times New Roman" w:hAnsi="Times New Roman"/>
          <w:bCs/>
          <w:lang w:bidi="en-US"/>
        </w:rPr>
        <w:t xml:space="preserve"> – </w:t>
      </w:r>
      <w:proofErr w:type="gramStart"/>
      <w:r w:rsidRPr="00115D49">
        <w:rPr>
          <w:rFonts w:ascii="Times New Roman" w:hAnsi="Times New Roman"/>
          <w:bCs/>
          <w:lang w:bidi="en-US"/>
        </w:rPr>
        <w:t>уровень</w:t>
      </w:r>
      <w:proofErr w:type="gramEnd"/>
      <w:r w:rsidRPr="00115D49">
        <w:rPr>
          <w:rFonts w:ascii="Times New Roman" w:hAnsi="Times New Roman"/>
          <w:bCs/>
          <w:lang w:bidi="en-US"/>
        </w:rPr>
        <w:t xml:space="preserve"> достижения заявленных показателей, рассчитывается по формуле:</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val="en-US" w:bidi="en-US"/>
        </w:rPr>
      </w:pPr>
      <m:oMathPara>
        <m:oMath>
          <m:r>
            <m:rPr>
              <m:sty m:val="p"/>
            </m:rPr>
            <w:rPr>
              <w:rFonts w:ascii="Cambria Math" w:hAnsi="Cambria Math"/>
              <w:lang w:bidi="en-US"/>
            </w:rPr>
            <m:t>R</m:t>
          </m:r>
          <m:r>
            <m:rPr>
              <m:sty m:val="p"/>
            </m:rPr>
            <w:rPr>
              <w:rFonts w:ascii="Cambria Math" w:hAnsi="Times New Roman"/>
              <w:lang w:bidi="en-US"/>
            </w:rPr>
            <m:t>=</m:t>
          </m:r>
          <m:nary>
            <m:naryPr>
              <m:chr m:val="∑"/>
              <m:grow m:val="1"/>
              <m:ctrlPr>
                <w:rPr>
                  <w:rFonts w:ascii="Cambria Math" w:hAnsi="Times New Roman"/>
                  <w:lang w:val="en-US" w:bidi="en-US"/>
                </w:rPr>
              </m:ctrlPr>
            </m:naryPr>
            <m:sub/>
            <m:sup/>
            <m:e>
              <m:r>
                <m:rPr>
                  <m:sty m:val="p"/>
                </m:rPr>
                <w:rPr>
                  <w:rFonts w:ascii="Cambria Math" w:hAnsi="Times New Roman"/>
                  <w:lang w:bidi="en-US"/>
                </w:rPr>
                <m:t>(</m:t>
              </m:r>
              <m:d>
                <m:dPr>
                  <m:ctrlPr>
                    <w:rPr>
                      <w:rFonts w:ascii="Cambria Math" w:hAnsi="Times New Roman"/>
                      <w:lang w:val="en-US" w:bidi="en-US"/>
                    </w:rPr>
                  </m:ctrlPr>
                </m:dPr>
                <m:e>
                  <m:sSub>
                    <m:sSubPr>
                      <m:ctrlPr>
                        <w:rPr>
                          <w:rFonts w:ascii="Cambria Math" w:hAnsi="Times New Roman"/>
                          <w:lang w:val="en-US" w:bidi="en-US"/>
                        </w:rPr>
                      </m:ctrlPr>
                    </m:sSubPr>
                    <m:e>
                      <m:r>
                        <w:rPr>
                          <w:rFonts w:ascii="Cambria Math" w:eastAsia="Cambria Math" w:hAnsi="Cambria Math"/>
                          <w:lang w:bidi="en-US"/>
                        </w:rPr>
                        <m:t>M</m:t>
                      </m:r>
                    </m:e>
                    <m:sub>
                      <m:r>
                        <w:rPr>
                          <w:rFonts w:ascii="Cambria Math" w:eastAsia="Cambria Math" w:hAnsi="Cambria Math"/>
                          <w:lang w:bidi="en-US"/>
                        </w:rPr>
                        <m:t>i</m:t>
                      </m:r>
                    </m:sub>
                  </m:sSub>
                  <m:r>
                    <w:rPr>
                      <w:rFonts w:ascii="Cambria Math" w:eastAsia="Cambria Math" w:hAnsi="Times New Roman"/>
                      <w:lang w:bidi="en-US"/>
                    </w:rPr>
                    <m:t>÷</m:t>
                  </m:r>
                  <m:sSub>
                    <m:sSubPr>
                      <m:ctrlPr>
                        <w:rPr>
                          <w:rFonts w:ascii="Cambria Math" w:hAnsi="Times New Roman"/>
                          <w:lang w:val="en-US" w:bidi="en-US"/>
                        </w:rPr>
                      </m:ctrlPr>
                    </m:sSubPr>
                    <m:e>
                      <m:r>
                        <w:rPr>
                          <w:rFonts w:ascii="Cambria Math" w:eastAsia="Cambria Math" w:hAnsi="Cambria Math"/>
                          <w:lang w:bidi="en-US"/>
                        </w:rPr>
                        <m:t>N</m:t>
                      </m:r>
                    </m:e>
                    <m:sub>
                      <m:r>
                        <m:rPr>
                          <m:sty m:val="p"/>
                        </m:rPr>
                        <w:rPr>
                          <w:rFonts w:ascii="Cambria Math" w:hAnsi="Cambria Math"/>
                          <w:lang w:bidi="en-US"/>
                        </w:rPr>
                        <m:t>i</m:t>
                      </m:r>
                    </m:sub>
                  </m:sSub>
                </m:e>
              </m:d>
              <m:r>
                <w:rPr>
                  <w:rFonts w:ascii="Cambria Math" w:hAnsi="Cambria Math"/>
                  <w:lang w:bidi="en-US"/>
                </w:rPr>
                <m:t>×</m:t>
              </m:r>
            </m:e>
          </m:nary>
          <m:sSub>
            <m:sSubPr>
              <m:ctrlPr>
                <w:rPr>
                  <w:rFonts w:ascii="Cambria Math" w:hAnsi="Times New Roman"/>
                  <w:lang w:val="en-US" w:bidi="en-US"/>
                </w:rPr>
              </m:ctrlPr>
            </m:sSubPr>
            <m:e>
              <m:r>
                <w:rPr>
                  <w:rFonts w:ascii="Cambria Math" w:eastAsia="Cambria Math" w:hAnsi="Cambria Math"/>
                  <w:lang w:bidi="en-US"/>
                </w:rPr>
                <m:t>W</m:t>
              </m:r>
            </m:e>
            <m:sub>
              <m:r>
                <m:rPr>
                  <m:sty m:val="p"/>
                </m:rPr>
                <w:rPr>
                  <w:rFonts w:ascii="Cambria Math" w:hAnsi="Cambria Math"/>
                  <w:lang w:bidi="en-US"/>
                </w:rPr>
                <m:t>i</m:t>
              </m:r>
            </m:sub>
          </m:sSub>
          <m:r>
            <m:rPr>
              <m:sty m:val="p"/>
            </m:rPr>
            <w:rPr>
              <w:rFonts w:ascii="Cambria Math" w:hAnsi="Times New Roman"/>
              <w:lang w:bidi="en-US"/>
            </w:rPr>
            <m:t>)</m:t>
          </m:r>
        </m:oMath>
      </m:oMathPara>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bidi="en-US"/>
        </w:rPr>
        <w:t xml:space="preserve">где </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proofErr w:type="spellStart"/>
      <w:r w:rsidRPr="00115D49">
        <w:rPr>
          <w:rFonts w:ascii="Times New Roman" w:hAnsi="Times New Roman"/>
          <w:bCs/>
          <w:lang w:val="en-US" w:bidi="en-US"/>
        </w:rPr>
        <w:t>M</w:t>
      </w:r>
      <w:r w:rsidRPr="00115D49">
        <w:rPr>
          <w:rFonts w:ascii="Times New Roman" w:hAnsi="Times New Roman"/>
          <w:bCs/>
          <w:vertAlign w:val="subscript"/>
          <w:lang w:val="en-US" w:bidi="en-US"/>
        </w:rPr>
        <w:t>i</w:t>
      </w:r>
      <w:proofErr w:type="spellEnd"/>
      <w:r w:rsidRPr="00115D49">
        <w:rPr>
          <w:rFonts w:ascii="Times New Roman" w:hAnsi="Times New Roman"/>
          <w:bCs/>
          <w:lang w:bidi="en-US"/>
        </w:rPr>
        <w:t xml:space="preserve"> – фактическое значение о </w:t>
      </w:r>
      <w:proofErr w:type="spellStart"/>
      <w:r w:rsidRPr="00115D49">
        <w:rPr>
          <w:rFonts w:ascii="Times New Roman" w:hAnsi="Times New Roman"/>
          <w:bCs/>
          <w:lang w:val="en-US" w:bidi="en-US"/>
        </w:rPr>
        <w:t>i</w:t>
      </w:r>
      <w:proofErr w:type="spellEnd"/>
      <w:r w:rsidRPr="00115D49">
        <w:rPr>
          <w:rFonts w:ascii="Times New Roman" w:hAnsi="Times New Roman"/>
          <w:bCs/>
          <w:lang w:bidi="en-US"/>
        </w:rPr>
        <w:t>-</w:t>
      </w:r>
      <w:proofErr w:type="spellStart"/>
      <w:r w:rsidRPr="00115D49">
        <w:rPr>
          <w:rFonts w:ascii="Times New Roman" w:hAnsi="Times New Roman"/>
          <w:bCs/>
          <w:lang w:bidi="en-US"/>
        </w:rPr>
        <w:t>тогоцелевого</w:t>
      </w:r>
      <w:proofErr w:type="spellEnd"/>
      <w:r w:rsidRPr="00115D49">
        <w:rPr>
          <w:rFonts w:ascii="Times New Roman" w:hAnsi="Times New Roman"/>
          <w:bCs/>
          <w:lang w:bidi="en-US"/>
        </w:rPr>
        <w:t xml:space="preserve"> показателя эффективности использования Субсидии;</w:t>
      </w: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val="en-US" w:bidi="en-US"/>
        </w:rPr>
        <w:t>N</w:t>
      </w:r>
      <w:r w:rsidRPr="00115D49">
        <w:rPr>
          <w:rFonts w:ascii="Times New Roman" w:hAnsi="Times New Roman"/>
          <w:bCs/>
          <w:vertAlign w:val="subscript"/>
          <w:lang w:val="en-US" w:bidi="en-US"/>
        </w:rPr>
        <w:t>i</w:t>
      </w:r>
      <w:r w:rsidRPr="00115D49">
        <w:rPr>
          <w:rFonts w:ascii="Times New Roman" w:hAnsi="Times New Roman"/>
          <w:bCs/>
          <w:lang w:bidi="en-US"/>
        </w:rPr>
        <w:t xml:space="preserve">– плановое значение </w:t>
      </w:r>
      <w:r w:rsidRPr="00115D49">
        <w:rPr>
          <w:rFonts w:ascii="Times New Roman" w:hAnsi="Times New Roman"/>
          <w:bCs/>
          <w:lang w:val="en-US" w:bidi="en-US"/>
        </w:rPr>
        <w:t>i</w:t>
      </w:r>
      <w:r w:rsidRPr="00115D49">
        <w:rPr>
          <w:rFonts w:ascii="Times New Roman" w:hAnsi="Times New Roman"/>
          <w:bCs/>
          <w:lang w:bidi="en-US"/>
        </w:rPr>
        <w:t>-того целевого показателя эффективности использования Субсидии;</w:t>
      </w:r>
    </w:p>
    <w:p w:rsidR="00115D49" w:rsidRDefault="00115D49" w:rsidP="00115D49">
      <w:pPr>
        <w:autoSpaceDE w:val="0"/>
        <w:autoSpaceDN w:val="0"/>
        <w:adjustRightInd w:val="0"/>
        <w:spacing w:after="0" w:line="240" w:lineRule="auto"/>
        <w:ind w:firstLine="720"/>
        <w:jc w:val="both"/>
        <w:rPr>
          <w:rFonts w:ascii="Times New Roman" w:hAnsi="Times New Roman"/>
          <w:bCs/>
          <w:lang w:bidi="en-US"/>
        </w:rPr>
      </w:pPr>
      <w:proofErr w:type="gramStart"/>
      <w:r w:rsidRPr="00115D49">
        <w:rPr>
          <w:rFonts w:ascii="Times New Roman" w:hAnsi="Times New Roman"/>
          <w:bCs/>
          <w:lang w:val="en-US" w:bidi="en-US"/>
        </w:rPr>
        <w:t>W</w:t>
      </w:r>
      <w:r w:rsidRPr="00115D49">
        <w:rPr>
          <w:rFonts w:ascii="Times New Roman" w:hAnsi="Times New Roman"/>
          <w:bCs/>
          <w:vertAlign w:val="subscript"/>
          <w:lang w:val="en-US" w:bidi="en-US"/>
        </w:rPr>
        <w:t>i</w:t>
      </w:r>
      <w:r w:rsidRPr="00115D49">
        <w:rPr>
          <w:rFonts w:ascii="Times New Roman" w:hAnsi="Times New Roman"/>
          <w:bCs/>
          <w:lang w:bidi="en-US"/>
        </w:rPr>
        <w:t xml:space="preserve">– удельный вес </w:t>
      </w:r>
      <w:proofErr w:type="spellStart"/>
      <w:r w:rsidRPr="00115D49">
        <w:rPr>
          <w:rFonts w:ascii="Times New Roman" w:hAnsi="Times New Roman"/>
          <w:bCs/>
          <w:lang w:val="en-US" w:bidi="en-US"/>
        </w:rPr>
        <w:t>i</w:t>
      </w:r>
      <w:proofErr w:type="spellEnd"/>
      <w:r w:rsidRPr="00115D49">
        <w:rPr>
          <w:rFonts w:ascii="Times New Roman" w:hAnsi="Times New Roman"/>
          <w:bCs/>
          <w:lang w:bidi="en-US"/>
        </w:rPr>
        <w:t>-</w:t>
      </w:r>
      <w:proofErr w:type="spellStart"/>
      <w:r w:rsidRPr="00115D49">
        <w:rPr>
          <w:rFonts w:ascii="Times New Roman" w:hAnsi="Times New Roman"/>
          <w:bCs/>
          <w:lang w:bidi="en-US"/>
        </w:rPr>
        <w:t>тогоцелевого</w:t>
      </w:r>
      <w:proofErr w:type="spellEnd"/>
      <w:r w:rsidRPr="00115D49">
        <w:rPr>
          <w:rFonts w:ascii="Times New Roman" w:hAnsi="Times New Roman"/>
          <w:bCs/>
          <w:lang w:bidi="en-US"/>
        </w:rPr>
        <w:t xml:space="preserve"> показателя эффективности использования Субсидии, составляет в соответствии с Таблицей 1.</w:t>
      </w:r>
      <w:proofErr w:type="gramEnd"/>
    </w:p>
    <w:p w:rsidR="00E80AF3" w:rsidRPr="00115D49" w:rsidRDefault="00E80AF3" w:rsidP="00115D49">
      <w:pPr>
        <w:autoSpaceDE w:val="0"/>
        <w:autoSpaceDN w:val="0"/>
        <w:adjustRightInd w:val="0"/>
        <w:spacing w:after="0" w:line="240" w:lineRule="auto"/>
        <w:ind w:firstLine="720"/>
        <w:jc w:val="both"/>
        <w:rPr>
          <w:rFonts w:ascii="Times New Roman" w:hAnsi="Times New Roman"/>
          <w:bCs/>
          <w:lang w:bidi="en-US"/>
        </w:rPr>
      </w:pPr>
    </w:p>
    <w:p w:rsidR="00115D49" w:rsidRPr="00115D49" w:rsidRDefault="00115D49" w:rsidP="00115D49">
      <w:pPr>
        <w:autoSpaceDE w:val="0"/>
        <w:autoSpaceDN w:val="0"/>
        <w:adjustRightInd w:val="0"/>
        <w:spacing w:after="0" w:line="240" w:lineRule="auto"/>
        <w:ind w:firstLine="720"/>
        <w:jc w:val="both"/>
        <w:rPr>
          <w:rFonts w:ascii="Times New Roman" w:hAnsi="Times New Roman"/>
          <w:bCs/>
          <w:lang w:bidi="en-US"/>
        </w:rPr>
      </w:pPr>
      <w:r w:rsidRPr="00115D49">
        <w:rPr>
          <w:rFonts w:ascii="Times New Roman" w:hAnsi="Times New Roman"/>
          <w:bCs/>
          <w:lang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6063"/>
        <w:gridCol w:w="1843"/>
        <w:gridCol w:w="1665"/>
      </w:tblGrid>
      <w:tr w:rsidR="00115D49" w:rsidRPr="00115D49" w:rsidTr="008014DE">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 xml:space="preserve">Удельный вес </w:t>
            </w:r>
          </w:p>
        </w:tc>
      </w:tr>
      <w:tr w:rsidR="00115D49" w:rsidRPr="00115D49" w:rsidTr="008014DE">
        <w:trPr>
          <w:trHeight w:val="20"/>
        </w:trPr>
        <w:tc>
          <w:tcPr>
            <w:tcW w:w="3167" w:type="pct"/>
            <w:tcBorders>
              <w:top w:val="nil"/>
              <w:left w:val="single" w:sz="4" w:space="0" w:color="auto"/>
              <w:bottom w:val="single" w:sz="4" w:space="0" w:color="auto"/>
              <w:right w:val="single" w:sz="4" w:space="0" w:color="auto"/>
            </w:tcBorders>
            <w:vAlign w:val="bottom"/>
            <w:hideMark/>
          </w:tcPr>
          <w:p w:rsidR="00115D49" w:rsidRPr="00115D49" w:rsidRDefault="00115D49" w:rsidP="00115D49">
            <w:pPr>
              <w:spacing w:after="0" w:line="240" w:lineRule="auto"/>
              <w:rPr>
                <w:rFonts w:ascii="Times New Roman" w:hAnsi="Times New Roman"/>
                <w:bCs/>
                <w:color w:val="000000"/>
              </w:rPr>
            </w:pPr>
            <w:r w:rsidRPr="00115D49">
              <w:rPr>
                <w:rFonts w:ascii="Times New Roman" w:hAnsi="Times New Roman"/>
                <w:bCs/>
                <w:color w:val="000000"/>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рабочих мест</w:t>
            </w:r>
          </w:p>
        </w:tc>
        <w:tc>
          <w:tcPr>
            <w:tcW w:w="870" w:type="pct"/>
            <w:tcBorders>
              <w:top w:val="nil"/>
              <w:left w:val="nil"/>
              <w:bottom w:val="single" w:sz="4" w:space="0" w:color="auto"/>
              <w:right w:val="single" w:sz="4" w:space="0" w:color="auto"/>
            </w:tcBorders>
            <w:noWrap/>
            <w:vAlign w:val="bottom"/>
            <w:hideMark/>
          </w:tcPr>
          <w:p w:rsidR="00115D49" w:rsidRPr="00115D49" w:rsidRDefault="00115D49" w:rsidP="00115D49">
            <w:pPr>
              <w:spacing w:after="0" w:line="240" w:lineRule="auto"/>
              <w:jc w:val="right"/>
              <w:rPr>
                <w:rFonts w:ascii="Times New Roman" w:hAnsi="Times New Roman"/>
                <w:bCs/>
                <w:color w:val="000000"/>
              </w:rPr>
            </w:pPr>
            <w:r w:rsidRPr="00115D49">
              <w:rPr>
                <w:rFonts w:ascii="Times New Roman" w:hAnsi="Times New Roman"/>
                <w:bCs/>
                <w:color w:val="000000"/>
              </w:rPr>
              <w:t>0,3</w:t>
            </w:r>
          </w:p>
        </w:tc>
      </w:tr>
      <w:tr w:rsidR="00115D49" w:rsidRPr="00115D49" w:rsidTr="008014DE">
        <w:trPr>
          <w:trHeight w:val="20"/>
        </w:trPr>
        <w:tc>
          <w:tcPr>
            <w:tcW w:w="3167" w:type="pct"/>
            <w:tcBorders>
              <w:top w:val="nil"/>
              <w:left w:val="single" w:sz="4" w:space="0" w:color="auto"/>
              <w:bottom w:val="single" w:sz="4" w:space="0" w:color="auto"/>
              <w:right w:val="single" w:sz="4" w:space="0" w:color="auto"/>
            </w:tcBorders>
            <w:vAlign w:val="bottom"/>
            <w:hideMark/>
          </w:tcPr>
          <w:p w:rsidR="00115D49" w:rsidRPr="00115D49" w:rsidRDefault="00115D49" w:rsidP="00115D49">
            <w:pPr>
              <w:spacing w:after="0" w:line="240" w:lineRule="auto"/>
              <w:rPr>
                <w:rFonts w:ascii="Times New Roman" w:hAnsi="Times New Roman"/>
                <w:bCs/>
                <w:color w:val="000000"/>
              </w:rPr>
            </w:pPr>
            <w:r w:rsidRPr="00115D49">
              <w:rPr>
                <w:rFonts w:ascii="Times New Roman" w:hAnsi="Times New Roman"/>
                <w:bCs/>
                <w:color w:val="000000"/>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115D49" w:rsidRPr="00115D49" w:rsidRDefault="00115D49" w:rsidP="00115D49">
            <w:pPr>
              <w:spacing w:after="0" w:line="240" w:lineRule="auto"/>
              <w:jc w:val="center"/>
              <w:rPr>
                <w:rFonts w:ascii="Times New Roman" w:hAnsi="Times New Roman"/>
                <w:bCs/>
                <w:color w:val="000000"/>
              </w:rPr>
            </w:pPr>
            <w:r w:rsidRPr="00115D49">
              <w:rPr>
                <w:rFonts w:ascii="Times New Roman" w:hAnsi="Times New Roman"/>
                <w:bCs/>
                <w:color w:val="000000"/>
              </w:rPr>
              <w:t>рабочих мест</w:t>
            </w:r>
          </w:p>
        </w:tc>
        <w:tc>
          <w:tcPr>
            <w:tcW w:w="870" w:type="pct"/>
            <w:tcBorders>
              <w:top w:val="nil"/>
              <w:left w:val="nil"/>
              <w:bottom w:val="single" w:sz="4" w:space="0" w:color="auto"/>
              <w:right w:val="single" w:sz="4" w:space="0" w:color="auto"/>
            </w:tcBorders>
            <w:noWrap/>
            <w:vAlign w:val="bottom"/>
            <w:hideMark/>
          </w:tcPr>
          <w:p w:rsidR="00115D49" w:rsidRPr="00115D49" w:rsidRDefault="00115D49" w:rsidP="00115D49">
            <w:pPr>
              <w:spacing w:after="0" w:line="240" w:lineRule="auto"/>
              <w:jc w:val="right"/>
              <w:rPr>
                <w:rFonts w:ascii="Times New Roman" w:hAnsi="Times New Roman"/>
                <w:bCs/>
                <w:color w:val="000000"/>
              </w:rPr>
            </w:pPr>
            <w:r w:rsidRPr="00115D49">
              <w:rPr>
                <w:rFonts w:ascii="Times New Roman" w:hAnsi="Times New Roman"/>
                <w:bCs/>
                <w:color w:val="000000"/>
              </w:rPr>
              <w:t>0,3</w:t>
            </w:r>
          </w:p>
        </w:tc>
      </w:tr>
      <w:tr w:rsidR="00115D49" w:rsidRPr="00115D49" w:rsidTr="008014DE">
        <w:trPr>
          <w:trHeight w:val="20"/>
        </w:trPr>
        <w:tc>
          <w:tcPr>
            <w:tcW w:w="3167" w:type="pct"/>
            <w:tcBorders>
              <w:top w:val="nil"/>
              <w:left w:val="single" w:sz="4" w:space="0" w:color="auto"/>
              <w:bottom w:val="single" w:sz="4" w:space="0" w:color="auto"/>
              <w:right w:val="single" w:sz="4" w:space="0" w:color="auto"/>
            </w:tcBorders>
            <w:vAlign w:val="bottom"/>
            <w:hideMark/>
          </w:tcPr>
          <w:p w:rsidR="00115D49" w:rsidRPr="00A92AB1" w:rsidRDefault="00115D49" w:rsidP="00115D49">
            <w:pPr>
              <w:spacing w:after="0" w:line="240" w:lineRule="auto"/>
              <w:rPr>
                <w:rFonts w:ascii="Times New Roman" w:hAnsi="Times New Roman"/>
                <w:bCs/>
                <w:color w:val="000000"/>
              </w:rPr>
            </w:pPr>
            <w:r w:rsidRPr="00A92AB1">
              <w:rPr>
                <w:rFonts w:ascii="Times New Roman" w:hAnsi="Times New Roman"/>
                <w:bCs/>
                <w:color w:val="000000"/>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115D49" w:rsidRPr="00A92AB1" w:rsidRDefault="00115D49" w:rsidP="00115D49">
            <w:pPr>
              <w:spacing w:after="0" w:line="240" w:lineRule="auto"/>
              <w:jc w:val="center"/>
              <w:rPr>
                <w:rFonts w:ascii="Times New Roman" w:hAnsi="Times New Roman"/>
                <w:bCs/>
                <w:color w:val="000000"/>
              </w:rPr>
            </w:pPr>
            <w:r w:rsidRPr="00A92AB1">
              <w:rPr>
                <w:rFonts w:ascii="Times New Roman" w:hAnsi="Times New Roman"/>
                <w:bCs/>
                <w:color w:val="000000"/>
              </w:rPr>
              <w:t>тыс. руб.</w:t>
            </w:r>
          </w:p>
        </w:tc>
        <w:tc>
          <w:tcPr>
            <w:tcW w:w="870" w:type="pct"/>
            <w:tcBorders>
              <w:top w:val="nil"/>
              <w:left w:val="nil"/>
              <w:bottom w:val="single" w:sz="4" w:space="0" w:color="auto"/>
              <w:right w:val="single" w:sz="4" w:space="0" w:color="auto"/>
            </w:tcBorders>
            <w:noWrap/>
            <w:vAlign w:val="bottom"/>
            <w:hideMark/>
          </w:tcPr>
          <w:p w:rsidR="00115D49" w:rsidRPr="00A92AB1" w:rsidRDefault="00115D49" w:rsidP="00115D49">
            <w:pPr>
              <w:spacing w:after="0" w:line="240" w:lineRule="auto"/>
              <w:jc w:val="right"/>
              <w:rPr>
                <w:rFonts w:ascii="Times New Roman" w:hAnsi="Times New Roman"/>
                <w:bCs/>
                <w:color w:val="000000"/>
              </w:rPr>
            </w:pPr>
            <w:r w:rsidRPr="00A92AB1">
              <w:rPr>
                <w:rFonts w:ascii="Times New Roman" w:hAnsi="Times New Roman"/>
                <w:bCs/>
                <w:color w:val="000000"/>
              </w:rPr>
              <w:t>0,4</w:t>
            </w:r>
          </w:p>
        </w:tc>
      </w:tr>
    </w:tbl>
    <w:p w:rsidR="00115D49" w:rsidRPr="00115D49" w:rsidRDefault="00115D49" w:rsidP="00115D49">
      <w:pPr>
        <w:tabs>
          <w:tab w:val="left" w:pos="993"/>
        </w:tabs>
        <w:autoSpaceDE w:val="0"/>
        <w:autoSpaceDN w:val="0"/>
        <w:adjustRightInd w:val="0"/>
        <w:spacing w:after="0" w:line="240" w:lineRule="auto"/>
        <w:ind w:firstLine="709"/>
        <w:jc w:val="both"/>
        <w:rPr>
          <w:rFonts w:ascii="Times New Roman" w:hAnsi="Times New Roman"/>
          <w:bCs/>
        </w:rPr>
      </w:pPr>
      <w:r w:rsidRPr="00115D49">
        <w:rPr>
          <w:rFonts w:ascii="Times New Roman" w:hAnsi="Times New Roman"/>
          <w:bCs/>
        </w:rPr>
        <w:t xml:space="preserve">3.2. Главный распорядитель в течение </w:t>
      </w:r>
      <w:r w:rsidRPr="00115D49">
        <w:rPr>
          <w:rFonts w:ascii="Times New Roman" w:hAnsi="Times New Roman"/>
          <w:bCs/>
          <w:color w:val="1F497D"/>
        </w:rPr>
        <w:t>3</w:t>
      </w:r>
      <w:r w:rsidRPr="00115D49">
        <w:rPr>
          <w:rFonts w:ascii="Times New Roman" w:hAnsi="Times New Roman"/>
          <w:bC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115D49" w:rsidRPr="00115D49" w:rsidRDefault="00115D49" w:rsidP="00115D49">
      <w:pPr>
        <w:spacing w:after="0" w:line="240" w:lineRule="auto"/>
        <w:ind w:firstLine="709"/>
        <w:jc w:val="both"/>
        <w:rPr>
          <w:rFonts w:ascii="Times New Roman" w:hAnsi="Times New Roman"/>
          <w:bCs/>
        </w:rPr>
      </w:pPr>
      <w:bookmarkStart w:id="5" w:name="Возврат_средств"/>
      <w:proofErr w:type="gramStart"/>
      <w:r w:rsidRPr="00115D49">
        <w:rPr>
          <w:rFonts w:ascii="Times New Roman" w:hAnsi="Times New Roman"/>
          <w:bCs/>
        </w:rPr>
        <w:t>3.3.</w:t>
      </w:r>
      <w:bookmarkEnd w:id="5"/>
      <w:r w:rsidRPr="00115D49">
        <w:rPr>
          <w:rFonts w:ascii="Times New Roman" w:hAnsi="Times New Roman"/>
          <w:bCs/>
        </w:rPr>
        <w:t xml:space="preserve">Получатель субсидии </w:t>
      </w:r>
      <w:r w:rsidRPr="00F33FE1">
        <w:rPr>
          <w:rFonts w:ascii="Times New Roman" w:hAnsi="Times New Roman"/>
          <w:bCs/>
        </w:rPr>
        <w:t xml:space="preserve">в течение </w:t>
      </w:r>
      <w:r w:rsidRPr="00F33FE1">
        <w:rPr>
          <w:rFonts w:ascii="Times New Roman" w:hAnsi="Times New Roman"/>
          <w:bCs/>
          <w:color w:val="1F497D"/>
        </w:rPr>
        <w:t>10</w:t>
      </w:r>
      <w:r w:rsidRPr="00F33FE1">
        <w:rPr>
          <w:rFonts w:ascii="Times New Roman" w:hAnsi="Times New Roman"/>
          <w:bC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w:t>
      </w:r>
      <w:r w:rsidRPr="00115D49">
        <w:rPr>
          <w:rFonts w:ascii="Times New Roman" w:hAnsi="Times New Roman"/>
          <w:bCs/>
        </w:rPr>
        <w:t>, указанных в решении о возврате субсидии, в полном объеме, либо в случае несогласия с решением о возврате субсидии, обжаловать его в судебном порядке.</w:t>
      </w:r>
      <w:proofErr w:type="gramEnd"/>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115D49" w:rsidRPr="00115D49" w:rsidRDefault="00115D49" w:rsidP="00115D49">
      <w:pPr>
        <w:spacing w:after="0" w:line="240" w:lineRule="auto"/>
        <w:jc w:val="center"/>
        <w:rPr>
          <w:rFonts w:ascii="Times New Roman" w:hAnsi="Times New Roman"/>
          <w:bCs/>
        </w:rPr>
      </w:pPr>
      <w:r w:rsidRPr="00115D49">
        <w:rPr>
          <w:rFonts w:ascii="Times New Roman" w:hAnsi="Times New Roman"/>
          <w:bCs/>
        </w:rPr>
        <w:t>4. ОТВЕТСТВЕННОСТЬ СТОРОН</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4.1. В случае невозврата бюджетных сре</w:t>
      </w:r>
      <w:proofErr w:type="gramStart"/>
      <w:r w:rsidRPr="00115D49">
        <w:rPr>
          <w:rFonts w:ascii="Times New Roman" w:hAnsi="Times New Roman"/>
          <w:bCs/>
        </w:rPr>
        <w:t>дств в ср</w:t>
      </w:r>
      <w:proofErr w:type="gramEnd"/>
      <w:r w:rsidRPr="00115D49">
        <w:rPr>
          <w:rFonts w:ascii="Times New Roman" w:hAnsi="Times New Roman"/>
          <w:bCs/>
        </w:rPr>
        <w:t xml:space="preserve">ок, предусмотренный в </w:t>
      </w:r>
      <w:hyperlink r:id="rId13" w:anchor="Возврат_средств" w:history="1">
        <w:r w:rsidRPr="00115D49">
          <w:rPr>
            <w:rFonts w:ascii="Times New Roman" w:hAnsi="Times New Roman"/>
            <w:bCs/>
            <w:u w:val="single"/>
          </w:rPr>
          <w:t>п. 3.3. настоящего Соглашения</w:t>
        </w:r>
      </w:hyperlink>
      <w:r w:rsidRPr="00115D49">
        <w:rPr>
          <w:rFonts w:ascii="Times New Roman" w:hAnsi="Times New Roman"/>
          <w:bCs/>
        </w:rPr>
        <w:t>, Главный распорядитель вправе потребовать выплаты неустойки в размере 0,1 процента от суммы невозврата средств за каждый день просрочки.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4.2. </w:t>
      </w:r>
      <w:proofErr w:type="gramStart"/>
      <w:r w:rsidRPr="00115D49">
        <w:rPr>
          <w:rFonts w:ascii="Times New Roman" w:hAnsi="Times New Roman"/>
          <w:bCs/>
        </w:rPr>
        <w:t xml:space="preserve">Основанием </w:t>
      </w:r>
      <w:r w:rsidRPr="00115D49">
        <w:rPr>
          <w:rFonts w:ascii="Times New Roman" w:hAnsi="Times New Roman"/>
          <w:bCs/>
          <w:szCs w:val="28"/>
        </w:rPr>
        <w:t xml:space="preserve">для освобождения Получателя субсидии от применения мер ответственности, предусмотренных </w:t>
      </w:r>
      <w:hyperlink r:id="rId14" w:anchor="Основание_возврата_субсидии" w:history="1">
        <w:r w:rsidRPr="00115D49">
          <w:rPr>
            <w:rFonts w:ascii="Times New Roman" w:hAnsi="Times New Roman"/>
            <w:bCs/>
            <w:szCs w:val="28"/>
            <w:u w:val="single"/>
          </w:rPr>
          <w:t>пунктом 3.1. настоящего Соглашения</w:t>
        </w:r>
      </w:hyperlink>
      <w:r w:rsidRPr="00115D49">
        <w:rPr>
          <w:rFonts w:ascii="Times New Roman" w:hAnsi="Times New Roman"/>
          <w:bCs/>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115D49">
        <w:rPr>
          <w:rFonts w:ascii="Times New Roman" w:hAnsi="Times New Roman"/>
          <w:bCs/>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15D49" w:rsidRPr="00115D49" w:rsidRDefault="00115D49" w:rsidP="00115D49">
      <w:pPr>
        <w:spacing w:after="0" w:line="240" w:lineRule="auto"/>
        <w:jc w:val="center"/>
        <w:rPr>
          <w:rFonts w:ascii="Times New Roman" w:hAnsi="Times New Roman"/>
          <w:bCs/>
        </w:rPr>
      </w:pPr>
      <w:r w:rsidRPr="00115D49">
        <w:rPr>
          <w:rFonts w:ascii="Times New Roman" w:hAnsi="Times New Roman"/>
          <w:bCs/>
        </w:rPr>
        <w:t>5. ЗАКЛЮЧИТЕЛЬНЫЕ ПОЛОЖЕНИЯ</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5.1. Настоящее Соглашение вступает в силу с момента его подписания Сторонами и действует </w:t>
      </w:r>
      <w:r w:rsidRPr="00115D49">
        <w:rPr>
          <w:rFonts w:ascii="Times New Roman" w:hAnsi="Times New Roman"/>
          <w:bCs/>
          <w:spacing w:val="-6"/>
        </w:rPr>
        <w:t xml:space="preserve">в части финансирования – до «___»_______20__ года, </w:t>
      </w:r>
      <w:r w:rsidRPr="00115D49">
        <w:rPr>
          <w:rFonts w:ascii="Times New Roman" w:hAnsi="Times New Roman"/>
          <w:bCs/>
        </w:rPr>
        <w:t xml:space="preserve"> в остальном до момента полного прекращения всех обязатель</w:t>
      </w:r>
      <w:proofErr w:type="gramStart"/>
      <w:r w:rsidRPr="00115D49">
        <w:rPr>
          <w:rFonts w:ascii="Times New Roman" w:hAnsi="Times New Roman"/>
          <w:bCs/>
        </w:rPr>
        <w:t>ств Ст</w:t>
      </w:r>
      <w:proofErr w:type="gramEnd"/>
      <w:r w:rsidRPr="00115D49">
        <w:rPr>
          <w:rFonts w:ascii="Times New Roman" w:hAnsi="Times New Roman"/>
          <w:bCs/>
        </w:rPr>
        <w:t>орон, установленных настоящим Соглашением.</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115D49">
        <w:rPr>
          <w:rFonts w:ascii="Times New Roman" w:hAnsi="Times New Roman"/>
          <w:bCs/>
          <w:color w:val="1F497D"/>
        </w:rPr>
        <w:t>15</w:t>
      </w:r>
      <w:r w:rsidRPr="00115D49">
        <w:rPr>
          <w:rFonts w:ascii="Times New Roman" w:hAnsi="Times New Roman"/>
          <w:bCs/>
        </w:rPr>
        <w:t xml:space="preserve"> рабочих дней со дня получения документов по факсимильной связи. </w:t>
      </w:r>
    </w:p>
    <w:p w:rsidR="00115D49" w:rsidRPr="00115D49" w:rsidRDefault="00115D49" w:rsidP="00115D49">
      <w:pPr>
        <w:spacing w:after="0" w:line="240" w:lineRule="auto"/>
        <w:ind w:firstLine="709"/>
        <w:jc w:val="both"/>
        <w:rPr>
          <w:rFonts w:ascii="Times New Roman" w:hAnsi="Times New Roman"/>
          <w:bCs/>
        </w:rPr>
      </w:pPr>
      <w:r w:rsidRPr="00115D49">
        <w:rPr>
          <w:rFonts w:ascii="Times New Roman" w:hAnsi="Times New Roman"/>
          <w:bCs/>
        </w:rPr>
        <w:t>5.4. Настоящее Соглашение составлено в двух экземплярах, имеющих равную юридическую силу, по одному для каждой из Сторон.</w:t>
      </w:r>
    </w:p>
    <w:p w:rsidR="00115D49" w:rsidRPr="00115D49" w:rsidRDefault="00115D49" w:rsidP="00115D49">
      <w:pPr>
        <w:spacing w:after="0" w:line="240" w:lineRule="auto"/>
        <w:ind w:firstLine="709"/>
        <w:jc w:val="both"/>
        <w:rPr>
          <w:rFonts w:ascii="Times New Roman" w:hAnsi="Times New Roman"/>
          <w:bCs/>
        </w:rPr>
      </w:pPr>
    </w:p>
    <w:p w:rsidR="00B36DD8" w:rsidRDefault="00B36DD8" w:rsidP="00115D49">
      <w:pPr>
        <w:spacing w:after="0" w:line="240" w:lineRule="auto"/>
        <w:ind w:firstLine="709"/>
        <w:jc w:val="center"/>
        <w:rPr>
          <w:rFonts w:ascii="Times New Roman" w:hAnsi="Times New Roman"/>
          <w:bCs/>
        </w:rPr>
      </w:pPr>
    </w:p>
    <w:p w:rsidR="00B36DD8" w:rsidRDefault="00B36DD8" w:rsidP="00115D49">
      <w:pPr>
        <w:spacing w:after="0" w:line="240" w:lineRule="auto"/>
        <w:ind w:firstLine="709"/>
        <w:jc w:val="center"/>
        <w:rPr>
          <w:rFonts w:ascii="Times New Roman" w:hAnsi="Times New Roman"/>
          <w:bCs/>
        </w:rPr>
      </w:pPr>
    </w:p>
    <w:p w:rsidR="00B36DD8" w:rsidRDefault="00B36DD8" w:rsidP="00115D49">
      <w:pPr>
        <w:spacing w:after="0" w:line="240" w:lineRule="auto"/>
        <w:ind w:firstLine="709"/>
        <w:jc w:val="center"/>
        <w:rPr>
          <w:rFonts w:ascii="Times New Roman" w:hAnsi="Times New Roman"/>
          <w:bCs/>
        </w:rPr>
      </w:pPr>
    </w:p>
    <w:p w:rsidR="00B36DD8" w:rsidRDefault="00B36DD8" w:rsidP="00115D49">
      <w:pPr>
        <w:spacing w:after="0" w:line="240" w:lineRule="auto"/>
        <w:ind w:firstLine="709"/>
        <w:jc w:val="center"/>
        <w:rPr>
          <w:rFonts w:ascii="Times New Roman" w:hAnsi="Times New Roman"/>
          <w:bCs/>
        </w:rPr>
      </w:pPr>
    </w:p>
    <w:p w:rsidR="00B36DD8" w:rsidRDefault="00B36DD8" w:rsidP="00115D49">
      <w:pPr>
        <w:spacing w:after="0" w:line="240" w:lineRule="auto"/>
        <w:ind w:firstLine="709"/>
        <w:jc w:val="center"/>
        <w:rPr>
          <w:rFonts w:ascii="Times New Roman" w:hAnsi="Times New Roman"/>
          <w:bCs/>
        </w:rPr>
      </w:pPr>
    </w:p>
    <w:p w:rsidR="00115D49" w:rsidRPr="00115D49" w:rsidRDefault="00115D49" w:rsidP="00115D49">
      <w:pPr>
        <w:spacing w:after="0" w:line="240" w:lineRule="auto"/>
        <w:ind w:firstLine="709"/>
        <w:jc w:val="center"/>
        <w:rPr>
          <w:rFonts w:ascii="Times New Roman" w:hAnsi="Times New Roman"/>
          <w:bCs/>
        </w:rPr>
      </w:pPr>
      <w:r w:rsidRPr="00115D49">
        <w:rPr>
          <w:rFonts w:ascii="Times New Roman" w:hAnsi="Times New Roman"/>
          <w:bCs/>
        </w:rPr>
        <w:t>6.  ЮРИДИЧЕСКИЕ АДРЕСА И ПЛАТЁЖНЫЕ РЕКВИЗИТЫ СТОРОН</w:t>
      </w:r>
    </w:p>
    <w:p w:rsidR="00115D49" w:rsidRPr="00115D49" w:rsidRDefault="00115D49" w:rsidP="00115D49">
      <w:pPr>
        <w:spacing w:after="0" w:line="240" w:lineRule="auto"/>
        <w:ind w:firstLine="709"/>
        <w:rPr>
          <w:rFonts w:ascii="Times New Roman" w:hAnsi="Times New Roman"/>
          <w:bC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15D49" w:rsidRPr="00115D49" w:rsidTr="008014DE">
        <w:tc>
          <w:tcPr>
            <w:tcW w:w="5070" w:type="dxa"/>
            <w:tcBorders>
              <w:top w:val="single" w:sz="4" w:space="0" w:color="FFFFFF"/>
              <w:left w:val="single" w:sz="4" w:space="0" w:color="FFFFFF"/>
              <w:bottom w:val="single" w:sz="4" w:space="0" w:color="FFFFFF"/>
              <w:right w:val="single" w:sz="4" w:space="0" w:color="FFFFFF"/>
            </w:tcBorders>
          </w:tcPr>
          <w:p w:rsidR="00115D49" w:rsidRPr="00115D49" w:rsidRDefault="00115D49" w:rsidP="00115D49">
            <w:pPr>
              <w:spacing w:after="0" w:line="240" w:lineRule="auto"/>
              <w:rPr>
                <w:rFonts w:ascii="Times New Roman" w:eastAsia="Calibri" w:hAnsi="Times New Roman"/>
                <w:bCs/>
              </w:rPr>
            </w:pPr>
            <w:r w:rsidRPr="00115D49">
              <w:rPr>
                <w:rFonts w:ascii="Times New Roman" w:eastAsia="Calibri" w:hAnsi="Times New Roman"/>
                <w:bCs/>
              </w:rPr>
              <w:t>«Главный распорядитель»:</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 xml:space="preserve">Администрация Каратузского района </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 xml:space="preserve">662850 Красноярский край, Каратузский район, с Каратузское, ул. </w:t>
            </w:r>
            <w:proofErr w:type="gramStart"/>
            <w:r w:rsidRPr="00115D49">
              <w:rPr>
                <w:rFonts w:ascii="Times New Roman" w:hAnsi="Times New Roman"/>
              </w:rPr>
              <w:t>Советская</w:t>
            </w:r>
            <w:proofErr w:type="gramEnd"/>
            <w:r w:rsidRPr="00115D49">
              <w:rPr>
                <w:rFonts w:ascii="Times New Roman" w:hAnsi="Times New Roman"/>
              </w:rPr>
              <w:t>, 21</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ОГРН 1022400877509</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ИНН 2419000796 КПП 241901001</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 xml:space="preserve">ЕКС 40102810245370000011 </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 xml:space="preserve">в Отделение Красноярск Банка России//УФК по Красноярскому краю </w:t>
            </w:r>
            <w:proofErr w:type="spellStart"/>
            <w:r w:rsidRPr="00115D49">
              <w:rPr>
                <w:rFonts w:ascii="Times New Roman" w:hAnsi="Times New Roman"/>
              </w:rPr>
              <w:t>г</w:t>
            </w:r>
            <w:proofErr w:type="gramStart"/>
            <w:r w:rsidRPr="00115D49">
              <w:rPr>
                <w:rFonts w:ascii="Times New Roman" w:hAnsi="Times New Roman"/>
              </w:rPr>
              <w:t>.К</w:t>
            </w:r>
            <w:proofErr w:type="gramEnd"/>
            <w:r w:rsidRPr="00115D49">
              <w:rPr>
                <w:rFonts w:ascii="Times New Roman" w:hAnsi="Times New Roman"/>
              </w:rPr>
              <w:t>расноярск</w:t>
            </w:r>
            <w:proofErr w:type="spellEnd"/>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БИК  ТОФК 010407105</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Казначейский счет:</w:t>
            </w:r>
          </w:p>
          <w:p w:rsidR="00115D49" w:rsidRPr="00115D49" w:rsidRDefault="00115D49" w:rsidP="00115D49">
            <w:pPr>
              <w:spacing w:after="0" w:line="240" w:lineRule="auto"/>
              <w:contextualSpacing/>
              <w:rPr>
                <w:rFonts w:ascii="Times New Roman" w:hAnsi="Times New Roman"/>
              </w:rPr>
            </w:pPr>
            <w:r w:rsidRPr="00115D49">
              <w:rPr>
                <w:rFonts w:ascii="Times New Roman" w:hAnsi="Times New Roman"/>
              </w:rPr>
              <w:t>03231643046220001900</w:t>
            </w:r>
          </w:p>
          <w:p w:rsidR="00115D49" w:rsidRPr="00115D49" w:rsidRDefault="00115D49" w:rsidP="00115D49">
            <w:pPr>
              <w:spacing w:after="0" w:line="240" w:lineRule="auto"/>
              <w:jc w:val="both"/>
              <w:rPr>
                <w:rFonts w:ascii="Times New Roman" w:hAnsi="Times New Roman"/>
              </w:rPr>
            </w:pPr>
            <w:r w:rsidRPr="00115D49">
              <w:rPr>
                <w:rFonts w:ascii="Times New Roman" w:hAnsi="Times New Roman"/>
              </w:rPr>
              <w:t xml:space="preserve">Финансовое управление администрации Каратузского района (Администрация Каратузского района </w:t>
            </w:r>
            <w:proofErr w:type="gramStart"/>
            <w:r w:rsidRPr="00115D49">
              <w:rPr>
                <w:rFonts w:ascii="Times New Roman" w:hAnsi="Times New Roman"/>
              </w:rPr>
              <w:t>л</w:t>
            </w:r>
            <w:proofErr w:type="gramEnd"/>
            <w:r w:rsidRPr="00115D49">
              <w:rPr>
                <w:rFonts w:ascii="Times New Roman" w:hAnsi="Times New Roman"/>
              </w:rPr>
              <w:t>/с 03193019160)</w:t>
            </w:r>
          </w:p>
          <w:p w:rsidR="00115D49" w:rsidRPr="00115D49" w:rsidRDefault="00115D49" w:rsidP="00115D49">
            <w:pPr>
              <w:spacing w:after="0" w:line="240" w:lineRule="auto"/>
              <w:jc w:val="both"/>
              <w:rPr>
                <w:rFonts w:ascii="Times New Roman" w:hAnsi="Times New Roman"/>
              </w:rPr>
            </w:pPr>
            <w:r w:rsidRPr="00115D49">
              <w:rPr>
                <w:rFonts w:ascii="Times New Roman" w:hAnsi="Times New Roman"/>
              </w:rPr>
              <w:t>Тел. 8(39137)21-7-04</w:t>
            </w:r>
          </w:p>
          <w:p w:rsidR="00115D49" w:rsidRPr="00115D49" w:rsidRDefault="00694856" w:rsidP="00115D49">
            <w:pPr>
              <w:spacing w:after="0" w:line="240" w:lineRule="auto"/>
              <w:jc w:val="both"/>
              <w:rPr>
                <w:rFonts w:ascii="Times New Roman" w:hAnsi="Times New Roman"/>
              </w:rPr>
            </w:pPr>
            <w:hyperlink r:id="rId15" w:history="1">
              <w:r w:rsidR="00115D49" w:rsidRPr="00115D49">
                <w:rPr>
                  <w:rStyle w:val="aa"/>
                  <w:rFonts w:ascii="Times New Roman" w:hAnsi="Times New Roman"/>
                  <w:lang w:val="en-US"/>
                </w:rPr>
                <w:t>info</w:t>
              </w:r>
              <w:r w:rsidR="00115D49" w:rsidRPr="00115D49">
                <w:rPr>
                  <w:rStyle w:val="aa"/>
                  <w:rFonts w:ascii="Times New Roman" w:hAnsi="Times New Roman"/>
                </w:rPr>
                <w:t>@</w:t>
              </w:r>
              <w:r w:rsidR="00115D49" w:rsidRPr="00115D49">
                <w:rPr>
                  <w:rStyle w:val="aa"/>
                  <w:rFonts w:ascii="Times New Roman" w:hAnsi="Times New Roman"/>
                  <w:lang w:val="en-US"/>
                </w:rPr>
                <w:t>karatuzraion</w:t>
              </w:r>
              <w:r w:rsidR="00115D49" w:rsidRPr="00115D49">
                <w:rPr>
                  <w:rStyle w:val="aa"/>
                  <w:rFonts w:ascii="Times New Roman" w:hAnsi="Times New Roman"/>
                </w:rPr>
                <w:t>.</w:t>
              </w:r>
              <w:r w:rsidR="00115D49" w:rsidRPr="00115D49">
                <w:rPr>
                  <w:rStyle w:val="aa"/>
                  <w:rFonts w:ascii="Times New Roman" w:hAnsi="Times New Roman"/>
                  <w:lang w:val="en-US"/>
                </w:rPr>
                <w:t>ru</w:t>
              </w:r>
            </w:hyperlink>
          </w:p>
          <w:p w:rsidR="00115D49" w:rsidRPr="00115D49" w:rsidRDefault="00115D49" w:rsidP="00115D49">
            <w:pPr>
              <w:spacing w:after="0" w:line="240" w:lineRule="auto"/>
              <w:jc w:val="both"/>
              <w:rPr>
                <w:rFonts w:ascii="Times New Roman" w:hAnsi="Times New Roman"/>
              </w:rPr>
            </w:pPr>
            <w:r w:rsidRPr="00115D49">
              <w:rPr>
                <w:rFonts w:ascii="Times New Roman" w:hAnsi="Times New Roman"/>
              </w:rPr>
              <w:t>тел. 8(39137)21837</w:t>
            </w:r>
          </w:p>
          <w:p w:rsidR="00115D49" w:rsidRPr="00115D49" w:rsidRDefault="00115D49" w:rsidP="00115D49">
            <w:pPr>
              <w:spacing w:after="0" w:line="240" w:lineRule="auto"/>
              <w:rPr>
                <w:rFonts w:ascii="Times New Roman" w:hAnsi="Times New Roman"/>
                <w:bCs/>
              </w:rPr>
            </w:pPr>
            <w:r w:rsidRPr="00115D49">
              <w:rPr>
                <w:rFonts w:ascii="Times New Roman" w:hAnsi="Times New Roman"/>
              </w:rPr>
              <w:t>факс 8(39137)21704</w:t>
            </w:r>
          </w:p>
        </w:tc>
        <w:tc>
          <w:tcPr>
            <w:tcW w:w="4785" w:type="dxa"/>
            <w:tcBorders>
              <w:top w:val="single" w:sz="4" w:space="0" w:color="FFFFFF"/>
              <w:left w:val="single" w:sz="4" w:space="0" w:color="FFFFFF"/>
              <w:bottom w:val="single" w:sz="4" w:space="0" w:color="FFFFFF"/>
              <w:right w:val="single" w:sz="4" w:space="0" w:color="FFFFFF"/>
            </w:tcBorders>
          </w:tcPr>
          <w:p w:rsidR="00115D49" w:rsidRPr="00115D49" w:rsidRDefault="00115D49" w:rsidP="00115D49">
            <w:pPr>
              <w:pBdr>
                <w:bottom w:val="single" w:sz="12" w:space="1" w:color="auto"/>
              </w:pBdr>
              <w:spacing w:after="0" w:line="240" w:lineRule="auto"/>
              <w:rPr>
                <w:rFonts w:ascii="Times New Roman" w:hAnsi="Times New Roman"/>
                <w:bCs/>
              </w:rPr>
            </w:pPr>
            <w:r w:rsidRPr="00115D49">
              <w:rPr>
                <w:rFonts w:ascii="Times New Roman" w:hAnsi="Times New Roman"/>
                <w:bCs/>
              </w:rPr>
              <w:t>«Получатель субсидии»:</w:t>
            </w:r>
          </w:p>
          <w:p w:rsidR="00115D49" w:rsidRPr="00115D49" w:rsidRDefault="00115D49" w:rsidP="00115D49">
            <w:pPr>
              <w:pBdr>
                <w:bottom w:val="single" w:sz="12" w:space="1" w:color="auto"/>
              </w:pBdr>
              <w:spacing w:after="0" w:line="240" w:lineRule="auto"/>
              <w:rPr>
                <w:rFonts w:ascii="Times New Roman" w:hAnsi="Times New Roman"/>
                <w:bCs/>
              </w:rPr>
            </w:pPr>
          </w:p>
          <w:p w:rsidR="00115D49" w:rsidRPr="00115D49" w:rsidRDefault="00115D49" w:rsidP="00115D49">
            <w:pPr>
              <w:spacing w:after="0" w:line="240" w:lineRule="auto"/>
              <w:jc w:val="center"/>
              <w:rPr>
                <w:rFonts w:ascii="Times New Roman" w:hAnsi="Times New Roman"/>
                <w:bCs/>
              </w:rPr>
            </w:pPr>
            <w:r w:rsidRPr="00115D49">
              <w:rPr>
                <w:rFonts w:ascii="Times New Roman" w:hAnsi="Times New Roman"/>
                <w:bCs/>
              </w:rPr>
              <w:t>(Ф.И.О.)</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Место нахождения:_____________________</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__________________________________</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ОГРН</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ИНН</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КПП</w:t>
            </w:r>
          </w:p>
          <w:p w:rsidR="00115D49" w:rsidRPr="00115D49" w:rsidRDefault="00115D49" w:rsidP="00115D49">
            <w:pPr>
              <w:spacing w:after="0" w:line="240" w:lineRule="auto"/>
              <w:rPr>
                <w:rFonts w:ascii="Times New Roman" w:hAnsi="Times New Roman"/>
                <w:bCs/>
              </w:rPr>
            </w:pPr>
            <w:proofErr w:type="gramStart"/>
            <w:r w:rsidRPr="00115D49">
              <w:rPr>
                <w:rFonts w:ascii="Times New Roman" w:hAnsi="Times New Roman"/>
                <w:bCs/>
              </w:rPr>
              <w:t>р</w:t>
            </w:r>
            <w:proofErr w:type="gramEnd"/>
            <w:r w:rsidRPr="00115D49">
              <w:rPr>
                <w:rFonts w:ascii="Times New Roman" w:hAnsi="Times New Roman"/>
                <w:bCs/>
              </w:rPr>
              <w:t>/счет</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к/с</w:t>
            </w:r>
          </w:p>
          <w:p w:rsidR="00115D49" w:rsidRPr="00115D49" w:rsidRDefault="00115D49" w:rsidP="00115D49">
            <w:pPr>
              <w:spacing w:after="0" w:line="240" w:lineRule="auto"/>
              <w:rPr>
                <w:rFonts w:ascii="Times New Roman" w:hAnsi="Times New Roman"/>
                <w:bCs/>
                <w:i/>
                <w:color w:val="1F497D"/>
              </w:rPr>
            </w:pPr>
            <w:proofErr w:type="gramStart"/>
            <w:r w:rsidRPr="00115D49">
              <w:rPr>
                <w:rFonts w:ascii="Times New Roman" w:hAnsi="Times New Roman"/>
                <w:bCs/>
              </w:rPr>
              <w:t>в</w:t>
            </w:r>
            <w:r w:rsidRPr="00115D49">
              <w:rPr>
                <w:rFonts w:ascii="Times New Roman" w:hAnsi="Times New Roman"/>
                <w:bCs/>
                <w:i/>
                <w:color w:val="1F497D"/>
              </w:rPr>
              <w:t>(</w:t>
            </w:r>
            <w:proofErr w:type="gramEnd"/>
            <w:r w:rsidRPr="00115D49">
              <w:rPr>
                <w:rFonts w:ascii="Times New Roman" w:hAnsi="Times New Roman"/>
                <w:bCs/>
                <w:i/>
                <w:color w:val="1F497D"/>
              </w:rPr>
              <w:t>наименование Банка)</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БИК</w:t>
            </w:r>
          </w:p>
          <w:p w:rsidR="00115D49" w:rsidRPr="00115D49" w:rsidRDefault="00115D49" w:rsidP="00115D49">
            <w:pPr>
              <w:spacing w:after="0" w:line="240" w:lineRule="auto"/>
              <w:rPr>
                <w:rFonts w:ascii="Times New Roman" w:hAnsi="Times New Roman"/>
                <w:bCs/>
              </w:rPr>
            </w:pPr>
            <w:r w:rsidRPr="00115D49">
              <w:rPr>
                <w:rFonts w:ascii="Times New Roman" w:hAnsi="Times New Roman"/>
                <w:bCs/>
              </w:rPr>
              <w:t>Телефон:</w:t>
            </w:r>
          </w:p>
        </w:tc>
      </w:tr>
    </w:tbl>
    <w:p w:rsidR="00115D49" w:rsidRPr="00115D49" w:rsidRDefault="00115D49" w:rsidP="00115D49">
      <w:pPr>
        <w:spacing w:after="0" w:line="240" w:lineRule="auto"/>
        <w:rPr>
          <w:rFonts w:ascii="Times New Roman" w:hAnsi="Times New Roman"/>
          <w:bCs/>
        </w:rPr>
      </w:pPr>
    </w:p>
    <w:p w:rsidR="00115D49" w:rsidRPr="00115D49" w:rsidRDefault="00115D49" w:rsidP="00115D49">
      <w:pPr>
        <w:spacing w:after="0" w:line="240" w:lineRule="auto"/>
        <w:rPr>
          <w:rFonts w:ascii="Times New Roman" w:hAnsi="Times New Roman"/>
          <w:bCs/>
        </w:rPr>
      </w:pPr>
    </w:p>
    <w:tbl>
      <w:tblPr>
        <w:tblW w:w="9464" w:type="dxa"/>
        <w:tblLook w:val="01E0" w:firstRow="1" w:lastRow="1" w:firstColumn="1" w:lastColumn="1" w:noHBand="0" w:noVBand="0"/>
      </w:tblPr>
      <w:tblGrid>
        <w:gridCol w:w="4788"/>
        <w:gridCol w:w="282"/>
        <w:gridCol w:w="4394"/>
      </w:tblGrid>
      <w:tr w:rsidR="00115D49" w:rsidRPr="00115D49" w:rsidTr="008014DE">
        <w:tc>
          <w:tcPr>
            <w:tcW w:w="4788" w:type="dxa"/>
          </w:tcPr>
          <w:p w:rsidR="00115D49" w:rsidRPr="00115D49" w:rsidRDefault="00115D49" w:rsidP="00115D49">
            <w:pPr>
              <w:spacing w:after="0" w:line="240" w:lineRule="auto"/>
              <w:rPr>
                <w:rFonts w:ascii="Times New Roman" w:hAnsi="Times New Roman"/>
                <w:bCs/>
              </w:rPr>
            </w:pPr>
            <w:r w:rsidRPr="00115D49">
              <w:rPr>
                <w:rFonts w:ascii="Times New Roman" w:hAnsi="Times New Roman"/>
                <w:bCs/>
              </w:rPr>
              <w:t>__________________________________</w:t>
            </w:r>
          </w:p>
        </w:tc>
        <w:tc>
          <w:tcPr>
            <w:tcW w:w="282" w:type="dxa"/>
          </w:tcPr>
          <w:p w:rsidR="00115D49" w:rsidRPr="00115D49" w:rsidRDefault="00115D49" w:rsidP="00115D49">
            <w:pPr>
              <w:spacing w:after="0" w:line="240" w:lineRule="auto"/>
              <w:rPr>
                <w:rFonts w:ascii="Times New Roman" w:hAnsi="Times New Roman"/>
                <w:bCs/>
              </w:rPr>
            </w:pPr>
          </w:p>
        </w:tc>
        <w:tc>
          <w:tcPr>
            <w:tcW w:w="4394" w:type="dxa"/>
          </w:tcPr>
          <w:p w:rsidR="00115D49" w:rsidRPr="00115D49" w:rsidRDefault="00115D49" w:rsidP="00115D49">
            <w:pPr>
              <w:spacing w:after="0" w:line="240" w:lineRule="auto"/>
              <w:rPr>
                <w:rFonts w:ascii="Times New Roman" w:hAnsi="Times New Roman"/>
                <w:bCs/>
              </w:rPr>
            </w:pPr>
            <w:r w:rsidRPr="00115D49">
              <w:rPr>
                <w:rFonts w:ascii="Times New Roman" w:hAnsi="Times New Roman"/>
                <w:bCs/>
              </w:rPr>
              <w:t>_____________________________________</w:t>
            </w:r>
          </w:p>
        </w:tc>
      </w:tr>
    </w:tbl>
    <w:p w:rsidR="00F33FE1" w:rsidRDefault="00115D49" w:rsidP="00115D49">
      <w:pPr>
        <w:spacing w:after="0" w:line="240" w:lineRule="auto"/>
        <w:rPr>
          <w:rFonts w:ascii="Times New Roman" w:hAnsi="Times New Roman"/>
          <w:bCs/>
        </w:rPr>
        <w:sectPr w:rsidR="00F33FE1" w:rsidSect="00D63CF4">
          <w:pgSz w:w="11906" w:h="16838"/>
          <w:pgMar w:top="709" w:right="850" w:bottom="709" w:left="1701" w:header="510" w:footer="510" w:gutter="0"/>
          <w:cols w:space="708"/>
          <w:titlePg/>
          <w:docGrid w:linePitch="360"/>
        </w:sectPr>
      </w:pPr>
      <w:r w:rsidRPr="00115D49">
        <w:rPr>
          <w:rFonts w:ascii="Times New Roman" w:hAnsi="Times New Roman"/>
          <w:bCs/>
        </w:rPr>
        <w:t xml:space="preserve">М.П. </w:t>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Pr="00115D49">
        <w:rPr>
          <w:rFonts w:ascii="Times New Roman" w:hAnsi="Times New Roman"/>
          <w:bCs/>
        </w:rPr>
        <w:tab/>
      </w:r>
      <w:r w:rsidR="00A92AB1">
        <w:rPr>
          <w:rFonts w:ascii="Times New Roman" w:hAnsi="Times New Roman"/>
          <w:bCs/>
        </w:rPr>
        <w:t>М.</w:t>
      </w:r>
      <w:proofErr w:type="gramStart"/>
      <w:r w:rsidR="00A92AB1">
        <w:rPr>
          <w:rFonts w:ascii="Times New Roman" w:hAnsi="Times New Roman"/>
          <w:bCs/>
        </w:rPr>
        <w:t>П</w:t>
      </w:r>
      <w:proofErr w:type="gramEnd"/>
    </w:p>
    <w:p w:rsidR="00115D49" w:rsidRDefault="00A92AB1" w:rsidP="00A92AB1">
      <w:pPr>
        <w:spacing w:after="0" w:line="240" w:lineRule="auto"/>
        <w:ind w:left="7230"/>
        <w:rPr>
          <w:rFonts w:ascii="Times New Roman" w:hAnsi="Times New Roman"/>
          <w:bCs/>
        </w:rPr>
      </w:pPr>
      <w:r>
        <w:rPr>
          <w:rFonts w:ascii="Times New Roman" w:hAnsi="Times New Roman"/>
          <w:bCs/>
        </w:rPr>
        <w:t xml:space="preserve">Приложение 1 </w:t>
      </w:r>
    </w:p>
    <w:p w:rsidR="00A92AB1" w:rsidRPr="00115D49" w:rsidRDefault="00A92AB1" w:rsidP="00A92AB1">
      <w:pPr>
        <w:spacing w:after="0" w:line="240" w:lineRule="auto"/>
        <w:ind w:left="7230"/>
        <w:rPr>
          <w:rFonts w:ascii="Times New Roman" w:hAnsi="Times New Roman"/>
          <w:bCs/>
        </w:rPr>
      </w:pPr>
      <w:r>
        <w:rPr>
          <w:rFonts w:ascii="Times New Roman" w:hAnsi="Times New Roman"/>
          <w:bCs/>
        </w:rPr>
        <w:t>к соглашению</w:t>
      </w:r>
    </w:p>
    <w:p w:rsidR="00115D49" w:rsidRPr="00115D49" w:rsidRDefault="00115D49" w:rsidP="00115D49">
      <w:pPr>
        <w:spacing w:after="0" w:line="240" w:lineRule="auto"/>
        <w:rPr>
          <w:rFonts w:ascii="Times New Roman" w:hAnsi="Times New Roman"/>
          <w:bCs/>
        </w:rPr>
      </w:pPr>
    </w:p>
    <w:p w:rsidR="00115D49" w:rsidRPr="00115D49" w:rsidRDefault="00115D49" w:rsidP="00115D49">
      <w:pPr>
        <w:spacing w:after="0" w:line="240" w:lineRule="auto"/>
        <w:rPr>
          <w:rFonts w:ascii="Times New Roman" w:hAnsi="Times New Roman"/>
          <w:bCs/>
        </w:rPr>
      </w:pPr>
    </w:p>
    <w:p w:rsidR="00115D49" w:rsidRPr="00146AF2" w:rsidRDefault="00115D49" w:rsidP="00115D49">
      <w:pPr>
        <w:autoSpaceDE w:val="0"/>
        <w:autoSpaceDN w:val="0"/>
        <w:adjustRightInd w:val="0"/>
        <w:spacing w:after="0" w:line="240" w:lineRule="auto"/>
        <w:jc w:val="center"/>
        <w:rPr>
          <w:rFonts w:ascii="Times New Roman" w:hAnsi="Times New Roman"/>
          <w:sz w:val="28"/>
          <w:szCs w:val="28"/>
        </w:rPr>
      </w:pPr>
      <w:r w:rsidRPr="00146AF2">
        <w:rPr>
          <w:rFonts w:ascii="Times New Roman" w:hAnsi="Times New Roman"/>
          <w:sz w:val="28"/>
          <w:szCs w:val="28"/>
        </w:rPr>
        <w:t xml:space="preserve">Отчет </w:t>
      </w:r>
      <w:r w:rsidR="00146AF2" w:rsidRPr="00146AF2">
        <w:rPr>
          <w:rFonts w:ascii="Times New Roman" w:hAnsi="Times New Roman"/>
          <w:bCs/>
          <w:sz w:val="28"/>
          <w:szCs w:val="28"/>
        </w:rPr>
        <w:t>о показателях финансово-хозяйственной деятельности</w:t>
      </w:r>
    </w:p>
    <w:p w:rsidR="00115D49" w:rsidRPr="00115D49" w:rsidRDefault="00115D49" w:rsidP="00115D49">
      <w:pPr>
        <w:autoSpaceDE w:val="0"/>
        <w:autoSpaceDN w:val="0"/>
        <w:adjustRightInd w:val="0"/>
        <w:spacing w:after="0" w:line="240" w:lineRule="auto"/>
        <w:jc w:val="center"/>
        <w:rPr>
          <w:rFonts w:ascii="Times New Roman" w:hAnsi="Times New Roman"/>
          <w:sz w:val="28"/>
          <w:szCs w:val="28"/>
        </w:rPr>
      </w:pPr>
    </w:p>
    <w:p w:rsidR="00115D49" w:rsidRPr="00115D49" w:rsidRDefault="00115D49" w:rsidP="00BA4140">
      <w:pPr>
        <w:spacing w:after="0" w:line="240" w:lineRule="auto"/>
        <w:ind w:left="284"/>
        <w:rPr>
          <w:rFonts w:ascii="Times New Roman" w:hAnsi="Times New Roman"/>
          <w:sz w:val="28"/>
          <w:szCs w:val="28"/>
        </w:rPr>
      </w:pPr>
      <w:r w:rsidRPr="00115D49">
        <w:rPr>
          <w:rFonts w:ascii="Times New Roman" w:hAnsi="Times New Roman"/>
          <w:sz w:val="28"/>
          <w:szCs w:val="28"/>
        </w:rPr>
        <w:t>Полное наименование получателя финансовой поддержки _________________________________________________________________</w:t>
      </w:r>
    </w:p>
    <w:p w:rsidR="00115D49" w:rsidRPr="00115D49" w:rsidRDefault="00115D49" w:rsidP="00BA4140">
      <w:pPr>
        <w:spacing w:after="0" w:line="240" w:lineRule="auto"/>
        <w:ind w:left="284"/>
        <w:rPr>
          <w:rFonts w:ascii="Times New Roman" w:hAnsi="Times New Roman"/>
          <w:sz w:val="28"/>
          <w:szCs w:val="28"/>
        </w:rPr>
      </w:pPr>
      <w:r w:rsidRPr="00115D49">
        <w:rPr>
          <w:rFonts w:ascii="Times New Roman" w:hAnsi="Times New Roman"/>
          <w:sz w:val="28"/>
          <w:szCs w:val="28"/>
        </w:rPr>
        <w:t>ИНН получателя поддержки ________________________________________</w:t>
      </w:r>
    </w:p>
    <w:p w:rsidR="00115D49" w:rsidRPr="00115D49" w:rsidRDefault="00115D49" w:rsidP="00115D49">
      <w:pPr>
        <w:autoSpaceDE w:val="0"/>
        <w:autoSpaceDN w:val="0"/>
        <w:adjustRightInd w:val="0"/>
        <w:spacing w:after="0" w:line="240" w:lineRule="auto"/>
        <w:ind w:left="5529"/>
        <w:rPr>
          <w:rFonts w:ascii="Times New Roman" w:hAnsi="Times New Roman"/>
          <w:sz w:val="28"/>
          <w:szCs w:val="28"/>
        </w:rPr>
      </w:pP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276"/>
        <w:gridCol w:w="1134"/>
        <w:gridCol w:w="1417"/>
        <w:gridCol w:w="1418"/>
      </w:tblGrid>
      <w:tr w:rsidR="00A92AB1" w:rsidRPr="00115D49" w:rsidTr="00BA4140">
        <w:trPr>
          <w:trHeight w:val="567"/>
        </w:trPr>
        <w:tc>
          <w:tcPr>
            <w:tcW w:w="675" w:type="dxa"/>
            <w:shd w:val="clear" w:color="auto" w:fill="auto"/>
          </w:tcPr>
          <w:p w:rsidR="00146AF2" w:rsidRPr="00115D49" w:rsidRDefault="00146AF2" w:rsidP="00115D49">
            <w:pPr>
              <w:spacing w:after="0" w:line="240" w:lineRule="auto"/>
              <w:rPr>
                <w:rFonts w:ascii="Times New Roman" w:eastAsia="Calibri" w:hAnsi="Times New Roman"/>
              </w:rPr>
            </w:pPr>
            <w:r>
              <w:rPr>
                <w:rFonts w:ascii="Times New Roman" w:eastAsia="Calibri" w:hAnsi="Times New Roman"/>
              </w:rPr>
              <w:t xml:space="preserve">№ </w:t>
            </w:r>
            <w:proofErr w:type="gramStart"/>
            <w:r>
              <w:rPr>
                <w:rFonts w:ascii="Times New Roman" w:eastAsia="Calibri" w:hAnsi="Times New Roman"/>
              </w:rPr>
              <w:t>п</w:t>
            </w:r>
            <w:proofErr w:type="gramEnd"/>
            <w:r>
              <w:rPr>
                <w:rFonts w:ascii="Times New Roman" w:eastAsia="Calibri" w:hAnsi="Times New Roman"/>
              </w:rPr>
              <w:t>/п</w:t>
            </w:r>
          </w:p>
        </w:tc>
        <w:tc>
          <w:tcPr>
            <w:tcW w:w="2977" w:type="dxa"/>
            <w:shd w:val="clear" w:color="auto" w:fill="auto"/>
          </w:tcPr>
          <w:p w:rsidR="00146AF2" w:rsidRPr="00115D49" w:rsidRDefault="00146AF2" w:rsidP="00115D49">
            <w:pPr>
              <w:spacing w:after="0" w:line="240" w:lineRule="auto"/>
              <w:rPr>
                <w:rFonts w:ascii="Times New Roman" w:eastAsia="Calibri" w:hAnsi="Times New Roman"/>
              </w:rPr>
            </w:pPr>
            <w:r>
              <w:rPr>
                <w:rFonts w:ascii="Times New Roman" w:eastAsia="Calibri" w:hAnsi="Times New Roman"/>
              </w:rPr>
              <w:t>Наименование показателя финансово-хозяйственной деятельности</w:t>
            </w:r>
          </w:p>
        </w:tc>
        <w:tc>
          <w:tcPr>
            <w:tcW w:w="709" w:type="dxa"/>
            <w:shd w:val="clear" w:color="auto" w:fill="auto"/>
          </w:tcPr>
          <w:p w:rsidR="00146AF2" w:rsidRPr="00115D49" w:rsidRDefault="00146AF2" w:rsidP="00115D49">
            <w:pPr>
              <w:spacing w:after="0" w:line="240" w:lineRule="auto"/>
              <w:rPr>
                <w:rFonts w:ascii="Times New Roman" w:eastAsia="Calibri" w:hAnsi="Times New Roman"/>
              </w:rPr>
            </w:pPr>
            <w:r>
              <w:rPr>
                <w:rFonts w:ascii="Times New Roman" w:eastAsia="Calibri" w:hAnsi="Times New Roman"/>
              </w:rPr>
              <w:t>Ед. изм.</w:t>
            </w:r>
          </w:p>
        </w:tc>
        <w:tc>
          <w:tcPr>
            <w:tcW w:w="1276" w:type="dxa"/>
            <w:shd w:val="clear" w:color="auto" w:fill="auto"/>
          </w:tcPr>
          <w:p w:rsidR="004F6617" w:rsidRDefault="004F6617" w:rsidP="004F6617">
            <w:pPr>
              <w:spacing w:after="0" w:line="240" w:lineRule="auto"/>
              <w:rPr>
                <w:rFonts w:ascii="Times New Roman" w:eastAsia="Calibri" w:hAnsi="Times New Roman"/>
              </w:rPr>
            </w:pPr>
            <w:r>
              <w:rPr>
                <w:rFonts w:ascii="Times New Roman" w:eastAsia="Calibri" w:hAnsi="Times New Roman"/>
              </w:rPr>
              <w:t xml:space="preserve">20__ год </w:t>
            </w:r>
          </w:p>
          <w:p w:rsidR="00146AF2" w:rsidRPr="00115D49" w:rsidRDefault="004F6617" w:rsidP="004F6617">
            <w:pPr>
              <w:spacing w:after="0" w:line="240" w:lineRule="auto"/>
              <w:rPr>
                <w:rFonts w:ascii="Times New Roman" w:eastAsia="Calibri" w:hAnsi="Times New Roman"/>
              </w:rPr>
            </w:pPr>
            <w:r>
              <w:rPr>
                <w:rFonts w:ascii="Times New Roman" w:eastAsia="Calibri" w:hAnsi="Times New Roman"/>
              </w:rPr>
              <w:t>(г</w:t>
            </w:r>
            <w:r w:rsidR="00146AF2">
              <w:rPr>
                <w:rFonts w:ascii="Times New Roman" w:eastAsia="Calibri" w:hAnsi="Times New Roman"/>
              </w:rPr>
              <w:t xml:space="preserve">од, </w:t>
            </w:r>
            <w:r>
              <w:rPr>
                <w:rFonts w:ascii="Times New Roman" w:eastAsia="Calibri" w:hAnsi="Times New Roman"/>
              </w:rPr>
              <w:t>п</w:t>
            </w:r>
            <w:r w:rsidR="00146AF2">
              <w:rPr>
                <w:rFonts w:ascii="Times New Roman" w:eastAsia="Calibri" w:hAnsi="Times New Roman"/>
              </w:rPr>
              <w:t>редшествующий году получения субсидии</w:t>
            </w:r>
            <w:r>
              <w:rPr>
                <w:rFonts w:ascii="Times New Roman" w:eastAsia="Calibri" w:hAnsi="Times New Roman"/>
              </w:rPr>
              <w:t>)</w:t>
            </w:r>
          </w:p>
        </w:tc>
        <w:tc>
          <w:tcPr>
            <w:tcW w:w="1134" w:type="dxa"/>
            <w:shd w:val="clear" w:color="auto" w:fill="auto"/>
          </w:tcPr>
          <w:p w:rsidR="004F6617" w:rsidRDefault="004F6617" w:rsidP="00115D49">
            <w:pPr>
              <w:spacing w:after="0" w:line="240" w:lineRule="auto"/>
              <w:rPr>
                <w:rFonts w:ascii="Times New Roman" w:eastAsia="Calibri" w:hAnsi="Times New Roman"/>
              </w:rPr>
            </w:pPr>
            <w:r>
              <w:rPr>
                <w:rFonts w:ascii="Times New Roman" w:eastAsia="Calibri" w:hAnsi="Times New Roman"/>
              </w:rPr>
              <w:t xml:space="preserve">20__ год </w:t>
            </w:r>
          </w:p>
          <w:p w:rsidR="00146AF2" w:rsidRDefault="00146AF2" w:rsidP="00115D49">
            <w:pPr>
              <w:spacing w:after="0" w:line="240" w:lineRule="auto"/>
              <w:rPr>
                <w:rFonts w:ascii="Times New Roman" w:eastAsia="Calibri" w:hAnsi="Times New Roman"/>
              </w:rPr>
            </w:pPr>
            <w:r>
              <w:rPr>
                <w:rFonts w:ascii="Times New Roman" w:eastAsia="Calibri" w:hAnsi="Times New Roman"/>
              </w:rPr>
              <w:t>(год получения субсидии</w:t>
            </w:r>
            <w:r w:rsidR="004F6617">
              <w:rPr>
                <w:rFonts w:ascii="Times New Roman" w:eastAsia="Calibri" w:hAnsi="Times New Roman"/>
              </w:rPr>
              <w:t>)</w:t>
            </w:r>
          </w:p>
          <w:p w:rsidR="004F6617" w:rsidRPr="00115D49" w:rsidRDefault="004F6617" w:rsidP="00115D49">
            <w:pPr>
              <w:spacing w:after="0" w:line="240" w:lineRule="auto"/>
              <w:rPr>
                <w:rFonts w:ascii="Times New Roman" w:eastAsia="Calibri" w:hAnsi="Times New Roman"/>
              </w:rPr>
            </w:pPr>
          </w:p>
        </w:tc>
        <w:tc>
          <w:tcPr>
            <w:tcW w:w="1417" w:type="dxa"/>
            <w:shd w:val="clear" w:color="auto" w:fill="auto"/>
          </w:tcPr>
          <w:p w:rsidR="004F6617" w:rsidRDefault="004F6617" w:rsidP="00115D49">
            <w:pPr>
              <w:spacing w:after="0" w:line="240" w:lineRule="auto"/>
              <w:rPr>
                <w:rFonts w:ascii="Times New Roman" w:eastAsia="Calibri" w:hAnsi="Times New Roman"/>
              </w:rPr>
            </w:pPr>
            <w:r>
              <w:rPr>
                <w:rFonts w:ascii="Times New Roman" w:eastAsia="Calibri" w:hAnsi="Times New Roman"/>
              </w:rPr>
              <w:t xml:space="preserve">20__ год </w:t>
            </w:r>
          </w:p>
          <w:p w:rsidR="00146AF2" w:rsidRPr="00115D49" w:rsidRDefault="004F6617" w:rsidP="00115D49">
            <w:pPr>
              <w:spacing w:after="0" w:line="240" w:lineRule="auto"/>
              <w:rPr>
                <w:rFonts w:ascii="Times New Roman" w:eastAsia="Calibri" w:hAnsi="Times New Roman"/>
              </w:rPr>
            </w:pPr>
            <w:r>
              <w:rPr>
                <w:rFonts w:ascii="Times New Roman" w:eastAsia="Calibri" w:hAnsi="Times New Roman"/>
              </w:rPr>
              <w:t xml:space="preserve"> (</w:t>
            </w:r>
            <w:r w:rsidR="00146AF2">
              <w:rPr>
                <w:rFonts w:ascii="Times New Roman" w:eastAsia="Calibri" w:hAnsi="Times New Roman"/>
              </w:rPr>
              <w:t>1 год после получения субсидии</w:t>
            </w:r>
            <w:r>
              <w:rPr>
                <w:rFonts w:ascii="Times New Roman" w:eastAsia="Calibri" w:hAnsi="Times New Roman"/>
              </w:rPr>
              <w:t>)</w:t>
            </w:r>
          </w:p>
        </w:tc>
        <w:tc>
          <w:tcPr>
            <w:tcW w:w="1418" w:type="dxa"/>
            <w:shd w:val="clear" w:color="auto" w:fill="auto"/>
          </w:tcPr>
          <w:p w:rsidR="004F6617" w:rsidRDefault="004F6617" w:rsidP="00115D49">
            <w:pPr>
              <w:spacing w:after="0" w:line="240" w:lineRule="auto"/>
              <w:rPr>
                <w:rFonts w:ascii="Times New Roman" w:eastAsia="Calibri" w:hAnsi="Times New Roman"/>
              </w:rPr>
            </w:pPr>
            <w:r>
              <w:rPr>
                <w:rFonts w:ascii="Times New Roman" w:eastAsia="Calibri" w:hAnsi="Times New Roman"/>
              </w:rPr>
              <w:t xml:space="preserve">20__ год  </w:t>
            </w:r>
          </w:p>
          <w:p w:rsidR="00146AF2" w:rsidRPr="00115D49" w:rsidRDefault="004F6617" w:rsidP="00115D49">
            <w:pPr>
              <w:spacing w:after="0" w:line="240" w:lineRule="auto"/>
              <w:rPr>
                <w:rFonts w:ascii="Times New Roman" w:eastAsia="Calibri" w:hAnsi="Times New Roman"/>
              </w:rPr>
            </w:pPr>
            <w:r>
              <w:rPr>
                <w:rFonts w:ascii="Times New Roman" w:eastAsia="Calibri" w:hAnsi="Times New Roman"/>
              </w:rPr>
              <w:t>(</w:t>
            </w:r>
            <w:r w:rsidR="00146AF2">
              <w:rPr>
                <w:rFonts w:ascii="Times New Roman" w:eastAsia="Calibri" w:hAnsi="Times New Roman"/>
              </w:rPr>
              <w:t>2 год после получения субсидии</w:t>
            </w:r>
            <w:r>
              <w:rPr>
                <w:rFonts w:ascii="Times New Roman" w:eastAsia="Calibri" w:hAnsi="Times New Roman"/>
              </w:rPr>
              <w:t>)</w:t>
            </w: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1.</w:t>
            </w:r>
          </w:p>
        </w:tc>
        <w:tc>
          <w:tcPr>
            <w:tcW w:w="2977"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 xml:space="preserve">Выручка от реализации товаров (работ, услуг), без учета НДС </w:t>
            </w:r>
          </w:p>
        </w:tc>
        <w:tc>
          <w:tcPr>
            <w:tcW w:w="709"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тыс. руб.</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1.2.</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в том числе НДС</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2.</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Затраты на производство и сбыт товаров (работ, услуг) </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2.1</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в том числе НДС</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3.</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Прибыль (убыток) от продаж товаров (работ, услуг) </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4.</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Налоговые платежи в бюджеты всех уровней и внебюджетные фонды, всего,</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в том числе по видам налогов:</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jc w:val="center"/>
              <w:rPr>
                <w:rFonts w:ascii="Times New Roman" w:hAnsi="Times New Roman"/>
              </w:rPr>
            </w:pPr>
            <w:r w:rsidRPr="00115D49">
              <w:rPr>
                <w:rFonts w:ascii="Times New Roman" w:hAnsi="Times New Roman"/>
              </w:rPr>
              <w:t>Х</w:t>
            </w:r>
          </w:p>
        </w:tc>
        <w:tc>
          <w:tcPr>
            <w:tcW w:w="1276" w:type="dxa"/>
            <w:shd w:val="clear" w:color="auto" w:fill="auto"/>
          </w:tcPr>
          <w:p w:rsidR="00146AF2" w:rsidRPr="00115D49" w:rsidRDefault="00146AF2" w:rsidP="00115D49">
            <w:pPr>
              <w:spacing w:after="0" w:line="240" w:lineRule="auto"/>
              <w:jc w:val="center"/>
              <w:rPr>
                <w:rFonts w:ascii="Times New Roman" w:eastAsia="Calibri" w:hAnsi="Times New Roman"/>
              </w:rPr>
            </w:pPr>
            <w:r w:rsidRPr="00115D49">
              <w:rPr>
                <w:rFonts w:ascii="Times New Roman" w:eastAsia="Calibri" w:hAnsi="Times New Roman"/>
              </w:rPr>
              <w:t>Х</w:t>
            </w:r>
          </w:p>
        </w:tc>
        <w:tc>
          <w:tcPr>
            <w:tcW w:w="1134" w:type="dxa"/>
            <w:shd w:val="clear" w:color="auto" w:fill="auto"/>
          </w:tcPr>
          <w:p w:rsidR="00146AF2" w:rsidRPr="00115D49" w:rsidRDefault="00146AF2" w:rsidP="00115D49">
            <w:pPr>
              <w:spacing w:after="0" w:line="240" w:lineRule="auto"/>
              <w:jc w:val="center"/>
              <w:rPr>
                <w:rFonts w:ascii="Times New Roman" w:eastAsia="Calibri" w:hAnsi="Times New Roman"/>
              </w:rPr>
            </w:pPr>
            <w:r w:rsidRPr="00115D49">
              <w:rPr>
                <w:rFonts w:ascii="Times New Roman" w:eastAsia="Calibri" w:hAnsi="Times New Roman"/>
              </w:rPr>
              <w:t>Х</w:t>
            </w:r>
          </w:p>
        </w:tc>
        <w:tc>
          <w:tcPr>
            <w:tcW w:w="1417" w:type="dxa"/>
            <w:shd w:val="clear" w:color="auto" w:fill="auto"/>
          </w:tcPr>
          <w:p w:rsidR="00146AF2" w:rsidRPr="00115D49" w:rsidRDefault="00146AF2" w:rsidP="00115D49">
            <w:pPr>
              <w:spacing w:after="0" w:line="240" w:lineRule="auto"/>
              <w:jc w:val="center"/>
              <w:rPr>
                <w:rFonts w:ascii="Times New Roman" w:eastAsia="Calibri" w:hAnsi="Times New Roman"/>
              </w:rPr>
            </w:pPr>
            <w:r w:rsidRPr="00115D49">
              <w:rPr>
                <w:rFonts w:ascii="Times New Roman" w:eastAsia="Calibri" w:hAnsi="Times New Roman"/>
              </w:rPr>
              <w:t>Х</w:t>
            </w:r>
          </w:p>
        </w:tc>
        <w:tc>
          <w:tcPr>
            <w:tcW w:w="1418" w:type="dxa"/>
            <w:shd w:val="clear" w:color="auto" w:fill="auto"/>
          </w:tcPr>
          <w:p w:rsidR="00146AF2" w:rsidRPr="00115D49" w:rsidRDefault="00146AF2" w:rsidP="00115D49">
            <w:pPr>
              <w:spacing w:after="0" w:line="240" w:lineRule="auto"/>
              <w:jc w:val="center"/>
              <w:rPr>
                <w:rFonts w:ascii="Times New Roman" w:eastAsia="Calibri" w:hAnsi="Times New Roman"/>
              </w:rPr>
            </w:pPr>
            <w:r w:rsidRPr="00115D49">
              <w:rPr>
                <w:rFonts w:ascii="Times New Roman" w:eastAsia="Calibri" w:hAnsi="Times New Roman"/>
              </w:rPr>
              <w:t>Х</w:t>
            </w: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4.1</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налог на прибыль организаций (общий </w:t>
            </w:r>
            <w:r w:rsidR="008543F7">
              <w:rPr>
                <w:rFonts w:ascii="Times New Roman" w:hAnsi="Times New Roman"/>
              </w:rPr>
              <w:t>режим налогообложения, УСН</w:t>
            </w:r>
            <w:r w:rsidRPr="00115D49">
              <w:rPr>
                <w:rFonts w:ascii="Times New Roman" w:hAnsi="Times New Roman"/>
              </w:rPr>
              <w:t>, патент, ЕСХН</w:t>
            </w:r>
            <w:r w:rsidR="008543F7">
              <w:rPr>
                <w:rFonts w:ascii="Times New Roman" w:hAnsi="Times New Roman"/>
              </w:rPr>
              <w:t>, НПД</w:t>
            </w:r>
            <w:r w:rsidRPr="00115D49">
              <w:rPr>
                <w:rFonts w:ascii="Times New Roman" w:hAnsi="Times New Roman"/>
              </w:rPr>
              <w:t>)</w:t>
            </w:r>
          </w:p>
        </w:tc>
        <w:tc>
          <w:tcPr>
            <w:tcW w:w="709" w:type="dxa"/>
            <w:shd w:val="clear" w:color="auto" w:fill="auto"/>
          </w:tcPr>
          <w:p w:rsidR="00146AF2" w:rsidRPr="00115D49" w:rsidRDefault="00146AF2" w:rsidP="00115D49">
            <w:pPr>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4.2</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НДФЛ</w:t>
            </w:r>
          </w:p>
        </w:tc>
        <w:tc>
          <w:tcPr>
            <w:tcW w:w="709" w:type="dxa"/>
            <w:shd w:val="clear" w:color="auto" w:fill="auto"/>
          </w:tcPr>
          <w:p w:rsidR="00146AF2" w:rsidRPr="00115D49" w:rsidRDefault="00146AF2" w:rsidP="00115D49">
            <w:pPr>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4.3</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страховые взносы во внебюджетные фонды (ПФР, ФОМС, ФСС)</w:t>
            </w:r>
          </w:p>
        </w:tc>
        <w:tc>
          <w:tcPr>
            <w:tcW w:w="709" w:type="dxa"/>
            <w:shd w:val="clear" w:color="auto" w:fill="auto"/>
          </w:tcPr>
          <w:p w:rsidR="00146AF2" w:rsidRPr="00115D49" w:rsidRDefault="00146AF2" w:rsidP="00115D49">
            <w:pPr>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4.4</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налог на имущество организаций</w:t>
            </w:r>
          </w:p>
        </w:tc>
        <w:tc>
          <w:tcPr>
            <w:tcW w:w="709" w:type="dxa"/>
            <w:shd w:val="clear" w:color="auto" w:fill="auto"/>
          </w:tcPr>
          <w:p w:rsidR="00146AF2" w:rsidRPr="00115D49" w:rsidRDefault="00146AF2" w:rsidP="00115D49">
            <w:pPr>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4.5</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транспортный налог</w:t>
            </w:r>
          </w:p>
        </w:tc>
        <w:tc>
          <w:tcPr>
            <w:tcW w:w="709" w:type="dxa"/>
            <w:shd w:val="clear" w:color="auto" w:fill="auto"/>
          </w:tcPr>
          <w:p w:rsidR="00146AF2" w:rsidRPr="00115D49" w:rsidRDefault="00146AF2" w:rsidP="00115D49">
            <w:pPr>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4.6</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налог на землю</w:t>
            </w:r>
          </w:p>
        </w:tc>
        <w:tc>
          <w:tcPr>
            <w:tcW w:w="709" w:type="dxa"/>
            <w:shd w:val="clear" w:color="auto" w:fill="auto"/>
          </w:tcPr>
          <w:p w:rsidR="00146AF2" w:rsidRPr="00115D49" w:rsidRDefault="00146AF2" w:rsidP="00115D49">
            <w:pPr>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5</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Чистая прибыль (убыток)</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6</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Фонд оплаты труда          </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тыс.    </w:t>
            </w:r>
            <w:r w:rsidRPr="00115D49">
              <w:rPr>
                <w:rFonts w:ascii="Times New Roman" w:hAnsi="Times New Roman"/>
              </w:rPr>
              <w:b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7</w:t>
            </w:r>
          </w:p>
        </w:tc>
        <w:tc>
          <w:tcPr>
            <w:tcW w:w="2977"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Среднесписочная численность персонала</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чел.</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8</w:t>
            </w:r>
          </w:p>
        </w:tc>
        <w:tc>
          <w:tcPr>
            <w:tcW w:w="2977" w:type="dxa"/>
            <w:shd w:val="clear" w:color="auto" w:fill="auto"/>
          </w:tcPr>
          <w:p w:rsidR="00146AF2" w:rsidRPr="00115D49" w:rsidRDefault="00146AF2" w:rsidP="00553C45">
            <w:pPr>
              <w:widowControl w:val="0"/>
              <w:autoSpaceDE w:val="0"/>
              <w:autoSpaceDN w:val="0"/>
              <w:adjustRightInd w:val="0"/>
              <w:spacing w:after="0" w:line="240" w:lineRule="auto"/>
              <w:rPr>
                <w:rFonts w:ascii="Times New Roman" w:hAnsi="Times New Roman"/>
              </w:rPr>
            </w:pPr>
            <w:r w:rsidRPr="00115D49">
              <w:rPr>
                <w:rFonts w:ascii="Times New Roman" w:hAnsi="Times New Roman"/>
              </w:rPr>
              <w:t>Среднемесячная  заработная</w:t>
            </w:r>
            <w:r w:rsidR="00423212">
              <w:rPr>
                <w:rFonts w:ascii="Times New Roman" w:hAnsi="Times New Roman"/>
              </w:rPr>
              <w:t xml:space="preserve"> </w:t>
            </w:r>
            <w:r w:rsidRPr="00115D49">
              <w:rPr>
                <w:rFonts w:ascii="Times New Roman" w:hAnsi="Times New Roman"/>
              </w:rPr>
              <w:t>плата на 1 работающего</w:t>
            </w:r>
          </w:p>
        </w:tc>
        <w:tc>
          <w:tcPr>
            <w:tcW w:w="709" w:type="dxa"/>
            <w:shd w:val="clear" w:color="auto" w:fill="auto"/>
          </w:tcPr>
          <w:p w:rsidR="00146AF2" w:rsidRPr="00115D49" w:rsidRDefault="00146AF2" w:rsidP="00115D49">
            <w:pPr>
              <w:widowControl w:val="0"/>
              <w:autoSpaceDE w:val="0"/>
              <w:autoSpaceDN w:val="0"/>
              <w:adjustRightInd w:val="0"/>
              <w:spacing w:after="0" w:line="240" w:lineRule="auto"/>
              <w:rPr>
                <w:rFonts w:ascii="Times New Roman" w:hAnsi="Times New Roman"/>
              </w:rPr>
            </w:pPr>
            <w:r w:rsidRPr="00115D49">
              <w:rPr>
                <w:rFonts w:ascii="Times New Roman" w:hAnsi="Times New Roman"/>
              </w:rPr>
              <w:t xml:space="preserve">руб.  </w:t>
            </w: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553C45" w:rsidP="00553C45">
            <w:pPr>
              <w:spacing w:after="0" w:line="240" w:lineRule="auto"/>
              <w:rPr>
                <w:rFonts w:ascii="Times New Roman" w:eastAsia="Calibri" w:hAnsi="Times New Roman"/>
              </w:rPr>
            </w:pPr>
            <w:r>
              <w:rPr>
                <w:rFonts w:ascii="Times New Roman" w:eastAsia="Calibri" w:hAnsi="Times New Roman"/>
              </w:rPr>
              <w:t>9</w:t>
            </w:r>
          </w:p>
        </w:tc>
        <w:tc>
          <w:tcPr>
            <w:tcW w:w="2977"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 xml:space="preserve">Привлеченные заемные (кредитные) средства, из них: </w:t>
            </w:r>
          </w:p>
        </w:tc>
        <w:tc>
          <w:tcPr>
            <w:tcW w:w="709"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тыс. руб.</w:t>
            </w:r>
          </w:p>
          <w:p w:rsidR="00146AF2" w:rsidRPr="00115D49" w:rsidRDefault="00146AF2" w:rsidP="00115D49">
            <w:pPr>
              <w:spacing w:after="0" w:line="240" w:lineRule="auto"/>
              <w:rPr>
                <w:rFonts w:ascii="Times New Roman" w:eastAsia="Calibri" w:hAnsi="Times New Roman"/>
              </w:rPr>
            </w:pP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r w:rsidR="00A92AB1" w:rsidRPr="00115D49" w:rsidTr="00BA4140">
        <w:tc>
          <w:tcPr>
            <w:tcW w:w="675" w:type="dxa"/>
            <w:shd w:val="clear" w:color="auto" w:fill="auto"/>
          </w:tcPr>
          <w:p w:rsidR="00146AF2" w:rsidRPr="00115D49" w:rsidRDefault="00553C45" w:rsidP="00115D49">
            <w:pPr>
              <w:spacing w:after="0" w:line="240" w:lineRule="auto"/>
              <w:rPr>
                <w:rFonts w:ascii="Times New Roman" w:eastAsia="Calibri" w:hAnsi="Times New Roman"/>
              </w:rPr>
            </w:pPr>
            <w:r>
              <w:rPr>
                <w:rFonts w:ascii="Times New Roman" w:eastAsia="Calibri" w:hAnsi="Times New Roman"/>
              </w:rPr>
              <w:t>9</w:t>
            </w:r>
            <w:r w:rsidR="00146AF2" w:rsidRPr="00115D49">
              <w:rPr>
                <w:rFonts w:ascii="Times New Roman" w:eastAsia="Calibri" w:hAnsi="Times New Roman"/>
              </w:rPr>
              <w:t>.1</w:t>
            </w:r>
          </w:p>
        </w:tc>
        <w:tc>
          <w:tcPr>
            <w:tcW w:w="2977"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 xml:space="preserve">привлечено в рамках программы муниципальной поддержки </w:t>
            </w:r>
          </w:p>
        </w:tc>
        <w:tc>
          <w:tcPr>
            <w:tcW w:w="709" w:type="dxa"/>
            <w:shd w:val="clear" w:color="auto" w:fill="auto"/>
          </w:tcPr>
          <w:p w:rsidR="00146AF2" w:rsidRPr="00115D49" w:rsidRDefault="00146AF2" w:rsidP="00115D49">
            <w:pPr>
              <w:spacing w:after="0" w:line="240" w:lineRule="auto"/>
              <w:rPr>
                <w:rFonts w:ascii="Times New Roman" w:eastAsia="Calibri" w:hAnsi="Times New Roman"/>
              </w:rPr>
            </w:pPr>
            <w:r w:rsidRPr="00115D49">
              <w:rPr>
                <w:rFonts w:ascii="Times New Roman" w:eastAsia="Calibri" w:hAnsi="Times New Roman"/>
              </w:rPr>
              <w:t>тыс. руб.</w:t>
            </w:r>
          </w:p>
          <w:p w:rsidR="00146AF2" w:rsidRPr="00115D49" w:rsidRDefault="00146AF2" w:rsidP="00115D49">
            <w:pPr>
              <w:spacing w:after="0" w:line="240" w:lineRule="auto"/>
              <w:rPr>
                <w:rFonts w:ascii="Times New Roman" w:eastAsia="Calibri" w:hAnsi="Times New Roman"/>
              </w:rPr>
            </w:pPr>
          </w:p>
        </w:tc>
        <w:tc>
          <w:tcPr>
            <w:tcW w:w="1276" w:type="dxa"/>
            <w:shd w:val="clear" w:color="auto" w:fill="auto"/>
          </w:tcPr>
          <w:p w:rsidR="00146AF2" w:rsidRPr="00115D49" w:rsidRDefault="00146AF2" w:rsidP="00115D49">
            <w:pPr>
              <w:spacing w:after="0" w:line="240" w:lineRule="auto"/>
              <w:rPr>
                <w:rFonts w:ascii="Times New Roman" w:eastAsia="Calibri" w:hAnsi="Times New Roman"/>
              </w:rPr>
            </w:pPr>
          </w:p>
        </w:tc>
        <w:tc>
          <w:tcPr>
            <w:tcW w:w="1134"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7" w:type="dxa"/>
            <w:shd w:val="clear" w:color="auto" w:fill="auto"/>
          </w:tcPr>
          <w:p w:rsidR="00146AF2" w:rsidRPr="00115D49" w:rsidRDefault="00146AF2" w:rsidP="00115D49">
            <w:pPr>
              <w:spacing w:after="0" w:line="240" w:lineRule="auto"/>
              <w:rPr>
                <w:rFonts w:ascii="Times New Roman" w:eastAsia="Calibri" w:hAnsi="Times New Roman"/>
              </w:rPr>
            </w:pPr>
          </w:p>
        </w:tc>
        <w:tc>
          <w:tcPr>
            <w:tcW w:w="1418" w:type="dxa"/>
            <w:shd w:val="clear" w:color="auto" w:fill="auto"/>
          </w:tcPr>
          <w:p w:rsidR="00146AF2" w:rsidRPr="00115D49" w:rsidRDefault="00146AF2" w:rsidP="00115D49">
            <w:pPr>
              <w:spacing w:after="0" w:line="240" w:lineRule="auto"/>
              <w:rPr>
                <w:rFonts w:ascii="Times New Roman" w:eastAsia="Calibri" w:hAnsi="Times New Roman"/>
              </w:rPr>
            </w:pPr>
          </w:p>
        </w:tc>
      </w:tr>
    </w:tbl>
    <w:p w:rsidR="00115D49" w:rsidRPr="00115D49" w:rsidRDefault="00115D49" w:rsidP="00115D49">
      <w:pPr>
        <w:autoSpaceDE w:val="0"/>
        <w:autoSpaceDN w:val="0"/>
        <w:adjustRightInd w:val="0"/>
        <w:spacing w:after="0" w:line="240" w:lineRule="auto"/>
        <w:rPr>
          <w:rFonts w:ascii="Times New Roman" w:hAnsi="Times New Roman"/>
          <w:sz w:val="28"/>
          <w:szCs w:val="28"/>
          <w:lang w:eastAsia="ko-KR"/>
        </w:rPr>
      </w:pPr>
    </w:p>
    <w:p w:rsidR="00115D49" w:rsidRPr="00115D49" w:rsidRDefault="00115D49" w:rsidP="00115D49">
      <w:pPr>
        <w:autoSpaceDE w:val="0"/>
        <w:autoSpaceDN w:val="0"/>
        <w:adjustRightInd w:val="0"/>
        <w:spacing w:after="0" w:line="240" w:lineRule="auto"/>
        <w:rPr>
          <w:rFonts w:ascii="Times New Roman" w:hAnsi="Times New Roman"/>
          <w:sz w:val="28"/>
          <w:szCs w:val="28"/>
          <w:lang w:eastAsia="ko-KR"/>
        </w:rPr>
      </w:pPr>
      <w:r w:rsidRPr="00115D49">
        <w:rPr>
          <w:rFonts w:ascii="Times New Roman" w:hAnsi="Times New Roman"/>
          <w:sz w:val="28"/>
          <w:szCs w:val="28"/>
          <w:lang w:eastAsia="ko-KR"/>
        </w:rPr>
        <w:t>Руководитель _______________________________________________</w:t>
      </w:r>
    </w:p>
    <w:p w:rsidR="00115D49" w:rsidRPr="00115D49" w:rsidRDefault="00553C45" w:rsidP="00115D49">
      <w:pPr>
        <w:autoSpaceDE w:val="0"/>
        <w:autoSpaceDN w:val="0"/>
        <w:adjustRightInd w:val="0"/>
        <w:spacing w:after="0" w:line="240" w:lineRule="auto"/>
        <w:rPr>
          <w:rFonts w:ascii="Times New Roman" w:hAnsi="Times New Roman"/>
          <w:sz w:val="28"/>
          <w:szCs w:val="28"/>
          <w:lang w:eastAsia="ko-KR"/>
        </w:rPr>
      </w:pPr>
      <w:r>
        <w:rPr>
          <w:rFonts w:ascii="Times New Roman" w:hAnsi="Times New Roman"/>
          <w:sz w:val="28"/>
          <w:szCs w:val="28"/>
          <w:lang w:eastAsia="ko-KR"/>
        </w:rPr>
        <w:t xml:space="preserve">   (должность)             </w:t>
      </w:r>
      <w:r w:rsidR="00115D49" w:rsidRPr="00115D49">
        <w:rPr>
          <w:rFonts w:ascii="Times New Roman" w:hAnsi="Times New Roman"/>
          <w:sz w:val="28"/>
          <w:szCs w:val="28"/>
          <w:lang w:eastAsia="ko-KR"/>
        </w:rPr>
        <w:t xml:space="preserve">           (подпись)                  (расшифровка подписи)</w:t>
      </w:r>
    </w:p>
    <w:p w:rsidR="00A92AB1" w:rsidRDefault="00A92AB1" w:rsidP="00115D49">
      <w:pPr>
        <w:autoSpaceDE w:val="0"/>
        <w:autoSpaceDN w:val="0"/>
        <w:adjustRightInd w:val="0"/>
        <w:spacing w:after="0" w:line="240" w:lineRule="auto"/>
        <w:rPr>
          <w:rFonts w:ascii="Times New Roman" w:hAnsi="Times New Roman"/>
          <w:sz w:val="28"/>
          <w:szCs w:val="28"/>
          <w:lang w:eastAsia="ko-KR"/>
        </w:rPr>
      </w:pPr>
    </w:p>
    <w:p w:rsidR="00115D49" w:rsidRPr="00115D49" w:rsidRDefault="00115D49" w:rsidP="00115D49">
      <w:pPr>
        <w:autoSpaceDE w:val="0"/>
        <w:autoSpaceDN w:val="0"/>
        <w:adjustRightInd w:val="0"/>
        <w:spacing w:after="0" w:line="240" w:lineRule="auto"/>
        <w:rPr>
          <w:rFonts w:ascii="Times New Roman" w:hAnsi="Times New Roman"/>
          <w:sz w:val="28"/>
          <w:szCs w:val="28"/>
        </w:rPr>
      </w:pPr>
      <w:r w:rsidRPr="00115D49">
        <w:rPr>
          <w:rFonts w:ascii="Times New Roman" w:hAnsi="Times New Roman"/>
          <w:sz w:val="28"/>
          <w:szCs w:val="28"/>
          <w:lang w:eastAsia="ko-KR"/>
        </w:rPr>
        <w:t xml:space="preserve"> М.П.  </w:t>
      </w:r>
      <w:r w:rsidRPr="00115D49">
        <w:rPr>
          <w:rFonts w:ascii="Times New Roman" w:hAnsi="Times New Roman"/>
          <w:sz w:val="28"/>
          <w:szCs w:val="28"/>
        </w:rPr>
        <w:t>«____» _____________ 20__ г.</w:t>
      </w:r>
    </w:p>
    <w:p w:rsidR="00115D49" w:rsidRPr="00115D49" w:rsidRDefault="00115D49" w:rsidP="00115D49">
      <w:pPr>
        <w:spacing w:after="0" w:line="240" w:lineRule="auto"/>
        <w:rPr>
          <w:rFonts w:ascii="Times New Roman" w:hAnsi="Times New Roman"/>
          <w:bCs/>
        </w:rPr>
      </w:pPr>
    </w:p>
    <w:p w:rsidR="00115D49" w:rsidRPr="00115D49" w:rsidRDefault="00115D49" w:rsidP="00115D49">
      <w:pPr>
        <w:spacing w:after="0" w:line="240" w:lineRule="auto"/>
        <w:rPr>
          <w:rFonts w:ascii="Times New Roman" w:hAnsi="Times New Roman"/>
          <w:bCs/>
        </w:rPr>
      </w:pPr>
    </w:p>
    <w:p w:rsidR="00115D49" w:rsidRPr="00115D49" w:rsidRDefault="00115D49" w:rsidP="00115D49">
      <w:pPr>
        <w:spacing w:after="0" w:line="240" w:lineRule="auto"/>
        <w:rPr>
          <w:rFonts w:ascii="Times New Roman" w:hAnsi="Times New Roman"/>
          <w:bCs/>
        </w:rPr>
      </w:pPr>
    </w:p>
    <w:p w:rsidR="00115D49" w:rsidRPr="00115D49" w:rsidRDefault="00115D49" w:rsidP="00115D49">
      <w:pPr>
        <w:spacing w:after="0" w:line="240" w:lineRule="auto"/>
        <w:rPr>
          <w:rFonts w:ascii="Times New Roman" w:hAnsi="Times New Roman"/>
          <w:bCs/>
        </w:rPr>
      </w:pPr>
    </w:p>
    <w:p w:rsidR="00115D49" w:rsidRPr="00115D49" w:rsidRDefault="00115D49" w:rsidP="00115D49">
      <w:pPr>
        <w:spacing w:after="0" w:line="240" w:lineRule="auto"/>
        <w:rPr>
          <w:rFonts w:ascii="Times New Roman" w:eastAsia="Calibri" w:hAnsi="Times New Roman"/>
          <w:bCs/>
        </w:rPr>
      </w:pPr>
    </w:p>
    <w:tbl>
      <w:tblPr>
        <w:tblW w:w="9464" w:type="dxa"/>
        <w:tblLook w:val="01E0" w:firstRow="1" w:lastRow="1" w:firstColumn="1" w:lastColumn="1" w:noHBand="0" w:noVBand="0"/>
      </w:tblPr>
      <w:tblGrid>
        <w:gridCol w:w="3802"/>
        <w:gridCol w:w="250"/>
        <w:gridCol w:w="5412"/>
      </w:tblGrid>
      <w:tr w:rsidR="00115D49" w:rsidRPr="00115D49" w:rsidTr="008014DE">
        <w:tc>
          <w:tcPr>
            <w:tcW w:w="3802" w:type="dxa"/>
          </w:tcPr>
          <w:p w:rsidR="00115D49" w:rsidRPr="00115D49" w:rsidRDefault="00115D49" w:rsidP="00115D49">
            <w:pPr>
              <w:spacing w:after="0" w:line="240" w:lineRule="auto"/>
              <w:rPr>
                <w:rFonts w:ascii="Times New Roman" w:eastAsia="Calibri" w:hAnsi="Times New Roman"/>
                <w:bCs/>
              </w:rPr>
            </w:pPr>
          </w:p>
        </w:tc>
        <w:tc>
          <w:tcPr>
            <w:tcW w:w="250" w:type="dxa"/>
          </w:tcPr>
          <w:p w:rsidR="00115D49" w:rsidRPr="00115D49" w:rsidRDefault="00115D49" w:rsidP="00115D49">
            <w:pPr>
              <w:spacing w:after="0" w:line="240" w:lineRule="auto"/>
              <w:rPr>
                <w:rFonts w:ascii="Times New Roman" w:eastAsia="Calibri" w:hAnsi="Times New Roman"/>
                <w:bCs/>
              </w:rPr>
            </w:pPr>
          </w:p>
        </w:tc>
        <w:tc>
          <w:tcPr>
            <w:tcW w:w="5412" w:type="dxa"/>
          </w:tcPr>
          <w:p w:rsidR="00115D49" w:rsidRPr="00115D49" w:rsidRDefault="00115D49" w:rsidP="00115D49">
            <w:pPr>
              <w:spacing w:after="0" w:line="240" w:lineRule="auto"/>
              <w:rPr>
                <w:rFonts w:ascii="Times New Roman" w:eastAsia="Calibri" w:hAnsi="Times New Roman"/>
                <w:bCs/>
              </w:rPr>
            </w:pPr>
          </w:p>
        </w:tc>
      </w:tr>
    </w:tbl>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spacing w:after="0" w:line="240" w:lineRule="auto"/>
        <w:ind w:left="4820"/>
        <w:jc w:val="both"/>
        <w:rPr>
          <w:rFonts w:ascii="Times New Roman" w:hAnsi="Times New Roman"/>
          <w:bCs/>
          <w:snapToGrid w:val="0"/>
          <w:sz w:val="20"/>
          <w:szCs w:val="20"/>
        </w:rPr>
      </w:pPr>
    </w:p>
    <w:p w:rsidR="00115D49" w:rsidRPr="00115D49" w:rsidRDefault="00115D49" w:rsidP="00115D49">
      <w:pPr>
        <w:widowControl w:val="0"/>
        <w:autoSpaceDE w:val="0"/>
        <w:autoSpaceDN w:val="0"/>
        <w:spacing w:after="0" w:line="240" w:lineRule="auto"/>
        <w:jc w:val="right"/>
        <w:rPr>
          <w:rFonts w:ascii="Times New Roman" w:hAnsi="Times New Roman"/>
        </w:rPr>
      </w:pPr>
      <w:r w:rsidRPr="00115D49">
        <w:rPr>
          <w:rFonts w:ascii="Times New Roman" w:hAnsi="Times New Roman"/>
        </w:rPr>
        <w:br w:type="page"/>
        <w:t>Приложение 2</w:t>
      </w:r>
    </w:p>
    <w:p w:rsidR="00115D49" w:rsidRPr="00115D49" w:rsidRDefault="00115D49" w:rsidP="00115D49">
      <w:pPr>
        <w:widowControl w:val="0"/>
        <w:autoSpaceDE w:val="0"/>
        <w:autoSpaceDN w:val="0"/>
        <w:spacing w:after="0" w:line="240" w:lineRule="auto"/>
        <w:jc w:val="right"/>
        <w:rPr>
          <w:rFonts w:ascii="Times New Roman" w:hAnsi="Times New Roman"/>
        </w:rPr>
      </w:pPr>
      <w:r w:rsidRPr="00115D49">
        <w:rPr>
          <w:rFonts w:ascii="Times New Roman" w:hAnsi="Times New Roman"/>
        </w:rPr>
        <w:t>к соглашению</w:t>
      </w: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r w:rsidRPr="00115D49">
        <w:rPr>
          <w:rFonts w:ascii="Times New Roman" w:hAnsi="Times New Roman"/>
          <w:sz w:val="28"/>
          <w:szCs w:val="28"/>
        </w:rPr>
        <w:t>ОТЧЕТ</w:t>
      </w: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r w:rsidRPr="00115D49">
        <w:rPr>
          <w:rFonts w:ascii="Times New Roman" w:hAnsi="Times New Roman"/>
          <w:sz w:val="28"/>
          <w:szCs w:val="28"/>
        </w:rPr>
        <w:t>о достижении значений показателей результативности по состоянию</w:t>
      </w:r>
    </w:p>
    <w:p w:rsidR="00115D49" w:rsidRPr="00115D49" w:rsidRDefault="00115D49" w:rsidP="00115D49">
      <w:pPr>
        <w:widowControl w:val="0"/>
        <w:autoSpaceDE w:val="0"/>
        <w:autoSpaceDN w:val="0"/>
        <w:spacing w:after="0" w:line="240" w:lineRule="auto"/>
        <w:jc w:val="center"/>
        <w:rPr>
          <w:rFonts w:ascii="Times New Roman" w:hAnsi="Times New Roman"/>
          <w:sz w:val="28"/>
          <w:szCs w:val="28"/>
        </w:rPr>
      </w:pPr>
      <w:r w:rsidRPr="00115D49">
        <w:rPr>
          <w:rFonts w:ascii="Times New Roman" w:hAnsi="Times New Roman"/>
          <w:sz w:val="28"/>
          <w:szCs w:val="28"/>
        </w:rPr>
        <w:t xml:space="preserve"> на «___» _________ 20__ года</w:t>
      </w:r>
    </w:p>
    <w:p w:rsidR="00115D49" w:rsidRPr="00115D49" w:rsidRDefault="00115D49" w:rsidP="00115D49">
      <w:pPr>
        <w:widowControl w:val="0"/>
        <w:autoSpaceDE w:val="0"/>
        <w:autoSpaceDN w:val="0"/>
        <w:spacing w:after="0" w:line="240" w:lineRule="auto"/>
        <w:rPr>
          <w:rFonts w:ascii="Times New Roman" w:hAnsi="Times New Roman"/>
          <w:sz w:val="28"/>
          <w:szCs w:val="28"/>
        </w:rPr>
      </w:pPr>
    </w:p>
    <w:p w:rsidR="00115D49" w:rsidRPr="00115D49" w:rsidRDefault="00115D49" w:rsidP="00115D49">
      <w:pPr>
        <w:widowControl w:val="0"/>
        <w:autoSpaceDE w:val="0"/>
        <w:autoSpaceDN w:val="0"/>
        <w:spacing w:after="0" w:line="240" w:lineRule="auto"/>
        <w:rPr>
          <w:rFonts w:ascii="Times New Roman" w:hAnsi="Times New Roman"/>
          <w:sz w:val="28"/>
          <w:szCs w:val="28"/>
        </w:rPr>
      </w:pPr>
      <w:r w:rsidRPr="00115D49">
        <w:rPr>
          <w:rFonts w:ascii="Times New Roman" w:hAnsi="Times New Roman"/>
          <w:sz w:val="28"/>
          <w:szCs w:val="28"/>
        </w:rPr>
        <w:t>Наименование Получателя ___________________________________________</w:t>
      </w:r>
    </w:p>
    <w:p w:rsidR="00115D49" w:rsidRPr="00115D49" w:rsidRDefault="00115D49" w:rsidP="00115D49">
      <w:pPr>
        <w:widowControl w:val="0"/>
        <w:autoSpaceDE w:val="0"/>
        <w:autoSpaceDN w:val="0"/>
        <w:spacing w:after="0" w:line="240" w:lineRule="auto"/>
        <w:rPr>
          <w:rFonts w:ascii="Times New Roman" w:hAnsi="Times New Roman"/>
          <w:sz w:val="28"/>
          <w:szCs w:val="28"/>
        </w:rPr>
      </w:pPr>
      <w:r w:rsidRPr="00115D49">
        <w:rPr>
          <w:rFonts w:ascii="Times New Roman" w:hAnsi="Times New Roman"/>
          <w:sz w:val="28"/>
          <w:szCs w:val="28"/>
        </w:rPr>
        <w:t>Наименование проекта получателя ____________________________________</w:t>
      </w:r>
    </w:p>
    <w:p w:rsidR="00115D49" w:rsidRPr="00115D49" w:rsidRDefault="00115D49" w:rsidP="00115D49">
      <w:pPr>
        <w:widowControl w:val="0"/>
        <w:autoSpaceDE w:val="0"/>
        <w:autoSpaceDN w:val="0"/>
        <w:spacing w:after="0" w:line="240" w:lineRule="auto"/>
        <w:rPr>
          <w:rFonts w:ascii="Times New Roman" w:hAnsi="Times New Roman"/>
          <w:sz w:val="28"/>
          <w:szCs w:val="28"/>
        </w:rPr>
      </w:pPr>
      <w:r w:rsidRPr="00115D49">
        <w:rPr>
          <w:rFonts w:ascii="Times New Roman" w:hAnsi="Times New Roman"/>
          <w:sz w:val="28"/>
          <w:szCs w:val="28"/>
        </w:rPr>
        <w:t>___________________________________________________________________</w:t>
      </w:r>
    </w:p>
    <w:p w:rsidR="00115D49" w:rsidRPr="00115D49" w:rsidRDefault="00115D49" w:rsidP="00115D49">
      <w:pPr>
        <w:widowControl w:val="0"/>
        <w:autoSpaceDE w:val="0"/>
        <w:autoSpaceDN w:val="0"/>
        <w:spacing w:after="0" w:line="240" w:lineRule="auto"/>
        <w:rPr>
          <w:rFonts w:ascii="Times New Roman" w:hAnsi="Times New Roman"/>
          <w:sz w:val="28"/>
          <w:szCs w:val="28"/>
        </w:rPr>
      </w:pPr>
    </w:p>
    <w:p w:rsidR="00115D49" w:rsidRPr="00115D49" w:rsidRDefault="00115D49" w:rsidP="00115D49">
      <w:pPr>
        <w:widowControl w:val="0"/>
        <w:autoSpaceDE w:val="0"/>
        <w:autoSpaceDN w:val="0"/>
        <w:spacing w:after="0" w:line="240" w:lineRule="auto"/>
        <w:jc w:val="both"/>
        <w:rPr>
          <w:rFonts w:ascii="Times New Roman" w:hAnsi="Times New Roman"/>
          <w:sz w:val="28"/>
          <w:szCs w:val="28"/>
        </w:rPr>
      </w:pPr>
    </w:p>
    <w:tbl>
      <w:tblPr>
        <w:tblpPr w:leftFromText="180" w:rightFromText="180" w:vertAnchor="text" w:tblpX="20" w:tblpY="1"/>
        <w:tblOverlap w:val="never"/>
        <w:tblW w:w="5000" w:type="pct"/>
        <w:tblLayout w:type="fixed"/>
        <w:tblCellMar>
          <w:top w:w="102" w:type="dxa"/>
          <w:left w:w="62" w:type="dxa"/>
          <w:bottom w:w="102" w:type="dxa"/>
          <w:right w:w="62" w:type="dxa"/>
        </w:tblCellMar>
        <w:tblLook w:val="0000" w:firstRow="0" w:lastRow="0" w:firstColumn="0" w:lastColumn="0" w:noHBand="0" w:noVBand="0"/>
      </w:tblPr>
      <w:tblGrid>
        <w:gridCol w:w="238"/>
        <w:gridCol w:w="1667"/>
        <w:gridCol w:w="1173"/>
        <w:gridCol w:w="1545"/>
        <w:gridCol w:w="1358"/>
        <w:gridCol w:w="1223"/>
        <w:gridCol w:w="2442"/>
      </w:tblGrid>
      <w:tr w:rsidR="00115D49" w:rsidRPr="00115D49" w:rsidTr="008014DE">
        <w:trPr>
          <w:trHeight w:val="1265"/>
        </w:trPr>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 xml:space="preserve">№ </w:t>
            </w:r>
            <w:proofErr w:type="gramStart"/>
            <w:r w:rsidRPr="00115D49">
              <w:rPr>
                <w:rFonts w:ascii="Times New Roman" w:hAnsi="Times New Roman"/>
              </w:rPr>
              <w:t>п</w:t>
            </w:r>
            <w:proofErr w:type="gramEnd"/>
            <w:r w:rsidRPr="00115D49">
              <w:rPr>
                <w:rFonts w:ascii="Times New Roman" w:hAnsi="Times New Roman"/>
              </w:rPr>
              <w:t>/п</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Наименование показателя</w:t>
            </w:r>
          </w:p>
        </w:tc>
        <w:tc>
          <w:tcPr>
            <w:tcW w:w="608" w:type="pct"/>
            <w:tcBorders>
              <w:top w:val="single" w:sz="4" w:space="0" w:color="auto"/>
              <w:left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Единицы измерения</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Плановое значение показателя</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Достигнутое значение показателя по состоянию на отчетную дату</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Процент выполнения плана</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ind w:left="195" w:hanging="195"/>
              <w:jc w:val="center"/>
              <w:rPr>
                <w:rFonts w:ascii="Times New Roman" w:hAnsi="Times New Roman"/>
              </w:rPr>
            </w:pPr>
            <w:r w:rsidRPr="00115D49">
              <w:rPr>
                <w:rFonts w:ascii="Times New Roman" w:hAnsi="Times New Roman"/>
              </w:rPr>
              <w:t>Причина отклонения</w:t>
            </w: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2</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3</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4</w:t>
            </w: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5</w:t>
            </w: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6</w:t>
            </w: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7</w:t>
            </w: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1</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Количество созданных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rPr>
              <w:t>2</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Количество сохраненных рабочих мест</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115D49" w:rsidRDefault="00115D49" w:rsidP="00115D49">
            <w:pPr>
              <w:widowControl w:val="0"/>
              <w:autoSpaceDE w:val="0"/>
              <w:autoSpaceDN w:val="0"/>
              <w:spacing w:after="0" w:line="240" w:lineRule="auto"/>
              <w:jc w:val="center"/>
              <w:rPr>
                <w:rFonts w:ascii="Times New Roman" w:hAnsi="Times New Roman"/>
              </w:rPr>
            </w:pPr>
            <w:r w:rsidRPr="00115D49">
              <w:rPr>
                <w:rFonts w:ascii="Times New Roman" w:hAnsi="Times New Roman"/>
                <w:bCs/>
                <w:color w:val="000000"/>
              </w:rPr>
              <w:t>рабочих мест</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r>
      <w:tr w:rsidR="00115D49" w:rsidRPr="00115D49" w:rsidTr="008014DE">
        <w:tc>
          <w:tcPr>
            <w:tcW w:w="1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A92AB1" w:rsidRDefault="00115D49" w:rsidP="00115D49">
            <w:pPr>
              <w:widowControl w:val="0"/>
              <w:autoSpaceDE w:val="0"/>
              <w:autoSpaceDN w:val="0"/>
              <w:spacing w:after="0" w:line="240" w:lineRule="auto"/>
              <w:jc w:val="center"/>
              <w:rPr>
                <w:rFonts w:ascii="Times New Roman" w:hAnsi="Times New Roman"/>
              </w:rPr>
            </w:pPr>
            <w:r w:rsidRPr="00A92AB1">
              <w:rPr>
                <w:rFonts w:ascii="Times New Roman" w:hAnsi="Times New Roman"/>
              </w:rPr>
              <w:t>3</w:t>
            </w:r>
          </w:p>
        </w:tc>
        <w:tc>
          <w:tcPr>
            <w:tcW w:w="8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A92AB1" w:rsidRDefault="00115D49" w:rsidP="00115D49">
            <w:pPr>
              <w:widowControl w:val="0"/>
              <w:autoSpaceDE w:val="0"/>
              <w:autoSpaceDN w:val="0"/>
              <w:spacing w:after="0" w:line="240" w:lineRule="auto"/>
              <w:jc w:val="center"/>
              <w:rPr>
                <w:rFonts w:ascii="Times New Roman" w:hAnsi="Times New Roman"/>
              </w:rPr>
            </w:pPr>
            <w:r w:rsidRPr="00A92AB1">
              <w:rPr>
                <w:rFonts w:ascii="Times New Roman" w:hAnsi="Times New Roman"/>
                <w:bCs/>
                <w:color w:val="000000"/>
              </w:rPr>
              <w:t>Среднемесячная заработная плата</w:t>
            </w:r>
          </w:p>
        </w:tc>
        <w:tc>
          <w:tcPr>
            <w:tcW w:w="6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5D49" w:rsidRPr="00A92AB1" w:rsidRDefault="00115D49" w:rsidP="00115D49">
            <w:pPr>
              <w:widowControl w:val="0"/>
              <w:autoSpaceDE w:val="0"/>
              <w:autoSpaceDN w:val="0"/>
              <w:spacing w:after="0" w:line="240" w:lineRule="auto"/>
              <w:jc w:val="center"/>
              <w:rPr>
                <w:rFonts w:ascii="Times New Roman" w:hAnsi="Times New Roman"/>
              </w:rPr>
            </w:pPr>
            <w:r w:rsidRPr="00A92AB1">
              <w:rPr>
                <w:rFonts w:ascii="Times New Roman" w:hAnsi="Times New Roman"/>
              </w:rPr>
              <w:t>тыс. руб.</w:t>
            </w:r>
          </w:p>
        </w:tc>
        <w:tc>
          <w:tcPr>
            <w:tcW w:w="80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A92AB1" w:rsidRDefault="00115D49" w:rsidP="00115D49">
            <w:pPr>
              <w:widowControl w:val="0"/>
              <w:autoSpaceDE w:val="0"/>
              <w:autoSpaceDN w:val="0"/>
              <w:spacing w:after="0" w:line="240" w:lineRule="auto"/>
              <w:jc w:val="center"/>
              <w:rPr>
                <w:rFonts w:ascii="Times New Roman" w:hAnsi="Times New Roman"/>
                <w:highlight w:val="yellow"/>
              </w:rPr>
            </w:pPr>
          </w:p>
        </w:tc>
        <w:tc>
          <w:tcPr>
            <w:tcW w:w="70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c>
          <w:tcPr>
            <w:tcW w:w="126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15D49" w:rsidRPr="00115D49" w:rsidRDefault="00115D49" w:rsidP="00115D49">
            <w:pPr>
              <w:widowControl w:val="0"/>
              <w:autoSpaceDE w:val="0"/>
              <w:autoSpaceDN w:val="0"/>
              <w:spacing w:after="0" w:line="240" w:lineRule="auto"/>
              <w:jc w:val="center"/>
              <w:rPr>
                <w:rFonts w:ascii="Times New Roman" w:hAnsi="Times New Roman"/>
              </w:rPr>
            </w:pPr>
          </w:p>
        </w:tc>
      </w:tr>
    </w:tbl>
    <w:p w:rsidR="00115D49" w:rsidRPr="00115D49" w:rsidRDefault="00115D49" w:rsidP="00115D49">
      <w:pPr>
        <w:widowControl w:val="0"/>
        <w:autoSpaceDE w:val="0"/>
        <w:autoSpaceDN w:val="0"/>
        <w:spacing w:after="0" w:line="240" w:lineRule="auto"/>
        <w:jc w:val="both"/>
        <w:rPr>
          <w:rFonts w:ascii="Times New Roman" w:hAnsi="Times New Roman"/>
          <w:sz w:val="28"/>
          <w:szCs w:val="28"/>
        </w:rPr>
      </w:pPr>
    </w:p>
    <w:p w:rsidR="00115D49" w:rsidRPr="00115D49" w:rsidRDefault="00115D49" w:rsidP="00115D49">
      <w:pPr>
        <w:widowControl w:val="0"/>
        <w:autoSpaceDE w:val="0"/>
        <w:autoSpaceDN w:val="0"/>
        <w:spacing w:after="0" w:line="240" w:lineRule="auto"/>
        <w:jc w:val="both"/>
        <w:rPr>
          <w:rFonts w:ascii="Times New Roman" w:hAnsi="Times New Roman"/>
          <w:sz w:val="28"/>
          <w:szCs w:val="28"/>
        </w:rPr>
      </w:pPr>
      <w:r w:rsidRPr="00115D49">
        <w:rPr>
          <w:rFonts w:ascii="Times New Roman" w:hAnsi="Times New Roman"/>
          <w:sz w:val="28"/>
          <w:szCs w:val="28"/>
        </w:rPr>
        <w:t>Руководитель Получателя</w:t>
      </w:r>
    </w:p>
    <w:p w:rsidR="00115D49" w:rsidRPr="00115D49" w:rsidRDefault="00115D49" w:rsidP="00115D49">
      <w:pPr>
        <w:widowControl w:val="0"/>
        <w:autoSpaceDE w:val="0"/>
        <w:autoSpaceDN w:val="0"/>
        <w:spacing w:after="0" w:line="240" w:lineRule="auto"/>
        <w:jc w:val="both"/>
        <w:rPr>
          <w:rFonts w:ascii="Times New Roman" w:hAnsi="Times New Roman"/>
          <w:sz w:val="28"/>
          <w:szCs w:val="28"/>
        </w:rPr>
      </w:pPr>
      <w:r w:rsidRPr="00115D49">
        <w:rPr>
          <w:rFonts w:ascii="Times New Roman" w:hAnsi="Times New Roman"/>
          <w:sz w:val="28"/>
          <w:szCs w:val="28"/>
        </w:rPr>
        <w:t>(уполномоченное лицо)</w:t>
      </w:r>
      <w:r w:rsidRPr="00115D49">
        <w:rPr>
          <w:rFonts w:ascii="Times New Roman" w:hAnsi="Times New Roman"/>
        </w:rPr>
        <w:t xml:space="preserve">   _______________</w:t>
      </w:r>
      <w:r w:rsidRPr="00115D49">
        <w:rPr>
          <w:rFonts w:ascii="Times New Roman" w:hAnsi="Times New Roman"/>
          <w:sz w:val="28"/>
          <w:szCs w:val="28"/>
        </w:rPr>
        <w:t xml:space="preserve"> _________ _____________________</w:t>
      </w:r>
    </w:p>
    <w:p w:rsidR="00115D49" w:rsidRPr="00115D49" w:rsidRDefault="00115D49" w:rsidP="00115D49">
      <w:pPr>
        <w:widowControl w:val="0"/>
        <w:autoSpaceDE w:val="0"/>
        <w:autoSpaceDN w:val="0"/>
        <w:spacing w:after="0" w:line="240" w:lineRule="auto"/>
        <w:ind w:left="2832" w:firstLine="708"/>
        <w:jc w:val="both"/>
        <w:rPr>
          <w:rFonts w:ascii="Times New Roman" w:hAnsi="Times New Roman"/>
        </w:rPr>
      </w:pPr>
      <w:r w:rsidRPr="00115D49">
        <w:rPr>
          <w:rFonts w:ascii="Times New Roman" w:hAnsi="Times New Roman"/>
        </w:rPr>
        <w:t>(должность)      (подпись)        (расшифровка подписи)</w:t>
      </w:r>
    </w:p>
    <w:p w:rsidR="00115D49" w:rsidRPr="00115D49" w:rsidRDefault="00115D49" w:rsidP="00115D49">
      <w:pPr>
        <w:widowControl w:val="0"/>
        <w:autoSpaceDE w:val="0"/>
        <w:autoSpaceDN w:val="0"/>
        <w:spacing w:after="0" w:line="240" w:lineRule="auto"/>
        <w:ind w:left="5670" w:firstLine="3"/>
        <w:jc w:val="both"/>
        <w:rPr>
          <w:rFonts w:ascii="Times New Roman" w:hAnsi="Times New Roman"/>
        </w:rPr>
      </w:pPr>
    </w:p>
    <w:p w:rsidR="00115D49" w:rsidRPr="00115D49" w:rsidRDefault="00115D49" w:rsidP="00115D49">
      <w:pPr>
        <w:widowControl w:val="0"/>
        <w:autoSpaceDE w:val="0"/>
        <w:autoSpaceDN w:val="0"/>
        <w:spacing w:after="0" w:line="240" w:lineRule="auto"/>
        <w:ind w:left="5670" w:firstLine="3"/>
        <w:jc w:val="both"/>
        <w:rPr>
          <w:rFonts w:ascii="Times New Roman" w:hAnsi="Times New Roman"/>
        </w:rPr>
      </w:pPr>
      <w:r w:rsidRPr="00115D49">
        <w:rPr>
          <w:rFonts w:ascii="Times New Roman" w:hAnsi="Times New Roman"/>
        </w:rPr>
        <w:t>М.П. (при наличии)</w:t>
      </w: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D4511D" w:rsidRDefault="00D4511D" w:rsidP="00A92AB1">
      <w:pPr>
        <w:spacing w:after="160" w:line="259" w:lineRule="auto"/>
        <w:rPr>
          <w:rFonts w:ascii="Times New Roman" w:hAnsi="Times New Roman"/>
          <w:i/>
          <w:sz w:val="28"/>
          <w:szCs w:val="28"/>
        </w:rPr>
      </w:pPr>
    </w:p>
    <w:p w:rsidR="008D33EF" w:rsidRDefault="008D33EF" w:rsidP="00A92AB1">
      <w:pPr>
        <w:spacing w:after="160" w:line="259" w:lineRule="auto"/>
        <w:rPr>
          <w:rFonts w:ascii="Times New Roman" w:hAnsi="Times New Roman"/>
          <w:i/>
          <w:sz w:val="28"/>
          <w:szCs w:val="28"/>
        </w:rPr>
      </w:pPr>
    </w:p>
    <w:p w:rsidR="008D33EF" w:rsidRDefault="008D33EF" w:rsidP="00A92AB1">
      <w:pPr>
        <w:spacing w:after="160" w:line="259" w:lineRule="auto"/>
        <w:rPr>
          <w:rFonts w:ascii="Times New Roman" w:hAnsi="Times New Roman"/>
          <w:i/>
          <w:sz w:val="28"/>
          <w:szCs w:val="28"/>
        </w:rPr>
      </w:pPr>
    </w:p>
    <w:p w:rsidR="008D33EF" w:rsidRDefault="008D33EF" w:rsidP="00A92AB1">
      <w:pPr>
        <w:spacing w:after="160" w:line="259" w:lineRule="auto"/>
        <w:rPr>
          <w:rFonts w:ascii="Times New Roman" w:hAnsi="Times New Roman"/>
          <w:i/>
          <w:sz w:val="28"/>
          <w:szCs w:val="28"/>
        </w:rPr>
      </w:pPr>
    </w:p>
    <w:p w:rsidR="008D33EF" w:rsidRDefault="008D33EF" w:rsidP="00A92AB1">
      <w:pPr>
        <w:spacing w:after="160" w:line="259" w:lineRule="auto"/>
        <w:rPr>
          <w:rFonts w:ascii="Times New Roman" w:hAnsi="Times New Roman"/>
          <w:i/>
          <w:sz w:val="28"/>
          <w:szCs w:val="28"/>
        </w:rPr>
      </w:pPr>
    </w:p>
    <w:p w:rsidR="008D33EF" w:rsidRPr="00D34608" w:rsidRDefault="008D33EF" w:rsidP="008D33EF">
      <w:pPr>
        <w:spacing w:after="0" w:line="240" w:lineRule="auto"/>
        <w:ind w:left="5387"/>
        <w:jc w:val="both"/>
        <w:rPr>
          <w:rFonts w:ascii="Times New Roman" w:hAnsi="Times New Roman"/>
        </w:rPr>
      </w:pPr>
      <w:r w:rsidRPr="00704B8E">
        <w:rPr>
          <w:rFonts w:ascii="Times New Roman" w:hAnsi="Times New Roman"/>
        </w:rPr>
        <w:t xml:space="preserve">Приложение </w:t>
      </w:r>
      <w:r>
        <w:rPr>
          <w:rFonts w:ascii="Times New Roman" w:hAnsi="Times New Roman"/>
        </w:rPr>
        <w:t>№ 8</w:t>
      </w:r>
    </w:p>
    <w:p w:rsidR="008D33EF" w:rsidRDefault="008D33EF" w:rsidP="008D33EF">
      <w:pPr>
        <w:pStyle w:val="ConsPlusTitle"/>
        <w:ind w:left="5387"/>
        <w:outlineLvl w:val="1"/>
        <w:rPr>
          <w:rFonts w:ascii="Times New Roman" w:eastAsia="Calibri" w:hAnsi="Times New Roman"/>
          <w:b w:val="0"/>
          <w:bCs/>
          <w:szCs w:val="22"/>
        </w:rPr>
      </w:pPr>
      <w:r w:rsidRPr="00841673">
        <w:rPr>
          <w:rFonts w:ascii="Times New Roman" w:hAnsi="Times New Roman"/>
          <w:b w:val="0"/>
          <w:color w:val="000000"/>
          <w:szCs w:val="22"/>
        </w:rPr>
        <w:t>к Порядку</w:t>
      </w:r>
      <w:r w:rsidRPr="00841673">
        <w:rPr>
          <w:rFonts w:ascii="Times New Roman" w:eastAsia="Calibri" w:hAnsi="Times New Roman"/>
          <w:b w:val="0"/>
          <w:bCs/>
          <w:szCs w:val="22"/>
        </w:rPr>
        <w:t xml:space="preserve"> предоставления субсидий субъектам малого и среднего предпринимательства на реализацию инвестиционных проектов в приоритетных отраслях</w:t>
      </w:r>
    </w:p>
    <w:p w:rsidR="008D33EF" w:rsidRDefault="008D33EF" w:rsidP="008D33EF">
      <w:pPr>
        <w:pStyle w:val="ConsPlusTitle"/>
        <w:ind w:left="5387"/>
        <w:outlineLvl w:val="1"/>
        <w:rPr>
          <w:rFonts w:ascii="Times New Roman" w:eastAsia="Calibri" w:hAnsi="Times New Roman"/>
          <w:b w:val="0"/>
          <w:bCs/>
          <w:szCs w:val="22"/>
        </w:rPr>
      </w:pPr>
    </w:p>
    <w:p w:rsidR="008D33EF" w:rsidRDefault="008D33EF" w:rsidP="008D33EF">
      <w:pPr>
        <w:pStyle w:val="ConsPlusTitle"/>
        <w:ind w:left="5387"/>
        <w:outlineLvl w:val="1"/>
        <w:rPr>
          <w:rFonts w:ascii="Times New Roman" w:eastAsia="Calibri" w:hAnsi="Times New Roman"/>
          <w:b w:val="0"/>
          <w:bCs/>
          <w:szCs w:val="22"/>
        </w:rPr>
      </w:pPr>
    </w:p>
    <w:p w:rsidR="008D33EF" w:rsidRDefault="008D33EF" w:rsidP="008D33EF">
      <w:pPr>
        <w:pStyle w:val="ConsPlusTitle"/>
        <w:ind w:left="5387"/>
        <w:outlineLvl w:val="1"/>
        <w:rPr>
          <w:rFonts w:ascii="Times New Roman" w:eastAsia="Calibri" w:hAnsi="Times New Roman"/>
          <w:b w:val="0"/>
          <w:bCs/>
          <w:szCs w:val="22"/>
        </w:rPr>
      </w:pPr>
    </w:p>
    <w:p w:rsidR="00D45D10" w:rsidRPr="00D45D10" w:rsidRDefault="00D45D10" w:rsidP="00D45D10">
      <w:pPr>
        <w:autoSpaceDE w:val="0"/>
        <w:autoSpaceDN w:val="0"/>
        <w:adjustRightInd w:val="0"/>
        <w:spacing w:after="0" w:line="240" w:lineRule="auto"/>
        <w:jc w:val="center"/>
        <w:rPr>
          <w:rFonts w:ascii="Times New Roman" w:eastAsia="Calibri" w:hAnsi="Times New Roman"/>
          <w:bCs/>
          <w:sz w:val="28"/>
          <w:szCs w:val="28"/>
        </w:rPr>
      </w:pPr>
      <w:r w:rsidRPr="00D45D10">
        <w:rPr>
          <w:rFonts w:ascii="Times New Roman" w:eastAsia="Calibri" w:hAnsi="Times New Roman"/>
          <w:bCs/>
          <w:sz w:val="28"/>
          <w:szCs w:val="28"/>
        </w:rPr>
        <w:t xml:space="preserve">Макет бизнес-плана </w:t>
      </w:r>
      <w:r w:rsidRPr="00D45D10">
        <w:rPr>
          <w:rFonts w:ascii="Times New Roman" w:eastAsia="Calibri" w:hAnsi="Times New Roman"/>
          <w:sz w:val="28"/>
        </w:rPr>
        <w:t xml:space="preserve">инвестиционного проекта </w:t>
      </w:r>
    </w:p>
    <w:p w:rsidR="00D45D10" w:rsidRPr="00D45D10" w:rsidRDefault="00D45D10" w:rsidP="00D45D10">
      <w:pPr>
        <w:autoSpaceDE w:val="0"/>
        <w:autoSpaceDN w:val="0"/>
        <w:adjustRightInd w:val="0"/>
        <w:spacing w:after="0" w:line="240" w:lineRule="auto"/>
        <w:jc w:val="center"/>
        <w:outlineLvl w:val="0"/>
        <w:rPr>
          <w:rFonts w:ascii="Times New Roman" w:eastAsia="Calibri" w:hAnsi="Times New Roman"/>
          <w:sz w:val="28"/>
          <w:szCs w:val="28"/>
        </w:rPr>
      </w:pPr>
    </w:p>
    <w:p w:rsidR="00D45D10" w:rsidRPr="00D45D10" w:rsidRDefault="00D45D10" w:rsidP="00D45D10">
      <w:pPr>
        <w:autoSpaceDE w:val="0"/>
        <w:autoSpaceDN w:val="0"/>
        <w:adjustRightInd w:val="0"/>
        <w:spacing w:after="0" w:line="240" w:lineRule="auto"/>
        <w:contextualSpacing/>
        <w:jc w:val="center"/>
        <w:outlineLvl w:val="0"/>
        <w:rPr>
          <w:rFonts w:ascii="Times New Roman" w:hAnsi="Times New Roman"/>
          <w:bCs/>
          <w:sz w:val="28"/>
          <w:szCs w:val="28"/>
          <w:lang w:eastAsia="ru-RU"/>
        </w:rPr>
      </w:pPr>
      <w:r w:rsidRPr="00D45D10">
        <w:rPr>
          <w:rFonts w:ascii="Times New Roman" w:hAnsi="Times New Roman"/>
          <w:bCs/>
          <w:sz w:val="28"/>
          <w:szCs w:val="28"/>
          <w:lang w:val="en-US" w:eastAsia="ru-RU"/>
        </w:rPr>
        <w:t>I</w:t>
      </w:r>
      <w:r w:rsidRPr="00D45D10">
        <w:rPr>
          <w:rFonts w:ascii="Times New Roman" w:hAnsi="Times New Roman"/>
          <w:bCs/>
          <w:sz w:val="28"/>
          <w:szCs w:val="28"/>
          <w:lang w:eastAsia="ru-RU"/>
        </w:rPr>
        <w:t>.</w:t>
      </w:r>
      <w:r w:rsidRPr="00D45D10">
        <w:rPr>
          <w:rFonts w:ascii="Times New Roman" w:hAnsi="Times New Roman"/>
          <w:bCs/>
          <w:sz w:val="28"/>
          <w:szCs w:val="28"/>
          <w:lang w:val="en-US" w:eastAsia="ru-RU"/>
        </w:rPr>
        <w:t> </w:t>
      </w:r>
      <w:r w:rsidRPr="00D45D10">
        <w:rPr>
          <w:rFonts w:ascii="Times New Roman" w:hAnsi="Times New Roman"/>
          <w:bCs/>
          <w:sz w:val="28"/>
          <w:szCs w:val="28"/>
          <w:lang w:eastAsia="ru-RU"/>
        </w:rPr>
        <w:t>Текстовая часть</w:t>
      </w:r>
    </w:p>
    <w:p w:rsidR="00D45D10" w:rsidRPr="00D45D10" w:rsidRDefault="00D45D10" w:rsidP="00D45D10">
      <w:pPr>
        <w:autoSpaceDE w:val="0"/>
        <w:autoSpaceDN w:val="0"/>
        <w:adjustRightInd w:val="0"/>
        <w:spacing w:after="0" w:line="240" w:lineRule="auto"/>
        <w:ind w:left="1429"/>
        <w:contextualSpacing/>
        <w:outlineLvl w:val="0"/>
        <w:rPr>
          <w:rFonts w:ascii="Times New Roman" w:hAnsi="Times New Roman"/>
          <w:bCs/>
          <w:sz w:val="28"/>
          <w:szCs w:val="28"/>
          <w:lang w:eastAsia="ru-RU"/>
        </w:rPr>
      </w:pP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 xml:space="preserve">1. Резюме </w:t>
      </w:r>
      <w:r w:rsidRPr="00D45D10">
        <w:rPr>
          <w:rFonts w:ascii="Times New Roman" w:eastAsia="Calibri" w:hAnsi="Times New Roman"/>
          <w:sz w:val="28"/>
        </w:rPr>
        <w:t xml:space="preserve">инвестиционного проекта </w:t>
      </w:r>
      <w:r w:rsidRPr="00D45D10">
        <w:rPr>
          <w:rFonts w:ascii="Times New Roman" w:eastAsia="Calibri" w:hAnsi="Times New Roman"/>
          <w:bCs/>
          <w:sz w:val="28"/>
          <w:szCs w:val="28"/>
        </w:rPr>
        <w:t>(далее – проект):</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1.1. Сущность проекта.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1.2. Важность проекта для заявителя и региона.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1.3. </w:t>
      </w:r>
      <w:proofErr w:type="gramStart"/>
      <w:r w:rsidRPr="00D45D10">
        <w:rPr>
          <w:rFonts w:ascii="Times New Roman" w:eastAsia="Calibri" w:hAnsi="Times New Roman"/>
          <w:sz w:val="28"/>
          <w:szCs w:val="28"/>
        </w:rPr>
        <w:t xml:space="preserve">Описание продукции (услуг), предполагаемой к производству </w:t>
      </w:r>
      <w:r w:rsidRPr="00D45D10">
        <w:rPr>
          <w:rFonts w:ascii="Times New Roman" w:eastAsia="Calibri" w:hAnsi="Times New Roman"/>
          <w:sz w:val="28"/>
          <w:szCs w:val="28"/>
        </w:rPr>
        <w:br/>
        <w:t>и реализации по проекту (далее – продукция (услуга), и технологии производства.</w:t>
      </w:r>
      <w:proofErr w:type="gramEnd"/>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1.4. Преимущества продукции (услуги) в сравнении с аналогами.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1.5. Объем ожидаемого спроса на продукцию (услугу) и потенциал рынка.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1.6. Потребность в инвестициях, направления их использования, источники и сроки финансирования, периодичность и способы возврата средств.</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w:t>
      </w:r>
      <w:r w:rsidRPr="00D45D10">
        <w:rPr>
          <w:rFonts w:ascii="Times New Roman" w:eastAsia="Calibri" w:hAnsi="Times New Roman"/>
          <w:sz w:val="28"/>
          <w:szCs w:val="28"/>
        </w:rPr>
        <w:br/>
        <w:t>и тому подобное), то указать их.</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2. Информация о заявителе:</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2.1. Основные данные:</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наименование заявителя с указанием организационно-правовой формы;</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год образования и история заявителя;</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местонахождение;</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размер уставного капитала;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список участников (акционеров), владеющих более чем 5 процентами уставного капитала;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численность работающих за последние два года и истекший период текущего года.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2.2. Характеристика деятельности заявителя:</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виды деятельности заявителя согласно Общероссийской классификации видов экономической деятельности (ОКВЭД);</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3. Анализ положения дел в отрасли: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3.1. Описание продукции (услуги), включая ее назначение </w:t>
      </w:r>
      <w:r w:rsidRPr="00D45D10">
        <w:rPr>
          <w:rFonts w:ascii="Times New Roman" w:eastAsia="Calibri" w:hAnsi="Times New Roman"/>
          <w:sz w:val="28"/>
          <w:szCs w:val="28"/>
        </w:rPr>
        <w:br/>
        <w:t xml:space="preserve">и отличительные особенности, безопасность и </w:t>
      </w:r>
      <w:proofErr w:type="spellStart"/>
      <w:r w:rsidRPr="00D45D10">
        <w:rPr>
          <w:rFonts w:ascii="Times New Roman" w:eastAsia="Calibri" w:hAnsi="Times New Roman"/>
          <w:sz w:val="28"/>
          <w:szCs w:val="28"/>
        </w:rPr>
        <w:t>экологичность</w:t>
      </w:r>
      <w:proofErr w:type="spellEnd"/>
      <w:r w:rsidRPr="00D45D10">
        <w:rPr>
          <w:rFonts w:ascii="Times New Roman" w:eastAsia="Calibri" w:hAnsi="Times New Roman"/>
          <w:sz w:val="28"/>
          <w:szCs w:val="28"/>
        </w:rPr>
        <w:t>, наличие патентов, авторских прав, торговых марок, наличие лицензии (необходимость ее получения).</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3.2. Описание объемов и динамики мирового и российского рынка продукции (услуги), текущей ситуации и наличия рыночных тенденций.</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3.3. Общая характеристика потребности и объем производства продукции (услуги) в Красноярском крае, стране.</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3.4. Ожидаемая доля заявителя в производстве продукции (услуги) </w:t>
      </w:r>
      <w:r w:rsidRPr="00D45D10">
        <w:rPr>
          <w:rFonts w:ascii="Times New Roman" w:eastAsia="Calibri" w:hAnsi="Times New Roman"/>
          <w:sz w:val="28"/>
          <w:szCs w:val="28"/>
        </w:rPr>
        <w:br/>
        <w:t>в Красноярском крае, стране.</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3.5. Существующие в отрасли технологии производства аналогичной продукции (услуги) с указанием их преимуществ и недостатков.</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3.6. Наличие зарубежных и отечественных аналогов продукции (услуги).</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4. Инвестиционный план:</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w:t>
      </w:r>
      <w:r w:rsidRPr="00D45D10">
        <w:rPr>
          <w:rFonts w:ascii="Times New Roman" w:eastAsia="Calibri" w:hAnsi="Times New Roman"/>
          <w:sz w:val="28"/>
          <w:szCs w:val="28"/>
        </w:rPr>
        <w:br/>
        <w:t>с поквартальной разбивкой (таблица 1).</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4.2. </w:t>
      </w:r>
      <w:proofErr w:type="gramStart"/>
      <w:r w:rsidRPr="00D45D10">
        <w:rPr>
          <w:rFonts w:ascii="Times New Roman" w:eastAsia="Calibri" w:hAnsi="Times New Roman"/>
          <w:sz w:val="28"/>
          <w:szCs w:val="28"/>
        </w:rPr>
        <w:t>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roofErr w:type="gramEnd"/>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4.4. График осуществления основных мероприятий, предусмотренных проектом (таблица 2).</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4.5. Описание имеющейся у заявителя материальной базы для реализации проекта, в том числе наличие производственных площадей </w:t>
      </w:r>
      <w:r w:rsidRPr="00D45D10">
        <w:rPr>
          <w:rFonts w:ascii="Times New Roman" w:eastAsia="Calibri" w:hAnsi="Times New Roman"/>
          <w:sz w:val="28"/>
          <w:szCs w:val="28"/>
        </w:rPr>
        <w:br/>
        <w:t>и производственного оборудования.</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4.6. Требования к организации производства, принятая технология, режим работы, обеспечение экологической и технической безопасности.</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5. План производства: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pacing w:val="-4"/>
          <w:sz w:val="28"/>
          <w:szCs w:val="28"/>
        </w:rPr>
      </w:pPr>
      <w:r w:rsidRPr="00D45D10">
        <w:rPr>
          <w:rFonts w:ascii="Times New Roman" w:eastAsia="Calibri" w:hAnsi="Times New Roman"/>
          <w:spacing w:val="-4"/>
          <w:sz w:val="28"/>
          <w:szCs w:val="28"/>
        </w:rPr>
        <w:t>5.1. Программа производства и реализации продукции (услуги) (таблица 3).</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5.4. Численность персонала, затраты на оплату труда и страховые взносы </w:t>
      </w:r>
      <w:r w:rsidRPr="000C3BF0">
        <w:rPr>
          <w:rFonts w:ascii="Times New Roman" w:eastAsia="Calibri" w:hAnsi="Times New Roman"/>
          <w:sz w:val="28"/>
          <w:szCs w:val="28"/>
        </w:rPr>
        <w:t>(таблица 3).</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5.5. Структура себестоимости производимой продукции (услуги) </w:t>
      </w:r>
      <w:r w:rsidRPr="00D45D10">
        <w:rPr>
          <w:rFonts w:ascii="Times New Roman" w:eastAsia="Calibri" w:hAnsi="Times New Roman"/>
          <w:sz w:val="28"/>
          <w:szCs w:val="28"/>
        </w:rPr>
        <w:br/>
        <w:t>и ее изменение в результате реализации проекта.</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6. План маркетинга: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6.1. Целевые группы покупателей и конечных потребителей продукции (услуги), наличие договоренностей и соглашений о намерениях </w:t>
      </w:r>
      <w:r w:rsidRPr="00D45D10">
        <w:rPr>
          <w:rFonts w:ascii="Times New Roman" w:eastAsia="Calibri" w:hAnsi="Times New Roman"/>
          <w:sz w:val="28"/>
          <w:szCs w:val="28"/>
        </w:rPr>
        <w:br/>
        <w:t>с потенциальными покупателями.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w:t>
      </w:r>
      <w:r w:rsidRPr="00D45D10">
        <w:rPr>
          <w:rFonts w:ascii="Times New Roman" w:eastAsia="Calibri" w:hAnsi="Times New Roman"/>
          <w:sz w:val="28"/>
          <w:szCs w:val="28"/>
        </w:rPr>
        <w:br/>
        <w:t>и другими посредниками.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6.3. Обоснование объема затрат, связанных с реализацией продукции (предоставлением услуги), в том числе программа организации рекламы </w:t>
      </w:r>
      <w:r w:rsidRPr="00D45D10">
        <w:rPr>
          <w:rFonts w:ascii="Times New Roman" w:eastAsia="Calibri" w:hAnsi="Times New Roman"/>
          <w:sz w:val="28"/>
          <w:szCs w:val="28"/>
        </w:rPr>
        <w:br/>
        <w:t>и примерные затраты на ее реализацию.</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6.4. Описание основных конкурентов, создающих аналогичную продукцию (услугу), с указанием сильных и слабых сторон каждого.</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6.5. Организация </w:t>
      </w:r>
      <w:proofErr w:type="gramStart"/>
      <w:r w:rsidRPr="00D45D10">
        <w:rPr>
          <w:rFonts w:ascii="Times New Roman" w:eastAsia="Calibri" w:hAnsi="Times New Roman"/>
          <w:sz w:val="28"/>
          <w:szCs w:val="28"/>
        </w:rPr>
        <w:t>пред</w:t>
      </w:r>
      <w:proofErr w:type="gramEnd"/>
      <w:r w:rsidRPr="00D45D10">
        <w:rPr>
          <w:rFonts w:ascii="Times New Roman" w:eastAsia="Calibri" w:hAnsi="Times New Roman"/>
          <w:sz w:val="28"/>
          <w:szCs w:val="28"/>
        </w:rPr>
        <w:t>- и послепродажного сервиса.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6.6. Ценовая политика, в том числе сравнение своих цен и качества </w:t>
      </w:r>
      <w:r w:rsidRPr="00D45D10">
        <w:rPr>
          <w:rFonts w:ascii="Times New Roman" w:eastAsia="Calibri" w:hAnsi="Times New Roman"/>
          <w:sz w:val="28"/>
          <w:szCs w:val="28"/>
        </w:rPr>
        <w:br/>
        <w:t>с ценами и качеством конкурентов.</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6.7. Конкурентные преимущества продукции (услуги).</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7. Финансовый план:</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7.1. Основные допущения и нормативы для финансово-экономических расчетов (расчетный срок проекта, цены приобретения основных видов сырья </w:t>
      </w:r>
      <w:r w:rsidRPr="00D45D10">
        <w:rPr>
          <w:rFonts w:ascii="Times New Roman" w:eastAsia="Calibri" w:hAnsi="Times New Roman"/>
          <w:sz w:val="28"/>
          <w:szCs w:val="28"/>
        </w:rPr>
        <w:br/>
        <w:t>и материалов, тарифы на энергоресурсы, ставки налогов и страховых взносов, ставка дисконтирования и т.д.), применяемые подходы.</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7.2. Стоимость проекта в разрезе источников финансирования </w:t>
      </w:r>
      <w:r w:rsidRPr="00D45D10">
        <w:rPr>
          <w:rFonts w:ascii="Times New Roman" w:eastAsia="Calibri" w:hAnsi="Times New Roman"/>
          <w:sz w:val="28"/>
          <w:szCs w:val="28"/>
        </w:rPr>
        <w:br/>
        <w:t xml:space="preserve">с указанием конкретного вида привлекаемого источника, существенных условий его привлечения, соотнесение привлекаемых источников </w:t>
      </w:r>
      <w:r w:rsidRPr="00D45D10">
        <w:rPr>
          <w:rFonts w:ascii="Times New Roman" w:eastAsia="Calibri" w:hAnsi="Times New Roman"/>
          <w:sz w:val="28"/>
          <w:szCs w:val="28"/>
        </w:rPr>
        <w:br/>
        <w:t>с конкретными направлениями инвестиционных затрат (таблица 1).</w:t>
      </w:r>
    </w:p>
    <w:p w:rsidR="001926DA"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7.3. Финансовые результаты деятельности с учетом производственной программы по предприятию в целом (таблица </w:t>
      </w:r>
      <w:r w:rsidR="001926DA">
        <w:rPr>
          <w:rFonts w:ascii="Times New Roman" w:eastAsia="Calibri" w:hAnsi="Times New Roman"/>
          <w:sz w:val="28"/>
          <w:szCs w:val="28"/>
        </w:rPr>
        <w:t>3</w:t>
      </w:r>
      <w:r w:rsidRPr="00D45D10">
        <w:rPr>
          <w:rFonts w:ascii="Times New Roman" w:eastAsia="Calibri" w:hAnsi="Times New Roman"/>
          <w:sz w:val="28"/>
          <w:szCs w:val="28"/>
        </w:rPr>
        <w:t xml:space="preserve">) </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7.4. План денежных поступлений и выплат по предприятию в целом (таблица </w:t>
      </w:r>
      <w:r w:rsidR="001926DA">
        <w:rPr>
          <w:rFonts w:ascii="Times New Roman" w:eastAsia="Calibri" w:hAnsi="Times New Roman"/>
          <w:sz w:val="28"/>
          <w:szCs w:val="28"/>
        </w:rPr>
        <w:t>4</w:t>
      </w:r>
      <w:r w:rsidRPr="00D45D10">
        <w:rPr>
          <w:rFonts w:ascii="Times New Roman" w:eastAsia="Calibri" w:hAnsi="Times New Roman"/>
          <w:sz w:val="28"/>
          <w:szCs w:val="28"/>
        </w:rPr>
        <w:t xml:space="preserve">) </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8. Оценка эффективности проекта: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8.1. Оценка экономической эффективности (таблица </w:t>
      </w:r>
      <w:r w:rsidR="001926DA">
        <w:rPr>
          <w:rFonts w:ascii="Times New Roman" w:eastAsia="Calibri" w:hAnsi="Times New Roman"/>
          <w:sz w:val="28"/>
          <w:szCs w:val="28"/>
        </w:rPr>
        <w:t>5</w:t>
      </w:r>
      <w:r w:rsidRPr="00D45D10">
        <w:rPr>
          <w:rFonts w:ascii="Times New Roman" w:eastAsia="Calibri" w:hAnsi="Times New Roman"/>
          <w:sz w:val="28"/>
          <w:szCs w:val="28"/>
        </w:rPr>
        <w:t>):</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чистый доход;</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внутренняя норма доходности;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срок окупаемости (таблица </w:t>
      </w:r>
      <w:r w:rsidR="001926DA">
        <w:rPr>
          <w:rFonts w:ascii="Times New Roman" w:eastAsia="Calibri" w:hAnsi="Times New Roman"/>
          <w:sz w:val="28"/>
          <w:szCs w:val="28"/>
        </w:rPr>
        <w:t>5</w:t>
      </w:r>
      <w:r w:rsidRPr="00D45D10">
        <w:rPr>
          <w:rFonts w:ascii="Times New Roman" w:eastAsia="Calibri" w:hAnsi="Times New Roman"/>
          <w:sz w:val="28"/>
          <w:szCs w:val="28"/>
        </w:rPr>
        <w:t>.1);</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потребность в финансировании;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экономическая добавленная стоимость;</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ввод основных фондов на 1 рубль инвестиций.</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8.2. Оценка бюджетной и социальной эффективности (таблица </w:t>
      </w:r>
      <w:r w:rsidR="001926DA">
        <w:rPr>
          <w:rFonts w:ascii="Times New Roman" w:eastAsia="Calibri" w:hAnsi="Times New Roman"/>
          <w:sz w:val="28"/>
          <w:szCs w:val="28"/>
        </w:rPr>
        <w:t>6</w:t>
      </w:r>
      <w:r w:rsidRPr="00D45D10">
        <w:rPr>
          <w:rFonts w:ascii="Times New Roman" w:eastAsia="Calibri" w:hAnsi="Times New Roman"/>
          <w:sz w:val="28"/>
          <w:szCs w:val="28"/>
        </w:rPr>
        <w:t>):</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информация о форме, сумме требуемой государственной поддержки;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дополнительные налоговые платежи от реализации проекта во все уровни бюджетной системы и в консолидированный бюджет края;</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бюджетный эффект от реализации проекта (за период и нарастающим итогом с начала реализации проекта);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количество создаваемых и сохраненных рабочих мест;</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отношение фонда оплаты труда, возникающего в результате реализации проекта, к сумме предоставляемой государственной поддержки (за период </w:t>
      </w:r>
      <w:r w:rsidRPr="00D45D10">
        <w:rPr>
          <w:rFonts w:ascii="Times New Roman" w:eastAsia="Calibri" w:hAnsi="Times New Roman"/>
          <w:sz w:val="28"/>
          <w:szCs w:val="28"/>
        </w:rPr>
        <w:br/>
        <w:t>и нарастающим итогом с начала реализации проекта);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косвенные эффекты от реализации проекта (иные положительные социально-экономические аспекты).</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9. Анализ рисков:</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9.1. Качественный анализ всех возможных рисков, с которыми может столкнуться заявитель в ходе реализации проекта, а также анализ степени </w:t>
      </w:r>
      <w:r w:rsidRPr="00D45D10">
        <w:rPr>
          <w:rFonts w:ascii="Times New Roman" w:eastAsia="Calibri" w:hAnsi="Times New Roman"/>
          <w:sz w:val="28"/>
          <w:szCs w:val="28"/>
        </w:rPr>
        <w:br/>
        <w:t xml:space="preserve">их влияния (опасности) на реализацию проекта, возможных последствий </w:t>
      </w:r>
      <w:r w:rsidRPr="00D45D10">
        <w:rPr>
          <w:rFonts w:ascii="Times New Roman" w:eastAsia="Calibri" w:hAnsi="Times New Roman"/>
          <w:sz w:val="28"/>
          <w:szCs w:val="28"/>
        </w:rPr>
        <w:br/>
        <w:t>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риски контрактной схемы;</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технические риски, связанные с реализацией и последующей эксплуатацией проекта;</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рыночные риски;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правовые риски;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риски контрагентов;</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финансовые риски.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9.2. Анализ безубыточности.</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 xml:space="preserve">9.3. Анализ чувствительности финансовых результатов заявителя </w:t>
      </w:r>
      <w:r w:rsidRPr="00D45D10">
        <w:rPr>
          <w:rFonts w:ascii="Times New Roman" w:eastAsia="Calibri" w:hAnsi="Times New Roman"/>
          <w:sz w:val="28"/>
          <w:szCs w:val="28"/>
        </w:rPr>
        <w:br/>
        <w:t>к изменению основных параметров проекта (цена реализации продукции, цена на сырье и материалы и т.д.) на момент выхода на полную мощность.</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9.4. Гарантии партнерам, покупателям, инвесторам.</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r w:rsidRPr="00D45D10">
        <w:rPr>
          <w:rFonts w:ascii="Times New Roman" w:eastAsia="Calibri" w:hAnsi="Times New Roman"/>
          <w:sz w:val="28"/>
          <w:szCs w:val="28"/>
        </w:rPr>
        <w:t>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(таблица 9).</w:t>
      </w:r>
    </w:p>
    <w:p w:rsidR="00D45D10" w:rsidRPr="00D45D10" w:rsidRDefault="00D45D10" w:rsidP="00D45D10">
      <w:pPr>
        <w:autoSpaceDE w:val="0"/>
        <w:autoSpaceDN w:val="0"/>
        <w:adjustRightInd w:val="0"/>
        <w:spacing w:after="0" w:line="240" w:lineRule="auto"/>
        <w:ind w:firstLine="709"/>
        <w:jc w:val="both"/>
        <w:rPr>
          <w:rFonts w:ascii="Times New Roman" w:eastAsia="Calibri" w:hAnsi="Times New Roman"/>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E31F3F" w:rsidRDefault="00E31F3F"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D45D10" w:rsidRPr="00D45D10" w:rsidRDefault="00D45D10" w:rsidP="00D45D10">
      <w:pPr>
        <w:autoSpaceDE w:val="0"/>
        <w:autoSpaceDN w:val="0"/>
        <w:adjustRightInd w:val="0"/>
        <w:spacing w:after="0" w:line="240" w:lineRule="auto"/>
        <w:jc w:val="center"/>
        <w:outlineLvl w:val="0"/>
        <w:rPr>
          <w:rFonts w:ascii="Times New Roman" w:eastAsia="Calibri" w:hAnsi="Times New Roman"/>
          <w:bCs/>
          <w:sz w:val="28"/>
          <w:szCs w:val="28"/>
        </w:rPr>
      </w:pPr>
      <w:r w:rsidRPr="00D45D10">
        <w:rPr>
          <w:rFonts w:ascii="Times New Roman" w:eastAsia="Calibri" w:hAnsi="Times New Roman"/>
          <w:bCs/>
          <w:sz w:val="28"/>
          <w:szCs w:val="28"/>
        </w:rPr>
        <w:t>II. Расчетная часть (таблицы 1–9)</w:t>
      </w:r>
    </w:p>
    <w:p w:rsidR="00D45D10" w:rsidRPr="00D45D10" w:rsidRDefault="00D45D10" w:rsidP="00D45D10">
      <w:pPr>
        <w:autoSpaceDE w:val="0"/>
        <w:autoSpaceDN w:val="0"/>
        <w:adjustRightInd w:val="0"/>
        <w:spacing w:after="0" w:line="240" w:lineRule="auto"/>
        <w:jc w:val="center"/>
        <w:outlineLvl w:val="0"/>
        <w:rPr>
          <w:rFonts w:ascii="Times New Roman" w:eastAsia="Calibri" w:hAnsi="Times New Roman"/>
          <w:bCs/>
          <w:sz w:val="28"/>
          <w:szCs w:val="28"/>
        </w:rPr>
      </w:pP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sz w:val="28"/>
          <w:szCs w:val="28"/>
        </w:rPr>
      </w:pPr>
      <w:r w:rsidRPr="00D45D10">
        <w:rPr>
          <w:rFonts w:ascii="Times New Roman" w:eastAsia="Calibri" w:hAnsi="Times New Roman"/>
          <w:bCs/>
          <w:sz w:val="28"/>
          <w:szCs w:val="28"/>
        </w:rPr>
        <w:t xml:space="preserve">Таблица 1. Стоимость проекта, источники финансирования и направления инвестиций </w:t>
      </w:r>
      <w:r w:rsidRPr="00D45D10">
        <w:rPr>
          <w:rFonts w:ascii="Times New Roman" w:eastAsia="Calibri" w:hAnsi="Times New Roman"/>
          <w:sz w:val="28"/>
          <w:szCs w:val="28"/>
        </w:rPr>
        <w:t>(тыс. рублей).</w:t>
      </w:r>
    </w:p>
    <w:p w:rsidR="00D45D10" w:rsidRPr="00D45D10" w:rsidRDefault="00D45D10" w:rsidP="00D45D10">
      <w:pPr>
        <w:autoSpaceDE w:val="0"/>
        <w:autoSpaceDN w:val="0"/>
        <w:adjustRightInd w:val="0"/>
        <w:spacing w:after="0" w:line="240" w:lineRule="auto"/>
        <w:jc w:val="both"/>
        <w:outlineLvl w:val="1"/>
        <w:rPr>
          <w:rFonts w:ascii="Times New Roman" w:eastAsia="Calibri" w:hAnsi="Times New Roman"/>
          <w:sz w:val="28"/>
          <w:szCs w:val="28"/>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236"/>
        <w:gridCol w:w="4215"/>
        <w:gridCol w:w="707"/>
        <w:gridCol w:w="1134"/>
        <w:gridCol w:w="1251"/>
        <w:gridCol w:w="19"/>
        <w:gridCol w:w="665"/>
        <w:gridCol w:w="19"/>
        <w:gridCol w:w="665"/>
        <w:gridCol w:w="74"/>
        <w:gridCol w:w="567"/>
        <w:gridCol w:w="43"/>
      </w:tblGrid>
      <w:tr w:rsidR="00D45D10" w:rsidRPr="00D45D10" w:rsidTr="00D60963">
        <w:tc>
          <w:tcPr>
            <w:tcW w:w="479" w:type="dxa"/>
            <w:vMerge w:val="restart"/>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 xml:space="preserve">№ </w:t>
            </w:r>
            <w:proofErr w:type="gramStart"/>
            <w:r w:rsidRPr="00D45D10">
              <w:rPr>
                <w:rFonts w:ascii="Times New Roman" w:eastAsia="Calibri" w:hAnsi="Times New Roman"/>
                <w:sz w:val="20"/>
                <w:szCs w:val="20"/>
              </w:rPr>
              <w:t>п</w:t>
            </w:r>
            <w:proofErr w:type="gramEnd"/>
            <w:r w:rsidRPr="00D45D10">
              <w:rPr>
                <w:rFonts w:ascii="Times New Roman" w:eastAsia="Calibri" w:hAnsi="Times New Roman"/>
                <w:sz w:val="20"/>
                <w:szCs w:val="20"/>
              </w:rPr>
              <w:t>/п</w:t>
            </w:r>
          </w:p>
        </w:tc>
        <w:tc>
          <w:tcPr>
            <w:tcW w:w="4451" w:type="dxa"/>
            <w:gridSpan w:val="2"/>
            <w:vMerge w:val="restart"/>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Показатели</w:t>
            </w:r>
          </w:p>
        </w:tc>
        <w:tc>
          <w:tcPr>
            <w:tcW w:w="707" w:type="dxa"/>
            <w:vMerge w:val="restart"/>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1134"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1251"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684" w:type="dxa"/>
            <w:gridSpan w:val="2"/>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684" w:type="dxa"/>
            <w:gridSpan w:val="2"/>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684" w:type="dxa"/>
            <w:gridSpan w:val="3"/>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r>
      <w:tr w:rsidR="00E31F3F" w:rsidRPr="00D45D10" w:rsidTr="00D60963">
        <w:tc>
          <w:tcPr>
            <w:tcW w:w="479" w:type="dxa"/>
            <w:vMerge/>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4451" w:type="dxa"/>
            <w:gridSpan w:val="2"/>
            <w:vMerge/>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707" w:type="dxa"/>
            <w:vMerge/>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E31F3F">
              <w:rPr>
                <w:rFonts w:ascii="Times New Roman" w:eastAsia="Calibri" w:hAnsi="Times New Roman"/>
                <w:sz w:val="20"/>
                <w:szCs w:val="20"/>
              </w:rPr>
              <w:t>всего</w:t>
            </w: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Общий объем инвестиционных затрат</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Распределение по источникам финансирования</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Собственные средства</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2.1</w:t>
            </w:r>
          </w:p>
        </w:tc>
        <w:tc>
          <w:tcPr>
            <w:tcW w:w="236" w:type="dxa"/>
            <w:vMerge w:val="restart"/>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взнос в уставный капитал в денежной форме (выручка от реализации акций)</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2.2</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нераспределенная прибыль</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2.3</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неиспользованная амортизация основных фондов</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2.4</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амортизация нематериальных активов</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2.5</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результат от продажи основных средств</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Заемные и привлеченные средства</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3.1</w:t>
            </w:r>
          </w:p>
        </w:tc>
        <w:tc>
          <w:tcPr>
            <w:tcW w:w="236" w:type="dxa"/>
            <w:vMerge w:val="restart"/>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83" w:right="-75"/>
              <w:rPr>
                <w:rFonts w:ascii="Times New Roman" w:eastAsia="Calibri" w:hAnsi="Times New Roman"/>
                <w:sz w:val="20"/>
                <w:szCs w:val="20"/>
              </w:rPr>
            </w:pPr>
            <w:r w:rsidRPr="00D45D10">
              <w:rPr>
                <w:rFonts w:ascii="Times New Roman" w:eastAsia="Calibri" w:hAnsi="Times New Roman"/>
                <w:sz w:val="20"/>
                <w:szCs w:val="20"/>
              </w:rPr>
              <w:t>кредиты банков</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3.2</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83" w:right="-75"/>
              <w:rPr>
                <w:rFonts w:ascii="Times New Roman" w:eastAsia="Calibri" w:hAnsi="Times New Roman"/>
                <w:sz w:val="20"/>
                <w:szCs w:val="20"/>
              </w:rPr>
            </w:pPr>
            <w:r w:rsidRPr="00D45D10">
              <w:rPr>
                <w:rFonts w:ascii="Times New Roman" w:eastAsia="Calibri" w:hAnsi="Times New Roman"/>
                <w:sz w:val="20"/>
                <w:szCs w:val="20"/>
              </w:rPr>
              <w:t>средства других организаций (указать конкретный вид источника)</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3.3</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83" w:right="-75"/>
              <w:rPr>
                <w:rFonts w:ascii="Times New Roman" w:eastAsia="Calibri" w:hAnsi="Times New Roman"/>
                <w:sz w:val="20"/>
                <w:szCs w:val="20"/>
              </w:rPr>
            </w:pPr>
            <w:r w:rsidRPr="00D45D10">
              <w:rPr>
                <w:rFonts w:ascii="Times New Roman" w:eastAsia="Calibri" w:hAnsi="Times New Roman"/>
                <w:sz w:val="20"/>
                <w:szCs w:val="20"/>
              </w:rPr>
              <w:t>лизинг</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Распределение по направлениям расходования</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w:t>
            </w: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Капитальные вложения</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4.1</w:t>
            </w:r>
          </w:p>
        </w:tc>
        <w:tc>
          <w:tcPr>
            <w:tcW w:w="236" w:type="dxa"/>
            <w:vMerge w:val="restart"/>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69" w:right="-89"/>
              <w:rPr>
                <w:rFonts w:ascii="Times New Roman" w:eastAsia="Calibri" w:hAnsi="Times New Roman"/>
                <w:sz w:val="20"/>
                <w:szCs w:val="20"/>
              </w:rPr>
            </w:pPr>
            <w:r w:rsidRPr="00D45D10">
              <w:rPr>
                <w:rFonts w:ascii="Times New Roman" w:eastAsia="Calibri" w:hAnsi="Times New Roman"/>
                <w:sz w:val="20"/>
                <w:szCs w:val="20"/>
              </w:rPr>
              <w:t>проектно-сметная и разрешительная документация</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4.2</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69" w:right="-89"/>
              <w:rPr>
                <w:rFonts w:ascii="Times New Roman" w:eastAsia="Calibri" w:hAnsi="Times New Roman"/>
                <w:sz w:val="20"/>
                <w:szCs w:val="20"/>
              </w:rPr>
            </w:pPr>
            <w:proofErr w:type="gramStart"/>
            <w:r w:rsidRPr="00D45D10">
              <w:rPr>
                <w:rFonts w:ascii="Times New Roman" w:eastAsia="Calibri" w:hAnsi="Times New Roman"/>
                <w:sz w:val="20"/>
                <w:szCs w:val="20"/>
              </w:rPr>
              <w:t>строительно- монтажные</w:t>
            </w:r>
            <w:proofErr w:type="gramEnd"/>
            <w:r w:rsidRPr="00D45D10">
              <w:rPr>
                <w:rFonts w:ascii="Times New Roman" w:eastAsia="Calibri" w:hAnsi="Times New Roman"/>
                <w:sz w:val="20"/>
                <w:szCs w:val="20"/>
              </w:rPr>
              <w:t xml:space="preserve"> работы</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4.3</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69" w:right="-89"/>
              <w:rPr>
                <w:rFonts w:ascii="Times New Roman" w:eastAsia="Calibri" w:hAnsi="Times New Roman"/>
                <w:sz w:val="20"/>
                <w:szCs w:val="20"/>
              </w:rPr>
            </w:pPr>
            <w:r w:rsidRPr="00D45D10">
              <w:rPr>
                <w:rFonts w:ascii="Times New Roman" w:eastAsia="Calibri" w:hAnsi="Times New Roman"/>
                <w:sz w:val="20"/>
                <w:szCs w:val="20"/>
              </w:rPr>
              <w:t>приобретение оборудования</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4.4</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69" w:right="-89"/>
              <w:rPr>
                <w:rFonts w:ascii="Times New Roman" w:eastAsia="Calibri" w:hAnsi="Times New Roman"/>
                <w:sz w:val="20"/>
                <w:szCs w:val="20"/>
              </w:rPr>
            </w:pPr>
            <w:r w:rsidRPr="00D45D10">
              <w:rPr>
                <w:rFonts w:ascii="Times New Roman" w:eastAsia="Calibri" w:hAnsi="Times New Roman"/>
                <w:sz w:val="20"/>
                <w:szCs w:val="20"/>
              </w:rPr>
              <w:t>приобретение иных видов основных средств</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4.5</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69" w:right="-89"/>
              <w:rPr>
                <w:rFonts w:ascii="Times New Roman" w:eastAsia="Calibri" w:hAnsi="Times New Roman"/>
                <w:sz w:val="20"/>
                <w:szCs w:val="20"/>
              </w:rPr>
            </w:pPr>
            <w:r w:rsidRPr="00D45D10">
              <w:rPr>
                <w:rFonts w:ascii="Times New Roman" w:eastAsia="Calibri" w:hAnsi="Times New Roman"/>
                <w:sz w:val="20"/>
                <w:szCs w:val="20"/>
              </w:rPr>
              <w:t>приобретение земельного участка и его освоение</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w:t>
            </w: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Приобретение нематериальных активов</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w:t>
            </w:r>
          </w:p>
        </w:tc>
        <w:tc>
          <w:tcPr>
            <w:tcW w:w="4451" w:type="dxa"/>
            <w:gridSpan w:val="2"/>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Приобретение оборотных средств</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236" w:type="dxa"/>
            <w:vMerge w:val="restart"/>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 том числе по видам:</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251"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3"/>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r w:rsidR="00E31F3F" w:rsidRPr="00D45D10" w:rsidTr="00D60963">
        <w:trPr>
          <w:gridAfter w:val="1"/>
          <w:wAfter w:w="43" w:type="dxa"/>
        </w:trPr>
        <w:tc>
          <w:tcPr>
            <w:tcW w:w="479"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6.1</w:t>
            </w:r>
          </w:p>
        </w:tc>
        <w:tc>
          <w:tcPr>
            <w:tcW w:w="236" w:type="dxa"/>
            <w:vMerge/>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p>
        </w:tc>
        <w:tc>
          <w:tcPr>
            <w:tcW w:w="4215" w:type="dxa"/>
            <w:shd w:val="clear" w:color="auto" w:fill="auto"/>
          </w:tcPr>
          <w:p w:rsidR="00E31F3F" w:rsidRPr="00D45D10" w:rsidRDefault="00E31F3F"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w:t>
            </w:r>
          </w:p>
        </w:tc>
        <w:tc>
          <w:tcPr>
            <w:tcW w:w="70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E31F3F" w:rsidRPr="00D45D10" w:rsidRDefault="00E31F3F" w:rsidP="00E31F3F">
            <w:pPr>
              <w:spacing w:after="0" w:line="240" w:lineRule="auto"/>
              <w:ind w:left="22" w:right="-61" w:hanging="92"/>
              <w:jc w:val="center"/>
              <w:rPr>
                <w:rFonts w:ascii="Times New Roman" w:eastAsia="Calibri" w:hAnsi="Times New Roman"/>
                <w:sz w:val="20"/>
                <w:szCs w:val="20"/>
              </w:rPr>
            </w:pPr>
          </w:p>
        </w:tc>
        <w:tc>
          <w:tcPr>
            <w:tcW w:w="1270"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684"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739" w:type="dxa"/>
            <w:gridSpan w:val="2"/>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E31F3F" w:rsidRPr="00D45D10" w:rsidRDefault="00E31F3F" w:rsidP="00D45D10">
            <w:pPr>
              <w:spacing w:after="0" w:line="240" w:lineRule="auto"/>
              <w:ind w:left="-70" w:right="-61"/>
              <w:jc w:val="center"/>
              <w:rPr>
                <w:rFonts w:ascii="Times New Roman" w:eastAsia="Calibri" w:hAnsi="Times New Roman"/>
                <w:sz w:val="20"/>
                <w:szCs w:val="20"/>
              </w:rPr>
            </w:pPr>
          </w:p>
        </w:tc>
      </w:tr>
    </w:tbl>
    <w:p w:rsidR="00D45D10" w:rsidRPr="00D45D10" w:rsidRDefault="00D45D10" w:rsidP="00D45D10">
      <w:pPr>
        <w:autoSpaceDE w:val="0"/>
        <w:autoSpaceDN w:val="0"/>
        <w:adjustRightInd w:val="0"/>
        <w:spacing w:after="0" w:line="240" w:lineRule="auto"/>
        <w:outlineLvl w:val="1"/>
        <w:rPr>
          <w:rFonts w:ascii="Times New Roman" w:eastAsia="Calibri" w:hAnsi="Times New Roman"/>
          <w:bCs/>
          <w:sz w:val="28"/>
          <w:szCs w:val="28"/>
        </w:rPr>
      </w:pPr>
    </w:p>
    <w:p w:rsidR="00D45D10" w:rsidRPr="00D45D10" w:rsidRDefault="00D45D10" w:rsidP="00D45D10">
      <w:pPr>
        <w:autoSpaceDE w:val="0"/>
        <w:autoSpaceDN w:val="0"/>
        <w:adjustRightInd w:val="0"/>
        <w:spacing w:after="0" w:line="240" w:lineRule="auto"/>
        <w:ind w:firstLine="709"/>
        <w:outlineLvl w:val="1"/>
        <w:rPr>
          <w:rFonts w:ascii="Times New Roman" w:eastAsia="Calibri" w:hAnsi="Times New Roman"/>
          <w:bCs/>
          <w:sz w:val="28"/>
          <w:szCs w:val="28"/>
        </w:rPr>
      </w:pPr>
      <w:r w:rsidRPr="00D45D10">
        <w:rPr>
          <w:rFonts w:ascii="Times New Roman" w:eastAsia="Calibri" w:hAnsi="Times New Roman"/>
          <w:bCs/>
          <w:sz w:val="28"/>
          <w:szCs w:val="28"/>
        </w:rPr>
        <w:t>Таблица 2. График реализации проекта.</w:t>
      </w:r>
    </w:p>
    <w:p w:rsidR="00D45D10" w:rsidRPr="00D45D10" w:rsidRDefault="00D45D10" w:rsidP="00D45D10">
      <w:pPr>
        <w:autoSpaceDE w:val="0"/>
        <w:autoSpaceDN w:val="0"/>
        <w:adjustRightInd w:val="0"/>
        <w:spacing w:after="0" w:line="240" w:lineRule="auto"/>
        <w:jc w:val="center"/>
        <w:outlineLvl w:val="1"/>
        <w:rPr>
          <w:rFonts w:ascii="Times New Roman" w:eastAsia="Calibri" w:hAnsi="Times New Roman"/>
          <w:bCs/>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536"/>
        <w:gridCol w:w="1275"/>
        <w:gridCol w:w="1555"/>
      </w:tblGrid>
      <w:tr w:rsidR="00D45D10" w:rsidRPr="00D45D10" w:rsidTr="00194F31">
        <w:trPr>
          <w:trHeight w:val="20"/>
        </w:trPr>
        <w:tc>
          <w:tcPr>
            <w:tcW w:w="247"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 xml:space="preserve">№ </w:t>
            </w:r>
            <w:proofErr w:type="gramStart"/>
            <w:r w:rsidRPr="00D45D10">
              <w:rPr>
                <w:rFonts w:ascii="Times New Roman" w:eastAsia="Calibri" w:hAnsi="Times New Roman"/>
                <w:sz w:val="20"/>
                <w:szCs w:val="20"/>
              </w:rPr>
              <w:t>п</w:t>
            </w:r>
            <w:proofErr w:type="gramEnd"/>
            <w:r w:rsidRPr="00D45D10">
              <w:rPr>
                <w:rFonts w:ascii="Times New Roman" w:eastAsia="Calibri" w:hAnsi="Times New Roman"/>
                <w:sz w:val="20"/>
                <w:szCs w:val="20"/>
              </w:rPr>
              <w:t>/п</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Мероприятие</w:t>
            </w:r>
          </w:p>
        </w:tc>
        <w:tc>
          <w:tcPr>
            <w:tcW w:w="647"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Сумма</w:t>
            </w:r>
          </w:p>
        </w:tc>
        <w:tc>
          <w:tcPr>
            <w:tcW w:w="789"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Период (квартал, год)</w:t>
            </w:r>
          </w:p>
        </w:tc>
      </w:tr>
    </w:tbl>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sectPr w:rsidR="00D45D10" w:rsidRPr="00D45D10" w:rsidSect="00D45D10">
          <w:headerReference w:type="default" r:id="rId16"/>
          <w:pgSz w:w="11905" w:h="16838"/>
          <w:pgMar w:top="1134" w:right="851" w:bottom="1134" w:left="1418" w:header="709" w:footer="709" w:gutter="0"/>
          <w:pgNumType w:start="1"/>
          <w:cols w:space="720"/>
          <w:noEndnote/>
          <w:titlePg/>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536"/>
        <w:gridCol w:w="1275"/>
        <w:gridCol w:w="1555"/>
      </w:tblGrid>
      <w:tr w:rsidR="00D45D10" w:rsidRPr="00D45D10" w:rsidTr="00194F31">
        <w:trPr>
          <w:trHeight w:val="20"/>
          <w:tblHeader/>
        </w:trPr>
        <w:tc>
          <w:tcPr>
            <w:tcW w:w="247"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647"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789" w:type="pct"/>
            <w:shd w:val="clear" w:color="auto" w:fill="auto"/>
          </w:tcPr>
          <w:p w:rsidR="00D45D10" w:rsidRPr="00D45D10" w:rsidRDefault="00D45D10" w:rsidP="00D45D10">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4</w:t>
            </w:r>
          </w:p>
        </w:tc>
      </w:tr>
      <w:tr w:rsidR="00D45D10" w:rsidRPr="00D45D10" w:rsidTr="00194F31">
        <w:trPr>
          <w:trHeight w:val="20"/>
        </w:trPr>
        <w:tc>
          <w:tcPr>
            <w:tcW w:w="5000" w:type="pct"/>
            <w:gridSpan w:val="4"/>
            <w:shd w:val="clear" w:color="auto" w:fill="auto"/>
          </w:tcPr>
          <w:p w:rsidR="00D45D10" w:rsidRPr="00D45D10" w:rsidRDefault="00D45D10" w:rsidP="00D45D10">
            <w:pPr>
              <w:spacing w:after="0" w:line="240" w:lineRule="auto"/>
              <w:ind w:left="-70" w:right="-50"/>
              <w:rPr>
                <w:rFonts w:ascii="Times New Roman" w:eastAsia="Calibri" w:hAnsi="Times New Roman"/>
                <w:sz w:val="20"/>
                <w:szCs w:val="20"/>
              </w:rPr>
            </w:pPr>
            <w:r w:rsidRPr="00D45D10">
              <w:rPr>
                <w:rFonts w:ascii="Times New Roman" w:eastAsia="Calibri" w:hAnsi="Times New Roman"/>
                <w:sz w:val="20"/>
                <w:szCs w:val="20"/>
              </w:rPr>
              <w:t>Инвестиционная фаза</w:t>
            </w:r>
          </w:p>
        </w:tc>
      </w:tr>
      <w:tr w:rsidR="00D45D10" w:rsidRPr="00D45D10" w:rsidTr="00194F31">
        <w:trPr>
          <w:trHeight w:val="20"/>
        </w:trPr>
        <w:tc>
          <w:tcPr>
            <w:tcW w:w="247" w:type="pct"/>
            <w:shd w:val="clear" w:color="auto" w:fill="auto"/>
          </w:tcPr>
          <w:p w:rsidR="00D45D10" w:rsidRPr="00D45D10" w:rsidRDefault="00194F31"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1</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hanging="12"/>
              <w:rPr>
                <w:rFonts w:ascii="Times New Roman" w:eastAsia="Calibri" w:hAnsi="Times New Roman"/>
                <w:sz w:val="20"/>
                <w:szCs w:val="20"/>
              </w:rPr>
            </w:pPr>
            <w:r w:rsidRPr="00D45D10">
              <w:rPr>
                <w:rFonts w:ascii="Times New Roman" w:eastAsia="Calibri" w:hAnsi="Times New Roman"/>
                <w:sz w:val="20"/>
                <w:szCs w:val="20"/>
              </w:rPr>
              <w:t>Выбор земельного участка, аренда земли</w:t>
            </w:r>
          </w:p>
        </w:tc>
        <w:tc>
          <w:tcPr>
            <w:tcW w:w="647"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194F31"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2</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hanging="12"/>
              <w:rPr>
                <w:rFonts w:ascii="Times New Roman" w:eastAsia="Calibri" w:hAnsi="Times New Roman"/>
                <w:sz w:val="20"/>
                <w:szCs w:val="20"/>
              </w:rPr>
            </w:pPr>
            <w:r w:rsidRPr="00D45D10">
              <w:rPr>
                <w:rFonts w:ascii="Times New Roman" w:eastAsia="Calibri" w:hAnsi="Times New Roman"/>
                <w:sz w:val="20"/>
                <w:szCs w:val="20"/>
              </w:rPr>
              <w:t>Проектно-изыскательские работы</w:t>
            </w:r>
          </w:p>
        </w:tc>
        <w:tc>
          <w:tcPr>
            <w:tcW w:w="647"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CD2EA4"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sidRPr="00CD2EA4">
              <w:rPr>
                <w:rFonts w:ascii="Times New Roman" w:eastAsia="Calibri" w:hAnsi="Times New Roman"/>
                <w:sz w:val="20"/>
                <w:szCs w:val="20"/>
              </w:rPr>
              <w:t>3</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hanging="12"/>
              <w:rPr>
                <w:rFonts w:ascii="Times New Roman" w:eastAsia="Calibri" w:hAnsi="Times New Roman"/>
                <w:sz w:val="20"/>
                <w:szCs w:val="20"/>
              </w:rPr>
            </w:pPr>
            <w:r w:rsidRPr="00D45D10">
              <w:rPr>
                <w:rFonts w:ascii="Times New Roman" w:eastAsia="Calibri" w:hAnsi="Times New Roman"/>
                <w:sz w:val="20"/>
                <w:szCs w:val="20"/>
              </w:rPr>
              <w:t>Выбор подрядчика, подписание контракта</w:t>
            </w:r>
          </w:p>
        </w:tc>
        <w:tc>
          <w:tcPr>
            <w:tcW w:w="647"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4</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hanging="12"/>
              <w:rPr>
                <w:rFonts w:ascii="Times New Roman" w:eastAsia="Calibri" w:hAnsi="Times New Roman"/>
                <w:sz w:val="20"/>
                <w:szCs w:val="20"/>
              </w:rPr>
            </w:pPr>
            <w:r w:rsidRPr="00D45D10">
              <w:rPr>
                <w:rFonts w:ascii="Times New Roman" w:eastAsia="Calibri" w:hAnsi="Times New Roman"/>
                <w:sz w:val="20"/>
                <w:szCs w:val="20"/>
              </w:rPr>
              <w:t>Строительство (по каждому объекту в отдельности согласно этапам или очередям)</w:t>
            </w:r>
          </w:p>
        </w:tc>
        <w:tc>
          <w:tcPr>
            <w:tcW w:w="647"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5</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hanging="12"/>
              <w:rPr>
                <w:rFonts w:ascii="Times New Roman" w:eastAsia="Calibri" w:hAnsi="Times New Roman"/>
                <w:sz w:val="20"/>
                <w:szCs w:val="20"/>
              </w:rPr>
            </w:pPr>
            <w:r w:rsidRPr="00D45D10">
              <w:rPr>
                <w:rFonts w:ascii="Times New Roman" w:eastAsia="Calibri" w:hAnsi="Times New Roman"/>
                <w:sz w:val="20"/>
                <w:szCs w:val="20"/>
              </w:rPr>
              <w:t>Поставка оборудования</w:t>
            </w:r>
          </w:p>
        </w:tc>
        <w:tc>
          <w:tcPr>
            <w:tcW w:w="647"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6</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hanging="12"/>
              <w:rPr>
                <w:rFonts w:ascii="Times New Roman" w:eastAsia="Calibri" w:hAnsi="Times New Roman"/>
                <w:sz w:val="20"/>
                <w:szCs w:val="20"/>
              </w:rPr>
            </w:pPr>
            <w:r w:rsidRPr="00D45D10">
              <w:rPr>
                <w:rFonts w:ascii="Times New Roman" w:eastAsia="Calibri" w:hAnsi="Times New Roman"/>
                <w:sz w:val="20"/>
                <w:szCs w:val="20"/>
              </w:rPr>
              <w:t>Установка оборудования</w:t>
            </w:r>
          </w:p>
        </w:tc>
        <w:tc>
          <w:tcPr>
            <w:tcW w:w="647"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7</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hanging="12"/>
              <w:rPr>
                <w:rFonts w:ascii="Times New Roman" w:eastAsia="Calibri" w:hAnsi="Times New Roman"/>
                <w:sz w:val="20"/>
                <w:szCs w:val="20"/>
              </w:rPr>
            </w:pPr>
            <w:r w:rsidRPr="00D45D10">
              <w:rPr>
                <w:rFonts w:ascii="Times New Roman" w:eastAsia="Calibri" w:hAnsi="Times New Roman"/>
                <w:sz w:val="20"/>
                <w:szCs w:val="20"/>
              </w:rPr>
              <w:t>Ввод в эксплуатацию полного комплекса создаваемых, реконструируемых, приобретаемых по проекту объектов</w:t>
            </w:r>
          </w:p>
        </w:tc>
        <w:tc>
          <w:tcPr>
            <w:tcW w:w="647"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5000" w:type="pct"/>
            <w:gridSpan w:val="4"/>
            <w:shd w:val="clear" w:color="auto" w:fill="auto"/>
          </w:tcPr>
          <w:p w:rsidR="00D45D10" w:rsidRPr="00D45D10" w:rsidRDefault="00D45D10" w:rsidP="00D45D10">
            <w:pPr>
              <w:spacing w:after="0" w:line="240" w:lineRule="auto"/>
              <w:ind w:left="-70" w:right="-50"/>
              <w:rPr>
                <w:rFonts w:ascii="Times New Roman" w:eastAsia="Calibri" w:hAnsi="Times New Roman"/>
                <w:sz w:val="20"/>
                <w:szCs w:val="20"/>
              </w:rPr>
            </w:pPr>
            <w:r w:rsidRPr="00D45D10">
              <w:rPr>
                <w:rFonts w:ascii="Times New Roman" w:eastAsia="Calibri" w:hAnsi="Times New Roman"/>
                <w:sz w:val="20"/>
                <w:szCs w:val="20"/>
              </w:rPr>
              <w:t>Производственная фаза</w:t>
            </w:r>
          </w:p>
        </w:tc>
      </w:tr>
      <w:tr w:rsidR="00D45D10" w:rsidRPr="00D45D10" w:rsidTr="00194F31">
        <w:trPr>
          <w:trHeight w:val="20"/>
        </w:trPr>
        <w:tc>
          <w:tcPr>
            <w:tcW w:w="247" w:type="pct"/>
            <w:shd w:val="clear" w:color="auto" w:fill="auto"/>
          </w:tcPr>
          <w:p w:rsidR="00D45D10" w:rsidRPr="00D45D10"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8</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rPr>
                <w:rFonts w:ascii="Times New Roman" w:eastAsia="Calibri" w:hAnsi="Times New Roman"/>
                <w:sz w:val="20"/>
                <w:szCs w:val="20"/>
              </w:rPr>
            </w:pPr>
            <w:r w:rsidRPr="00D45D10">
              <w:rPr>
                <w:rFonts w:ascii="Times New Roman" w:eastAsia="Calibri" w:hAnsi="Times New Roman"/>
                <w:sz w:val="20"/>
                <w:szCs w:val="20"/>
              </w:rPr>
              <w:t>Первоначальное продвижение на рынок</w:t>
            </w:r>
          </w:p>
        </w:tc>
        <w:tc>
          <w:tcPr>
            <w:tcW w:w="647" w:type="pct"/>
            <w:shd w:val="clear" w:color="auto" w:fill="auto"/>
          </w:tcPr>
          <w:p w:rsidR="00D45D10" w:rsidRPr="00D45D10" w:rsidRDefault="00D45D10" w:rsidP="00D45D10">
            <w:pPr>
              <w:autoSpaceDE w:val="0"/>
              <w:autoSpaceDN w:val="0"/>
              <w:adjustRightInd w:val="0"/>
              <w:spacing w:after="0" w:line="240" w:lineRule="auto"/>
              <w:ind w:left="-70" w:right="-50" w:firstLine="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9</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rPr>
                <w:rFonts w:ascii="Times New Roman" w:eastAsia="Calibri" w:hAnsi="Times New Roman"/>
                <w:sz w:val="20"/>
                <w:szCs w:val="20"/>
              </w:rPr>
            </w:pPr>
            <w:r w:rsidRPr="00D45D10">
              <w:rPr>
                <w:rFonts w:ascii="Times New Roman" w:eastAsia="Calibri" w:hAnsi="Times New Roman"/>
                <w:sz w:val="20"/>
                <w:szCs w:val="20"/>
              </w:rPr>
              <w:t>Наем персонала</w:t>
            </w:r>
          </w:p>
        </w:tc>
        <w:tc>
          <w:tcPr>
            <w:tcW w:w="647" w:type="pct"/>
            <w:shd w:val="clear" w:color="auto" w:fill="auto"/>
          </w:tcPr>
          <w:p w:rsidR="00D45D10" w:rsidRPr="00D45D10" w:rsidRDefault="00D45D10" w:rsidP="00D45D10">
            <w:pPr>
              <w:autoSpaceDE w:val="0"/>
              <w:autoSpaceDN w:val="0"/>
              <w:adjustRightInd w:val="0"/>
              <w:spacing w:after="0" w:line="240" w:lineRule="auto"/>
              <w:ind w:left="-70" w:right="-50" w:firstLine="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CD2EA4" w:rsidP="00D45D10">
            <w:pPr>
              <w:autoSpaceDE w:val="0"/>
              <w:autoSpaceDN w:val="0"/>
              <w:adjustRightInd w:val="0"/>
              <w:spacing w:after="0" w:line="240" w:lineRule="auto"/>
              <w:ind w:left="-70" w:right="-50"/>
              <w:jc w:val="center"/>
              <w:rPr>
                <w:rFonts w:ascii="Times New Roman" w:eastAsia="Calibri" w:hAnsi="Times New Roman"/>
                <w:sz w:val="20"/>
                <w:szCs w:val="20"/>
              </w:rPr>
            </w:pPr>
            <w:r>
              <w:rPr>
                <w:rFonts w:ascii="Times New Roman" w:eastAsia="Calibri" w:hAnsi="Times New Roman"/>
                <w:sz w:val="20"/>
                <w:szCs w:val="20"/>
              </w:rPr>
              <w:t>10</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rPr>
                <w:rFonts w:ascii="Times New Roman" w:eastAsia="Calibri" w:hAnsi="Times New Roman"/>
                <w:sz w:val="20"/>
                <w:szCs w:val="20"/>
              </w:rPr>
            </w:pPr>
            <w:r w:rsidRPr="00D45D10">
              <w:rPr>
                <w:rFonts w:ascii="Times New Roman" w:eastAsia="Calibri" w:hAnsi="Times New Roman"/>
                <w:sz w:val="20"/>
                <w:szCs w:val="20"/>
              </w:rPr>
              <w:t>Обучение персонала</w:t>
            </w:r>
          </w:p>
        </w:tc>
        <w:tc>
          <w:tcPr>
            <w:tcW w:w="647" w:type="pct"/>
            <w:shd w:val="clear" w:color="auto" w:fill="auto"/>
          </w:tcPr>
          <w:p w:rsidR="00D45D10" w:rsidRPr="00D45D10" w:rsidRDefault="00D45D10" w:rsidP="00D45D10">
            <w:pPr>
              <w:autoSpaceDE w:val="0"/>
              <w:autoSpaceDN w:val="0"/>
              <w:adjustRightInd w:val="0"/>
              <w:spacing w:after="0" w:line="240" w:lineRule="auto"/>
              <w:ind w:left="-70" w:right="-50" w:firstLine="3"/>
              <w:jc w:val="center"/>
              <w:rPr>
                <w:rFonts w:ascii="Times New Roman" w:eastAsia="Calibri" w:hAnsi="Times New Roman"/>
                <w:sz w:val="20"/>
                <w:szCs w:val="20"/>
              </w:rPr>
            </w:pP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D45D10" w:rsidP="00CD2EA4">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1</w:t>
            </w:r>
            <w:r w:rsidR="00CD2EA4">
              <w:rPr>
                <w:rFonts w:ascii="Times New Roman" w:eastAsia="Calibri" w:hAnsi="Times New Roman"/>
                <w:sz w:val="20"/>
                <w:szCs w:val="20"/>
              </w:rPr>
              <w:t>1</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rPr>
                <w:rFonts w:ascii="Times New Roman" w:eastAsia="Calibri" w:hAnsi="Times New Roman"/>
                <w:sz w:val="20"/>
                <w:szCs w:val="20"/>
              </w:rPr>
            </w:pPr>
            <w:r w:rsidRPr="00D45D10">
              <w:rPr>
                <w:rFonts w:ascii="Times New Roman" w:eastAsia="Calibri" w:hAnsi="Times New Roman"/>
                <w:sz w:val="20"/>
                <w:szCs w:val="20"/>
              </w:rPr>
              <w:t>Запуск производства</w:t>
            </w:r>
          </w:p>
        </w:tc>
        <w:tc>
          <w:tcPr>
            <w:tcW w:w="647" w:type="pct"/>
            <w:shd w:val="clear" w:color="auto" w:fill="auto"/>
          </w:tcPr>
          <w:p w:rsidR="00D45D10" w:rsidRPr="00D45D10" w:rsidRDefault="00D45D10" w:rsidP="00D45D10">
            <w:pPr>
              <w:autoSpaceDE w:val="0"/>
              <w:autoSpaceDN w:val="0"/>
              <w:adjustRightInd w:val="0"/>
              <w:spacing w:after="0" w:line="240" w:lineRule="auto"/>
              <w:ind w:left="-70" w:right="-50" w:firstLine="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r w:rsidR="00D45D10" w:rsidRPr="00D45D10" w:rsidTr="00194F31">
        <w:trPr>
          <w:trHeight w:val="20"/>
        </w:trPr>
        <w:tc>
          <w:tcPr>
            <w:tcW w:w="247" w:type="pct"/>
            <w:shd w:val="clear" w:color="auto" w:fill="auto"/>
          </w:tcPr>
          <w:p w:rsidR="00D45D10" w:rsidRPr="00D45D10" w:rsidRDefault="00D45D10" w:rsidP="00CD2EA4">
            <w:pPr>
              <w:autoSpaceDE w:val="0"/>
              <w:autoSpaceDN w:val="0"/>
              <w:adjustRightInd w:val="0"/>
              <w:spacing w:after="0" w:line="240" w:lineRule="auto"/>
              <w:ind w:left="-70" w:right="-50"/>
              <w:jc w:val="center"/>
              <w:rPr>
                <w:rFonts w:ascii="Times New Roman" w:eastAsia="Calibri" w:hAnsi="Times New Roman"/>
                <w:sz w:val="20"/>
                <w:szCs w:val="20"/>
              </w:rPr>
            </w:pPr>
            <w:r w:rsidRPr="00D45D10">
              <w:rPr>
                <w:rFonts w:ascii="Times New Roman" w:eastAsia="Calibri" w:hAnsi="Times New Roman"/>
                <w:sz w:val="20"/>
                <w:szCs w:val="20"/>
              </w:rPr>
              <w:t>1</w:t>
            </w:r>
            <w:r w:rsidR="00CD2EA4">
              <w:rPr>
                <w:rFonts w:ascii="Times New Roman" w:eastAsia="Calibri" w:hAnsi="Times New Roman"/>
                <w:sz w:val="20"/>
                <w:szCs w:val="20"/>
              </w:rPr>
              <w:t>2</w:t>
            </w:r>
          </w:p>
        </w:tc>
        <w:tc>
          <w:tcPr>
            <w:tcW w:w="3317" w:type="pct"/>
            <w:shd w:val="clear" w:color="auto" w:fill="auto"/>
          </w:tcPr>
          <w:p w:rsidR="00D45D10" w:rsidRPr="00D45D10" w:rsidRDefault="00D45D10" w:rsidP="00D45D10">
            <w:pPr>
              <w:autoSpaceDE w:val="0"/>
              <w:autoSpaceDN w:val="0"/>
              <w:adjustRightInd w:val="0"/>
              <w:spacing w:after="0" w:line="240" w:lineRule="auto"/>
              <w:ind w:left="-70" w:right="-50"/>
              <w:rPr>
                <w:rFonts w:ascii="Times New Roman" w:eastAsia="Calibri" w:hAnsi="Times New Roman"/>
                <w:sz w:val="20"/>
                <w:szCs w:val="20"/>
              </w:rPr>
            </w:pPr>
            <w:r w:rsidRPr="00D45D10">
              <w:rPr>
                <w:rFonts w:ascii="Times New Roman" w:eastAsia="Calibri" w:hAnsi="Times New Roman"/>
                <w:sz w:val="20"/>
                <w:szCs w:val="20"/>
              </w:rPr>
              <w:t>Выход на полную производственную мощность</w:t>
            </w:r>
          </w:p>
        </w:tc>
        <w:tc>
          <w:tcPr>
            <w:tcW w:w="647" w:type="pct"/>
            <w:shd w:val="clear" w:color="auto" w:fill="auto"/>
          </w:tcPr>
          <w:p w:rsidR="00D45D10" w:rsidRPr="00D45D10" w:rsidRDefault="00D45D10" w:rsidP="00D45D10">
            <w:pPr>
              <w:autoSpaceDE w:val="0"/>
              <w:autoSpaceDN w:val="0"/>
              <w:adjustRightInd w:val="0"/>
              <w:spacing w:after="0" w:line="240" w:lineRule="auto"/>
              <w:ind w:left="-70" w:right="-50" w:firstLine="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789" w:type="pct"/>
            <w:shd w:val="clear" w:color="auto" w:fill="auto"/>
          </w:tcPr>
          <w:p w:rsidR="00D45D10" w:rsidRPr="00D45D10" w:rsidRDefault="00D45D10" w:rsidP="00D45D10">
            <w:pPr>
              <w:spacing w:after="0" w:line="240" w:lineRule="auto"/>
              <w:ind w:left="-70" w:right="-50"/>
              <w:jc w:val="center"/>
              <w:rPr>
                <w:rFonts w:ascii="Times New Roman" w:eastAsia="Calibri" w:hAnsi="Times New Roman"/>
                <w:sz w:val="20"/>
                <w:szCs w:val="20"/>
              </w:rPr>
            </w:pPr>
          </w:p>
        </w:tc>
      </w:tr>
    </w:tbl>
    <w:p w:rsidR="00D45D10" w:rsidRPr="00D45D10" w:rsidRDefault="00D45D10" w:rsidP="00D45D10">
      <w:pPr>
        <w:autoSpaceDE w:val="0"/>
        <w:autoSpaceDN w:val="0"/>
        <w:adjustRightInd w:val="0"/>
        <w:spacing w:after="0" w:line="240" w:lineRule="auto"/>
        <w:ind w:firstLine="540"/>
        <w:jc w:val="both"/>
        <w:rPr>
          <w:rFonts w:ascii="Times New Roman" w:eastAsia="Calibri" w:hAnsi="Times New Roman"/>
          <w:sz w:val="28"/>
          <w:szCs w:val="28"/>
        </w:rPr>
      </w:pP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sz w:val="28"/>
          <w:szCs w:val="28"/>
        </w:rPr>
      </w:pPr>
      <w:r w:rsidRPr="00D45D10">
        <w:rPr>
          <w:rFonts w:ascii="Times New Roman" w:eastAsia="Calibri" w:hAnsi="Times New Roman"/>
          <w:bCs/>
          <w:sz w:val="28"/>
          <w:szCs w:val="28"/>
        </w:rPr>
        <w:t xml:space="preserve">Таблица </w:t>
      </w:r>
      <w:r w:rsidR="007B3B2D">
        <w:rPr>
          <w:rFonts w:ascii="Times New Roman" w:eastAsia="Calibri" w:hAnsi="Times New Roman"/>
          <w:bCs/>
          <w:sz w:val="28"/>
          <w:szCs w:val="28"/>
        </w:rPr>
        <w:t>3</w:t>
      </w:r>
      <w:r w:rsidRPr="00D45D10">
        <w:rPr>
          <w:rFonts w:ascii="Times New Roman" w:eastAsia="Calibri" w:hAnsi="Times New Roman"/>
          <w:bCs/>
          <w:sz w:val="28"/>
          <w:szCs w:val="28"/>
        </w:rPr>
        <w:t xml:space="preserve">. Финансовые результаты с учетом производственной программы </w:t>
      </w:r>
      <w:r w:rsidRPr="00D45D10">
        <w:rPr>
          <w:rFonts w:ascii="Times New Roman" w:eastAsia="Calibri" w:hAnsi="Times New Roman"/>
          <w:sz w:val="28"/>
          <w:szCs w:val="28"/>
        </w:rPr>
        <w:t>(тыс. рублей).</w:t>
      </w: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sz w:val="28"/>
          <w:szCs w:val="28"/>
        </w:rPr>
      </w:pP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5032"/>
        <w:gridCol w:w="578"/>
        <w:gridCol w:w="1407"/>
        <w:gridCol w:w="1003"/>
        <w:gridCol w:w="540"/>
        <w:gridCol w:w="540"/>
        <w:gridCol w:w="540"/>
      </w:tblGrid>
      <w:tr w:rsidR="00D45D10" w:rsidRPr="00D45D10" w:rsidTr="004B1C07">
        <w:tc>
          <w:tcPr>
            <w:tcW w:w="355" w:type="dxa"/>
            <w:vMerge w:val="restart"/>
            <w:tcBorders>
              <w:bottom w:val="nil"/>
            </w:tcBorders>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 xml:space="preserve">№ </w:t>
            </w:r>
            <w:proofErr w:type="gramStart"/>
            <w:r w:rsidRPr="00D45D10">
              <w:rPr>
                <w:rFonts w:ascii="Times New Roman" w:eastAsia="Calibri" w:hAnsi="Times New Roman"/>
                <w:sz w:val="20"/>
                <w:szCs w:val="20"/>
              </w:rPr>
              <w:t>п</w:t>
            </w:r>
            <w:proofErr w:type="gramEnd"/>
            <w:r w:rsidRPr="00D45D10">
              <w:rPr>
                <w:rFonts w:ascii="Times New Roman" w:eastAsia="Calibri" w:hAnsi="Times New Roman"/>
                <w:sz w:val="20"/>
                <w:szCs w:val="20"/>
              </w:rPr>
              <w:t>/п</w:t>
            </w:r>
          </w:p>
        </w:tc>
        <w:tc>
          <w:tcPr>
            <w:tcW w:w="5032" w:type="dxa"/>
            <w:vMerge w:val="restart"/>
            <w:tcBorders>
              <w:bottom w:val="nil"/>
            </w:tcBorders>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Показатели</w:t>
            </w:r>
          </w:p>
        </w:tc>
        <w:tc>
          <w:tcPr>
            <w:tcW w:w="578" w:type="dxa"/>
            <w:vMerge w:val="restart"/>
            <w:tcBorders>
              <w:bottom w:val="nil"/>
            </w:tcBorders>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1407"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1003"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540"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540"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540"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r>
      <w:tr w:rsidR="004B1C07" w:rsidRPr="00D45D10" w:rsidTr="004B1C07">
        <w:tc>
          <w:tcPr>
            <w:tcW w:w="355" w:type="dxa"/>
            <w:vMerge/>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032" w:type="dxa"/>
            <w:vMerge/>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78" w:type="dxa"/>
            <w:vMerge/>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всего</w:t>
            </w:r>
          </w:p>
        </w:tc>
        <w:tc>
          <w:tcPr>
            <w:tcW w:w="1003" w:type="dxa"/>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540" w:type="dxa"/>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540" w:type="dxa"/>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540" w:type="dxa"/>
            <w:tcBorders>
              <w:bottom w:val="nil"/>
            </w:tcBorders>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r>
    </w:tbl>
    <w:p w:rsidR="00D45D10" w:rsidRPr="00D45D10" w:rsidRDefault="00D45D10" w:rsidP="00D45D10">
      <w:pPr>
        <w:spacing w:after="0" w:line="240" w:lineRule="auto"/>
        <w:ind w:left="-70" w:right="-61"/>
        <w:jc w:val="center"/>
        <w:rPr>
          <w:rFonts w:ascii="Times New Roman" w:eastAsia="Calibri" w:hAnsi="Times New Roman"/>
          <w:sz w:val="20"/>
          <w:szCs w:val="20"/>
        </w:rPr>
        <w:sectPr w:rsidR="00D45D10" w:rsidRPr="00D45D10" w:rsidSect="00194F31">
          <w:type w:val="continuous"/>
          <w:pgSz w:w="11905" w:h="16838"/>
          <w:pgMar w:top="1134" w:right="851" w:bottom="1134" w:left="1418" w:header="709" w:footer="709" w:gutter="0"/>
          <w:cols w:space="720"/>
          <w:noEndnote/>
          <w:titlePg/>
          <w:docGrid w:linePitch="381"/>
        </w:sectPr>
      </w:pPr>
    </w:p>
    <w:tbl>
      <w:tblPr>
        <w:tblW w:w="9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340"/>
        <w:gridCol w:w="4692"/>
        <w:gridCol w:w="578"/>
        <w:gridCol w:w="1407"/>
        <w:gridCol w:w="1003"/>
        <w:gridCol w:w="540"/>
        <w:gridCol w:w="540"/>
        <w:gridCol w:w="540"/>
      </w:tblGrid>
      <w:tr w:rsidR="004B1C07" w:rsidRPr="00D45D10" w:rsidTr="004B1C07">
        <w:trPr>
          <w:trHeight w:val="270"/>
          <w:tblHeader/>
        </w:trPr>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5032" w:type="dxa"/>
            <w:gridSpan w:val="2"/>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w:t>
            </w:r>
          </w:p>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5</w:t>
            </w: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6</w:t>
            </w: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7</w:t>
            </w: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8</w:t>
            </w: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Объем производства в натуральном выражении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 том числе по видам продукции:</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Объем реализации в натуральном выражении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 том числе по видам продукции:</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Цена реализации за единицу продукции (с НДС)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 том числе по видам продукции:</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Выручка от реализации продукции с НДС по проекту</w:t>
            </w:r>
          </w:p>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 2 x п. 3)</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 том числе по видам продукции:</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НДС, акцизы, пошлины и иные обязательные платежи от реализации продукции</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Выручка-нетто от реализации продукции по проекту</w:t>
            </w:r>
          </w:p>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 4 – п. 5)</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Затраты на производство и сбыт продукции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Справочно:</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7.1</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Численность персонала по проекту (по состоянию на конец периода)</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vMerge w:val="restart"/>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 том числе по категориям работников:</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vMerge/>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рабочие, непосредственно занятые производством продукции</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vMerge/>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рабочие, служащие и ИТР, непосредственно не связанные с производством</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vMerge/>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сотрудники аппарата управления</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340" w:type="dxa"/>
            <w:vMerge/>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p>
        </w:tc>
        <w:tc>
          <w:tcPr>
            <w:tcW w:w="4692" w:type="dxa"/>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сотрудники, занятые сбытом продукции</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7.2</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Затраты на оплату труда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7.3</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firstLine="11"/>
              <w:rPr>
                <w:rFonts w:ascii="Times New Roman" w:eastAsia="Calibri" w:hAnsi="Times New Roman"/>
                <w:sz w:val="20"/>
                <w:szCs w:val="20"/>
              </w:rPr>
            </w:pPr>
            <w:r w:rsidRPr="00D45D10">
              <w:rPr>
                <w:rFonts w:ascii="Times New Roman" w:eastAsia="Calibri" w:hAnsi="Times New Roman"/>
                <w:sz w:val="20"/>
                <w:szCs w:val="20"/>
              </w:rPr>
              <w:t>Среднемесячная заработная плата на одного работающего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7.4</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firstLine="11"/>
              <w:rPr>
                <w:rFonts w:ascii="Times New Roman" w:eastAsia="Calibri" w:hAnsi="Times New Roman"/>
                <w:sz w:val="20"/>
                <w:szCs w:val="20"/>
              </w:rPr>
            </w:pPr>
            <w:r w:rsidRPr="00D45D10">
              <w:rPr>
                <w:rFonts w:ascii="Times New Roman" w:eastAsia="Calibri" w:hAnsi="Times New Roman"/>
                <w:sz w:val="20"/>
                <w:szCs w:val="20"/>
              </w:rPr>
              <w:t>Остаточная стоимость вводимых основных фондов и нематериальных активов (на конец периода)</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7.5</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Лизинговые платежи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7.6</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Плата за арендованное имущество по проекту</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8</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НДС, акцизы, уплачиваемые по материалам, топливу, энергии, комплектующим и проч.</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9</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Общие затраты на производство и сбыт продукции без учета НДС и акцизов по проекту (п. 7 – п. 8)</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10</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Налоги и сборы, относимые на финансовый результат по проекту (в том числе налог на имущество)</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11</w:t>
            </w:r>
          </w:p>
        </w:tc>
        <w:tc>
          <w:tcPr>
            <w:tcW w:w="5032" w:type="dxa"/>
            <w:gridSpan w:val="2"/>
            <w:shd w:val="clear" w:color="auto" w:fill="auto"/>
          </w:tcPr>
          <w:p w:rsidR="004B1C07" w:rsidRPr="00D45D10" w:rsidRDefault="004B1C07"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Прочие доходы по проекту (в том числе государственная поддержка)</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12</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Прочие расходы по проекту (в том числе выплата процентов по привлеченным в рамках проекта кредитам и займам)</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13</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proofErr w:type="gramStart"/>
            <w:r w:rsidRPr="00D45D10">
              <w:rPr>
                <w:rFonts w:ascii="Times New Roman" w:eastAsia="Calibri" w:hAnsi="Times New Roman"/>
                <w:sz w:val="20"/>
                <w:szCs w:val="20"/>
              </w:rPr>
              <w:t>Прибыль (убыток) до налогообложения (п. 6 – п. 9 – п. 10 + п. 11 – п. 12)</w:t>
            </w:r>
            <w:proofErr w:type="gramEnd"/>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14</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прибыль организаций (п. 13 x ставка налога)</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r w:rsidR="004B1C07" w:rsidRPr="00D45D10" w:rsidTr="004B1C07">
        <w:tc>
          <w:tcPr>
            <w:tcW w:w="355"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15</w:t>
            </w:r>
          </w:p>
        </w:tc>
        <w:tc>
          <w:tcPr>
            <w:tcW w:w="5032" w:type="dxa"/>
            <w:gridSpan w:val="2"/>
            <w:shd w:val="clear" w:color="auto" w:fill="auto"/>
          </w:tcPr>
          <w:p w:rsidR="004B1C07" w:rsidRPr="00D45D10" w:rsidRDefault="004B1C07"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Чистая прибыль (убыток) (п. 13 – п. 14)</w:t>
            </w:r>
          </w:p>
        </w:tc>
        <w:tc>
          <w:tcPr>
            <w:tcW w:w="578"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407"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1003"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c>
          <w:tcPr>
            <w:tcW w:w="540" w:type="dxa"/>
            <w:shd w:val="clear" w:color="auto" w:fill="auto"/>
          </w:tcPr>
          <w:p w:rsidR="004B1C07" w:rsidRPr="00D45D10" w:rsidRDefault="004B1C07" w:rsidP="00D45D10">
            <w:pPr>
              <w:spacing w:after="0" w:line="240" w:lineRule="auto"/>
              <w:ind w:left="-70" w:right="-61"/>
              <w:jc w:val="center"/>
              <w:rPr>
                <w:rFonts w:ascii="Times New Roman" w:eastAsia="Calibri" w:hAnsi="Times New Roman"/>
                <w:sz w:val="20"/>
                <w:szCs w:val="20"/>
              </w:rPr>
            </w:pPr>
          </w:p>
        </w:tc>
      </w:tr>
    </w:tbl>
    <w:p w:rsidR="00D45D10" w:rsidRPr="00D45D10" w:rsidRDefault="00D45D10" w:rsidP="00D45D10">
      <w:pPr>
        <w:autoSpaceDE w:val="0"/>
        <w:autoSpaceDN w:val="0"/>
        <w:adjustRightInd w:val="0"/>
        <w:spacing w:after="0" w:line="240" w:lineRule="auto"/>
        <w:outlineLvl w:val="1"/>
        <w:rPr>
          <w:rFonts w:ascii="Times New Roman" w:eastAsia="Calibri" w:hAnsi="Times New Roman"/>
          <w:bCs/>
          <w:sz w:val="20"/>
          <w:szCs w:val="28"/>
        </w:rPr>
      </w:pP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sz w:val="28"/>
          <w:szCs w:val="28"/>
        </w:rPr>
      </w:pPr>
      <w:r w:rsidRPr="00D45D10">
        <w:rPr>
          <w:rFonts w:ascii="Times New Roman" w:eastAsia="Calibri" w:hAnsi="Times New Roman"/>
          <w:bCs/>
          <w:sz w:val="28"/>
          <w:szCs w:val="28"/>
        </w:rPr>
        <w:t xml:space="preserve">Таблица </w:t>
      </w:r>
      <w:r w:rsidR="00D24296">
        <w:rPr>
          <w:rFonts w:ascii="Times New Roman" w:eastAsia="Calibri" w:hAnsi="Times New Roman"/>
          <w:bCs/>
          <w:sz w:val="28"/>
          <w:szCs w:val="28"/>
        </w:rPr>
        <w:t>4</w:t>
      </w:r>
      <w:r w:rsidRPr="00D45D10">
        <w:rPr>
          <w:rFonts w:ascii="Times New Roman" w:eastAsia="Calibri" w:hAnsi="Times New Roman"/>
          <w:bCs/>
          <w:sz w:val="28"/>
          <w:szCs w:val="28"/>
        </w:rPr>
        <w:t>. План денежных поступлений и выплат  (</w:t>
      </w:r>
      <w:r w:rsidRPr="00D45D10">
        <w:rPr>
          <w:rFonts w:ascii="Times New Roman" w:eastAsia="Calibri" w:hAnsi="Times New Roman"/>
          <w:sz w:val="28"/>
          <w:szCs w:val="28"/>
        </w:rPr>
        <w:t>тыс. рублей).</w:t>
      </w:r>
    </w:p>
    <w:p w:rsidR="00D45D10" w:rsidRPr="00D45D10" w:rsidRDefault="00D45D10" w:rsidP="00D45D10">
      <w:pPr>
        <w:autoSpaceDE w:val="0"/>
        <w:autoSpaceDN w:val="0"/>
        <w:adjustRightInd w:val="0"/>
        <w:spacing w:after="0" w:line="240" w:lineRule="auto"/>
        <w:outlineLvl w:val="1"/>
        <w:rPr>
          <w:rFonts w:ascii="Times New Roman" w:eastAsia="Calibri"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54"/>
        <w:gridCol w:w="4325"/>
        <w:gridCol w:w="661"/>
        <w:gridCol w:w="993"/>
        <w:gridCol w:w="850"/>
        <w:gridCol w:w="851"/>
        <w:gridCol w:w="1134"/>
      </w:tblGrid>
      <w:tr w:rsidR="0067545A" w:rsidRPr="00D45D10" w:rsidTr="005E294B">
        <w:tc>
          <w:tcPr>
            <w:tcW w:w="0" w:type="auto"/>
            <w:vMerge w:val="restart"/>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 xml:space="preserve">№ </w:t>
            </w:r>
            <w:proofErr w:type="gramStart"/>
            <w:r w:rsidRPr="00D45D10">
              <w:rPr>
                <w:rFonts w:ascii="Times New Roman" w:eastAsia="Calibri" w:hAnsi="Times New Roman"/>
                <w:sz w:val="20"/>
                <w:szCs w:val="20"/>
              </w:rPr>
              <w:t>п</w:t>
            </w:r>
            <w:proofErr w:type="gramEnd"/>
            <w:r w:rsidRPr="00D45D10">
              <w:rPr>
                <w:rFonts w:ascii="Times New Roman" w:eastAsia="Calibri" w:hAnsi="Times New Roman"/>
                <w:sz w:val="20"/>
                <w:szCs w:val="20"/>
              </w:rPr>
              <w:t>/п</w:t>
            </w:r>
          </w:p>
        </w:tc>
        <w:tc>
          <w:tcPr>
            <w:tcW w:w="0" w:type="auto"/>
            <w:gridSpan w:val="2"/>
            <w:vMerge w:val="restart"/>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Показатели</w:t>
            </w:r>
          </w:p>
        </w:tc>
        <w:tc>
          <w:tcPr>
            <w:tcW w:w="661" w:type="dxa"/>
            <w:vMerge w:val="restart"/>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r>
      <w:tr w:rsidR="0067545A" w:rsidRPr="00D45D10" w:rsidTr="005E294B">
        <w:tc>
          <w:tcPr>
            <w:tcW w:w="0" w:type="auto"/>
            <w:vMerge/>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0" w:type="auto"/>
            <w:gridSpan w:val="2"/>
            <w:vMerge/>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p>
        </w:tc>
        <w:tc>
          <w:tcPr>
            <w:tcW w:w="661" w:type="dxa"/>
            <w:vMerge/>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0" w:type="auto"/>
            <w:gridSpan w:val="2"/>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5</w:t>
            </w: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6</w:t>
            </w: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7</w:t>
            </w: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8</w:t>
            </w: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0" w:type="auto"/>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Поступления (п. 1.1 + п. 1.2 + п. 1.3)</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1.1</w:t>
            </w:r>
          </w:p>
        </w:tc>
        <w:tc>
          <w:tcPr>
            <w:tcW w:w="4679" w:type="dxa"/>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Доход от реализации продукции по проекту (выручка с НДС, акцизами и проч.)</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1.2</w:t>
            </w:r>
          </w:p>
        </w:tc>
        <w:tc>
          <w:tcPr>
            <w:tcW w:w="0" w:type="auto"/>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Прочие доходы от операционной деятельности </w:t>
            </w:r>
            <w:r w:rsidRPr="00D45D10">
              <w:rPr>
                <w:rFonts w:ascii="Times New Roman" w:eastAsia="Calibri" w:hAnsi="Times New Roman"/>
                <w:sz w:val="20"/>
                <w:szCs w:val="20"/>
              </w:rPr>
              <w:br/>
              <w:t>по проекту</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1.3</w:t>
            </w:r>
          </w:p>
        </w:tc>
        <w:tc>
          <w:tcPr>
            <w:tcW w:w="0" w:type="auto"/>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Государственная поддержка в форме субсидий </w:t>
            </w:r>
            <w:r w:rsidRPr="00D45D10">
              <w:rPr>
                <w:rFonts w:ascii="Times New Roman" w:eastAsia="Calibri" w:hAnsi="Times New Roman"/>
                <w:sz w:val="20"/>
                <w:szCs w:val="20"/>
              </w:rPr>
              <w:br/>
              <w:t>по проекту</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0" w:type="auto"/>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Выплаты (п. 2.1 + п. 2.2 + п. 2.3)</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2.1</w:t>
            </w:r>
          </w:p>
        </w:tc>
        <w:tc>
          <w:tcPr>
            <w:tcW w:w="4679" w:type="dxa"/>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Общие затраты на производство и сбыт продукции </w:t>
            </w:r>
            <w:r w:rsidRPr="00D45D10">
              <w:rPr>
                <w:rFonts w:ascii="Times New Roman" w:eastAsia="Calibri" w:hAnsi="Times New Roman"/>
                <w:sz w:val="20"/>
                <w:szCs w:val="20"/>
              </w:rPr>
              <w:br/>
              <w:t>по проекту (с НДС, без учета иных налогов и амортизации)</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2.2</w:t>
            </w:r>
          </w:p>
        </w:tc>
        <w:tc>
          <w:tcPr>
            <w:tcW w:w="0" w:type="auto"/>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Налоговые платежи в бюджет в результате реализации проекта (без учета возмещения НДС </w:t>
            </w:r>
            <w:r w:rsidRPr="00D45D10">
              <w:rPr>
                <w:rFonts w:ascii="Times New Roman" w:eastAsia="Calibri" w:hAnsi="Times New Roman"/>
                <w:sz w:val="20"/>
                <w:szCs w:val="20"/>
              </w:rPr>
              <w:br/>
              <w:t>с суммы инвестиционных расходов)</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2.3</w:t>
            </w:r>
          </w:p>
        </w:tc>
        <w:tc>
          <w:tcPr>
            <w:tcW w:w="0" w:type="auto"/>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Уплата процентов по привлеченным кредитам и займам для реализации проекта</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4679" w:type="dxa"/>
            <w:gridSpan w:val="2"/>
            <w:shd w:val="clear" w:color="auto" w:fill="auto"/>
          </w:tcPr>
          <w:p w:rsidR="0067545A" w:rsidRPr="00D45D10" w:rsidRDefault="0067545A"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Денежный поток </w:t>
            </w:r>
            <w:proofErr w:type="gramStart"/>
            <w:r w:rsidRPr="00D45D10">
              <w:rPr>
                <w:rFonts w:ascii="Times New Roman" w:eastAsia="Calibri" w:hAnsi="Times New Roman"/>
                <w:sz w:val="20"/>
                <w:szCs w:val="20"/>
              </w:rPr>
              <w:t>по операционной</w:t>
            </w:r>
            <w:proofErr w:type="gramEnd"/>
            <w:r w:rsidRPr="00D45D10">
              <w:rPr>
                <w:rFonts w:ascii="Times New Roman" w:eastAsia="Calibri" w:hAnsi="Times New Roman"/>
                <w:sz w:val="20"/>
                <w:szCs w:val="20"/>
              </w:rPr>
              <w:t xml:space="preserve"> деятельности </w:t>
            </w:r>
            <w:r w:rsidRPr="00D45D10">
              <w:rPr>
                <w:rFonts w:ascii="Times New Roman" w:eastAsia="Calibri" w:hAnsi="Times New Roman"/>
                <w:sz w:val="20"/>
                <w:szCs w:val="20"/>
              </w:rPr>
              <w:br/>
              <w:t>(п. 1 – п. 2)</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Поступления (п. 4.1)</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4.1</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Доход от реализации активов по проекту</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Выплаты (п. 5.1 + п. 5.2 + п. 5.3)</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5.1</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Капитальные вложения по проекту</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5.2</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Приобретение нематериальных активов по проекту</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5.3</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Приобретение оборотных средств по проекту</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Денежный поток по инвестиционной деятельности</w:t>
            </w:r>
          </w:p>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 4 – п. 5)</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Поступления (п. 7.1 + п. 7.2 + п. 7.3 + п. 7.4)</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7.1</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Денежные средства на начало реализации проекта</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7.2</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Взносы учредителей в уставный капитал в денежной форме (выручка от реализации акций) для реализации проекта</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7.3</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Привлечение кредитов и займов для реализации проекта</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7.4</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Государственная поддержка в форме взноса в уставный капитал юридических лиц для реализации проекта</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8</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Выплаты (п. 8.1)</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8.1</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Погашение основного долга по кредитам и займам для реализации проекта</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9</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Денежный поток по финансовой деятельности</w:t>
            </w:r>
          </w:p>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 7 – п. 8)</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10</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Чистый денежный поток по проекту (п. 3 + п. 6)</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11</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Чистый дисконтированный денежный поток</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0" w:type="auto"/>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p>
        </w:tc>
        <w:tc>
          <w:tcPr>
            <w:tcW w:w="0" w:type="auto"/>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Справочно: ставка дисконтирования, %</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12</w:t>
            </w:r>
          </w:p>
        </w:tc>
        <w:tc>
          <w:tcPr>
            <w:tcW w:w="0" w:type="auto"/>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Общее сальдо денежных потоков по проекту (п. 3 + </w:t>
            </w:r>
            <w:r w:rsidRPr="00D45D10">
              <w:rPr>
                <w:rFonts w:ascii="Times New Roman" w:eastAsia="Calibri" w:hAnsi="Times New Roman"/>
                <w:sz w:val="20"/>
                <w:szCs w:val="20"/>
              </w:rPr>
              <w:br/>
              <w:t>п. 6 + п. 9)</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r w:rsidR="0067545A" w:rsidRPr="00D45D10" w:rsidTr="005E294B">
        <w:tc>
          <w:tcPr>
            <w:tcW w:w="0" w:type="auto"/>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13</w:t>
            </w:r>
          </w:p>
        </w:tc>
        <w:tc>
          <w:tcPr>
            <w:tcW w:w="4679" w:type="dxa"/>
            <w:gridSpan w:val="2"/>
            <w:shd w:val="clear" w:color="auto" w:fill="auto"/>
          </w:tcPr>
          <w:p w:rsidR="0067545A" w:rsidRPr="00D45D10" w:rsidRDefault="0067545A"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Общее сальдо денежных </w:t>
            </w:r>
            <w:proofErr w:type="gramStart"/>
            <w:r w:rsidRPr="00D45D10">
              <w:rPr>
                <w:rFonts w:ascii="Times New Roman" w:eastAsia="Calibri" w:hAnsi="Times New Roman"/>
                <w:sz w:val="20"/>
                <w:szCs w:val="20"/>
              </w:rPr>
              <w:t>потоков</w:t>
            </w:r>
            <w:proofErr w:type="gramEnd"/>
            <w:r w:rsidRPr="00D45D10">
              <w:rPr>
                <w:rFonts w:ascii="Times New Roman" w:eastAsia="Calibri" w:hAnsi="Times New Roman"/>
                <w:sz w:val="20"/>
                <w:szCs w:val="20"/>
              </w:rPr>
              <w:t xml:space="preserve"> нарастающим итогом</w:t>
            </w:r>
          </w:p>
        </w:tc>
        <w:tc>
          <w:tcPr>
            <w:tcW w:w="66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993"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0"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851"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c>
          <w:tcPr>
            <w:tcW w:w="1134" w:type="dxa"/>
            <w:shd w:val="clear" w:color="auto" w:fill="auto"/>
          </w:tcPr>
          <w:p w:rsidR="0067545A" w:rsidRPr="00D45D10" w:rsidRDefault="0067545A" w:rsidP="00D45D10">
            <w:pPr>
              <w:spacing w:after="0" w:line="240" w:lineRule="auto"/>
              <w:ind w:left="-70" w:right="-61"/>
              <w:jc w:val="center"/>
              <w:rPr>
                <w:rFonts w:ascii="Times New Roman" w:eastAsia="Calibri" w:hAnsi="Times New Roman"/>
                <w:sz w:val="20"/>
                <w:szCs w:val="20"/>
              </w:rPr>
            </w:pPr>
          </w:p>
        </w:tc>
      </w:tr>
    </w:tbl>
    <w:p w:rsidR="00D45D10" w:rsidRPr="00D45D10" w:rsidRDefault="00D45D10" w:rsidP="00D45D10">
      <w:pPr>
        <w:autoSpaceDE w:val="0"/>
        <w:autoSpaceDN w:val="0"/>
        <w:adjustRightInd w:val="0"/>
        <w:spacing w:after="0" w:line="240" w:lineRule="auto"/>
        <w:jc w:val="both"/>
        <w:outlineLvl w:val="1"/>
        <w:rPr>
          <w:rFonts w:ascii="Times New Roman" w:eastAsia="Calibri" w:hAnsi="Times New Roman"/>
          <w:bCs/>
          <w:sz w:val="28"/>
          <w:szCs w:val="28"/>
        </w:rPr>
      </w:pPr>
    </w:p>
    <w:p w:rsidR="00E87097" w:rsidRDefault="00E87097"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z w:val="28"/>
          <w:szCs w:val="28"/>
        </w:rPr>
      </w:pPr>
      <w:r w:rsidRPr="00D45D10">
        <w:rPr>
          <w:rFonts w:ascii="Times New Roman" w:eastAsia="Calibri" w:hAnsi="Times New Roman"/>
          <w:bCs/>
          <w:sz w:val="28"/>
          <w:szCs w:val="28"/>
        </w:rPr>
        <w:t xml:space="preserve">Таблица </w:t>
      </w:r>
      <w:r w:rsidR="001926DA">
        <w:rPr>
          <w:rFonts w:ascii="Times New Roman" w:eastAsia="Calibri" w:hAnsi="Times New Roman"/>
          <w:bCs/>
          <w:sz w:val="28"/>
          <w:szCs w:val="28"/>
        </w:rPr>
        <w:t>5</w:t>
      </w:r>
      <w:r w:rsidRPr="00D45D10">
        <w:rPr>
          <w:rFonts w:ascii="Times New Roman" w:eastAsia="Calibri" w:hAnsi="Times New Roman"/>
          <w:bCs/>
          <w:sz w:val="28"/>
          <w:szCs w:val="28"/>
        </w:rPr>
        <w:t>. Экономическая эффективность проекта.</w:t>
      </w:r>
    </w:p>
    <w:p w:rsidR="00D45D10" w:rsidRPr="00D45D10" w:rsidRDefault="00D45D10" w:rsidP="00D45D10">
      <w:pPr>
        <w:autoSpaceDE w:val="0"/>
        <w:autoSpaceDN w:val="0"/>
        <w:adjustRightInd w:val="0"/>
        <w:spacing w:after="0" w:line="240" w:lineRule="auto"/>
        <w:jc w:val="both"/>
        <w:outlineLvl w:val="1"/>
        <w:rPr>
          <w:rFonts w:ascii="Times New Roman" w:eastAsia="Calibri"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53"/>
        <w:gridCol w:w="2238"/>
        <w:gridCol w:w="3955"/>
        <w:gridCol w:w="1590"/>
        <w:gridCol w:w="1199"/>
      </w:tblGrid>
      <w:tr w:rsidR="00D45D10" w:rsidRPr="00D45D10" w:rsidTr="00194F31">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 xml:space="preserve">№ </w:t>
            </w:r>
            <w:proofErr w:type="gramStart"/>
            <w:r w:rsidRPr="00D45D10">
              <w:rPr>
                <w:rFonts w:ascii="Times New Roman" w:eastAsia="Calibri" w:hAnsi="Times New Roman"/>
                <w:sz w:val="20"/>
                <w:szCs w:val="20"/>
              </w:rPr>
              <w:t>п</w:t>
            </w:r>
            <w:proofErr w:type="gramEnd"/>
            <w:r w:rsidRPr="00D45D10">
              <w:rPr>
                <w:rFonts w:ascii="Times New Roman" w:eastAsia="Calibri" w:hAnsi="Times New Roman"/>
                <w:sz w:val="20"/>
                <w:szCs w:val="20"/>
              </w:rPr>
              <w:t>/п</w:t>
            </w:r>
          </w:p>
        </w:tc>
        <w:tc>
          <w:tcPr>
            <w:tcW w:w="0" w:type="auto"/>
            <w:gridSpan w:val="2"/>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Показатели</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Характеристика показателя</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Критерий эффективности</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Значение показателя</w:t>
            </w:r>
          </w:p>
        </w:tc>
      </w:tr>
      <w:tr w:rsidR="00D45D10" w:rsidRPr="00D45D10" w:rsidTr="00194F31">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NV</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чистый доход, тыс. рублей</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накопленный финансовый эффект от реализации проекта</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более 0</w:t>
            </w:r>
          </w:p>
        </w:tc>
        <w:tc>
          <w:tcPr>
            <w:tcW w:w="0" w:type="auto"/>
            <w:shd w:val="clear" w:color="auto" w:fill="auto"/>
            <w:vAlign w:val="center"/>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p>
        </w:tc>
      </w:tr>
      <w:tr w:rsidR="00D45D10" w:rsidRPr="00D45D10" w:rsidTr="00194F31">
        <w:tc>
          <w:tcPr>
            <w:tcW w:w="0" w:type="auto"/>
            <w:shd w:val="clear" w:color="auto" w:fill="auto"/>
          </w:tcPr>
          <w:p w:rsidR="00D45D10" w:rsidRPr="00D45D10" w:rsidRDefault="00444EFE" w:rsidP="00D45D10">
            <w:pPr>
              <w:autoSpaceDE w:val="0"/>
              <w:autoSpaceDN w:val="0"/>
              <w:adjustRightInd w:val="0"/>
              <w:spacing w:after="0" w:line="240" w:lineRule="auto"/>
              <w:ind w:left="-56" w:right="-63"/>
              <w:jc w:val="center"/>
              <w:rPr>
                <w:rFonts w:ascii="Times New Roman" w:eastAsia="Calibri" w:hAnsi="Times New Roman"/>
                <w:sz w:val="20"/>
                <w:szCs w:val="20"/>
              </w:rPr>
            </w:pPr>
            <w:r>
              <w:rPr>
                <w:rFonts w:ascii="Times New Roman" w:eastAsia="Calibri" w:hAnsi="Times New Roman"/>
                <w:sz w:val="20"/>
                <w:szCs w:val="20"/>
              </w:rPr>
              <w:t>2</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PBP</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срок окупаемости, лет</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0" w:type="auto"/>
            <w:shd w:val="clear" w:color="auto" w:fill="auto"/>
            <w:vAlign w:val="center"/>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p>
        </w:tc>
      </w:tr>
      <w:tr w:rsidR="00D45D10" w:rsidRPr="00D45D10" w:rsidTr="00194F31">
        <w:tc>
          <w:tcPr>
            <w:tcW w:w="0" w:type="auto"/>
            <w:shd w:val="clear" w:color="auto" w:fill="auto"/>
          </w:tcPr>
          <w:p w:rsidR="00D45D10" w:rsidRPr="00D45D10" w:rsidRDefault="00444EFE" w:rsidP="00D45D10">
            <w:pPr>
              <w:autoSpaceDE w:val="0"/>
              <w:autoSpaceDN w:val="0"/>
              <w:adjustRightInd w:val="0"/>
              <w:spacing w:after="0" w:line="240" w:lineRule="auto"/>
              <w:ind w:left="-56" w:right="-63"/>
              <w:jc w:val="center"/>
              <w:rPr>
                <w:rFonts w:ascii="Times New Roman" w:eastAsia="Calibri" w:hAnsi="Times New Roman"/>
                <w:sz w:val="20"/>
                <w:szCs w:val="20"/>
              </w:rPr>
            </w:pPr>
            <w:r>
              <w:rPr>
                <w:rFonts w:ascii="Times New Roman" w:eastAsia="Calibri" w:hAnsi="Times New Roman"/>
                <w:sz w:val="20"/>
                <w:szCs w:val="20"/>
              </w:rPr>
              <w:t>3</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both"/>
              <w:rPr>
                <w:rFonts w:ascii="Times New Roman" w:eastAsia="Calibri" w:hAnsi="Times New Roman"/>
                <w:sz w:val="20"/>
                <w:szCs w:val="20"/>
              </w:rPr>
            </w:pP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потребность в финансировании, тыс. рублей</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минимальный объем внешнего финансирования проекта, необходимый для обеспечения его финансовой реализуемости</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both"/>
              <w:rPr>
                <w:rFonts w:ascii="Times New Roman" w:eastAsia="Calibri" w:hAnsi="Times New Roman"/>
                <w:sz w:val="20"/>
                <w:szCs w:val="20"/>
              </w:rPr>
            </w:pPr>
          </w:p>
        </w:tc>
      </w:tr>
      <w:tr w:rsidR="00D45D10" w:rsidRPr="00D45D10" w:rsidTr="00194F31">
        <w:tc>
          <w:tcPr>
            <w:tcW w:w="0" w:type="auto"/>
            <w:shd w:val="clear" w:color="auto" w:fill="auto"/>
          </w:tcPr>
          <w:p w:rsidR="00D45D10" w:rsidRPr="00D45D10" w:rsidRDefault="00444EFE" w:rsidP="00D45D10">
            <w:pPr>
              <w:autoSpaceDE w:val="0"/>
              <w:autoSpaceDN w:val="0"/>
              <w:adjustRightInd w:val="0"/>
              <w:spacing w:after="0" w:line="240" w:lineRule="auto"/>
              <w:ind w:left="-56" w:right="-63"/>
              <w:jc w:val="center"/>
              <w:rPr>
                <w:rFonts w:ascii="Times New Roman" w:eastAsia="Calibri" w:hAnsi="Times New Roman"/>
                <w:sz w:val="20"/>
                <w:szCs w:val="20"/>
              </w:rPr>
            </w:pPr>
            <w:r>
              <w:rPr>
                <w:rFonts w:ascii="Times New Roman" w:eastAsia="Calibri" w:hAnsi="Times New Roman"/>
                <w:sz w:val="20"/>
                <w:szCs w:val="20"/>
              </w:rPr>
              <w:t>4</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both"/>
              <w:rPr>
                <w:rFonts w:ascii="Times New Roman" w:eastAsia="Calibri" w:hAnsi="Times New Roman"/>
                <w:sz w:val="20"/>
                <w:szCs w:val="20"/>
              </w:rPr>
            </w:pP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ввод основных фондов на 1 рубль инвестиций, рублей</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доля капитальных вложений во вводимые в эксплуатацию основные средства по проекту в общей сумме инвестиций</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both"/>
              <w:rPr>
                <w:rFonts w:ascii="Times New Roman" w:eastAsia="Calibri" w:hAnsi="Times New Roman"/>
                <w:sz w:val="20"/>
                <w:szCs w:val="20"/>
              </w:rPr>
            </w:pPr>
          </w:p>
        </w:tc>
      </w:tr>
      <w:tr w:rsidR="00D45D10" w:rsidRPr="00D45D10" w:rsidTr="00194F31">
        <w:tc>
          <w:tcPr>
            <w:tcW w:w="0" w:type="auto"/>
            <w:shd w:val="clear" w:color="auto" w:fill="auto"/>
          </w:tcPr>
          <w:p w:rsidR="00D45D10" w:rsidRPr="00D45D10" w:rsidRDefault="00444EFE" w:rsidP="00D45D10">
            <w:pPr>
              <w:autoSpaceDE w:val="0"/>
              <w:autoSpaceDN w:val="0"/>
              <w:adjustRightInd w:val="0"/>
              <w:spacing w:after="0" w:line="240" w:lineRule="auto"/>
              <w:ind w:left="-56" w:right="-63"/>
              <w:jc w:val="center"/>
              <w:rPr>
                <w:rFonts w:ascii="Times New Roman" w:eastAsia="Calibri" w:hAnsi="Times New Roman"/>
                <w:sz w:val="20"/>
                <w:szCs w:val="20"/>
              </w:rPr>
            </w:pPr>
            <w:r>
              <w:rPr>
                <w:rFonts w:ascii="Times New Roman" w:eastAsia="Calibri" w:hAnsi="Times New Roman"/>
                <w:sz w:val="20"/>
                <w:szCs w:val="20"/>
              </w:rPr>
              <w:t>5</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T</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rPr>
                <w:rFonts w:ascii="Times New Roman" w:eastAsia="Calibri" w:hAnsi="Times New Roman"/>
                <w:sz w:val="20"/>
                <w:szCs w:val="20"/>
              </w:rPr>
            </w:pPr>
            <w:r w:rsidRPr="00D45D10">
              <w:rPr>
                <w:rFonts w:ascii="Times New Roman" w:eastAsia="Calibri" w:hAnsi="Times New Roman"/>
                <w:sz w:val="20"/>
                <w:szCs w:val="20"/>
              </w:rPr>
              <w:t>расчетный срок проекта, лет</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center"/>
              <w:rPr>
                <w:rFonts w:ascii="Times New Roman" w:eastAsia="Calibri" w:hAnsi="Times New Roman"/>
                <w:sz w:val="20"/>
                <w:szCs w:val="20"/>
              </w:rPr>
            </w:pPr>
            <w:r w:rsidRPr="00D45D10">
              <w:rPr>
                <w:rFonts w:ascii="Times New Roman" w:eastAsia="Calibri" w:hAnsi="Times New Roman"/>
                <w:sz w:val="20"/>
                <w:szCs w:val="20"/>
              </w:rPr>
              <w:t>Х</w:t>
            </w:r>
          </w:p>
        </w:tc>
        <w:tc>
          <w:tcPr>
            <w:tcW w:w="0" w:type="auto"/>
            <w:shd w:val="clear" w:color="auto" w:fill="auto"/>
          </w:tcPr>
          <w:p w:rsidR="00D45D10" w:rsidRPr="00D45D10" w:rsidRDefault="00D45D10" w:rsidP="00D45D10">
            <w:pPr>
              <w:autoSpaceDE w:val="0"/>
              <w:autoSpaceDN w:val="0"/>
              <w:adjustRightInd w:val="0"/>
              <w:spacing w:after="0" w:line="240" w:lineRule="auto"/>
              <w:ind w:left="-56" w:right="-63"/>
              <w:jc w:val="both"/>
              <w:rPr>
                <w:rFonts w:ascii="Times New Roman" w:eastAsia="Calibri" w:hAnsi="Times New Roman"/>
                <w:sz w:val="20"/>
                <w:szCs w:val="20"/>
              </w:rPr>
            </w:pPr>
          </w:p>
        </w:tc>
      </w:tr>
    </w:tbl>
    <w:p w:rsidR="00D45D10" w:rsidRPr="00D45D10" w:rsidRDefault="00D45D10" w:rsidP="00D45D10">
      <w:pPr>
        <w:autoSpaceDE w:val="0"/>
        <w:autoSpaceDN w:val="0"/>
        <w:adjustRightInd w:val="0"/>
        <w:spacing w:after="0" w:line="240" w:lineRule="auto"/>
        <w:outlineLvl w:val="2"/>
        <w:rPr>
          <w:rFonts w:ascii="Times New Roman" w:eastAsia="Calibri" w:hAnsi="Times New Roman"/>
          <w:sz w:val="28"/>
          <w:szCs w:val="28"/>
        </w:rPr>
      </w:pPr>
    </w:p>
    <w:p w:rsidR="00D45D10" w:rsidRPr="00D45D10" w:rsidRDefault="00D45D10" w:rsidP="00D45D10">
      <w:pPr>
        <w:autoSpaceDE w:val="0"/>
        <w:autoSpaceDN w:val="0"/>
        <w:adjustRightInd w:val="0"/>
        <w:spacing w:after="0" w:line="240" w:lineRule="auto"/>
        <w:ind w:firstLine="709"/>
        <w:outlineLvl w:val="2"/>
        <w:rPr>
          <w:rFonts w:ascii="Times New Roman" w:eastAsia="Calibri" w:hAnsi="Times New Roman"/>
          <w:sz w:val="28"/>
          <w:szCs w:val="28"/>
        </w:rPr>
      </w:pPr>
      <w:r w:rsidRPr="00D45D10">
        <w:rPr>
          <w:rFonts w:ascii="Times New Roman" w:eastAsia="Calibri" w:hAnsi="Times New Roman"/>
          <w:sz w:val="28"/>
          <w:szCs w:val="28"/>
        </w:rPr>
        <w:t xml:space="preserve">Таблица </w:t>
      </w:r>
      <w:r w:rsidR="001926DA">
        <w:rPr>
          <w:rFonts w:ascii="Times New Roman" w:eastAsia="Calibri" w:hAnsi="Times New Roman"/>
          <w:sz w:val="28"/>
          <w:szCs w:val="28"/>
        </w:rPr>
        <w:t>5</w:t>
      </w:r>
      <w:r w:rsidRPr="00D45D10">
        <w:rPr>
          <w:rFonts w:ascii="Times New Roman" w:eastAsia="Calibri" w:hAnsi="Times New Roman"/>
          <w:sz w:val="28"/>
          <w:szCs w:val="28"/>
        </w:rPr>
        <w:t>.1. Расчет срока окупаемости проекта (тыс. рублей).</w:t>
      </w:r>
    </w:p>
    <w:p w:rsidR="00D45D10" w:rsidRPr="00D45D10" w:rsidRDefault="00D45D10" w:rsidP="00D45D10">
      <w:pPr>
        <w:autoSpaceDE w:val="0"/>
        <w:autoSpaceDN w:val="0"/>
        <w:adjustRightInd w:val="0"/>
        <w:spacing w:after="0" w:line="240" w:lineRule="auto"/>
        <w:outlineLvl w:val="2"/>
        <w:rPr>
          <w:rFonts w:ascii="Times New Roman" w:eastAsia="Calibri" w:hAnsi="Times New Roman"/>
          <w:sz w:val="28"/>
          <w:szCs w:val="28"/>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999"/>
        <w:gridCol w:w="1942"/>
      </w:tblGrid>
      <w:tr w:rsidR="00444EFE" w:rsidRPr="00D45D10" w:rsidTr="00444EFE">
        <w:trPr>
          <w:trHeight w:val="230"/>
        </w:trPr>
        <w:tc>
          <w:tcPr>
            <w:tcW w:w="0" w:type="auto"/>
            <w:vMerge w:val="restart"/>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 xml:space="preserve">№ </w:t>
            </w:r>
            <w:proofErr w:type="gramStart"/>
            <w:r w:rsidRPr="00D45D10">
              <w:rPr>
                <w:rFonts w:ascii="Times New Roman" w:eastAsia="Calibri" w:hAnsi="Times New Roman"/>
                <w:sz w:val="20"/>
                <w:szCs w:val="20"/>
              </w:rPr>
              <w:t>п</w:t>
            </w:r>
            <w:proofErr w:type="gramEnd"/>
            <w:r w:rsidRPr="00D45D10">
              <w:rPr>
                <w:rFonts w:ascii="Times New Roman" w:eastAsia="Calibri" w:hAnsi="Times New Roman"/>
                <w:sz w:val="20"/>
                <w:szCs w:val="20"/>
              </w:rPr>
              <w:t>/п</w:t>
            </w:r>
          </w:p>
        </w:tc>
        <w:tc>
          <w:tcPr>
            <w:tcW w:w="4999" w:type="dxa"/>
            <w:vMerge w:val="restart"/>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Показатели</w:t>
            </w:r>
          </w:p>
        </w:tc>
        <w:tc>
          <w:tcPr>
            <w:tcW w:w="1942" w:type="dxa"/>
            <w:vMerge w:val="restart"/>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r>
      <w:tr w:rsidR="00444EFE" w:rsidRPr="00D45D10" w:rsidTr="00444EFE">
        <w:trPr>
          <w:trHeight w:val="230"/>
        </w:trPr>
        <w:tc>
          <w:tcPr>
            <w:tcW w:w="0" w:type="auto"/>
            <w:vMerge/>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p>
        </w:tc>
        <w:tc>
          <w:tcPr>
            <w:tcW w:w="4999" w:type="dxa"/>
            <w:vMerge/>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p>
        </w:tc>
        <w:tc>
          <w:tcPr>
            <w:tcW w:w="1942" w:type="dxa"/>
            <w:vMerge/>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p>
        </w:tc>
      </w:tr>
      <w:tr w:rsidR="00444EFE" w:rsidRPr="00D45D10" w:rsidTr="00444EFE">
        <w:trPr>
          <w:trHeight w:val="230"/>
        </w:trPr>
        <w:tc>
          <w:tcPr>
            <w:tcW w:w="0" w:type="auto"/>
            <w:vMerge/>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p>
        </w:tc>
        <w:tc>
          <w:tcPr>
            <w:tcW w:w="4999" w:type="dxa"/>
            <w:vMerge/>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p>
        </w:tc>
        <w:tc>
          <w:tcPr>
            <w:tcW w:w="1942" w:type="dxa"/>
            <w:vMerge/>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4999" w:type="dxa"/>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1942" w:type="dxa"/>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4999"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Инвестиционные затраты по проекту</w:t>
            </w:r>
          </w:p>
        </w:tc>
        <w:tc>
          <w:tcPr>
            <w:tcW w:w="1942"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4999"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Инвестиционные затраты по проекту нарастающим итогом</w:t>
            </w:r>
          </w:p>
        </w:tc>
        <w:tc>
          <w:tcPr>
            <w:tcW w:w="1942"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4999"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Чистая прибыль по проекту</w:t>
            </w:r>
          </w:p>
        </w:tc>
        <w:tc>
          <w:tcPr>
            <w:tcW w:w="1942"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w:t>
            </w:r>
          </w:p>
        </w:tc>
        <w:tc>
          <w:tcPr>
            <w:tcW w:w="4999"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Амортизация по проекту</w:t>
            </w:r>
          </w:p>
        </w:tc>
        <w:tc>
          <w:tcPr>
            <w:tcW w:w="1942"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w:t>
            </w:r>
          </w:p>
        </w:tc>
        <w:tc>
          <w:tcPr>
            <w:tcW w:w="4999"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Сумма чистой прибыли и амортизации по проекту</w:t>
            </w:r>
          </w:p>
        </w:tc>
        <w:tc>
          <w:tcPr>
            <w:tcW w:w="1942"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w:t>
            </w:r>
          </w:p>
        </w:tc>
        <w:tc>
          <w:tcPr>
            <w:tcW w:w="4999"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Сумма чистой прибыли и амортизации по проекту нарастающим итогом</w:t>
            </w:r>
          </w:p>
        </w:tc>
        <w:tc>
          <w:tcPr>
            <w:tcW w:w="1942"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p>
        </w:tc>
      </w:tr>
      <w:tr w:rsidR="00444EFE" w:rsidRPr="00D45D10" w:rsidTr="00444EFE">
        <w:tc>
          <w:tcPr>
            <w:tcW w:w="0" w:type="auto"/>
            <w:shd w:val="clear" w:color="auto" w:fill="auto"/>
          </w:tcPr>
          <w:p w:rsidR="00444EFE" w:rsidRPr="00D45D10" w:rsidRDefault="00444EFE"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w:t>
            </w:r>
          </w:p>
        </w:tc>
        <w:tc>
          <w:tcPr>
            <w:tcW w:w="4999"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1942" w:type="dxa"/>
            <w:shd w:val="clear" w:color="auto" w:fill="auto"/>
          </w:tcPr>
          <w:p w:rsidR="00444EFE" w:rsidRPr="00D45D10" w:rsidRDefault="00444EFE" w:rsidP="00D45D10">
            <w:pPr>
              <w:spacing w:after="0" w:line="240" w:lineRule="auto"/>
              <w:ind w:left="-70" w:right="-61"/>
              <w:rPr>
                <w:rFonts w:ascii="Times New Roman" w:eastAsia="Calibri" w:hAnsi="Times New Roman"/>
                <w:sz w:val="20"/>
                <w:szCs w:val="20"/>
              </w:rPr>
            </w:pPr>
          </w:p>
        </w:tc>
      </w:tr>
    </w:tbl>
    <w:p w:rsidR="00D45D10" w:rsidRPr="00D45D10" w:rsidRDefault="00D45D10" w:rsidP="00D45D10">
      <w:pPr>
        <w:autoSpaceDE w:val="0"/>
        <w:autoSpaceDN w:val="0"/>
        <w:adjustRightInd w:val="0"/>
        <w:spacing w:after="0" w:line="240" w:lineRule="auto"/>
        <w:jc w:val="both"/>
        <w:outlineLvl w:val="1"/>
        <w:rPr>
          <w:rFonts w:ascii="Times New Roman" w:eastAsia="Calibri" w:hAnsi="Times New Roman"/>
          <w:bCs/>
          <w:sz w:val="28"/>
          <w:szCs w:val="28"/>
        </w:rPr>
      </w:pP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bCs/>
          <w:spacing w:val="-2"/>
          <w:sz w:val="28"/>
          <w:szCs w:val="28"/>
        </w:rPr>
      </w:pPr>
    </w:p>
    <w:p w:rsidR="00D45D10" w:rsidRPr="00D45D10" w:rsidRDefault="00D45D10" w:rsidP="00D45D10">
      <w:pPr>
        <w:autoSpaceDE w:val="0"/>
        <w:autoSpaceDN w:val="0"/>
        <w:adjustRightInd w:val="0"/>
        <w:spacing w:after="0" w:line="240" w:lineRule="auto"/>
        <w:ind w:firstLine="709"/>
        <w:jc w:val="both"/>
        <w:outlineLvl w:val="1"/>
        <w:rPr>
          <w:rFonts w:ascii="Times New Roman" w:eastAsia="Calibri" w:hAnsi="Times New Roman"/>
          <w:spacing w:val="-2"/>
          <w:sz w:val="28"/>
          <w:szCs w:val="28"/>
        </w:rPr>
      </w:pPr>
      <w:r w:rsidRPr="00D45D10">
        <w:rPr>
          <w:rFonts w:ascii="Times New Roman" w:eastAsia="Calibri" w:hAnsi="Times New Roman"/>
          <w:bCs/>
          <w:spacing w:val="-2"/>
          <w:sz w:val="28"/>
          <w:szCs w:val="28"/>
        </w:rPr>
        <w:t xml:space="preserve">Таблица </w:t>
      </w:r>
      <w:r w:rsidR="001926DA">
        <w:rPr>
          <w:rFonts w:ascii="Times New Roman" w:eastAsia="Calibri" w:hAnsi="Times New Roman"/>
          <w:bCs/>
          <w:spacing w:val="-2"/>
          <w:sz w:val="28"/>
          <w:szCs w:val="28"/>
        </w:rPr>
        <w:t>6</w:t>
      </w:r>
      <w:r w:rsidRPr="00D45D10">
        <w:rPr>
          <w:rFonts w:ascii="Times New Roman" w:eastAsia="Calibri" w:hAnsi="Times New Roman"/>
          <w:bCs/>
          <w:spacing w:val="-2"/>
          <w:sz w:val="28"/>
          <w:szCs w:val="28"/>
        </w:rPr>
        <w:t xml:space="preserve">. Бюджетная и социальная эффективность проекта </w:t>
      </w:r>
      <w:r w:rsidRPr="00D45D10">
        <w:rPr>
          <w:rFonts w:ascii="Times New Roman" w:eastAsia="Calibri" w:hAnsi="Times New Roman"/>
          <w:spacing w:val="-2"/>
          <w:sz w:val="28"/>
          <w:szCs w:val="28"/>
        </w:rPr>
        <w:t>(тыс. рублей).</w:t>
      </w:r>
    </w:p>
    <w:p w:rsidR="00D45D10" w:rsidRPr="00D45D10" w:rsidRDefault="00D45D10" w:rsidP="00D45D10">
      <w:pPr>
        <w:autoSpaceDE w:val="0"/>
        <w:autoSpaceDN w:val="0"/>
        <w:adjustRightInd w:val="0"/>
        <w:spacing w:after="0" w:line="240" w:lineRule="auto"/>
        <w:jc w:val="both"/>
        <w:outlineLvl w:val="1"/>
        <w:rPr>
          <w:rFonts w:ascii="Times New Roman" w:eastAsia="Calibri"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4917"/>
        <w:gridCol w:w="578"/>
        <w:gridCol w:w="1812"/>
        <w:gridCol w:w="588"/>
        <w:gridCol w:w="588"/>
        <w:gridCol w:w="588"/>
        <w:gridCol w:w="639"/>
      </w:tblGrid>
      <w:tr w:rsidR="00D45D10" w:rsidRPr="00D45D10" w:rsidTr="00A7042D">
        <w:tc>
          <w:tcPr>
            <w:tcW w:w="463" w:type="dxa"/>
            <w:vMerge w:val="restart"/>
            <w:tcBorders>
              <w:bottom w:val="nil"/>
            </w:tcBorders>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 xml:space="preserve">№ </w:t>
            </w:r>
            <w:proofErr w:type="gramStart"/>
            <w:r w:rsidRPr="00D45D10">
              <w:rPr>
                <w:rFonts w:ascii="Times New Roman" w:eastAsia="Calibri" w:hAnsi="Times New Roman"/>
                <w:sz w:val="20"/>
                <w:szCs w:val="20"/>
              </w:rPr>
              <w:t>п</w:t>
            </w:r>
            <w:proofErr w:type="gramEnd"/>
            <w:r w:rsidRPr="00D45D10">
              <w:rPr>
                <w:rFonts w:ascii="Times New Roman" w:eastAsia="Calibri" w:hAnsi="Times New Roman"/>
                <w:sz w:val="20"/>
                <w:szCs w:val="20"/>
              </w:rPr>
              <w:t>/п</w:t>
            </w:r>
          </w:p>
        </w:tc>
        <w:tc>
          <w:tcPr>
            <w:tcW w:w="4917" w:type="dxa"/>
            <w:vMerge w:val="restart"/>
            <w:tcBorders>
              <w:bottom w:val="nil"/>
            </w:tcBorders>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Показатели</w:t>
            </w:r>
          </w:p>
        </w:tc>
        <w:tc>
          <w:tcPr>
            <w:tcW w:w="578" w:type="dxa"/>
            <w:vMerge w:val="restart"/>
            <w:tcBorders>
              <w:bottom w:val="nil"/>
            </w:tcBorders>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1812"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588"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588"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588"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c>
          <w:tcPr>
            <w:tcW w:w="639" w:type="dxa"/>
            <w:shd w:val="clear" w:color="auto" w:fill="auto"/>
          </w:tcPr>
          <w:p w:rsidR="00D45D10" w:rsidRPr="00D45D10" w:rsidRDefault="00D45D10"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20__ год</w:t>
            </w:r>
          </w:p>
        </w:tc>
      </w:tr>
      <w:tr w:rsidR="00A7042D" w:rsidRPr="00D45D10" w:rsidTr="00A7042D">
        <w:tc>
          <w:tcPr>
            <w:tcW w:w="463" w:type="dxa"/>
            <w:vMerge/>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p>
        </w:tc>
        <w:tc>
          <w:tcPr>
            <w:tcW w:w="4917" w:type="dxa"/>
            <w:vMerge/>
            <w:tcBorders>
              <w:bottom w:val="nil"/>
            </w:tcBorders>
            <w:shd w:val="clear" w:color="auto" w:fill="auto"/>
          </w:tcPr>
          <w:p w:rsidR="00A7042D" w:rsidRPr="00D45D10" w:rsidRDefault="00A7042D" w:rsidP="00D45D10">
            <w:pPr>
              <w:spacing w:after="0" w:line="240" w:lineRule="auto"/>
              <w:ind w:left="-70" w:right="-61"/>
              <w:rPr>
                <w:rFonts w:ascii="Times New Roman" w:eastAsia="Calibri" w:hAnsi="Times New Roman"/>
                <w:sz w:val="20"/>
                <w:szCs w:val="20"/>
              </w:rPr>
            </w:pPr>
          </w:p>
        </w:tc>
        <w:tc>
          <w:tcPr>
            <w:tcW w:w="578" w:type="dxa"/>
            <w:vMerge/>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p>
        </w:tc>
        <w:tc>
          <w:tcPr>
            <w:tcW w:w="1812" w:type="dxa"/>
            <w:vMerge w:val="restart"/>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p w:rsidR="00A7042D" w:rsidRPr="00D45D10" w:rsidRDefault="00A7042D" w:rsidP="00D45D10">
            <w:pPr>
              <w:spacing w:after="0" w:line="240" w:lineRule="auto"/>
              <w:ind w:left="-70" w:right="-61"/>
              <w:jc w:val="center"/>
              <w:rPr>
                <w:rFonts w:ascii="Times New Roman" w:eastAsia="Calibri" w:hAnsi="Times New Roman"/>
                <w:sz w:val="20"/>
                <w:szCs w:val="20"/>
              </w:rPr>
            </w:pPr>
          </w:p>
        </w:tc>
        <w:tc>
          <w:tcPr>
            <w:tcW w:w="2403" w:type="dxa"/>
            <w:gridSpan w:val="4"/>
            <w:tcBorders>
              <w:bottom w:val="single" w:sz="4" w:space="0" w:color="auto"/>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p>
        </w:tc>
      </w:tr>
      <w:tr w:rsidR="00A7042D" w:rsidRPr="00D45D10" w:rsidTr="00A7042D">
        <w:tc>
          <w:tcPr>
            <w:tcW w:w="463" w:type="dxa"/>
            <w:vMerge/>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p>
        </w:tc>
        <w:tc>
          <w:tcPr>
            <w:tcW w:w="4917" w:type="dxa"/>
            <w:vMerge/>
            <w:tcBorders>
              <w:bottom w:val="nil"/>
            </w:tcBorders>
            <w:shd w:val="clear" w:color="auto" w:fill="auto"/>
          </w:tcPr>
          <w:p w:rsidR="00A7042D" w:rsidRPr="00D45D10" w:rsidRDefault="00A7042D" w:rsidP="00D45D10">
            <w:pPr>
              <w:spacing w:after="0" w:line="240" w:lineRule="auto"/>
              <w:ind w:left="-70" w:right="-61"/>
              <w:rPr>
                <w:rFonts w:ascii="Times New Roman" w:eastAsia="Calibri" w:hAnsi="Times New Roman"/>
                <w:sz w:val="20"/>
                <w:szCs w:val="20"/>
              </w:rPr>
            </w:pPr>
          </w:p>
        </w:tc>
        <w:tc>
          <w:tcPr>
            <w:tcW w:w="578" w:type="dxa"/>
            <w:vMerge/>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p>
        </w:tc>
        <w:tc>
          <w:tcPr>
            <w:tcW w:w="1812" w:type="dxa"/>
            <w:vMerge/>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p>
        </w:tc>
        <w:tc>
          <w:tcPr>
            <w:tcW w:w="588" w:type="dxa"/>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588" w:type="dxa"/>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588" w:type="dxa"/>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c>
          <w:tcPr>
            <w:tcW w:w="639" w:type="dxa"/>
            <w:tcBorders>
              <w:bottom w:val="nil"/>
            </w:tcBorders>
            <w:shd w:val="clear" w:color="auto" w:fill="auto"/>
          </w:tcPr>
          <w:p w:rsidR="00A7042D" w:rsidRPr="00D45D10" w:rsidRDefault="00A7042D"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всего</w:t>
            </w:r>
          </w:p>
        </w:tc>
      </w:tr>
    </w:tbl>
    <w:p w:rsidR="00D45D10" w:rsidRPr="00D45D10" w:rsidRDefault="00D45D10" w:rsidP="00D45D10">
      <w:pPr>
        <w:spacing w:after="0" w:line="240" w:lineRule="auto"/>
        <w:ind w:left="-70" w:right="-61"/>
        <w:jc w:val="center"/>
        <w:rPr>
          <w:rFonts w:ascii="Times New Roman" w:eastAsia="Calibri" w:hAnsi="Times New Roman"/>
          <w:sz w:val="20"/>
          <w:szCs w:val="20"/>
        </w:rPr>
        <w:sectPr w:rsidR="00D45D10" w:rsidRPr="00D45D10" w:rsidSect="00194F31">
          <w:type w:val="continuous"/>
          <w:pgSz w:w="11905" w:h="16838"/>
          <w:pgMar w:top="1134" w:right="851" w:bottom="1134" w:left="1418" w:header="709" w:footer="709" w:gutter="0"/>
          <w:cols w:space="720"/>
          <w:noEndnote/>
          <w:titlePg/>
          <w:docGrid w:linePitch="381"/>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63"/>
        <w:gridCol w:w="4654"/>
        <w:gridCol w:w="578"/>
        <w:gridCol w:w="1812"/>
        <w:gridCol w:w="560"/>
        <w:gridCol w:w="567"/>
        <w:gridCol w:w="567"/>
        <w:gridCol w:w="709"/>
      </w:tblGrid>
      <w:tr w:rsidR="00973328" w:rsidRPr="00D45D10" w:rsidTr="00973328">
        <w:trPr>
          <w:tblHeader/>
        </w:trPr>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4917" w:type="dxa"/>
            <w:gridSpan w:val="2"/>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4</w:t>
            </w:r>
          </w:p>
        </w:tc>
        <w:tc>
          <w:tcPr>
            <w:tcW w:w="560" w:type="dxa"/>
            <w:shd w:val="clear" w:color="auto" w:fill="auto"/>
          </w:tcPr>
          <w:p w:rsidR="00973328" w:rsidRPr="00D45D10" w:rsidRDefault="00973328" w:rsidP="00973328">
            <w:pPr>
              <w:spacing w:after="0" w:line="240" w:lineRule="auto"/>
              <w:ind w:right="-61"/>
              <w:jc w:val="center"/>
              <w:rPr>
                <w:rFonts w:ascii="Times New Roman" w:eastAsia="Calibri" w:hAnsi="Times New Roman"/>
                <w:sz w:val="20"/>
                <w:szCs w:val="20"/>
              </w:rPr>
            </w:pPr>
            <w:r>
              <w:rPr>
                <w:rFonts w:ascii="Times New Roman" w:eastAsia="Calibri" w:hAnsi="Times New Roman"/>
                <w:sz w:val="20"/>
                <w:szCs w:val="20"/>
              </w:rPr>
              <w:t>5</w:t>
            </w: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6</w:t>
            </w: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7</w:t>
            </w: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Pr>
                <w:rFonts w:ascii="Times New Roman" w:eastAsia="Calibri" w:hAnsi="Times New Roman"/>
                <w:sz w:val="20"/>
                <w:szCs w:val="20"/>
              </w:rPr>
              <w:t>8</w:t>
            </w: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w:t>
            </w:r>
          </w:p>
        </w:tc>
        <w:tc>
          <w:tcPr>
            <w:tcW w:w="4917" w:type="dxa"/>
            <w:gridSpan w:val="2"/>
            <w:shd w:val="clear" w:color="auto" w:fill="auto"/>
          </w:tcPr>
          <w:p w:rsidR="00973328" w:rsidRPr="00D45D10" w:rsidRDefault="00973328" w:rsidP="00444EFE">
            <w:pPr>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Средс</w:t>
            </w:r>
            <w:r>
              <w:rPr>
                <w:rFonts w:ascii="Times New Roman" w:eastAsia="Calibri" w:hAnsi="Times New Roman"/>
                <w:sz w:val="20"/>
                <w:szCs w:val="20"/>
              </w:rPr>
              <w:t xml:space="preserve">тва, предоставляемые из </w:t>
            </w:r>
            <w:r w:rsidRPr="00D45D10">
              <w:rPr>
                <w:rFonts w:ascii="Times New Roman" w:eastAsia="Calibri" w:hAnsi="Times New Roman"/>
                <w:sz w:val="20"/>
                <w:szCs w:val="20"/>
              </w:rPr>
              <w:t>бюджета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1.1</w:t>
            </w:r>
          </w:p>
        </w:tc>
        <w:tc>
          <w:tcPr>
            <w:tcW w:w="263" w:type="dxa"/>
            <w:vMerge w:val="restart"/>
            <w:shd w:val="clear" w:color="auto" w:fill="auto"/>
          </w:tcPr>
          <w:p w:rsidR="00973328" w:rsidRPr="00D45D10" w:rsidRDefault="00973328" w:rsidP="00D45D10">
            <w:pPr>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бюджетные инвестиции – взнос в уставный капитал юридических лиц</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1.2</w:t>
            </w:r>
          </w:p>
        </w:tc>
        <w:tc>
          <w:tcPr>
            <w:tcW w:w="263" w:type="dxa"/>
            <w:vMerge/>
            <w:shd w:val="clear" w:color="auto" w:fill="auto"/>
          </w:tcPr>
          <w:p w:rsidR="00973328" w:rsidRPr="00D45D10" w:rsidRDefault="00973328" w:rsidP="00D45D10">
            <w:pPr>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субсидии (с указанием конкретного вида субсидий)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1.3</w:t>
            </w:r>
          </w:p>
        </w:tc>
        <w:tc>
          <w:tcPr>
            <w:tcW w:w="263" w:type="dxa"/>
            <w:vMerge/>
            <w:shd w:val="clear" w:color="auto" w:fill="auto"/>
          </w:tcPr>
          <w:p w:rsidR="00973328" w:rsidRPr="00D45D10" w:rsidRDefault="00973328" w:rsidP="00D45D10">
            <w:pPr>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другие формы государственной поддержки</w:t>
            </w:r>
          </w:p>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(с указанием конкретного вида)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2</w:t>
            </w:r>
          </w:p>
        </w:tc>
        <w:tc>
          <w:tcPr>
            <w:tcW w:w="4917" w:type="dxa"/>
            <w:gridSpan w:val="2"/>
            <w:shd w:val="clear" w:color="auto" w:fill="auto"/>
          </w:tcPr>
          <w:p w:rsidR="00973328" w:rsidRPr="00D45D10" w:rsidRDefault="00973328" w:rsidP="00D45D10">
            <w:pPr>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Средс</w:t>
            </w:r>
            <w:r>
              <w:rPr>
                <w:rFonts w:ascii="Times New Roman" w:eastAsia="Calibri" w:hAnsi="Times New Roman"/>
                <w:sz w:val="20"/>
                <w:szCs w:val="20"/>
              </w:rPr>
              <w:t xml:space="preserve">тва, предоставляемые из </w:t>
            </w:r>
            <w:r w:rsidRPr="00D45D10">
              <w:rPr>
                <w:rFonts w:ascii="Times New Roman" w:eastAsia="Calibri" w:hAnsi="Times New Roman"/>
                <w:sz w:val="20"/>
                <w:szCs w:val="20"/>
              </w:rPr>
              <w:t xml:space="preserve"> бюджета, нарастающим итогом</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Совокупные налоговые платежи во все уровни бюджетной системы</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прибыль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НДС</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3.3</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имущество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3.4</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доходы физических лиц</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3.5</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 xml:space="preserve">местные налоги и сборы (расшифровка </w:t>
            </w:r>
            <w:r w:rsidRPr="00D45D10">
              <w:rPr>
                <w:rFonts w:ascii="Times New Roman" w:eastAsia="Calibri" w:hAnsi="Times New Roman"/>
                <w:sz w:val="20"/>
                <w:szCs w:val="20"/>
              </w:rPr>
              <w:br/>
              <w:t>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3.6</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прочие налоги и сборы (расшифровка 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Совокупные налоговые платежи в консолидированный бюджет края</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прибыль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имущество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4.3</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доходы физических лиц</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4.4</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местные налоги и сборы (расшифровка 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4.5</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прочие налоги и сборы (расшифровка 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Налоговые платежи во все уровни бюджетной системы в результате реализации проекта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прибыль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НДС</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5.3</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имущество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5.4</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доходы физических лиц</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5.5</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местные налоги и сборы (расшифровка 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5.6</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прочие налоги и сборы (расшифровка 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rPr>
          <w:trHeight w:val="60"/>
        </w:trPr>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Налоговые платежи в консолидированный бюджет края в результате реализации проекта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rPr>
          <w:trHeight w:val="60"/>
        </w:trPr>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прибыль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имущество организаций</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6.3</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 на доходы физических лиц</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6.4</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местные налоги и сборы (расшифровка 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6.5</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прочие налоги и сборы (расшифровка по отдельным наименованиям налогов и сборов)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7</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Налоговые платежи в консолидированный бюджет края в результате реализации проекта нарастающим итогом</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8</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Бюджетный эффект от реализации проекта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8.1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за период (п. 6 – п. 1)</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8.2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нарастающим итогом (п. 7 – п. 2)</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r w:rsidRPr="00D45D10">
              <w:rPr>
                <w:rFonts w:ascii="Times New Roman" w:eastAsia="Calibri" w:hAnsi="Times New Roman"/>
                <w:sz w:val="20"/>
                <w:szCs w:val="20"/>
              </w:rPr>
              <w:t>9</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70" w:right="-61"/>
              <w:rPr>
                <w:rFonts w:ascii="Times New Roman" w:eastAsia="Calibri" w:hAnsi="Times New Roman"/>
                <w:sz w:val="20"/>
                <w:szCs w:val="20"/>
              </w:rPr>
            </w:pPr>
            <w:r w:rsidRPr="00D45D10">
              <w:rPr>
                <w:rFonts w:ascii="Times New Roman" w:eastAsia="Calibri" w:hAnsi="Times New Roman"/>
                <w:sz w:val="20"/>
                <w:szCs w:val="20"/>
              </w:rPr>
              <w:t>Численность персонала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9.1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по организации в целом</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9.2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roofErr w:type="gramStart"/>
            <w:r w:rsidRPr="00D45D10">
              <w:rPr>
                <w:rFonts w:ascii="Times New Roman" w:eastAsia="Calibri" w:hAnsi="Times New Roman"/>
                <w:sz w:val="20"/>
                <w:szCs w:val="20"/>
              </w:rPr>
              <w:t>в том числе привлечены для реализации проекта, нарастающим итогом</w:t>
            </w:r>
            <w:proofErr w:type="gramEnd"/>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10</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Фонд оплаты труда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10.1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rPr>
                <w:rFonts w:ascii="Times New Roman" w:eastAsia="Calibri" w:hAnsi="Times New Roman"/>
                <w:sz w:val="20"/>
                <w:szCs w:val="20"/>
              </w:rPr>
            </w:pPr>
            <w:r w:rsidRPr="00D45D10">
              <w:rPr>
                <w:rFonts w:ascii="Times New Roman" w:eastAsia="Calibri" w:hAnsi="Times New Roman"/>
                <w:sz w:val="20"/>
                <w:szCs w:val="20"/>
              </w:rPr>
              <w:t>по организации в целом</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10.2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rPr>
                <w:rFonts w:ascii="Times New Roman" w:eastAsia="Calibri" w:hAnsi="Times New Roman"/>
                <w:sz w:val="20"/>
                <w:szCs w:val="20"/>
              </w:rPr>
            </w:pPr>
            <w:r w:rsidRPr="00D45D10">
              <w:rPr>
                <w:rFonts w:ascii="Times New Roman" w:eastAsia="Calibri" w:hAnsi="Times New Roman"/>
                <w:sz w:val="20"/>
                <w:szCs w:val="20"/>
              </w:rPr>
              <w:t>в том числе привлеченных для реализации проекта работников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autoSpaceDE w:val="0"/>
              <w:autoSpaceDN w:val="0"/>
              <w:adjustRightInd w:val="0"/>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10.3</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rPr>
                <w:rFonts w:ascii="Times New Roman" w:eastAsia="Calibri" w:hAnsi="Times New Roman"/>
                <w:sz w:val="20"/>
                <w:szCs w:val="20"/>
              </w:rPr>
            </w:pPr>
            <w:r w:rsidRPr="00D45D10">
              <w:rPr>
                <w:rFonts w:ascii="Times New Roman" w:eastAsia="Calibri" w:hAnsi="Times New Roman"/>
                <w:sz w:val="20"/>
                <w:szCs w:val="20"/>
              </w:rPr>
              <w:t>в том числе привлеченных для реализации проекта работников, нарастающим итогом</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11</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Среднемесячная заработная плата</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11.1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по организации в целом</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11.2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в том числе привлеченных для реализации проекта работников</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12</w:t>
            </w:r>
          </w:p>
        </w:tc>
        <w:tc>
          <w:tcPr>
            <w:tcW w:w="4917" w:type="dxa"/>
            <w:gridSpan w:val="2"/>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 xml:space="preserve">Отношение дополнительного фонда оплаты труда </w:t>
            </w:r>
            <w:r w:rsidRPr="00D45D10">
              <w:rPr>
                <w:rFonts w:ascii="Times New Roman" w:eastAsia="Calibri" w:hAnsi="Times New Roman"/>
                <w:sz w:val="20"/>
                <w:szCs w:val="20"/>
              </w:rPr>
              <w:br/>
              <w:t>к сумме государственной поддержки</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rPr>
          <w:trHeight w:val="60"/>
        </w:trPr>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12.1</w:t>
            </w:r>
          </w:p>
        </w:tc>
        <w:tc>
          <w:tcPr>
            <w:tcW w:w="263" w:type="dxa"/>
            <w:vMerge w:val="restart"/>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за период (п. 10.2 / п. 1)</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r w:rsidR="00973328" w:rsidRPr="00D45D10" w:rsidTr="00973328">
        <w:tc>
          <w:tcPr>
            <w:tcW w:w="463" w:type="dxa"/>
            <w:shd w:val="clear" w:color="auto" w:fill="auto"/>
          </w:tcPr>
          <w:p w:rsidR="00973328" w:rsidRPr="00D45D10" w:rsidRDefault="00973328" w:rsidP="00D45D10">
            <w:pPr>
              <w:spacing w:after="0" w:line="240" w:lineRule="auto"/>
              <w:ind w:left="-68" w:right="-62"/>
              <w:jc w:val="center"/>
              <w:rPr>
                <w:rFonts w:ascii="Times New Roman" w:eastAsia="Calibri" w:hAnsi="Times New Roman"/>
                <w:sz w:val="20"/>
                <w:szCs w:val="20"/>
              </w:rPr>
            </w:pPr>
            <w:r w:rsidRPr="00D45D10">
              <w:rPr>
                <w:rFonts w:ascii="Times New Roman" w:eastAsia="Calibri" w:hAnsi="Times New Roman"/>
                <w:sz w:val="20"/>
                <w:szCs w:val="20"/>
              </w:rPr>
              <w:t>12.2</w:t>
            </w:r>
          </w:p>
        </w:tc>
        <w:tc>
          <w:tcPr>
            <w:tcW w:w="263" w:type="dxa"/>
            <w:vMerge/>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p>
        </w:tc>
        <w:tc>
          <w:tcPr>
            <w:tcW w:w="4654" w:type="dxa"/>
            <w:shd w:val="clear" w:color="auto" w:fill="auto"/>
          </w:tcPr>
          <w:p w:rsidR="00973328" w:rsidRPr="00D45D10" w:rsidRDefault="00973328" w:rsidP="00D45D10">
            <w:pPr>
              <w:autoSpaceDE w:val="0"/>
              <w:autoSpaceDN w:val="0"/>
              <w:adjustRightInd w:val="0"/>
              <w:spacing w:after="0" w:line="240" w:lineRule="auto"/>
              <w:ind w:left="-68" w:right="-62"/>
              <w:rPr>
                <w:rFonts w:ascii="Times New Roman" w:eastAsia="Calibri" w:hAnsi="Times New Roman"/>
                <w:sz w:val="20"/>
                <w:szCs w:val="20"/>
              </w:rPr>
            </w:pPr>
            <w:r w:rsidRPr="00D45D10">
              <w:rPr>
                <w:rFonts w:ascii="Times New Roman" w:eastAsia="Calibri" w:hAnsi="Times New Roman"/>
                <w:sz w:val="20"/>
                <w:szCs w:val="20"/>
              </w:rPr>
              <w:t>нарастающим итогом (п. 10.3 / п. 2)</w:t>
            </w:r>
          </w:p>
        </w:tc>
        <w:tc>
          <w:tcPr>
            <w:tcW w:w="578"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1812"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0"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567"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c>
          <w:tcPr>
            <w:tcW w:w="709" w:type="dxa"/>
            <w:shd w:val="clear" w:color="auto" w:fill="auto"/>
          </w:tcPr>
          <w:p w:rsidR="00973328" w:rsidRPr="00D45D10" w:rsidRDefault="00973328" w:rsidP="00D45D10">
            <w:pPr>
              <w:spacing w:after="0" w:line="240" w:lineRule="auto"/>
              <w:ind w:left="-70" w:right="-61"/>
              <w:jc w:val="center"/>
              <w:rPr>
                <w:rFonts w:ascii="Times New Roman" w:eastAsia="Calibri" w:hAnsi="Times New Roman"/>
                <w:sz w:val="20"/>
                <w:szCs w:val="20"/>
              </w:rPr>
            </w:pPr>
          </w:p>
        </w:tc>
      </w:tr>
    </w:tbl>
    <w:p w:rsidR="00D45D10" w:rsidRPr="00D45D10" w:rsidRDefault="00D45D10" w:rsidP="00D45D10">
      <w:pPr>
        <w:autoSpaceDE w:val="0"/>
        <w:autoSpaceDN w:val="0"/>
        <w:adjustRightInd w:val="0"/>
        <w:spacing w:after="0" w:line="240" w:lineRule="auto"/>
        <w:jc w:val="both"/>
        <w:rPr>
          <w:rFonts w:ascii="Times New Roman" w:eastAsia="Calibri" w:hAnsi="Times New Roman"/>
          <w:sz w:val="28"/>
          <w:szCs w:val="28"/>
        </w:rPr>
      </w:pPr>
    </w:p>
    <w:p w:rsidR="00D45D10" w:rsidRPr="00D45D10" w:rsidRDefault="00D45D10" w:rsidP="00D45D10">
      <w:pPr>
        <w:autoSpaceDE w:val="0"/>
        <w:autoSpaceDN w:val="0"/>
        <w:adjustRightInd w:val="0"/>
        <w:spacing w:after="0" w:line="240" w:lineRule="auto"/>
        <w:jc w:val="both"/>
        <w:rPr>
          <w:rFonts w:ascii="Times New Roman" w:eastAsia="Calibri" w:hAnsi="Times New Roman"/>
          <w:sz w:val="28"/>
          <w:szCs w:val="28"/>
        </w:rPr>
        <w:sectPr w:rsidR="00D45D10" w:rsidRPr="00D45D10" w:rsidSect="00194F31">
          <w:type w:val="continuous"/>
          <w:pgSz w:w="11905" w:h="16838"/>
          <w:pgMar w:top="1134" w:right="851" w:bottom="1134" w:left="1418" w:header="709" w:footer="709" w:gutter="0"/>
          <w:cols w:space="720"/>
          <w:noEndnote/>
          <w:titlePg/>
          <w:docGrid w:linePitch="381"/>
        </w:sectPr>
      </w:pPr>
    </w:p>
    <w:p w:rsidR="008D33EF" w:rsidRPr="00841673" w:rsidRDefault="008D33EF" w:rsidP="008D33EF">
      <w:pPr>
        <w:pStyle w:val="ConsPlusTitle"/>
        <w:ind w:left="5387"/>
        <w:outlineLvl w:val="1"/>
        <w:rPr>
          <w:rFonts w:ascii="Times New Roman" w:eastAsia="Calibri" w:hAnsi="Times New Roman"/>
          <w:b w:val="0"/>
          <w:bCs/>
          <w:szCs w:val="22"/>
        </w:rPr>
      </w:pPr>
    </w:p>
    <w:p w:rsidR="008D33EF" w:rsidRPr="008D33EF" w:rsidRDefault="008D33EF" w:rsidP="00A92AB1">
      <w:pPr>
        <w:spacing w:after="160" w:line="259" w:lineRule="auto"/>
        <w:rPr>
          <w:rFonts w:ascii="Times New Roman" w:hAnsi="Times New Roman"/>
          <w:sz w:val="28"/>
          <w:szCs w:val="28"/>
        </w:rPr>
      </w:pPr>
    </w:p>
    <w:p w:rsidR="008D33EF" w:rsidRPr="008D33EF" w:rsidRDefault="008D33EF" w:rsidP="00A92AB1">
      <w:pPr>
        <w:spacing w:after="160" w:line="259" w:lineRule="auto"/>
        <w:rPr>
          <w:rFonts w:ascii="Times New Roman" w:hAnsi="Times New Roman"/>
          <w:sz w:val="28"/>
          <w:szCs w:val="28"/>
        </w:rPr>
      </w:pPr>
    </w:p>
    <w:p w:rsidR="008D33EF" w:rsidRPr="003F1324" w:rsidRDefault="008D33EF" w:rsidP="00A92AB1">
      <w:pPr>
        <w:spacing w:after="160" w:line="259" w:lineRule="auto"/>
        <w:rPr>
          <w:rFonts w:ascii="Times New Roman" w:hAnsi="Times New Roman"/>
          <w:i/>
          <w:sz w:val="28"/>
          <w:szCs w:val="28"/>
        </w:rPr>
      </w:pPr>
    </w:p>
    <w:sectPr w:rsidR="008D33EF" w:rsidRPr="003F1324" w:rsidSect="00BA4140">
      <w:headerReference w:type="default" r:id="rId17"/>
      <w:pgSz w:w="11906" w:h="16838"/>
      <w:pgMar w:top="851" w:right="851" w:bottom="85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56" w:rsidRDefault="00694856" w:rsidP="005D31CB">
      <w:pPr>
        <w:spacing w:after="0" w:line="240" w:lineRule="auto"/>
      </w:pPr>
      <w:r>
        <w:separator/>
      </w:r>
    </w:p>
  </w:endnote>
  <w:endnote w:type="continuationSeparator" w:id="0">
    <w:p w:rsidR="00694856" w:rsidRDefault="00694856"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56" w:rsidRDefault="00694856" w:rsidP="005D31CB">
      <w:pPr>
        <w:spacing w:after="0" w:line="240" w:lineRule="auto"/>
      </w:pPr>
      <w:r>
        <w:separator/>
      </w:r>
    </w:p>
  </w:footnote>
  <w:footnote w:type="continuationSeparator" w:id="0">
    <w:p w:rsidR="00694856" w:rsidRDefault="00694856"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3A" w:rsidRPr="009A46C1" w:rsidRDefault="005D3C3A" w:rsidP="00194F31">
    <w:pPr>
      <w:tabs>
        <w:tab w:val="left" w:pos="4599"/>
        <w:tab w:val="center" w:pos="4818"/>
      </w:tabs>
      <w:rPr>
        <w:sz w:val="24"/>
        <w:szCs w:val="24"/>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3A" w:rsidRPr="005D31CB" w:rsidRDefault="005D3C3A">
    <w:pPr>
      <w:pStyle w:val="a3"/>
      <w:jc w:val="center"/>
      <w:rPr>
        <w:rFonts w:ascii="Times New Roman" w:hAnsi="Times New Roman"/>
        <w:sz w:val="18"/>
        <w:szCs w:val="18"/>
      </w:rPr>
    </w:pPr>
  </w:p>
  <w:p w:rsidR="005D3C3A" w:rsidRDefault="005D3C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620"/>
    <w:multiLevelType w:val="multilevel"/>
    <w:tmpl w:val="B0E037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D1060F4"/>
    <w:multiLevelType w:val="multilevel"/>
    <w:tmpl w:val="0419001F"/>
    <w:lvl w:ilvl="0">
      <w:start w:val="1"/>
      <w:numFmt w:val="decimal"/>
      <w:lvlText w:val="%1."/>
      <w:lvlJc w:val="left"/>
      <w:pPr>
        <w:ind w:left="786"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A752D"/>
    <w:multiLevelType w:val="multilevel"/>
    <w:tmpl w:val="13DAEFE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FB30367"/>
    <w:multiLevelType w:val="hybridMultilevel"/>
    <w:tmpl w:val="71FC519A"/>
    <w:lvl w:ilvl="0" w:tplc="FE906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13610"/>
    <w:multiLevelType w:val="hybridMultilevel"/>
    <w:tmpl w:val="55144690"/>
    <w:lvl w:ilvl="0" w:tplc="F81CEE3E">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BA1328"/>
    <w:multiLevelType w:val="multilevel"/>
    <w:tmpl w:val="51A6C54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315706"/>
    <w:multiLevelType w:val="hybridMultilevel"/>
    <w:tmpl w:val="942A8138"/>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83F3B"/>
    <w:multiLevelType w:val="multilevel"/>
    <w:tmpl w:val="940AF1B2"/>
    <w:lvl w:ilvl="0">
      <w:start w:val="2"/>
      <w:numFmt w:val="decimal"/>
      <w:lvlText w:val="%1."/>
      <w:lvlJc w:val="left"/>
      <w:pPr>
        <w:ind w:left="450" w:hanging="450"/>
      </w:pPr>
    </w:lvl>
    <w:lvl w:ilvl="1">
      <w:start w:val="1"/>
      <w:numFmt w:val="decimal"/>
      <w:lvlText w:val="%1.%2."/>
      <w:lvlJc w:val="left"/>
      <w:pPr>
        <w:ind w:left="2422"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1">
    <w:nsid w:val="1EAA063B"/>
    <w:multiLevelType w:val="multilevel"/>
    <w:tmpl w:val="6BC6E81E"/>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206501FE"/>
    <w:multiLevelType w:val="multilevel"/>
    <w:tmpl w:val="16B8E2EC"/>
    <w:lvl w:ilvl="0">
      <w:start w:val="2"/>
      <w:numFmt w:val="decimal"/>
      <w:lvlText w:val="%1."/>
      <w:lvlJc w:val="left"/>
      <w:pPr>
        <w:ind w:left="0" w:firstLine="0"/>
      </w:pPr>
      <w:rPr>
        <w:rFonts w:hint="default"/>
        <w:sz w:val="24"/>
      </w:rPr>
    </w:lvl>
    <w:lvl w:ilvl="1">
      <w:start w:val="7"/>
      <w:numFmt w:val="decimal"/>
      <w:lvlText w:val="%1.%2."/>
      <w:lvlJc w:val="left"/>
      <w:pPr>
        <w:ind w:left="0" w:firstLine="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13">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66EA8"/>
    <w:multiLevelType w:val="hybridMultilevel"/>
    <w:tmpl w:val="50ECC67E"/>
    <w:lvl w:ilvl="0" w:tplc="745EA174">
      <w:start w:val="1"/>
      <w:numFmt w:val="decimalZero"/>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806026"/>
    <w:multiLevelType w:val="multilevel"/>
    <w:tmpl w:val="98D83B9C"/>
    <w:lvl w:ilvl="0">
      <w:start w:val="1"/>
      <w:numFmt w:val="decimal"/>
      <w:lvlText w:val="%1."/>
      <w:lvlJc w:val="left"/>
      <w:pPr>
        <w:ind w:left="1068"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F1978"/>
    <w:multiLevelType w:val="hybridMultilevel"/>
    <w:tmpl w:val="97CE2EF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2D5D7F71"/>
    <w:multiLevelType w:val="hybridMultilevel"/>
    <w:tmpl w:val="08A0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8F6FA0"/>
    <w:multiLevelType w:val="hybridMultilevel"/>
    <w:tmpl w:val="DC600DA4"/>
    <w:lvl w:ilvl="0" w:tplc="B78C1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27606BD"/>
    <w:multiLevelType w:val="hybridMultilevel"/>
    <w:tmpl w:val="EE224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231C5"/>
    <w:multiLevelType w:val="hybridMultilevel"/>
    <w:tmpl w:val="FD9E4198"/>
    <w:lvl w:ilvl="0" w:tplc="3F7CCB2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3951B3A"/>
    <w:multiLevelType w:val="multilevel"/>
    <w:tmpl w:val="7A92B4CA"/>
    <w:lvl w:ilvl="0">
      <w:start w:val="2"/>
      <w:numFmt w:val="decimal"/>
      <w:lvlText w:val="%1."/>
      <w:lvlJc w:val="left"/>
      <w:pPr>
        <w:ind w:left="0" w:firstLine="0"/>
      </w:pPr>
      <w:rPr>
        <w:rFonts w:hint="default"/>
        <w:sz w:val="24"/>
      </w:rPr>
    </w:lvl>
    <w:lvl w:ilvl="1">
      <w:start w:val="7"/>
      <w:numFmt w:val="decimal"/>
      <w:lvlText w:val="%1.%2."/>
      <w:lvlJc w:val="left"/>
      <w:pPr>
        <w:ind w:left="0" w:firstLine="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440" w:hanging="1440"/>
      </w:pPr>
      <w:rPr>
        <w:rFonts w:hint="default"/>
        <w:sz w:val="24"/>
      </w:rPr>
    </w:lvl>
  </w:abstractNum>
  <w:abstractNum w:abstractNumId="24">
    <w:nsid w:val="3913422B"/>
    <w:multiLevelType w:val="hybridMultilevel"/>
    <w:tmpl w:val="4F0E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6">
    <w:nsid w:val="45B7335B"/>
    <w:multiLevelType w:val="multilevel"/>
    <w:tmpl w:val="A82C28B2"/>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4176" w:hanging="2160"/>
      </w:pPr>
      <w:rPr>
        <w:rFonts w:hint="default"/>
        <w:b w:val="0"/>
      </w:rPr>
    </w:lvl>
  </w:abstractNum>
  <w:abstractNum w:abstractNumId="27">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073C77"/>
    <w:multiLevelType w:val="hybridMultilevel"/>
    <w:tmpl w:val="CD7A6844"/>
    <w:lvl w:ilvl="0" w:tplc="EFB82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1637AB3"/>
    <w:multiLevelType w:val="multilevel"/>
    <w:tmpl w:val="B78E6566"/>
    <w:lvl w:ilvl="0">
      <w:start w:val="1"/>
      <w:numFmt w:val="decimalZero"/>
      <w:lvlText w:val="%1"/>
      <w:lvlJc w:val="left"/>
      <w:pPr>
        <w:ind w:left="912" w:hanging="912"/>
      </w:pPr>
      <w:rPr>
        <w:rFonts w:hint="default"/>
      </w:rPr>
    </w:lvl>
    <w:lvl w:ilvl="1">
      <w:start w:val="1"/>
      <w:numFmt w:val="decimal"/>
      <w:lvlText w:val="%1.%2"/>
      <w:lvlJc w:val="left"/>
      <w:pPr>
        <w:ind w:left="1621" w:hanging="912"/>
      </w:pPr>
      <w:rPr>
        <w:rFonts w:hint="default"/>
      </w:rPr>
    </w:lvl>
    <w:lvl w:ilvl="2">
      <w:start w:val="1"/>
      <w:numFmt w:val="decimal"/>
      <w:lvlText w:val="%1.%2.%3"/>
      <w:lvlJc w:val="left"/>
      <w:pPr>
        <w:ind w:left="2330" w:hanging="91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3A529F"/>
    <w:multiLevelType w:val="hybridMultilevel"/>
    <w:tmpl w:val="55144690"/>
    <w:lvl w:ilvl="0" w:tplc="F81CEE3E">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3A76F10"/>
    <w:multiLevelType w:val="multilevel"/>
    <w:tmpl w:val="02444BB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1610F7"/>
    <w:multiLevelType w:val="hybridMultilevel"/>
    <w:tmpl w:val="F3C8CF90"/>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8131A3"/>
    <w:multiLevelType w:val="multilevel"/>
    <w:tmpl w:val="BD9CA6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39">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45510C"/>
    <w:multiLevelType w:val="hybridMultilevel"/>
    <w:tmpl w:val="78EEE388"/>
    <w:lvl w:ilvl="0" w:tplc="04190001">
      <w:start w:val="1"/>
      <w:numFmt w:val="bullet"/>
      <w:lvlText w:val=""/>
      <w:lvlJc w:val="left"/>
      <w:pPr>
        <w:ind w:left="786"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C10745"/>
    <w:multiLevelType w:val="multilevel"/>
    <w:tmpl w:val="70D2C772"/>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179070D"/>
    <w:multiLevelType w:val="hybridMultilevel"/>
    <w:tmpl w:val="F4981F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CE14DC"/>
    <w:multiLevelType w:val="hybridMultilevel"/>
    <w:tmpl w:val="BD4A5546"/>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A0E3F"/>
    <w:multiLevelType w:val="multilevel"/>
    <w:tmpl w:val="834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3"/>
  </w:num>
  <w:num w:numId="3">
    <w:abstractNumId w:val="22"/>
  </w:num>
  <w:num w:numId="4">
    <w:abstractNumId w:val="0"/>
  </w:num>
  <w:num w:numId="5">
    <w:abstractNumId w:val="24"/>
  </w:num>
  <w:num w:numId="6">
    <w:abstractNumId w:val="26"/>
  </w:num>
  <w:num w:numId="7">
    <w:abstractNumId w:val="2"/>
  </w:num>
  <w:num w:numId="8">
    <w:abstractNumId w:val="11"/>
  </w:num>
  <w:num w:numId="9">
    <w:abstractNumId w:val="36"/>
  </w:num>
  <w:num w:numId="10">
    <w:abstractNumId w:val="44"/>
  </w:num>
  <w:num w:numId="11">
    <w:abstractNumId w:val="9"/>
  </w:num>
  <w:num w:numId="12">
    <w:abstractNumId w:val="4"/>
  </w:num>
  <w:num w:numId="13">
    <w:abstractNumId w:val="20"/>
  </w:num>
  <w:num w:numId="14">
    <w:abstractNumId w:val="37"/>
  </w:num>
  <w:num w:numId="15">
    <w:abstractNumId w:val="21"/>
  </w:num>
  <w:num w:numId="16">
    <w:abstractNumId w:val="3"/>
  </w:num>
  <w:num w:numId="17">
    <w:abstractNumId w:val="29"/>
  </w:num>
  <w:num w:numId="18">
    <w:abstractNumId w:val="15"/>
  </w:num>
  <w:num w:numId="19">
    <w:abstractNumId w:val="18"/>
  </w:num>
  <w:num w:numId="20">
    <w:abstractNumId w:val="40"/>
  </w:num>
  <w:num w:numId="21">
    <w:abstractNumId w:val="30"/>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2"/>
  </w:num>
  <w:num w:numId="28">
    <w:abstractNumId w:val="31"/>
  </w:num>
  <w:num w:numId="29">
    <w:abstractNumId w:val="45"/>
  </w:num>
  <w:num w:numId="30">
    <w:abstractNumId w:val="5"/>
  </w:num>
  <w:num w:numId="31">
    <w:abstractNumId w:val="8"/>
  </w:num>
  <w:num w:numId="32">
    <w:abstractNumId w:val="33"/>
  </w:num>
  <w:num w:numId="33">
    <w:abstractNumId w:val="16"/>
  </w:num>
  <w:num w:numId="34">
    <w:abstractNumId w:val="27"/>
  </w:num>
  <w:num w:numId="35">
    <w:abstractNumId w:val="34"/>
  </w:num>
  <w:num w:numId="36">
    <w:abstractNumId w:val="6"/>
  </w:num>
  <w:num w:numId="37">
    <w:abstractNumId w:val="35"/>
  </w:num>
  <w:num w:numId="38">
    <w:abstractNumId w:val="25"/>
  </w:num>
  <w:num w:numId="39">
    <w:abstractNumId w:val="39"/>
  </w:num>
  <w:num w:numId="40">
    <w:abstractNumId w:val="43"/>
  </w:num>
  <w:num w:numId="41">
    <w:abstractNumId w:val="17"/>
  </w:num>
  <w:num w:numId="42">
    <w:abstractNumId w:val="28"/>
  </w:num>
  <w:num w:numId="43">
    <w:abstractNumId w:val="19"/>
  </w:num>
  <w:num w:numId="44">
    <w:abstractNumId w:val="23"/>
  </w:num>
  <w:num w:numId="45">
    <w:abstractNumId w:val="1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F7C"/>
    <w:rsid w:val="00000336"/>
    <w:rsid w:val="000051FE"/>
    <w:rsid w:val="00005918"/>
    <w:rsid w:val="00011EBE"/>
    <w:rsid w:val="00015B0F"/>
    <w:rsid w:val="000167DA"/>
    <w:rsid w:val="00017202"/>
    <w:rsid w:val="00021E7E"/>
    <w:rsid w:val="00025B59"/>
    <w:rsid w:val="00025F2F"/>
    <w:rsid w:val="00036C72"/>
    <w:rsid w:val="00041DF4"/>
    <w:rsid w:val="0005364C"/>
    <w:rsid w:val="000557F5"/>
    <w:rsid w:val="00071C4F"/>
    <w:rsid w:val="00081FB1"/>
    <w:rsid w:val="00083DA9"/>
    <w:rsid w:val="00083FB0"/>
    <w:rsid w:val="00085163"/>
    <w:rsid w:val="000A0674"/>
    <w:rsid w:val="000A06FE"/>
    <w:rsid w:val="000A47DF"/>
    <w:rsid w:val="000C3BF0"/>
    <w:rsid w:val="000D01D6"/>
    <w:rsid w:val="000D1F6D"/>
    <w:rsid w:val="000F4006"/>
    <w:rsid w:val="000F48E5"/>
    <w:rsid w:val="00111873"/>
    <w:rsid w:val="00115D49"/>
    <w:rsid w:val="0012049B"/>
    <w:rsid w:val="001351E1"/>
    <w:rsid w:val="00137EDD"/>
    <w:rsid w:val="001406BF"/>
    <w:rsid w:val="00143AA7"/>
    <w:rsid w:val="00143F60"/>
    <w:rsid w:val="00146700"/>
    <w:rsid w:val="00146AF2"/>
    <w:rsid w:val="00150F2C"/>
    <w:rsid w:val="001555C1"/>
    <w:rsid w:val="00156AAD"/>
    <w:rsid w:val="00163866"/>
    <w:rsid w:val="0017181E"/>
    <w:rsid w:val="0017649A"/>
    <w:rsid w:val="001804F5"/>
    <w:rsid w:val="00183FC9"/>
    <w:rsid w:val="00191F20"/>
    <w:rsid w:val="001926DA"/>
    <w:rsid w:val="00194F31"/>
    <w:rsid w:val="001B01B3"/>
    <w:rsid w:val="001B3EB0"/>
    <w:rsid w:val="001C45FD"/>
    <w:rsid w:val="001C483E"/>
    <w:rsid w:val="001D4BC6"/>
    <w:rsid w:val="001D5CCB"/>
    <w:rsid w:val="001D60AF"/>
    <w:rsid w:val="001D6505"/>
    <w:rsid w:val="001D76B9"/>
    <w:rsid w:val="001D7BEC"/>
    <w:rsid w:val="001E1510"/>
    <w:rsid w:val="001E700D"/>
    <w:rsid w:val="001E7C8B"/>
    <w:rsid w:val="001F2C0A"/>
    <w:rsid w:val="001F4A80"/>
    <w:rsid w:val="001F61C5"/>
    <w:rsid w:val="00201E7E"/>
    <w:rsid w:val="00204B32"/>
    <w:rsid w:val="00210F47"/>
    <w:rsid w:val="002162A9"/>
    <w:rsid w:val="00225249"/>
    <w:rsid w:val="00232474"/>
    <w:rsid w:val="0024475E"/>
    <w:rsid w:val="00250B90"/>
    <w:rsid w:val="0025235F"/>
    <w:rsid w:val="00253905"/>
    <w:rsid w:val="0025609D"/>
    <w:rsid w:val="0025739D"/>
    <w:rsid w:val="00267F75"/>
    <w:rsid w:val="00285A27"/>
    <w:rsid w:val="00285A90"/>
    <w:rsid w:val="002876B1"/>
    <w:rsid w:val="00290945"/>
    <w:rsid w:val="00291A22"/>
    <w:rsid w:val="00296EBE"/>
    <w:rsid w:val="002A4743"/>
    <w:rsid w:val="002A771E"/>
    <w:rsid w:val="002B02D0"/>
    <w:rsid w:val="002B51B7"/>
    <w:rsid w:val="002B7911"/>
    <w:rsid w:val="002B796B"/>
    <w:rsid w:val="002C0E42"/>
    <w:rsid w:val="002C4148"/>
    <w:rsid w:val="002D1A28"/>
    <w:rsid w:val="002D31AA"/>
    <w:rsid w:val="002D396A"/>
    <w:rsid w:val="002D5968"/>
    <w:rsid w:val="002F234E"/>
    <w:rsid w:val="00302ECA"/>
    <w:rsid w:val="00303339"/>
    <w:rsid w:val="003115CB"/>
    <w:rsid w:val="00313947"/>
    <w:rsid w:val="00324D3F"/>
    <w:rsid w:val="00325ADE"/>
    <w:rsid w:val="00330EFD"/>
    <w:rsid w:val="00334B3C"/>
    <w:rsid w:val="0033677D"/>
    <w:rsid w:val="00346B34"/>
    <w:rsid w:val="00351803"/>
    <w:rsid w:val="00352506"/>
    <w:rsid w:val="00353C0D"/>
    <w:rsid w:val="00371F0F"/>
    <w:rsid w:val="00375C4D"/>
    <w:rsid w:val="003766A5"/>
    <w:rsid w:val="00380876"/>
    <w:rsid w:val="0038599E"/>
    <w:rsid w:val="00386567"/>
    <w:rsid w:val="003873FB"/>
    <w:rsid w:val="00387C24"/>
    <w:rsid w:val="00392888"/>
    <w:rsid w:val="003A1FE4"/>
    <w:rsid w:val="003A4AB0"/>
    <w:rsid w:val="003A77A1"/>
    <w:rsid w:val="003B6CCD"/>
    <w:rsid w:val="003C0952"/>
    <w:rsid w:val="003C38B7"/>
    <w:rsid w:val="003C4771"/>
    <w:rsid w:val="003C574D"/>
    <w:rsid w:val="003C7A61"/>
    <w:rsid w:val="003D2860"/>
    <w:rsid w:val="003D30EA"/>
    <w:rsid w:val="003D7009"/>
    <w:rsid w:val="003E1DDD"/>
    <w:rsid w:val="003F1324"/>
    <w:rsid w:val="003F2AE3"/>
    <w:rsid w:val="003F6E4B"/>
    <w:rsid w:val="00402639"/>
    <w:rsid w:val="004034BD"/>
    <w:rsid w:val="00403EBA"/>
    <w:rsid w:val="00404CDF"/>
    <w:rsid w:val="00420734"/>
    <w:rsid w:val="004221A3"/>
    <w:rsid w:val="00423212"/>
    <w:rsid w:val="004324A1"/>
    <w:rsid w:val="00434996"/>
    <w:rsid w:val="00442D00"/>
    <w:rsid w:val="00444EFE"/>
    <w:rsid w:val="004454BF"/>
    <w:rsid w:val="00457834"/>
    <w:rsid w:val="004602CA"/>
    <w:rsid w:val="00476BDF"/>
    <w:rsid w:val="004816E1"/>
    <w:rsid w:val="00482AAC"/>
    <w:rsid w:val="00483782"/>
    <w:rsid w:val="00483B11"/>
    <w:rsid w:val="0048515F"/>
    <w:rsid w:val="00487EFA"/>
    <w:rsid w:val="00492811"/>
    <w:rsid w:val="00495AB9"/>
    <w:rsid w:val="004A13EB"/>
    <w:rsid w:val="004A26AE"/>
    <w:rsid w:val="004A2B15"/>
    <w:rsid w:val="004A2C8A"/>
    <w:rsid w:val="004A3FE1"/>
    <w:rsid w:val="004A5DFB"/>
    <w:rsid w:val="004B1C07"/>
    <w:rsid w:val="004B6A5A"/>
    <w:rsid w:val="004B7C7D"/>
    <w:rsid w:val="004C2945"/>
    <w:rsid w:val="004C2AFA"/>
    <w:rsid w:val="004C3364"/>
    <w:rsid w:val="004D2818"/>
    <w:rsid w:val="004D7B8B"/>
    <w:rsid w:val="004F0972"/>
    <w:rsid w:val="004F2DE0"/>
    <w:rsid w:val="004F6617"/>
    <w:rsid w:val="004F6E24"/>
    <w:rsid w:val="004F7330"/>
    <w:rsid w:val="00506681"/>
    <w:rsid w:val="00507893"/>
    <w:rsid w:val="0051773B"/>
    <w:rsid w:val="005226BA"/>
    <w:rsid w:val="005244CF"/>
    <w:rsid w:val="00532E14"/>
    <w:rsid w:val="0053488E"/>
    <w:rsid w:val="00540AD7"/>
    <w:rsid w:val="0054188D"/>
    <w:rsid w:val="00550414"/>
    <w:rsid w:val="00553806"/>
    <w:rsid w:val="00553C45"/>
    <w:rsid w:val="00557B3B"/>
    <w:rsid w:val="005640A8"/>
    <w:rsid w:val="00565AB6"/>
    <w:rsid w:val="005676AC"/>
    <w:rsid w:val="0057381D"/>
    <w:rsid w:val="00583A4E"/>
    <w:rsid w:val="005845F7"/>
    <w:rsid w:val="0058532E"/>
    <w:rsid w:val="00596122"/>
    <w:rsid w:val="00596850"/>
    <w:rsid w:val="00597059"/>
    <w:rsid w:val="00597C21"/>
    <w:rsid w:val="005A4FF6"/>
    <w:rsid w:val="005B082E"/>
    <w:rsid w:val="005B37ED"/>
    <w:rsid w:val="005B4F35"/>
    <w:rsid w:val="005C6F8B"/>
    <w:rsid w:val="005C74F3"/>
    <w:rsid w:val="005C769C"/>
    <w:rsid w:val="005D31CB"/>
    <w:rsid w:val="005D3331"/>
    <w:rsid w:val="005D3C3A"/>
    <w:rsid w:val="005D69B2"/>
    <w:rsid w:val="005E0165"/>
    <w:rsid w:val="005E294B"/>
    <w:rsid w:val="005E3060"/>
    <w:rsid w:val="005E6DA5"/>
    <w:rsid w:val="005E7208"/>
    <w:rsid w:val="005F0338"/>
    <w:rsid w:val="00600DC8"/>
    <w:rsid w:val="00601901"/>
    <w:rsid w:val="00602591"/>
    <w:rsid w:val="00603FDC"/>
    <w:rsid w:val="00607FAB"/>
    <w:rsid w:val="00612441"/>
    <w:rsid w:val="00616625"/>
    <w:rsid w:val="00620901"/>
    <w:rsid w:val="00624440"/>
    <w:rsid w:val="00632702"/>
    <w:rsid w:val="00635EE7"/>
    <w:rsid w:val="00644144"/>
    <w:rsid w:val="006452FA"/>
    <w:rsid w:val="0065324D"/>
    <w:rsid w:val="006535A3"/>
    <w:rsid w:val="006603C3"/>
    <w:rsid w:val="00660E41"/>
    <w:rsid w:val="00662349"/>
    <w:rsid w:val="006733A3"/>
    <w:rsid w:val="0067545A"/>
    <w:rsid w:val="006808CB"/>
    <w:rsid w:val="00684262"/>
    <w:rsid w:val="006842DA"/>
    <w:rsid w:val="006947D6"/>
    <w:rsid w:val="00694856"/>
    <w:rsid w:val="006A44C9"/>
    <w:rsid w:val="006A4E62"/>
    <w:rsid w:val="006A6D94"/>
    <w:rsid w:val="006B7F3B"/>
    <w:rsid w:val="006C272A"/>
    <w:rsid w:val="006C42E4"/>
    <w:rsid w:val="006D01CD"/>
    <w:rsid w:val="006D1FE8"/>
    <w:rsid w:val="006E4AE8"/>
    <w:rsid w:val="006E4BCE"/>
    <w:rsid w:val="006E4C17"/>
    <w:rsid w:val="006F348F"/>
    <w:rsid w:val="006F66DC"/>
    <w:rsid w:val="006F77C4"/>
    <w:rsid w:val="00704B8E"/>
    <w:rsid w:val="0070778F"/>
    <w:rsid w:val="00707CB8"/>
    <w:rsid w:val="00711548"/>
    <w:rsid w:val="00722627"/>
    <w:rsid w:val="00722869"/>
    <w:rsid w:val="00724885"/>
    <w:rsid w:val="00725B41"/>
    <w:rsid w:val="00730791"/>
    <w:rsid w:val="007368AA"/>
    <w:rsid w:val="007451A7"/>
    <w:rsid w:val="00745E79"/>
    <w:rsid w:val="00746D40"/>
    <w:rsid w:val="007506F2"/>
    <w:rsid w:val="00753BB6"/>
    <w:rsid w:val="00760501"/>
    <w:rsid w:val="00763044"/>
    <w:rsid w:val="0076442B"/>
    <w:rsid w:val="0076488C"/>
    <w:rsid w:val="00772251"/>
    <w:rsid w:val="00780E67"/>
    <w:rsid w:val="0078794E"/>
    <w:rsid w:val="007A0106"/>
    <w:rsid w:val="007A75F9"/>
    <w:rsid w:val="007B2972"/>
    <w:rsid w:val="007B3B2D"/>
    <w:rsid w:val="007B4306"/>
    <w:rsid w:val="007C47F7"/>
    <w:rsid w:val="007C7032"/>
    <w:rsid w:val="007C7564"/>
    <w:rsid w:val="007D0A17"/>
    <w:rsid w:val="007D1C06"/>
    <w:rsid w:val="007D50F7"/>
    <w:rsid w:val="007D6902"/>
    <w:rsid w:val="007F3AA9"/>
    <w:rsid w:val="007F7E43"/>
    <w:rsid w:val="008014DE"/>
    <w:rsid w:val="008236A5"/>
    <w:rsid w:val="00825320"/>
    <w:rsid w:val="00833A64"/>
    <w:rsid w:val="008374B6"/>
    <w:rsid w:val="00840720"/>
    <w:rsid w:val="00841673"/>
    <w:rsid w:val="00844D54"/>
    <w:rsid w:val="008473DF"/>
    <w:rsid w:val="008543F7"/>
    <w:rsid w:val="00855D2D"/>
    <w:rsid w:val="00856C4A"/>
    <w:rsid w:val="008605B6"/>
    <w:rsid w:val="00860D60"/>
    <w:rsid w:val="00864942"/>
    <w:rsid w:val="00872B58"/>
    <w:rsid w:val="0088157F"/>
    <w:rsid w:val="00883305"/>
    <w:rsid w:val="00883715"/>
    <w:rsid w:val="00890710"/>
    <w:rsid w:val="00894A79"/>
    <w:rsid w:val="008962E7"/>
    <w:rsid w:val="00896AC9"/>
    <w:rsid w:val="008A260C"/>
    <w:rsid w:val="008A5519"/>
    <w:rsid w:val="008A5A78"/>
    <w:rsid w:val="008B009E"/>
    <w:rsid w:val="008B4C6A"/>
    <w:rsid w:val="008C130D"/>
    <w:rsid w:val="008C2957"/>
    <w:rsid w:val="008C2CDC"/>
    <w:rsid w:val="008C5260"/>
    <w:rsid w:val="008D1298"/>
    <w:rsid w:val="008D1BDB"/>
    <w:rsid w:val="008D33EF"/>
    <w:rsid w:val="008D589B"/>
    <w:rsid w:val="008E0477"/>
    <w:rsid w:val="008E1141"/>
    <w:rsid w:val="008E41F8"/>
    <w:rsid w:val="008F36B4"/>
    <w:rsid w:val="008F6D26"/>
    <w:rsid w:val="00900AC5"/>
    <w:rsid w:val="009044E3"/>
    <w:rsid w:val="009057B3"/>
    <w:rsid w:val="009059C1"/>
    <w:rsid w:val="009143EB"/>
    <w:rsid w:val="00915745"/>
    <w:rsid w:val="00916637"/>
    <w:rsid w:val="00916CF4"/>
    <w:rsid w:val="00917C7C"/>
    <w:rsid w:val="00932F63"/>
    <w:rsid w:val="009332F4"/>
    <w:rsid w:val="009366F7"/>
    <w:rsid w:val="00937A9E"/>
    <w:rsid w:val="0094167F"/>
    <w:rsid w:val="0094180F"/>
    <w:rsid w:val="00941B19"/>
    <w:rsid w:val="009460EC"/>
    <w:rsid w:val="00946870"/>
    <w:rsid w:val="00951183"/>
    <w:rsid w:val="00960198"/>
    <w:rsid w:val="0096273C"/>
    <w:rsid w:val="00965E37"/>
    <w:rsid w:val="00973328"/>
    <w:rsid w:val="00980BA2"/>
    <w:rsid w:val="0099132D"/>
    <w:rsid w:val="009947D7"/>
    <w:rsid w:val="009956BE"/>
    <w:rsid w:val="009975A9"/>
    <w:rsid w:val="009B1790"/>
    <w:rsid w:val="009B48E3"/>
    <w:rsid w:val="009B72DE"/>
    <w:rsid w:val="009C1CB9"/>
    <w:rsid w:val="009C2C4D"/>
    <w:rsid w:val="009D1067"/>
    <w:rsid w:val="009D17C6"/>
    <w:rsid w:val="009E1B16"/>
    <w:rsid w:val="009E204B"/>
    <w:rsid w:val="009E519C"/>
    <w:rsid w:val="009E79C1"/>
    <w:rsid w:val="009F08D5"/>
    <w:rsid w:val="009F222D"/>
    <w:rsid w:val="00A109E5"/>
    <w:rsid w:val="00A31051"/>
    <w:rsid w:val="00A31270"/>
    <w:rsid w:val="00A369D4"/>
    <w:rsid w:val="00A36C22"/>
    <w:rsid w:val="00A46104"/>
    <w:rsid w:val="00A53876"/>
    <w:rsid w:val="00A56EFE"/>
    <w:rsid w:val="00A60074"/>
    <w:rsid w:val="00A603BC"/>
    <w:rsid w:val="00A6753D"/>
    <w:rsid w:val="00A7042D"/>
    <w:rsid w:val="00A722BA"/>
    <w:rsid w:val="00A84997"/>
    <w:rsid w:val="00A87C5E"/>
    <w:rsid w:val="00A87F3E"/>
    <w:rsid w:val="00A92AB1"/>
    <w:rsid w:val="00A93203"/>
    <w:rsid w:val="00A94976"/>
    <w:rsid w:val="00A94A63"/>
    <w:rsid w:val="00AA0712"/>
    <w:rsid w:val="00AA1992"/>
    <w:rsid w:val="00AA52F9"/>
    <w:rsid w:val="00AA6C1F"/>
    <w:rsid w:val="00AB1085"/>
    <w:rsid w:val="00AC0E9D"/>
    <w:rsid w:val="00AD3420"/>
    <w:rsid w:val="00AD5B5F"/>
    <w:rsid w:val="00AE0B48"/>
    <w:rsid w:val="00AF0DDD"/>
    <w:rsid w:val="00AF7790"/>
    <w:rsid w:val="00B06962"/>
    <w:rsid w:val="00B10FEC"/>
    <w:rsid w:val="00B1700D"/>
    <w:rsid w:val="00B27D41"/>
    <w:rsid w:val="00B308B1"/>
    <w:rsid w:val="00B36412"/>
    <w:rsid w:val="00B36DD8"/>
    <w:rsid w:val="00B37DB5"/>
    <w:rsid w:val="00B40217"/>
    <w:rsid w:val="00B43AB7"/>
    <w:rsid w:val="00B440D2"/>
    <w:rsid w:val="00B44BE0"/>
    <w:rsid w:val="00B6544A"/>
    <w:rsid w:val="00B70324"/>
    <w:rsid w:val="00B74CB2"/>
    <w:rsid w:val="00B85D0D"/>
    <w:rsid w:val="00BA035B"/>
    <w:rsid w:val="00BA0C5F"/>
    <w:rsid w:val="00BA1447"/>
    <w:rsid w:val="00BA3658"/>
    <w:rsid w:val="00BA4140"/>
    <w:rsid w:val="00BA45E6"/>
    <w:rsid w:val="00BA50EE"/>
    <w:rsid w:val="00BC0D7B"/>
    <w:rsid w:val="00BC4EA0"/>
    <w:rsid w:val="00BC756B"/>
    <w:rsid w:val="00BD1B70"/>
    <w:rsid w:val="00BD493A"/>
    <w:rsid w:val="00BD4E4D"/>
    <w:rsid w:val="00BD6621"/>
    <w:rsid w:val="00BE2DCF"/>
    <w:rsid w:val="00BE4153"/>
    <w:rsid w:val="00BF611C"/>
    <w:rsid w:val="00C01102"/>
    <w:rsid w:val="00C01690"/>
    <w:rsid w:val="00C045E2"/>
    <w:rsid w:val="00C04AB8"/>
    <w:rsid w:val="00C11279"/>
    <w:rsid w:val="00C11732"/>
    <w:rsid w:val="00C160B1"/>
    <w:rsid w:val="00C20028"/>
    <w:rsid w:val="00C205CE"/>
    <w:rsid w:val="00C3032E"/>
    <w:rsid w:val="00C32B90"/>
    <w:rsid w:val="00C37A22"/>
    <w:rsid w:val="00C4754E"/>
    <w:rsid w:val="00C5162D"/>
    <w:rsid w:val="00C528E0"/>
    <w:rsid w:val="00C628CA"/>
    <w:rsid w:val="00C62DC2"/>
    <w:rsid w:val="00C64791"/>
    <w:rsid w:val="00C65172"/>
    <w:rsid w:val="00C90DD3"/>
    <w:rsid w:val="00C9156A"/>
    <w:rsid w:val="00C948D8"/>
    <w:rsid w:val="00CA41D1"/>
    <w:rsid w:val="00CB10A5"/>
    <w:rsid w:val="00CB1B9D"/>
    <w:rsid w:val="00CB70A0"/>
    <w:rsid w:val="00CB7F7E"/>
    <w:rsid w:val="00CC0B48"/>
    <w:rsid w:val="00CC3DC0"/>
    <w:rsid w:val="00CC7DA3"/>
    <w:rsid w:val="00CD08B2"/>
    <w:rsid w:val="00CD29BA"/>
    <w:rsid w:val="00CD2EA4"/>
    <w:rsid w:val="00CD619C"/>
    <w:rsid w:val="00CE185A"/>
    <w:rsid w:val="00CE4CDA"/>
    <w:rsid w:val="00CE648F"/>
    <w:rsid w:val="00CF0ECD"/>
    <w:rsid w:val="00CF1B52"/>
    <w:rsid w:val="00CF57CB"/>
    <w:rsid w:val="00D048C7"/>
    <w:rsid w:val="00D122F2"/>
    <w:rsid w:val="00D130D9"/>
    <w:rsid w:val="00D226E5"/>
    <w:rsid w:val="00D24296"/>
    <w:rsid w:val="00D27DB8"/>
    <w:rsid w:val="00D34608"/>
    <w:rsid w:val="00D36762"/>
    <w:rsid w:val="00D44824"/>
    <w:rsid w:val="00D4511D"/>
    <w:rsid w:val="00D45D10"/>
    <w:rsid w:val="00D53061"/>
    <w:rsid w:val="00D60963"/>
    <w:rsid w:val="00D61FEA"/>
    <w:rsid w:val="00D63CF4"/>
    <w:rsid w:val="00D6627D"/>
    <w:rsid w:val="00D71271"/>
    <w:rsid w:val="00D84066"/>
    <w:rsid w:val="00D859A2"/>
    <w:rsid w:val="00D90CD2"/>
    <w:rsid w:val="00D93A18"/>
    <w:rsid w:val="00D95964"/>
    <w:rsid w:val="00DA20B6"/>
    <w:rsid w:val="00DA3BDC"/>
    <w:rsid w:val="00DA481F"/>
    <w:rsid w:val="00DB1310"/>
    <w:rsid w:val="00DC107E"/>
    <w:rsid w:val="00DC1C57"/>
    <w:rsid w:val="00DC76A7"/>
    <w:rsid w:val="00DE127E"/>
    <w:rsid w:val="00DE4A72"/>
    <w:rsid w:val="00DE7027"/>
    <w:rsid w:val="00DF10B4"/>
    <w:rsid w:val="00DF4AA8"/>
    <w:rsid w:val="00DF4ECA"/>
    <w:rsid w:val="00DF676E"/>
    <w:rsid w:val="00E0516A"/>
    <w:rsid w:val="00E229D1"/>
    <w:rsid w:val="00E302DB"/>
    <w:rsid w:val="00E31F3F"/>
    <w:rsid w:val="00E340B8"/>
    <w:rsid w:val="00E3519D"/>
    <w:rsid w:val="00E360CF"/>
    <w:rsid w:val="00E50762"/>
    <w:rsid w:val="00E5100D"/>
    <w:rsid w:val="00E51CF8"/>
    <w:rsid w:val="00E550C6"/>
    <w:rsid w:val="00E601C3"/>
    <w:rsid w:val="00E659EB"/>
    <w:rsid w:val="00E66D65"/>
    <w:rsid w:val="00E700AC"/>
    <w:rsid w:val="00E71A8C"/>
    <w:rsid w:val="00E80AF3"/>
    <w:rsid w:val="00E84CEA"/>
    <w:rsid w:val="00E87097"/>
    <w:rsid w:val="00E90C03"/>
    <w:rsid w:val="00E935F7"/>
    <w:rsid w:val="00EA2711"/>
    <w:rsid w:val="00EA6EC3"/>
    <w:rsid w:val="00EB130F"/>
    <w:rsid w:val="00EB32B0"/>
    <w:rsid w:val="00EB3DB6"/>
    <w:rsid w:val="00EB6BB8"/>
    <w:rsid w:val="00EB72E8"/>
    <w:rsid w:val="00EC1B92"/>
    <w:rsid w:val="00EC2536"/>
    <w:rsid w:val="00EC2B46"/>
    <w:rsid w:val="00EC4FDB"/>
    <w:rsid w:val="00EC772B"/>
    <w:rsid w:val="00ED29C3"/>
    <w:rsid w:val="00EE5DB0"/>
    <w:rsid w:val="00EE7CF5"/>
    <w:rsid w:val="00EE7FE6"/>
    <w:rsid w:val="00EF694E"/>
    <w:rsid w:val="00F0204C"/>
    <w:rsid w:val="00F03786"/>
    <w:rsid w:val="00F111C0"/>
    <w:rsid w:val="00F12825"/>
    <w:rsid w:val="00F13D92"/>
    <w:rsid w:val="00F246CA"/>
    <w:rsid w:val="00F33FE1"/>
    <w:rsid w:val="00F373D6"/>
    <w:rsid w:val="00F441CB"/>
    <w:rsid w:val="00F45071"/>
    <w:rsid w:val="00F477B2"/>
    <w:rsid w:val="00F47CEB"/>
    <w:rsid w:val="00F50146"/>
    <w:rsid w:val="00F5427A"/>
    <w:rsid w:val="00F5479E"/>
    <w:rsid w:val="00F55E3B"/>
    <w:rsid w:val="00F75150"/>
    <w:rsid w:val="00F75E2F"/>
    <w:rsid w:val="00F76633"/>
    <w:rsid w:val="00F7695B"/>
    <w:rsid w:val="00F77E8A"/>
    <w:rsid w:val="00F817F2"/>
    <w:rsid w:val="00F81E48"/>
    <w:rsid w:val="00F81F35"/>
    <w:rsid w:val="00F95232"/>
    <w:rsid w:val="00F9696A"/>
    <w:rsid w:val="00FA037B"/>
    <w:rsid w:val="00FA1360"/>
    <w:rsid w:val="00FA28DF"/>
    <w:rsid w:val="00FA2DFF"/>
    <w:rsid w:val="00FB0D43"/>
    <w:rsid w:val="00FB5F7C"/>
    <w:rsid w:val="00FB7978"/>
    <w:rsid w:val="00FD2647"/>
    <w:rsid w:val="00FD3062"/>
    <w:rsid w:val="00FD51B9"/>
    <w:rsid w:val="00FD6E06"/>
    <w:rsid w:val="00FD7E67"/>
    <w:rsid w:val="00FE5338"/>
    <w:rsid w:val="00FF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D45D10"/>
    <w:pPr>
      <w:keepNext/>
      <w:keepLines/>
      <w:spacing w:before="480" w:after="0"/>
      <w:outlineLvl w:val="0"/>
    </w:pPr>
    <w:rPr>
      <w:rFonts w:ascii="Cambria" w:hAnsi="Cambria"/>
      <w:b/>
      <w:bCs/>
      <w:color w:val="365F91"/>
      <w:sz w:val="28"/>
      <w:szCs w:val="28"/>
      <w:lang w:val="x-none" w:eastAsia="ru-RU"/>
    </w:rPr>
  </w:style>
  <w:style w:type="paragraph" w:styleId="2">
    <w:name w:val="heading 2"/>
    <w:basedOn w:val="a"/>
    <w:next w:val="a"/>
    <w:link w:val="20"/>
    <w:semiHidden/>
    <w:unhideWhenUsed/>
    <w:qFormat/>
    <w:rsid w:val="00D45D10"/>
    <w:pPr>
      <w:keepNext/>
      <w:keepLines/>
      <w:spacing w:before="200" w:after="0"/>
      <w:outlineLvl w:val="1"/>
    </w:pPr>
    <w:rPr>
      <w:rFonts w:ascii="Cambria" w:hAnsi="Cambria"/>
      <w:b/>
      <w:bCs/>
      <w:color w:val="4F81BD"/>
      <w:sz w:val="26"/>
      <w:szCs w:val="26"/>
      <w:lang w:val="x-none" w:eastAsia="ru-RU"/>
    </w:rPr>
  </w:style>
  <w:style w:type="paragraph" w:styleId="3">
    <w:name w:val="heading 3"/>
    <w:aliases w:val=" Знак1"/>
    <w:basedOn w:val="a"/>
    <w:next w:val="a"/>
    <w:link w:val="30"/>
    <w:uiPriority w:val="99"/>
    <w:qFormat/>
    <w:rsid w:val="00D45D10"/>
    <w:pPr>
      <w:keepNext/>
      <w:spacing w:after="0" w:line="240" w:lineRule="auto"/>
      <w:jc w:val="both"/>
      <w:outlineLvl w:val="2"/>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aliases w:val=" Знак Знак"/>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aliases w:val=" Знак Знак Знак"/>
    <w:basedOn w:val="a0"/>
    <w:link w:val="a5"/>
    <w:uiPriority w:val="99"/>
    <w:rsid w:val="005D31CB"/>
    <w:rPr>
      <w:rFonts w:ascii="Calibri" w:eastAsia="Times New Roman" w:hAnsi="Calibri" w:cs="Times New Roman"/>
    </w:rPr>
  </w:style>
  <w:style w:type="paragraph" w:styleId="a7">
    <w:name w:val="Balloon Text"/>
    <w:basedOn w:val="a"/>
    <w:link w:val="a8"/>
    <w:uiPriority w:val="99"/>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5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 w:type="paragraph" w:styleId="ab">
    <w:name w:val="List Paragraph"/>
    <w:basedOn w:val="a"/>
    <w:uiPriority w:val="34"/>
    <w:qFormat/>
    <w:rsid w:val="00941B19"/>
    <w:pPr>
      <w:ind w:left="720"/>
      <w:contextualSpacing/>
    </w:pPr>
  </w:style>
  <w:style w:type="character" w:styleId="ac">
    <w:name w:val="Emphasis"/>
    <w:basedOn w:val="a0"/>
    <w:uiPriority w:val="99"/>
    <w:qFormat/>
    <w:rsid w:val="002876B1"/>
    <w:rPr>
      <w:i/>
      <w:iCs/>
    </w:rPr>
  </w:style>
  <w:style w:type="character" w:styleId="ad">
    <w:name w:val="Strong"/>
    <w:basedOn w:val="a0"/>
    <w:qFormat/>
    <w:rsid w:val="0099132D"/>
    <w:rPr>
      <w:b/>
      <w:bCs/>
    </w:rPr>
  </w:style>
  <w:style w:type="character" w:customStyle="1" w:styleId="fontstyle01">
    <w:name w:val="fontstyle01"/>
    <w:basedOn w:val="a0"/>
    <w:rsid w:val="00E340B8"/>
    <w:rPr>
      <w:rFonts w:ascii="TimesNewRoman" w:hAnsi="TimesNewRoman" w:hint="default"/>
      <w:b w:val="0"/>
      <w:bCs w:val="0"/>
      <w:i w:val="0"/>
      <w:iCs w:val="0"/>
      <w:color w:val="000000"/>
      <w:sz w:val="24"/>
      <w:szCs w:val="24"/>
    </w:rPr>
  </w:style>
  <w:style w:type="character" w:customStyle="1" w:styleId="10">
    <w:name w:val="Заголовок 1 Знак"/>
    <w:basedOn w:val="a0"/>
    <w:link w:val="1"/>
    <w:uiPriority w:val="9"/>
    <w:rsid w:val="00D45D10"/>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semiHidden/>
    <w:rsid w:val="00D45D10"/>
    <w:rPr>
      <w:rFonts w:ascii="Cambria" w:eastAsia="Times New Roman" w:hAnsi="Cambria" w:cs="Times New Roman"/>
      <w:b/>
      <w:bCs/>
      <w:color w:val="4F81BD"/>
      <w:sz w:val="26"/>
      <w:szCs w:val="26"/>
      <w:lang w:val="x-none" w:eastAsia="ru-RU"/>
    </w:rPr>
  </w:style>
  <w:style w:type="character" w:customStyle="1" w:styleId="30">
    <w:name w:val="Заголовок 3 Знак"/>
    <w:aliases w:val=" Знак1 Знак"/>
    <w:basedOn w:val="a0"/>
    <w:link w:val="3"/>
    <w:uiPriority w:val="99"/>
    <w:rsid w:val="00D45D10"/>
    <w:rPr>
      <w:rFonts w:ascii="Times New Roman" w:eastAsia="Times New Roman" w:hAnsi="Times New Roman" w:cs="Times New Roman"/>
      <w:sz w:val="28"/>
      <w:szCs w:val="24"/>
      <w:lang w:val="x-none" w:eastAsia="x-none"/>
    </w:rPr>
  </w:style>
  <w:style w:type="numbering" w:customStyle="1" w:styleId="11">
    <w:name w:val="Нет списка1"/>
    <w:next w:val="a2"/>
    <w:uiPriority w:val="99"/>
    <w:semiHidden/>
    <w:unhideWhenUsed/>
    <w:rsid w:val="00D45D10"/>
  </w:style>
  <w:style w:type="paragraph" w:customStyle="1" w:styleId="ConsPlusNonformat">
    <w:name w:val="ConsPlusNonformat"/>
    <w:rsid w:val="00D45D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45D10"/>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9"/>
    <w:uiPriority w:val="39"/>
    <w:rsid w:val="00D45D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D45D10"/>
    <w:pPr>
      <w:keepNext/>
      <w:keepLines/>
      <w:spacing w:before="480" w:after="0" w:line="240" w:lineRule="auto"/>
      <w:outlineLvl w:val="0"/>
    </w:pPr>
    <w:rPr>
      <w:rFonts w:ascii="Cambria" w:hAnsi="Cambria"/>
      <w:b/>
      <w:bCs/>
      <w:color w:val="365F91"/>
      <w:sz w:val="28"/>
      <w:szCs w:val="28"/>
      <w:lang w:eastAsia="ru-RU"/>
    </w:rPr>
  </w:style>
  <w:style w:type="paragraph" w:customStyle="1" w:styleId="31">
    <w:name w:val="Знак31"/>
    <w:basedOn w:val="a"/>
    <w:next w:val="a"/>
    <w:unhideWhenUsed/>
    <w:qFormat/>
    <w:rsid w:val="00D45D10"/>
    <w:pPr>
      <w:keepNext/>
      <w:keepLines/>
      <w:spacing w:before="200" w:after="0" w:line="240" w:lineRule="auto"/>
      <w:outlineLvl w:val="1"/>
    </w:pPr>
    <w:rPr>
      <w:rFonts w:ascii="Cambria" w:hAnsi="Cambria"/>
      <w:b/>
      <w:bCs/>
      <w:color w:val="4F81BD"/>
      <w:sz w:val="26"/>
      <w:szCs w:val="26"/>
      <w:lang w:eastAsia="ru-RU"/>
    </w:rPr>
  </w:style>
  <w:style w:type="numbering" w:customStyle="1" w:styleId="111">
    <w:name w:val="Нет списка11"/>
    <w:next w:val="a2"/>
    <w:uiPriority w:val="99"/>
    <w:semiHidden/>
    <w:unhideWhenUsed/>
    <w:rsid w:val="00D45D10"/>
  </w:style>
  <w:style w:type="character" w:styleId="ae">
    <w:name w:val="page number"/>
    <w:basedOn w:val="a0"/>
    <w:rsid w:val="00D45D10"/>
  </w:style>
  <w:style w:type="paragraph" w:customStyle="1" w:styleId="af">
    <w:name w:val="Знак Знак Знак Знак Знак Знак Знак"/>
    <w:basedOn w:val="a"/>
    <w:rsid w:val="00D45D10"/>
    <w:pPr>
      <w:spacing w:after="160" w:line="240" w:lineRule="exact"/>
    </w:pPr>
    <w:rPr>
      <w:rFonts w:ascii="Verdana" w:hAnsi="Verdana"/>
      <w:sz w:val="24"/>
      <w:szCs w:val="24"/>
      <w:lang w:val="en-US"/>
    </w:rPr>
  </w:style>
  <w:style w:type="paragraph" w:styleId="21">
    <w:name w:val="Body Text Indent 2"/>
    <w:basedOn w:val="a"/>
    <w:link w:val="22"/>
    <w:rsid w:val="00D45D10"/>
    <w:pPr>
      <w:spacing w:after="0" w:line="240" w:lineRule="auto"/>
      <w:ind w:firstLine="720"/>
      <w:jc w:val="both"/>
    </w:pPr>
    <w:rPr>
      <w:rFonts w:ascii="Times New Roman" w:hAnsi="Times New Roman"/>
      <w:sz w:val="28"/>
      <w:szCs w:val="24"/>
      <w:lang w:val="x-none" w:eastAsia="x-none"/>
    </w:rPr>
  </w:style>
  <w:style w:type="character" w:customStyle="1" w:styleId="22">
    <w:name w:val="Основной текст с отступом 2 Знак"/>
    <w:basedOn w:val="a0"/>
    <w:link w:val="21"/>
    <w:rsid w:val="00D45D10"/>
    <w:rPr>
      <w:rFonts w:ascii="Times New Roman" w:eastAsia="Times New Roman" w:hAnsi="Times New Roman" w:cs="Times New Roman"/>
      <w:sz w:val="28"/>
      <w:szCs w:val="24"/>
      <w:lang w:val="x-none" w:eastAsia="x-none"/>
    </w:rPr>
  </w:style>
  <w:style w:type="paragraph" w:styleId="af0">
    <w:name w:val="Body Text Indent"/>
    <w:basedOn w:val="a"/>
    <w:link w:val="af1"/>
    <w:unhideWhenUsed/>
    <w:rsid w:val="00D45D10"/>
    <w:pPr>
      <w:spacing w:after="120" w:line="240" w:lineRule="auto"/>
      <w:ind w:left="283"/>
    </w:pPr>
    <w:rPr>
      <w:rFonts w:ascii="Times New Roman" w:hAnsi="Times New Roman"/>
      <w:sz w:val="24"/>
      <w:szCs w:val="24"/>
      <w:lang w:val="x-none" w:eastAsia="x-none"/>
    </w:rPr>
  </w:style>
  <w:style w:type="character" w:customStyle="1" w:styleId="af1">
    <w:name w:val="Основной текст с отступом Знак"/>
    <w:basedOn w:val="a0"/>
    <w:link w:val="af0"/>
    <w:rsid w:val="00D45D10"/>
    <w:rPr>
      <w:rFonts w:ascii="Times New Roman" w:eastAsia="Times New Roman" w:hAnsi="Times New Roman" w:cs="Times New Roman"/>
      <w:sz w:val="24"/>
      <w:szCs w:val="24"/>
      <w:lang w:val="x-none" w:eastAsia="x-none"/>
    </w:rPr>
  </w:style>
  <w:style w:type="paragraph" w:styleId="af2">
    <w:name w:val="Body Text"/>
    <w:basedOn w:val="a"/>
    <w:link w:val="af3"/>
    <w:rsid w:val="00D45D10"/>
    <w:pPr>
      <w:suppressAutoHyphens/>
      <w:spacing w:after="120" w:line="240" w:lineRule="auto"/>
    </w:pPr>
    <w:rPr>
      <w:rFonts w:ascii="Times New Roman" w:hAnsi="Times New Roman"/>
      <w:sz w:val="24"/>
      <w:szCs w:val="24"/>
      <w:lang w:val="x-none" w:eastAsia="ar-SA"/>
    </w:rPr>
  </w:style>
  <w:style w:type="character" w:customStyle="1" w:styleId="af3">
    <w:name w:val="Основной текст Знак"/>
    <w:basedOn w:val="a0"/>
    <w:link w:val="af2"/>
    <w:rsid w:val="00D45D10"/>
    <w:rPr>
      <w:rFonts w:ascii="Times New Roman" w:eastAsia="Times New Roman" w:hAnsi="Times New Roman" w:cs="Times New Roman"/>
      <w:sz w:val="24"/>
      <w:szCs w:val="24"/>
      <w:lang w:val="x-none" w:eastAsia="ar-SA"/>
    </w:rPr>
  </w:style>
  <w:style w:type="paragraph" w:customStyle="1" w:styleId="af4">
    <w:name w:val="Знак"/>
    <w:basedOn w:val="a"/>
    <w:rsid w:val="00D45D10"/>
    <w:pPr>
      <w:spacing w:after="160" w:line="240" w:lineRule="exact"/>
    </w:pPr>
    <w:rPr>
      <w:rFonts w:ascii="Verdana" w:hAnsi="Verdana"/>
      <w:sz w:val="24"/>
      <w:szCs w:val="24"/>
      <w:lang w:val="en-US"/>
    </w:rPr>
  </w:style>
  <w:style w:type="paragraph" w:customStyle="1" w:styleId="13">
    <w:name w:val="Знак1"/>
    <w:basedOn w:val="a"/>
    <w:rsid w:val="00D45D10"/>
    <w:pPr>
      <w:spacing w:after="160" w:line="240" w:lineRule="exact"/>
    </w:pPr>
    <w:rPr>
      <w:rFonts w:ascii="Verdana" w:hAnsi="Verdana"/>
      <w:sz w:val="24"/>
      <w:szCs w:val="24"/>
      <w:lang w:val="en-US"/>
    </w:rPr>
  </w:style>
  <w:style w:type="character" w:styleId="af5">
    <w:name w:val="line number"/>
    <w:basedOn w:val="a0"/>
    <w:uiPriority w:val="99"/>
    <w:semiHidden/>
    <w:unhideWhenUsed/>
    <w:rsid w:val="00D45D10"/>
  </w:style>
  <w:style w:type="table" w:customStyle="1" w:styleId="112">
    <w:name w:val="Сетка таблицы11"/>
    <w:basedOn w:val="a1"/>
    <w:next w:val="a9"/>
    <w:uiPriority w:val="59"/>
    <w:rsid w:val="00D45D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rsid w:val="00D45D10"/>
  </w:style>
  <w:style w:type="paragraph" w:styleId="af6">
    <w:name w:val="Title"/>
    <w:basedOn w:val="a"/>
    <w:link w:val="af7"/>
    <w:qFormat/>
    <w:rsid w:val="00D45D10"/>
    <w:pPr>
      <w:spacing w:after="0" w:line="240" w:lineRule="auto"/>
      <w:jc w:val="center"/>
    </w:pPr>
    <w:rPr>
      <w:rFonts w:ascii="Times New Roman" w:hAnsi="Times New Roman"/>
      <w:sz w:val="28"/>
      <w:szCs w:val="24"/>
      <w:lang w:val="x-none" w:eastAsia="x-none"/>
    </w:rPr>
  </w:style>
  <w:style w:type="character" w:customStyle="1" w:styleId="af7">
    <w:name w:val="Название Знак"/>
    <w:basedOn w:val="a0"/>
    <w:link w:val="af6"/>
    <w:rsid w:val="00D45D10"/>
    <w:rPr>
      <w:rFonts w:ascii="Times New Roman" w:eastAsia="Times New Roman" w:hAnsi="Times New Roman" w:cs="Times New Roman"/>
      <w:sz w:val="28"/>
      <w:szCs w:val="24"/>
      <w:lang w:val="x-none" w:eastAsia="x-none"/>
    </w:rPr>
  </w:style>
  <w:style w:type="paragraph" w:styleId="23">
    <w:name w:val="Body Text 2"/>
    <w:basedOn w:val="a"/>
    <w:link w:val="24"/>
    <w:rsid w:val="00D45D10"/>
    <w:pPr>
      <w:spacing w:after="0" w:line="240" w:lineRule="auto"/>
      <w:jc w:val="center"/>
    </w:pPr>
    <w:rPr>
      <w:rFonts w:ascii="Times New Roman" w:hAnsi="Times New Roman"/>
      <w:sz w:val="20"/>
      <w:szCs w:val="20"/>
      <w:lang w:val="x-none" w:eastAsia="x-none"/>
    </w:rPr>
  </w:style>
  <w:style w:type="character" w:customStyle="1" w:styleId="24">
    <w:name w:val="Основной текст 2 Знак"/>
    <w:basedOn w:val="a0"/>
    <w:link w:val="23"/>
    <w:rsid w:val="00D45D10"/>
    <w:rPr>
      <w:rFonts w:ascii="Times New Roman" w:eastAsia="Times New Roman" w:hAnsi="Times New Roman" w:cs="Times New Roman"/>
      <w:sz w:val="20"/>
      <w:szCs w:val="20"/>
      <w:lang w:val="x-none" w:eastAsia="x-none"/>
    </w:rPr>
  </w:style>
  <w:style w:type="paragraph" w:styleId="32">
    <w:name w:val="Body Text 3"/>
    <w:basedOn w:val="a"/>
    <w:link w:val="33"/>
    <w:rsid w:val="00D45D10"/>
    <w:pPr>
      <w:spacing w:after="0" w:line="240" w:lineRule="auto"/>
    </w:pPr>
    <w:rPr>
      <w:rFonts w:ascii="Times New Roman" w:hAnsi="Times New Roman"/>
      <w:sz w:val="20"/>
      <w:szCs w:val="20"/>
      <w:lang w:val="x-none" w:eastAsia="x-none"/>
    </w:rPr>
  </w:style>
  <w:style w:type="character" w:customStyle="1" w:styleId="33">
    <w:name w:val="Основной текст 3 Знак"/>
    <w:basedOn w:val="a0"/>
    <w:link w:val="32"/>
    <w:rsid w:val="00D45D10"/>
    <w:rPr>
      <w:rFonts w:ascii="Times New Roman" w:eastAsia="Times New Roman" w:hAnsi="Times New Roman" w:cs="Times New Roman"/>
      <w:sz w:val="20"/>
      <w:szCs w:val="20"/>
      <w:lang w:val="x-none" w:eastAsia="x-none"/>
    </w:rPr>
  </w:style>
  <w:style w:type="numbering" w:customStyle="1" w:styleId="1111">
    <w:name w:val="Нет списка1111"/>
    <w:next w:val="a2"/>
    <w:uiPriority w:val="99"/>
    <w:semiHidden/>
    <w:unhideWhenUsed/>
    <w:rsid w:val="00D45D10"/>
  </w:style>
  <w:style w:type="paragraph" w:customStyle="1" w:styleId="ConsPlusDocList">
    <w:name w:val="ConsPlusDocList"/>
    <w:uiPriority w:val="99"/>
    <w:rsid w:val="00D45D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Знак Знак"/>
    <w:basedOn w:val="a"/>
    <w:uiPriority w:val="99"/>
    <w:rsid w:val="00D45D10"/>
    <w:pPr>
      <w:spacing w:after="160" w:line="240" w:lineRule="exact"/>
    </w:pPr>
    <w:rPr>
      <w:rFonts w:ascii="Verdana" w:hAnsi="Verdana" w:cs="Verdana"/>
      <w:sz w:val="24"/>
      <w:szCs w:val="24"/>
      <w:lang w:val="en-US"/>
    </w:rPr>
  </w:style>
  <w:style w:type="paragraph" w:customStyle="1" w:styleId="af8">
    <w:name w:val="Знак Знак"/>
    <w:basedOn w:val="a"/>
    <w:uiPriority w:val="99"/>
    <w:rsid w:val="00D45D10"/>
    <w:pPr>
      <w:spacing w:before="100" w:beforeAutospacing="1" w:after="100" w:afterAutospacing="1" w:line="240" w:lineRule="auto"/>
    </w:pPr>
    <w:rPr>
      <w:rFonts w:ascii="Tahoma" w:hAnsi="Tahoma" w:cs="Tahoma"/>
      <w:sz w:val="20"/>
      <w:szCs w:val="20"/>
      <w:lang w:val="en-US"/>
    </w:rPr>
  </w:style>
  <w:style w:type="table" w:customStyle="1" w:styleId="1112">
    <w:name w:val="Сетка таблицы111"/>
    <w:basedOn w:val="a1"/>
    <w:next w:val="a9"/>
    <w:uiPriority w:val="59"/>
    <w:rsid w:val="00D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Знак Знак Знак Знак Знак Знак Знак Знак Знак Знак"/>
    <w:basedOn w:val="a"/>
    <w:rsid w:val="00D45D10"/>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ConsNormal">
    <w:name w:val="ConsNormal"/>
    <w:rsid w:val="00D45D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4">
    <w:name w:val="Style4"/>
    <w:basedOn w:val="a"/>
    <w:rsid w:val="00D45D10"/>
    <w:pPr>
      <w:widowControl w:val="0"/>
      <w:autoSpaceDE w:val="0"/>
      <w:autoSpaceDN w:val="0"/>
      <w:adjustRightInd w:val="0"/>
      <w:spacing w:after="0" w:line="374" w:lineRule="exact"/>
      <w:ind w:firstLine="336"/>
      <w:jc w:val="both"/>
    </w:pPr>
    <w:rPr>
      <w:rFonts w:ascii="Times New Roman" w:hAnsi="Times New Roman"/>
      <w:sz w:val="24"/>
      <w:szCs w:val="24"/>
      <w:lang w:eastAsia="ru-RU"/>
    </w:rPr>
  </w:style>
  <w:style w:type="paragraph" w:customStyle="1" w:styleId="Style3">
    <w:name w:val="Style3"/>
    <w:basedOn w:val="a"/>
    <w:rsid w:val="00D45D10"/>
    <w:pPr>
      <w:widowControl w:val="0"/>
      <w:autoSpaceDE w:val="0"/>
      <w:autoSpaceDN w:val="0"/>
      <w:adjustRightInd w:val="0"/>
      <w:spacing w:after="0" w:line="490" w:lineRule="exact"/>
      <w:ind w:firstLine="538"/>
      <w:jc w:val="both"/>
    </w:pPr>
    <w:rPr>
      <w:rFonts w:ascii="Times New Roman" w:hAnsi="Times New Roman"/>
      <w:sz w:val="24"/>
      <w:szCs w:val="24"/>
      <w:lang w:eastAsia="ru-RU"/>
    </w:rPr>
  </w:style>
  <w:style w:type="paragraph" w:customStyle="1" w:styleId="Style5">
    <w:name w:val="Style5"/>
    <w:basedOn w:val="a"/>
    <w:rsid w:val="00D45D10"/>
    <w:pPr>
      <w:widowControl w:val="0"/>
      <w:autoSpaceDE w:val="0"/>
      <w:autoSpaceDN w:val="0"/>
      <w:adjustRightInd w:val="0"/>
      <w:spacing w:after="0" w:line="494" w:lineRule="exact"/>
      <w:ind w:firstLine="547"/>
      <w:jc w:val="both"/>
    </w:pPr>
    <w:rPr>
      <w:rFonts w:ascii="Times New Roman" w:hAnsi="Times New Roman"/>
      <w:sz w:val="24"/>
      <w:szCs w:val="24"/>
      <w:lang w:eastAsia="ru-RU"/>
    </w:rPr>
  </w:style>
  <w:style w:type="character" w:customStyle="1" w:styleId="FontStyle11">
    <w:name w:val="Font Style11"/>
    <w:rsid w:val="00D45D10"/>
    <w:rPr>
      <w:rFonts w:ascii="Times New Roman" w:hAnsi="Times New Roman" w:cs="Times New Roman"/>
      <w:sz w:val="26"/>
      <w:szCs w:val="26"/>
    </w:rPr>
  </w:style>
  <w:style w:type="paragraph" w:customStyle="1" w:styleId="consplusnormal1">
    <w:name w:val="consplusnormal"/>
    <w:basedOn w:val="a"/>
    <w:rsid w:val="00D45D10"/>
    <w:pPr>
      <w:spacing w:before="100" w:beforeAutospacing="1" w:after="100" w:afterAutospacing="1" w:line="240" w:lineRule="auto"/>
    </w:pPr>
    <w:rPr>
      <w:rFonts w:ascii="Times New Roman" w:hAnsi="Times New Roman"/>
      <w:sz w:val="24"/>
      <w:szCs w:val="24"/>
      <w:lang w:eastAsia="ru-RU"/>
    </w:rPr>
  </w:style>
  <w:style w:type="paragraph" w:customStyle="1" w:styleId="afa">
    <w:name w:val="Знак Знак Знак Знак Знак Знак"/>
    <w:basedOn w:val="a"/>
    <w:rsid w:val="00D45D10"/>
    <w:pPr>
      <w:spacing w:before="100" w:beforeAutospacing="1" w:after="100" w:afterAutospacing="1" w:line="240" w:lineRule="auto"/>
    </w:pPr>
    <w:rPr>
      <w:rFonts w:ascii="Tahoma" w:hAnsi="Tahoma"/>
      <w:sz w:val="20"/>
      <w:szCs w:val="20"/>
      <w:lang w:val="en-US"/>
    </w:rPr>
  </w:style>
  <w:style w:type="paragraph" w:customStyle="1" w:styleId="CharChar0">
    <w:name w:val="Char Char Знак Знак Знак Знак Знак Знак"/>
    <w:basedOn w:val="a"/>
    <w:rsid w:val="00D45D10"/>
    <w:pPr>
      <w:spacing w:after="160" w:line="240" w:lineRule="exact"/>
    </w:pPr>
    <w:rPr>
      <w:rFonts w:ascii="Verdana" w:hAnsi="Verdana"/>
      <w:sz w:val="24"/>
      <w:szCs w:val="24"/>
      <w:lang w:val="en-US"/>
    </w:rPr>
  </w:style>
  <w:style w:type="character" w:styleId="afb">
    <w:name w:val="annotation reference"/>
    <w:uiPriority w:val="99"/>
    <w:rsid w:val="00D45D10"/>
    <w:rPr>
      <w:sz w:val="16"/>
      <w:szCs w:val="16"/>
    </w:rPr>
  </w:style>
  <w:style w:type="paragraph" w:styleId="afc">
    <w:name w:val="annotation text"/>
    <w:basedOn w:val="a"/>
    <w:link w:val="afd"/>
    <w:uiPriority w:val="99"/>
    <w:rsid w:val="00D45D10"/>
    <w:pPr>
      <w:spacing w:after="0" w:line="240" w:lineRule="auto"/>
    </w:pPr>
    <w:rPr>
      <w:rFonts w:ascii="Times New Roman" w:hAnsi="Times New Roman"/>
      <w:sz w:val="20"/>
      <w:szCs w:val="20"/>
      <w:lang w:val="x-none" w:eastAsia="x-none"/>
    </w:rPr>
  </w:style>
  <w:style w:type="character" w:customStyle="1" w:styleId="afd">
    <w:name w:val="Текст примечания Знак"/>
    <w:basedOn w:val="a0"/>
    <w:link w:val="afc"/>
    <w:uiPriority w:val="99"/>
    <w:rsid w:val="00D45D10"/>
    <w:rPr>
      <w:rFonts w:ascii="Times New Roman" w:eastAsia="Times New Roman" w:hAnsi="Times New Roman" w:cs="Times New Roman"/>
      <w:sz w:val="20"/>
      <w:szCs w:val="20"/>
      <w:lang w:val="x-none" w:eastAsia="x-none"/>
    </w:rPr>
  </w:style>
  <w:style w:type="paragraph" w:styleId="afe">
    <w:name w:val="annotation subject"/>
    <w:basedOn w:val="afc"/>
    <w:next w:val="afc"/>
    <w:link w:val="aff"/>
    <w:uiPriority w:val="99"/>
    <w:rsid w:val="00D45D10"/>
    <w:rPr>
      <w:b/>
      <w:bCs/>
    </w:rPr>
  </w:style>
  <w:style w:type="character" w:customStyle="1" w:styleId="aff">
    <w:name w:val="Тема примечания Знак"/>
    <w:basedOn w:val="afd"/>
    <w:link w:val="afe"/>
    <w:uiPriority w:val="99"/>
    <w:rsid w:val="00D45D10"/>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D45D10"/>
  </w:style>
  <w:style w:type="numbering" w:customStyle="1" w:styleId="25">
    <w:name w:val="Нет списка2"/>
    <w:next w:val="a2"/>
    <w:uiPriority w:val="99"/>
    <w:semiHidden/>
    <w:unhideWhenUsed/>
    <w:rsid w:val="00D45D10"/>
  </w:style>
  <w:style w:type="numbering" w:customStyle="1" w:styleId="34">
    <w:name w:val="Нет списка3"/>
    <w:next w:val="a2"/>
    <w:semiHidden/>
    <w:rsid w:val="00D45D10"/>
  </w:style>
  <w:style w:type="numbering" w:customStyle="1" w:styleId="120">
    <w:name w:val="Нет списка12"/>
    <w:next w:val="a2"/>
    <w:uiPriority w:val="99"/>
    <w:semiHidden/>
    <w:unhideWhenUsed/>
    <w:rsid w:val="00D45D10"/>
  </w:style>
  <w:style w:type="table" w:customStyle="1" w:styleId="26">
    <w:name w:val="Сетка таблицы2"/>
    <w:basedOn w:val="a1"/>
    <w:next w:val="a9"/>
    <w:uiPriority w:val="59"/>
    <w:rsid w:val="00D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D45D10"/>
  </w:style>
  <w:style w:type="numbering" w:customStyle="1" w:styleId="4">
    <w:name w:val="Нет списка4"/>
    <w:next w:val="a2"/>
    <w:semiHidden/>
    <w:rsid w:val="00D45D10"/>
  </w:style>
  <w:style w:type="numbering" w:customStyle="1" w:styleId="130">
    <w:name w:val="Нет списка13"/>
    <w:next w:val="a2"/>
    <w:uiPriority w:val="99"/>
    <w:semiHidden/>
    <w:unhideWhenUsed/>
    <w:rsid w:val="00D45D10"/>
  </w:style>
  <w:style w:type="table" w:customStyle="1" w:styleId="35">
    <w:name w:val="Сетка таблицы3"/>
    <w:basedOn w:val="a1"/>
    <w:next w:val="a9"/>
    <w:uiPriority w:val="59"/>
    <w:rsid w:val="00D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D45D10"/>
  </w:style>
  <w:style w:type="table" w:customStyle="1" w:styleId="121">
    <w:name w:val="Сетка таблицы12"/>
    <w:basedOn w:val="a1"/>
    <w:next w:val="a9"/>
    <w:uiPriority w:val="59"/>
    <w:rsid w:val="00D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uiPriority w:val="9"/>
    <w:rsid w:val="00D45D10"/>
    <w:rPr>
      <w:rFonts w:ascii="Cambria" w:eastAsia="Times New Roman" w:hAnsi="Cambria" w:cs="Times New Roman"/>
      <w:b/>
      <w:bCs/>
      <w:color w:val="365F91"/>
      <w:sz w:val="28"/>
      <w:szCs w:val="28"/>
    </w:rPr>
  </w:style>
  <w:style w:type="character" w:customStyle="1" w:styleId="211">
    <w:name w:val="Заголовок 2 Знак1"/>
    <w:uiPriority w:val="9"/>
    <w:semiHidden/>
    <w:rsid w:val="00D45D10"/>
    <w:rPr>
      <w:rFonts w:ascii="Cambria" w:eastAsia="Times New Roman" w:hAnsi="Cambria" w:cs="Times New Roman"/>
      <w:b/>
      <w:bCs/>
      <w:color w:val="4F81BD"/>
      <w:sz w:val="26"/>
      <w:szCs w:val="26"/>
    </w:rPr>
  </w:style>
  <w:style w:type="paragraph" w:customStyle="1" w:styleId="aff0">
    <w:name w:val="Знак"/>
    <w:basedOn w:val="a"/>
    <w:rsid w:val="00D45D10"/>
    <w:pPr>
      <w:spacing w:before="100" w:beforeAutospacing="1" w:after="100" w:afterAutospacing="1" w:line="240" w:lineRule="auto"/>
    </w:pPr>
    <w:rPr>
      <w:rFonts w:ascii="Tahoma" w:hAnsi="Tahoma"/>
      <w:sz w:val="20"/>
      <w:szCs w:val="20"/>
      <w:lang w:val="en-US"/>
    </w:rPr>
  </w:style>
  <w:style w:type="paragraph" w:styleId="aff1">
    <w:name w:val="No Spacing"/>
    <w:uiPriority w:val="1"/>
    <w:qFormat/>
    <w:rsid w:val="00D45D10"/>
    <w:pPr>
      <w:spacing w:after="0" w:line="240" w:lineRule="auto"/>
    </w:pPr>
    <w:rPr>
      <w:rFonts w:ascii="Calibri" w:eastAsia="Calibri" w:hAnsi="Calibri" w:cs="Times New Roman"/>
    </w:rPr>
  </w:style>
  <w:style w:type="character" w:styleId="aff2">
    <w:name w:val="footnote reference"/>
    <w:uiPriority w:val="99"/>
    <w:semiHidden/>
    <w:unhideWhenUsed/>
    <w:rsid w:val="00D45D10"/>
    <w:rPr>
      <w:vertAlign w:val="superscript"/>
    </w:rPr>
  </w:style>
  <w:style w:type="numbering" w:customStyle="1" w:styleId="5">
    <w:name w:val="Нет списка5"/>
    <w:next w:val="a2"/>
    <w:uiPriority w:val="99"/>
    <w:semiHidden/>
    <w:unhideWhenUsed/>
    <w:rsid w:val="00D45D10"/>
  </w:style>
  <w:style w:type="paragraph" w:customStyle="1" w:styleId="ConsPlusTitlePage">
    <w:name w:val="ConsPlusTitlePage"/>
    <w:uiPriority w:val="99"/>
    <w:rsid w:val="00D45D10"/>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7">
    <w:name w:val="Основной текст (2)_"/>
    <w:link w:val="28"/>
    <w:rsid w:val="00D45D10"/>
    <w:rPr>
      <w:szCs w:val="28"/>
      <w:shd w:val="clear" w:color="auto" w:fill="FFFFFF"/>
    </w:rPr>
  </w:style>
  <w:style w:type="paragraph" w:customStyle="1" w:styleId="28">
    <w:name w:val="Основной текст (2)"/>
    <w:basedOn w:val="a"/>
    <w:link w:val="27"/>
    <w:rsid w:val="00D45D10"/>
    <w:pPr>
      <w:widowControl w:val="0"/>
      <w:shd w:val="clear" w:color="auto" w:fill="FFFFFF"/>
      <w:spacing w:before="600" w:after="720" w:line="0" w:lineRule="atLeast"/>
      <w:ind w:hanging="4780"/>
      <w:jc w:val="both"/>
    </w:pPr>
    <w:rPr>
      <w:rFonts w:asciiTheme="minorHAnsi" w:eastAsiaTheme="minorHAnsi" w:hAnsiTheme="minorHAnsi" w:cstheme="minorBidi"/>
      <w:szCs w:val="28"/>
    </w:rPr>
  </w:style>
  <w:style w:type="table" w:customStyle="1" w:styleId="40">
    <w:name w:val="Сетка таблицы4"/>
    <w:basedOn w:val="a1"/>
    <w:next w:val="a9"/>
    <w:uiPriority w:val="59"/>
    <w:rsid w:val="00D45D10"/>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D45D10"/>
    <w:pPr>
      <w:spacing w:after="0" w:line="240" w:lineRule="auto"/>
    </w:pPr>
    <w:rPr>
      <w:rFonts w:ascii="Times New Roman" w:eastAsia="Calibri" w:hAnsi="Times New Roman" w:cs="Times New Roman"/>
      <w:sz w:val="28"/>
    </w:rPr>
  </w:style>
  <w:style w:type="paragraph" w:styleId="aff4">
    <w:name w:val="footnote text"/>
    <w:basedOn w:val="a"/>
    <w:link w:val="aff5"/>
    <w:uiPriority w:val="99"/>
    <w:semiHidden/>
    <w:unhideWhenUsed/>
    <w:rsid w:val="00D45D10"/>
    <w:pPr>
      <w:spacing w:after="0" w:line="240" w:lineRule="auto"/>
    </w:pPr>
    <w:rPr>
      <w:rFonts w:ascii="Times New Roman" w:eastAsia="Calibri" w:hAnsi="Times New Roman"/>
      <w:sz w:val="20"/>
      <w:szCs w:val="20"/>
    </w:rPr>
  </w:style>
  <w:style w:type="character" w:customStyle="1" w:styleId="aff5">
    <w:name w:val="Текст сноски Знак"/>
    <w:basedOn w:val="a0"/>
    <w:link w:val="aff4"/>
    <w:uiPriority w:val="99"/>
    <w:semiHidden/>
    <w:rsid w:val="00D45D10"/>
    <w:rPr>
      <w:rFonts w:ascii="Times New Roman" w:eastAsia="Calibri" w:hAnsi="Times New Roman" w:cs="Times New Roman"/>
      <w:sz w:val="20"/>
      <w:szCs w:val="20"/>
    </w:rPr>
  </w:style>
  <w:style w:type="character" w:styleId="aff6">
    <w:name w:val="Placeholder Text"/>
    <w:uiPriority w:val="99"/>
    <w:semiHidden/>
    <w:rsid w:val="00D45D10"/>
    <w:rPr>
      <w:color w:val="808080"/>
    </w:rPr>
  </w:style>
  <w:style w:type="numbering" w:customStyle="1" w:styleId="6">
    <w:name w:val="Нет списка6"/>
    <w:next w:val="a2"/>
    <w:uiPriority w:val="99"/>
    <w:semiHidden/>
    <w:unhideWhenUsed/>
    <w:rsid w:val="00D45D10"/>
  </w:style>
  <w:style w:type="table" w:customStyle="1" w:styleId="50">
    <w:name w:val="Сетка таблицы5"/>
    <w:basedOn w:val="a1"/>
    <w:next w:val="a9"/>
    <w:uiPriority w:val="39"/>
    <w:rsid w:val="00D45D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4"/>
    <w:next w:val="a2"/>
    <w:uiPriority w:val="99"/>
    <w:semiHidden/>
    <w:unhideWhenUsed/>
    <w:rsid w:val="00D45D10"/>
  </w:style>
  <w:style w:type="table" w:customStyle="1" w:styleId="131">
    <w:name w:val="Сетка таблицы13"/>
    <w:basedOn w:val="a1"/>
    <w:next w:val="a9"/>
    <w:uiPriority w:val="59"/>
    <w:rsid w:val="00D45D1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rsid w:val="00D45D10"/>
  </w:style>
  <w:style w:type="numbering" w:customStyle="1" w:styleId="11111">
    <w:name w:val="Нет списка11111"/>
    <w:next w:val="a2"/>
    <w:uiPriority w:val="99"/>
    <w:semiHidden/>
    <w:unhideWhenUsed/>
    <w:rsid w:val="00D45D10"/>
  </w:style>
  <w:style w:type="numbering" w:customStyle="1" w:styleId="230">
    <w:name w:val="Нет списка23"/>
    <w:next w:val="a2"/>
    <w:uiPriority w:val="99"/>
    <w:semiHidden/>
    <w:unhideWhenUsed/>
    <w:rsid w:val="00D45D10"/>
  </w:style>
  <w:style w:type="numbering" w:customStyle="1" w:styleId="310">
    <w:name w:val="Нет списка31"/>
    <w:next w:val="a2"/>
    <w:semiHidden/>
    <w:rsid w:val="00D45D10"/>
  </w:style>
  <w:style w:type="numbering" w:customStyle="1" w:styleId="1210">
    <w:name w:val="Нет списка121"/>
    <w:next w:val="a2"/>
    <w:uiPriority w:val="99"/>
    <w:semiHidden/>
    <w:unhideWhenUsed/>
    <w:rsid w:val="00D45D10"/>
  </w:style>
  <w:style w:type="table" w:customStyle="1" w:styleId="212">
    <w:name w:val="Сетка таблицы21"/>
    <w:basedOn w:val="a1"/>
    <w:next w:val="a9"/>
    <w:uiPriority w:val="59"/>
    <w:rsid w:val="00D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D45D10"/>
  </w:style>
  <w:style w:type="numbering" w:customStyle="1" w:styleId="41">
    <w:name w:val="Нет списка41"/>
    <w:next w:val="a2"/>
    <w:semiHidden/>
    <w:rsid w:val="00D45D10"/>
  </w:style>
  <w:style w:type="numbering" w:customStyle="1" w:styleId="1310">
    <w:name w:val="Нет списка131"/>
    <w:next w:val="a2"/>
    <w:uiPriority w:val="99"/>
    <w:semiHidden/>
    <w:unhideWhenUsed/>
    <w:rsid w:val="00D45D10"/>
  </w:style>
  <w:style w:type="table" w:customStyle="1" w:styleId="311">
    <w:name w:val="Сетка таблицы31"/>
    <w:basedOn w:val="a1"/>
    <w:next w:val="a9"/>
    <w:uiPriority w:val="59"/>
    <w:rsid w:val="00D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1"/>
    <w:next w:val="a2"/>
    <w:uiPriority w:val="99"/>
    <w:semiHidden/>
    <w:unhideWhenUsed/>
    <w:rsid w:val="00D45D10"/>
  </w:style>
  <w:style w:type="table" w:customStyle="1" w:styleId="1211">
    <w:name w:val="Сетка таблицы121"/>
    <w:basedOn w:val="a1"/>
    <w:next w:val="a9"/>
    <w:uiPriority w:val="59"/>
    <w:rsid w:val="00D45D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1"/>
    <w:next w:val="a2"/>
    <w:uiPriority w:val="99"/>
    <w:semiHidden/>
    <w:unhideWhenUsed/>
    <w:rsid w:val="00D45D10"/>
  </w:style>
  <w:style w:type="table" w:customStyle="1" w:styleId="410">
    <w:name w:val="Сетка таблицы41"/>
    <w:basedOn w:val="a1"/>
    <w:next w:val="a9"/>
    <w:uiPriority w:val="59"/>
    <w:rsid w:val="00D45D10"/>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88;&#1088;\Desktop\&#1055;&#1088;&#1080;&#1083;&#1086;&#1078;&#1077;&#1085;&#1080;&#1077;%20&#8470;%203%20&#1057;&#1086;&#1075;&#1083;&#1072;&#1096;&#1077;&#1085;&#1080;&#1077;.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mailto:info@karatuzraion.ru" TargetMode="External"/><Relationship Id="rId10" Type="http://schemas.openxmlformats.org/officeDocument/2006/relationships/hyperlink" Target="http://www.karatuzraio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1088;&#1088;\Desktop\&#1055;&#1088;&#1080;&#1083;&#1086;&#1078;&#1077;&#1085;&#1080;&#1077;%20&#8470;%203%20&#1057;&#1086;&#1075;&#1083;&#1072;&#109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CB7F-4F94-40EE-A11E-1443E2C8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4652</TotalTime>
  <Pages>1</Pages>
  <Words>12151</Words>
  <Characters>69264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323</cp:revision>
  <cp:lastPrinted>2023-08-04T08:38:00Z</cp:lastPrinted>
  <dcterms:created xsi:type="dcterms:W3CDTF">2021-11-16T08:35:00Z</dcterms:created>
  <dcterms:modified xsi:type="dcterms:W3CDTF">2023-08-04T08:38:00Z</dcterms:modified>
</cp:coreProperties>
</file>