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2C2" w:rsidRDefault="00FB62C2" w:rsidP="00FB62C2">
      <w:pPr>
        <w:jc w:val="center"/>
      </w:pPr>
      <w:r>
        <w:rPr>
          <w:noProof/>
          <w:sz w:val="28"/>
          <w:szCs w:val="28"/>
          <w:lang w:eastAsia="ru-RU"/>
        </w:rPr>
        <w:drawing>
          <wp:inline distT="0" distB="0" distL="0" distR="0" wp14:anchorId="7C35DD37" wp14:editId="39748C5B">
            <wp:extent cx="652145" cy="914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2145" cy="914400"/>
                    </a:xfrm>
                    <a:prstGeom prst="rect">
                      <a:avLst/>
                    </a:prstGeom>
                    <a:noFill/>
                  </pic:spPr>
                </pic:pic>
              </a:graphicData>
            </a:graphic>
          </wp:inline>
        </w:drawing>
      </w:r>
    </w:p>
    <w:p w:rsidR="00FB62C2" w:rsidRDefault="00FB62C2" w:rsidP="00FB62C2">
      <w:pPr>
        <w:tabs>
          <w:tab w:val="left" w:pos="4050"/>
        </w:tabs>
        <w:jc w:val="center"/>
      </w:pPr>
      <w:r>
        <w:rPr>
          <w:rFonts w:ascii="Times New Roman" w:hAnsi="Times New Roman" w:cs="Times New Roman"/>
          <w:sz w:val="28"/>
          <w:szCs w:val="28"/>
        </w:rPr>
        <w:t>АДМИНИСТРАЦИЯ  КАРАТУЗСКОГО  РАЙОНА</w:t>
      </w:r>
    </w:p>
    <w:p w:rsidR="00FB62C2" w:rsidRDefault="00FB62C2" w:rsidP="00FB62C2">
      <w:pPr>
        <w:tabs>
          <w:tab w:val="left" w:pos="180"/>
          <w:tab w:val="left" w:pos="1485"/>
          <w:tab w:val="left" w:pos="4050"/>
          <w:tab w:val="center" w:pos="4677"/>
          <w:tab w:val="left" w:pos="7110"/>
        </w:tabs>
        <w:rPr>
          <w:rFonts w:ascii="Times New Roman" w:hAnsi="Times New Roman" w:cs="Times New Roman"/>
          <w:sz w:val="28"/>
          <w:szCs w:val="28"/>
        </w:rPr>
      </w:pPr>
      <w:r>
        <w:rPr>
          <w:rFonts w:ascii="Times New Roman" w:hAnsi="Times New Roman" w:cs="Times New Roman"/>
          <w:sz w:val="28"/>
          <w:szCs w:val="28"/>
        </w:rPr>
        <w:t xml:space="preserve">                                                 ПОСТАНОВЛЕНИЕ</w:t>
      </w:r>
    </w:p>
    <w:p w:rsidR="00FB62C2" w:rsidRDefault="00840794" w:rsidP="00FB62C2">
      <w:pPr>
        <w:tabs>
          <w:tab w:val="left" w:pos="180"/>
          <w:tab w:val="left" w:pos="1485"/>
          <w:tab w:val="left" w:pos="4050"/>
          <w:tab w:val="center" w:pos="4677"/>
          <w:tab w:val="left" w:pos="7110"/>
        </w:tabs>
        <w:rPr>
          <w:rFonts w:ascii="Times New Roman" w:hAnsi="Times New Roman" w:cs="Times New Roman"/>
          <w:sz w:val="28"/>
          <w:szCs w:val="28"/>
        </w:rPr>
      </w:pPr>
      <w:r>
        <w:rPr>
          <w:rFonts w:ascii="Times New Roman" w:hAnsi="Times New Roman" w:cs="Times New Roman"/>
          <w:sz w:val="28"/>
          <w:szCs w:val="28"/>
        </w:rPr>
        <w:t>03.02.</w:t>
      </w:r>
      <w:r w:rsidR="00FB62C2">
        <w:rPr>
          <w:rFonts w:ascii="Times New Roman" w:hAnsi="Times New Roman" w:cs="Times New Roman"/>
          <w:sz w:val="28"/>
          <w:szCs w:val="28"/>
        </w:rPr>
        <w:t>2021</w:t>
      </w:r>
      <w:r w:rsidR="00FB62C2">
        <w:rPr>
          <w:rFonts w:ascii="Times New Roman" w:hAnsi="Times New Roman" w:cs="Times New Roman"/>
          <w:sz w:val="28"/>
          <w:szCs w:val="28"/>
        </w:rPr>
        <w:tab/>
        <w:t xml:space="preserve">                                 с. Каратузское</w:t>
      </w:r>
      <w:r w:rsidR="00FB62C2">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00FB62C2">
        <w:rPr>
          <w:rFonts w:ascii="Times New Roman" w:hAnsi="Times New Roman" w:cs="Times New Roman"/>
          <w:sz w:val="28"/>
          <w:szCs w:val="28"/>
        </w:rPr>
        <w:t>№</w:t>
      </w:r>
      <w:r>
        <w:rPr>
          <w:rFonts w:ascii="Times New Roman" w:hAnsi="Times New Roman" w:cs="Times New Roman"/>
          <w:sz w:val="28"/>
          <w:szCs w:val="28"/>
        </w:rPr>
        <w:t xml:space="preserve"> 90-п</w:t>
      </w:r>
    </w:p>
    <w:p w:rsidR="00FB62C2" w:rsidRDefault="00FB62C2" w:rsidP="00840794">
      <w:pPr>
        <w:tabs>
          <w:tab w:val="left" w:pos="180"/>
          <w:tab w:val="left" w:pos="1485"/>
          <w:tab w:val="left" w:pos="4050"/>
          <w:tab w:val="center" w:pos="4677"/>
          <w:tab w:val="left" w:pos="711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Об установлении размеров платы за пользование жилыми помещениям</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плата за наем) для нанимателей жилых помещений по договорам социального  найма и договорам найма жилых помещений  муниципального жилищного фонда</w:t>
      </w:r>
    </w:p>
    <w:p w:rsidR="00FB62C2" w:rsidRDefault="00FB62C2" w:rsidP="00FB62C2">
      <w:pPr>
        <w:spacing w:after="0" w:line="240" w:lineRule="auto"/>
        <w:jc w:val="both"/>
      </w:pPr>
    </w:p>
    <w:p w:rsidR="007C518E" w:rsidRDefault="00FB62C2" w:rsidP="00FB62C2">
      <w:pPr>
        <w:spacing w:after="0" w:line="240" w:lineRule="auto"/>
        <w:ind w:firstLine="708"/>
        <w:jc w:val="both"/>
        <w:rPr>
          <w:rFonts w:ascii="Times New Roman" w:hAnsi="Times New Roman" w:cs="Times New Roman"/>
          <w:sz w:val="28"/>
          <w:szCs w:val="28"/>
        </w:rPr>
      </w:pPr>
      <w:r w:rsidRPr="00FB62C2">
        <w:rPr>
          <w:rFonts w:ascii="Times New Roman" w:hAnsi="Times New Roman" w:cs="Times New Roman"/>
          <w:sz w:val="28"/>
          <w:szCs w:val="28"/>
        </w:rPr>
        <w:t>В соответствии с частью 3 статьи 156 Жилищного кодекса Российской Федерации, Приказом Министерства строительства и жилищн</w:t>
      </w:r>
      <w:proofErr w:type="gramStart"/>
      <w:r w:rsidRPr="00FB62C2">
        <w:rPr>
          <w:rFonts w:ascii="Times New Roman" w:hAnsi="Times New Roman" w:cs="Times New Roman"/>
          <w:sz w:val="28"/>
          <w:szCs w:val="28"/>
        </w:rPr>
        <w:t>о-</w:t>
      </w:r>
      <w:proofErr w:type="gramEnd"/>
      <w:r w:rsidRPr="00FB62C2">
        <w:rPr>
          <w:rFonts w:ascii="Times New Roman" w:hAnsi="Times New Roman" w:cs="Times New Roman"/>
          <w:sz w:val="28"/>
          <w:szCs w:val="28"/>
        </w:rPr>
        <w:t xml:space="preserve"> коммунального хозяйства Российской Федерации от 27 декабря 2016г. №668/</w:t>
      </w:r>
      <w:proofErr w:type="spellStart"/>
      <w:r w:rsidRPr="00FB62C2">
        <w:rPr>
          <w:rFonts w:ascii="Times New Roman" w:hAnsi="Times New Roman" w:cs="Times New Roman"/>
          <w:sz w:val="28"/>
          <w:szCs w:val="28"/>
        </w:rPr>
        <w:t>пр</w:t>
      </w:r>
      <w:proofErr w:type="spellEnd"/>
      <w:r w:rsidRPr="00FB62C2">
        <w:rPr>
          <w:rFonts w:ascii="Times New Roman" w:hAnsi="Times New Roman" w:cs="Times New Roman"/>
          <w:sz w:val="28"/>
          <w:szCs w:val="28"/>
        </w:rPr>
        <w:t xml:space="preserve"> «Об утверждении методических указаний установления размера платы за пользование жилым помещени</w:t>
      </w:r>
      <w:r>
        <w:rPr>
          <w:rFonts w:ascii="Times New Roman" w:hAnsi="Times New Roman" w:cs="Times New Roman"/>
          <w:sz w:val="28"/>
          <w:szCs w:val="28"/>
        </w:rPr>
        <w:t>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ПОСТАНОВЛЯЮ:</w:t>
      </w:r>
    </w:p>
    <w:p w:rsidR="00FB62C2" w:rsidRDefault="007D761F" w:rsidP="007D761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00FB62C2" w:rsidRPr="007D761F">
        <w:rPr>
          <w:rFonts w:ascii="Times New Roman" w:hAnsi="Times New Roman" w:cs="Times New Roman"/>
          <w:sz w:val="28"/>
          <w:szCs w:val="28"/>
        </w:rPr>
        <w:t xml:space="preserve">Утвердить </w:t>
      </w:r>
      <w:r w:rsidR="00A13964">
        <w:rPr>
          <w:rFonts w:ascii="Times New Roman" w:hAnsi="Times New Roman" w:cs="Times New Roman"/>
          <w:sz w:val="28"/>
          <w:szCs w:val="28"/>
        </w:rPr>
        <w:t xml:space="preserve">положение о </w:t>
      </w:r>
      <w:r w:rsidR="00FB62C2" w:rsidRPr="007D761F">
        <w:rPr>
          <w:rFonts w:ascii="Times New Roman" w:hAnsi="Times New Roman" w:cs="Times New Roman"/>
          <w:sz w:val="28"/>
          <w:szCs w:val="28"/>
        </w:rPr>
        <w:t>размер</w:t>
      </w:r>
      <w:r w:rsidR="00A13964">
        <w:rPr>
          <w:rFonts w:ascii="Times New Roman" w:hAnsi="Times New Roman" w:cs="Times New Roman"/>
          <w:sz w:val="28"/>
          <w:szCs w:val="28"/>
        </w:rPr>
        <w:t>е</w:t>
      </w:r>
      <w:r w:rsidR="00FB62C2" w:rsidRPr="007D761F">
        <w:rPr>
          <w:rFonts w:ascii="Times New Roman" w:hAnsi="Times New Roman" w:cs="Times New Roman"/>
          <w:sz w:val="28"/>
          <w:szCs w:val="28"/>
        </w:rPr>
        <w:t xml:space="preserve"> платы за пользование жилым помещением</w:t>
      </w:r>
      <w:r w:rsidR="004F1F34">
        <w:rPr>
          <w:rFonts w:ascii="Times New Roman" w:hAnsi="Times New Roman" w:cs="Times New Roman"/>
          <w:sz w:val="28"/>
          <w:szCs w:val="28"/>
        </w:rPr>
        <w:t xml:space="preserve"> </w:t>
      </w:r>
      <w:r w:rsidR="00FB62C2" w:rsidRPr="007D761F">
        <w:rPr>
          <w:rFonts w:ascii="Times New Roman" w:hAnsi="Times New Roman" w:cs="Times New Roman"/>
          <w:sz w:val="28"/>
          <w:szCs w:val="28"/>
        </w:rPr>
        <w:t>(платы за наем) для нанимателей жилых помещений по договорам социального найма и договорам найма жилых помещений  муниципального жилищного фонда согласно приложению к настоящему постановлению.</w:t>
      </w:r>
    </w:p>
    <w:p w:rsidR="00DD5F9B" w:rsidRPr="00DD5F9B" w:rsidRDefault="00DD5F9B" w:rsidP="00DD5F9B">
      <w:pPr>
        <w:spacing w:after="0" w:line="240" w:lineRule="auto"/>
        <w:ind w:firstLine="540"/>
        <w:jc w:val="both"/>
        <w:rPr>
          <w:rFonts w:ascii="Times New Roman" w:eastAsia="Times New Roman" w:hAnsi="Times New Roman" w:cs="Times New Roman"/>
          <w:sz w:val="28"/>
          <w:szCs w:val="28"/>
          <w:lang w:eastAsia="ru-RU"/>
        </w:rPr>
      </w:pPr>
      <w:r w:rsidRPr="008D5CFD">
        <w:rPr>
          <w:rFonts w:ascii="Times New Roman" w:eastAsia="Times New Roman" w:hAnsi="Times New Roman" w:cs="Times New Roman"/>
          <w:sz w:val="28"/>
          <w:szCs w:val="28"/>
          <w:lang w:eastAsia="ru-RU"/>
        </w:rPr>
        <w:t>2.</w:t>
      </w:r>
      <w:proofErr w:type="gramStart"/>
      <w:r w:rsidRPr="008D5CFD">
        <w:rPr>
          <w:rFonts w:ascii="Times New Roman" w:eastAsia="Times New Roman" w:hAnsi="Times New Roman" w:cs="Times New Roman"/>
          <w:sz w:val="28"/>
          <w:szCs w:val="28"/>
          <w:lang w:eastAsia="ru-RU"/>
        </w:rPr>
        <w:t>Контроль за</w:t>
      </w:r>
      <w:proofErr w:type="gramEnd"/>
      <w:r w:rsidRPr="008D5CFD">
        <w:rPr>
          <w:rFonts w:ascii="Times New Roman" w:eastAsia="Times New Roman" w:hAnsi="Times New Roman" w:cs="Times New Roman"/>
          <w:sz w:val="28"/>
          <w:szCs w:val="28"/>
          <w:lang w:eastAsia="ru-RU"/>
        </w:rPr>
        <w:t xml:space="preserve"> исполнением настоящего </w:t>
      </w:r>
      <w:r w:rsidR="004F1F34" w:rsidRPr="008D5CFD">
        <w:rPr>
          <w:rFonts w:ascii="Times New Roman" w:eastAsia="Times New Roman" w:hAnsi="Times New Roman" w:cs="Times New Roman"/>
          <w:sz w:val="28"/>
          <w:szCs w:val="28"/>
          <w:lang w:eastAsia="ru-RU"/>
        </w:rPr>
        <w:t>постановления</w:t>
      </w:r>
      <w:r w:rsidRPr="008D5CFD">
        <w:rPr>
          <w:rFonts w:ascii="Times New Roman" w:eastAsia="Times New Roman" w:hAnsi="Times New Roman" w:cs="Times New Roman"/>
          <w:sz w:val="28"/>
          <w:szCs w:val="28"/>
          <w:lang w:eastAsia="ru-RU"/>
        </w:rPr>
        <w:t xml:space="preserve"> возложить на  </w:t>
      </w:r>
      <w:r w:rsidR="008D5CFD" w:rsidRPr="008D5CFD">
        <w:rPr>
          <w:rFonts w:ascii="Times New Roman" w:eastAsia="Times New Roman" w:hAnsi="Times New Roman" w:cs="Times New Roman"/>
          <w:sz w:val="28"/>
          <w:szCs w:val="28"/>
          <w:lang w:eastAsia="ru-RU"/>
        </w:rPr>
        <w:t>О.А. Назарову</w:t>
      </w:r>
      <w:r w:rsidR="008D5CFD">
        <w:rPr>
          <w:rFonts w:ascii="Times New Roman" w:eastAsia="Times New Roman" w:hAnsi="Times New Roman" w:cs="Times New Roman"/>
          <w:sz w:val="28"/>
          <w:szCs w:val="28"/>
          <w:lang w:eastAsia="ru-RU"/>
        </w:rPr>
        <w:t xml:space="preserve"> </w:t>
      </w:r>
      <w:r w:rsidRPr="008D5CFD">
        <w:rPr>
          <w:rFonts w:ascii="Times New Roman" w:eastAsia="Times New Roman" w:hAnsi="Times New Roman" w:cs="Times New Roman"/>
          <w:sz w:val="28"/>
          <w:szCs w:val="28"/>
          <w:lang w:eastAsia="ru-RU"/>
        </w:rPr>
        <w:t xml:space="preserve">- </w:t>
      </w:r>
      <w:r w:rsidR="008D5CFD" w:rsidRPr="008D5CFD">
        <w:rPr>
          <w:rFonts w:ascii="Times New Roman" w:eastAsia="Times New Roman" w:hAnsi="Times New Roman" w:cs="Times New Roman"/>
          <w:sz w:val="28"/>
          <w:szCs w:val="28"/>
          <w:lang w:eastAsia="ru-RU"/>
        </w:rPr>
        <w:t>начальника отдела земельных и имущественных отношений администрации Каратузского района</w:t>
      </w:r>
      <w:r w:rsidRPr="008D5CFD">
        <w:rPr>
          <w:rFonts w:ascii="Times New Roman" w:eastAsia="Times New Roman" w:hAnsi="Times New Roman" w:cs="Times New Roman"/>
          <w:sz w:val="28"/>
          <w:szCs w:val="28"/>
          <w:lang w:eastAsia="ru-RU"/>
        </w:rPr>
        <w:t>.</w:t>
      </w:r>
    </w:p>
    <w:p w:rsidR="00DD5F9B" w:rsidRPr="00A13964" w:rsidRDefault="00DD5F9B" w:rsidP="00DD5F9B">
      <w:pPr>
        <w:spacing w:after="240" w:line="240" w:lineRule="auto"/>
        <w:ind w:firstLine="540"/>
        <w:jc w:val="both"/>
        <w:rPr>
          <w:rFonts w:ascii="Times New Roman" w:eastAsia="Times New Roman" w:hAnsi="Times New Roman" w:cs="Times New Roman"/>
          <w:sz w:val="28"/>
          <w:szCs w:val="28"/>
          <w:lang w:eastAsia="ru-RU"/>
        </w:rPr>
      </w:pPr>
      <w:r w:rsidRPr="00A13964">
        <w:rPr>
          <w:rFonts w:ascii="Times New Roman" w:eastAsia="Times New Roman" w:hAnsi="Times New Roman" w:cs="Times New Roman"/>
          <w:sz w:val="28"/>
          <w:szCs w:val="28"/>
          <w:lang w:eastAsia="ru-RU"/>
        </w:rPr>
        <w:t xml:space="preserve">3.Постановление </w:t>
      </w:r>
      <w:r w:rsidR="004F1F34" w:rsidRPr="00A13964">
        <w:rPr>
          <w:rFonts w:ascii="Times New Roman" w:eastAsia="Times New Roman" w:hAnsi="Times New Roman" w:cs="Times New Roman"/>
          <w:sz w:val="28"/>
          <w:szCs w:val="28"/>
          <w:lang w:eastAsia="ru-RU"/>
        </w:rPr>
        <w:t xml:space="preserve"> </w:t>
      </w:r>
      <w:r w:rsidRPr="00A13964">
        <w:rPr>
          <w:rFonts w:ascii="Times New Roman" w:eastAsia="Times New Roman" w:hAnsi="Times New Roman" w:cs="Times New Roman"/>
          <w:sz w:val="28"/>
          <w:szCs w:val="28"/>
          <w:lang w:eastAsia="ru-RU"/>
        </w:rPr>
        <w:t xml:space="preserve"> вступает в силу</w:t>
      </w:r>
      <w:r w:rsidR="00A13964" w:rsidRPr="00A13964">
        <w:rPr>
          <w:rFonts w:ascii="Times New Roman" w:hAnsi="Times New Roman" w:cs="Times New Roman"/>
          <w:sz w:val="28"/>
          <w:szCs w:val="28"/>
        </w:rPr>
        <w:t xml:space="preserve"> со дня подписания и распространяет свое действие на правоотношения с 01.01.2021</w:t>
      </w:r>
      <w:r w:rsidR="00840794">
        <w:rPr>
          <w:rFonts w:ascii="Times New Roman" w:hAnsi="Times New Roman" w:cs="Times New Roman"/>
          <w:sz w:val="28"/>
          <w:szCs w:val="28"/>
        </w:rPr>
        <w:t>.</w:t>
      </w:r>
      <w:r w:rsidRPr="00A13964">
        <w:rPr>
          <w:rFonts w:ascii="Times New Roman" w:eastAsia="Times New Roman" w:hAnsi="Times New Roman" w:cs="Times New Roman"/>
          <w:sz w:val="28"/>
          <w:szCs w:val="28"/>
          <w:lang w:eastAsia="ru-RU"/>
        </w:rPr>
        <w:t xml:space="preserve"> </w:t>
      </w:r>
    </w:p>
    <w:p w:rsidR="00DD5F9B" w:rsidRPr="00DD5F9B" w:rsidRDefault="00DD5F9B" w:rsidP="00DD5F9B">
      <w:pPr>
        <w:spacing w:after="240" w:line="240" w:lineRule="auto"/>
        <w:ind w:firstLine="540"/>
        <w:jc w:val="both"/>
        <w:rPr>
          <w:rFonts w:ascii="Times New Roman" w:eastAsia="Times New Roman" w:hAnsi="Times New Roman" w:cs="Times New Roman"/>
          <w:sz w:val="28"/>
          <w:szCs w:val="28"/>
          <w:lang w:eastAsia="ru-RU"/>
        </w:rPr>
      </w:pPr>
    </w:p>
    <w:p w:rsidR="00DD5F9B" w:rsidRDefault="00DD5F9B" w:rsidP="00DD5F9B">
      <w:pPr>
        <w:spacing w:after="240" w:line="240" w:lineRule="auto"/>
        <w:jc w:val="both"/>
        <w:rPr>
          <w:rFonts w:ascii="Times New Roman" w:eastAsia="Times New Roman" w:hAnsi="Times New Roman" w:cs="Times New Roman"/>
          <w:sz w:val="28"/>
          <w:szCs w:val="28"/>
          <w:lang w:eastAsia="ru-RU"/>
        </w:rPr>
      </w:pPr>
      <w:r w:rsidRPr="00DD5F9B">
        <w:rPr>
          <w:rFonts w:ascii="Times New Roman" w:eastAsia="Times New Roman" w:hAnsi="Times New Roman" w:cs="Times New Roman"/>
          <w:sz w:val="28"/>
          <w:szCs w:val="28"/>
          <w:lang w:eastAsia="ru-RU"/>
        </w:rPr>
        <w:t xml:space="preserve">Глава  района                                                                             </w:t>
      </w:r>
      <w:r w:rsidR="00840794">
        <w:rPr>
          <w:rFonts w:ascii="Times New Roman" w:eastAsia="Times New Roman" w:hAnsi="Times New Roman" w:cs="Times New Roman"/>
          <w:sz w:val="28"/>
          <w:szCs w:val="28"/>
          <w:lang w:eastAsia="ru-RU"/>
        </w:rPr>
        <w:t xml:space="preserve">     </w:t>
      </w:r>
      <w:r w:rsidRPr="00DD5F9B">
        <w:rPr>
          <w:rFonts w:ascii="Times New Roman" w:eastAsia="Times New Roman" w:hAnsi="Times New Roman" w:cs="Times New Roman"/>
          <w:sz w:val="28"/>
          <w:szCs w:val="28"/>
          <w:lang w:eastAsia="ru-RU"/>
        </w:rPr>
        <w:t xml:space="preserve">       К.А. </w:t>
      </w:r>
      <w:proofErr w:type="spellStart"/>
      <w:r w:rsidRPr="00DD5F9B">
        <w:rPr>
          <w:rFonts w:ascii="Times New Roman" w:eastAsia="Times New Roman" w:hAnsi="Times New Roman" w:cs="Times New Roman"/>
          <w:sz w:val="28"/>
          <w:szCs w:val="28"/>
          <w:lang w:eastAsia="ru-RU"/>
        </w:rPr>
        <w:t>Тюнин</w:t>
      </w:r>
      <w:proofErr w:type="spellEnd"/>
      <w:r w:rsidRPr="00DD5F9B">
        <w:rPr>
          <w:rFonts w:ascii="Times New Roman" w:eastAsia="Times New Roman" w:hAnsi="Times New Roman" w:cs="Times New Roman"/>
          <w:sz w:val="28"/>
          <w:szCs w:val="28"/>
          <w:lang w:eastAsia="ru-RU"/>
        </w:rPr>
        <w:t xml:space="preserve"> </w:t>
      </w:r>
    </w:p>
    <w:p w:rsidR="00305AFB" w:rsidRDefault="00305AFB" w:rsidP="00DD5F9B">
      <w:pPr>
        <w:spacing w:after="240" w:line="240" w:lineRule="auto"/>
        <w:jc w:val="both"/>
        <w:rPr>
          <w:rFonts w:ascii="Times New Roman" w:eastAsia="Times New Roman" w:hAnsi="Times New Roman" w:cs="Times New Roman"/>
          <w:sz w:val="28"/>
          <w:szCs w:val="28"/>
          <w:lang w:eastAsia="ru-RU"/>
        </w:rPr>
      </w:pPr>
    </w:p>
    <w:p w:rsidR="00305AFB" w:rsidRDefault="00305AFB" w:rsidP="00DD5F9B">
      <w:pPr>
        <w:spacing w:after="240" w:line="240" w:lineRule="auto"/>
        <w:jc w:val="both"/>
        <w:rPr>
          <w:rFonts w:ascii="Times New Roman" w:eastAsia="Times New Roman" w:hAnsi="Times New Roman" w:cs="Times New Roman"/>
          <w:sz w:val="28"/>
          <w:szCs w:val="28"/>
          <w:lang w:eastAsia="ru-RU"/>
        </w:rPr>
      </w:pPr>
    </w:p>
    <w:p w:rsidR="00305AFB" w:rsidRDefault="00305AFB" w:rsidP="00DD5F9B">
      <w:pPr>
        <w:spacing w:after="240" w:line="240" w:lineRule="auto"/>
        <w:jc w:val="both"/>
        <w:rPr>
          <w:rFonts w:ascii="Times New Roman" w:eastAsia="Times New Roman" w:hAnsi="Times New Roman" w:cs="Times New Roman"/>
          <w:sz w:val="28"/>
          <w:szCs w:val="28"/>
          <w:lang w:eastAsia="ru-RU"/>
        </w:rPr>
      </w:pPr>
    </w:p>
    <w:p w:rsidR="00305AFB" w:rsidRDefault="00305AFB" w:rsidP="00DD5F9B">
      <w:pPr>
        <w:spacing w:after="240" w:line="240" w:lineRule="auto"/>
        <w:jc w:val="both"/>
        <w:rPr>
          <w:rFonts w:ascii="Times New Roman" w:eastAsia="Times New Roman" w:hAnsi="Times New Roman" w:cs="Times New Roman"/>
          <w:sz w:val="28"/>
          <w:szCs w:val="28"/>
          <w:lang w:eastAsia="ru-RU"/>
        </w:rPr>
      </w:pPr>
    </w:p>
    <w:p w:rsidR="00840794" w:rsidRDefault="007D761F" w:rsidP="00840794">
      <w:pPr>
        <w:tabs>
          <w:tab w:val="left" w:pos="5570"/>
        </w:tabs>
        <w:spacing w:after="0" w:line="240" w:lineRule="auto"/>
        <w:ind w:firstLine="567"/>
        <w:jc w:val="right"/>
        <w:rPr>
          <w:rFonts w:ascii="Times New Roman" w:hAnsi="Times New Roman" w:cs="Times New Roman"/>
          <w:sz w:val="18"/>
          <w:szCs w:val="18"/>
        </w:rPr>
      </w:pPr>
      <w:r w:rsidRPr="00305AFB">
        <w:rPr>
          <w:rFonts w:ascii="Times New Roman" w:hAnsi="Times New Roman" w:cs="Times New Roman"/>
          <w:sz w:val="18"/>
          <w:szCs w:val="18"/>
        </w:rPr>
        <w:t xml:space="preserve">. </w:t>
      </w:r>
      <w:r w:rsidR="00305AFB" w:rsidRPr="00305AFB">
        <w:rPr>
          <w:rFonts w:ascii="Times New Roman" w:hAnsi="Times New Roman" w:cs="Times New Roman"/>
          <w:sz w:val="18"/>
          <w:szCs w:val="18"/>
        </w:rPr>
        <w:tab/>
      </w:r>
    </w:p>
    <w:tbl>
      <w:tblPr>
        <w:tblStyle w:val="a6"/>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4252"/>
      </w:tblGrid>
      <w:tr w:rsidR="00840794" w:rsidTr="00840794">
        <w:tc>
          <w:tcPr>
            <w:tcW w:w="5637" w:type="dxa"/>
          </w:tcPr>
          <w:p w:rsidR="00840794" w:rsidRDefault="00840794" w:rsidP="00840794">
            <w:pPr>
              <w:tabs>
                <w:tab w:val="left" w:pos="5570"/>
              </w:tabs>
              <w:jc w:val="right"/>
              <w:rPr>
                <w:rFonts w:ascii="Times New Roman" w:hAnsi="Times New Roman" w:cs="Times New Roman"/>
                <w:sz w:val="18"/>
                <w:szCs w:val="18"/>
              </w:rPr>
            </w:pPr>
          </w:p>
        </w:tc>
        <w:tc>
          <w:tcPr>
            <w:tcW w:w="4252" w:type="dxa"/>
          </w:tcPr>
          <w:p w:rsidR="00840794" w:rsidRDefault="00840794" w:rsidP="00840794">
            <w:pPr>
              <w:tabs>
                <w:tab w:val="left" w:pos="5570"/>
              </w:tabs>
              <w:ind w:left="744" w:hanging="744"/>
              <w:rPr>
                <w:rFonts w:ascii="Times New Roman" w:hAnsi="Times New Roman" w:cs="Times New Roman"/>
                <w:sz w:val="18"/>
                <w:szCs w:val="18"/>
              </w:rPr>
            </w:pPr>
            <w:r>
              <w:rPr>
                <w:rFonts w:ascii="Times New Roman" w:hAnsi="Times New Roman" w:cs="Times New Roman"/>
                <w:sz w:val="18"/>
                <w:szCs w:val="18"/>
              </w:rPr>
              <w:t>Приложение к постановлению</w:t>
            </w:r>
          </w:p>
          <w:p w:rsidR="00840794" w:rsidRPr="00840794" w:rsidRDefault="00840794" w:rsidP="00840794">
            <w:pPr>
              <w:tabs>
                <w:tab w:val="left" w:pos="5570"/>
              </w:tabs>
              <w:ind w:left="744" w:hanging="744"/>
              <w:rPr>
                <w:rFonts w:ascii="Times New Roman" w:hAnsi="Times New Roman" w:cs="Times New Roman"/>
                <w:sz w:val="18"/>
                <w:szCs w:val="18"/>
              </w:rPr>
            </w:pPr>
            <w:r w:rsidRPr="00840794">
              <w:rPr>
                <w:rFonts w:ascii="Times New Roman" w:hAnsi="Times New Roman" w:cs="Times New Roman"/>
                <w:sz w:val="18"/>
                <w:szCs w:val="18"/>
              </w:rPr>
              <w:t>администрации Каратузского района</w:t>
            </w:r>
          </w:p>
          <w:p w:rsidR="00840794" w:rsidRDefault="00840794" w:rsidP="00840794">
            <w:pPr>
              <w:tabs>
                <w:tab w:val="left" w:pos="5570"/>
              </w:tabs>
              <w:ind w:left="744" w:hanging="744"/>
              <w:rPr>
                <w:rFonts w:ascii="Times New Roman" w:hAnsi="Times New Roman" w:cs="Times New Roman"/>
                <w:sz w:val="18"/>
                <w:szCs w:val="18"/>
              </w:rPr>
            </w:pPr>
            <w:r>
              <w:rPr>
                <w:rFonts w:ascii="Times New Roman" w:hAnsi="Times New Roman" w:cs="Times New Roman"/>
                <w:sz w:val="18"/>
                <w:szCs w:val="18"/>
              </w:rPr>
              <w:t>от 03.02.2021</w:t>
            </w:r>
            <w:r w:rsidRPr="00840794">
              <w:rPr>
                <w:rFonts w:ascii="Times New Roman" w:hAnsi="Times New Roman" w:cs="Times New Roman"/>
                <w:sz w:val="18"/>
                <w:szCs w:val="18"/>
              </w:rPr>
              <w:t xml:space="preserve"> №</w:t>
            </w:r>
            <w:r>
              <w:rPr>
                <w:rFonts w:ascii="Times New Roman" w:hAnsi="Times New Roman" w:cs="Times New Roman"/>
                <w:sz w:val="18"/>
                <w:szCs w:val="18"/>
              </w:rPr>
              <w:t xml:space="preserve"> 90-п </w:t>
            </w:r>
          </w:p>
        </w:tc>
      </w:tr>
    </w:tbl>
    <w:p w:rsidR="00840794" w:rsidRDefault="00840794" w:rsidP="00840794">
      <w:pPr>
        <w:tabs>
          <w:tab w:val="left" w:pos="5570"/>
        </w:tabs>
        <w:spacing w:after="0" w:line="240" w:lineRule="auto"/>
        <w:ind w:firstLine="567"/>
        <w:jc w:val="right"/>
        <w:rPr>
          <w:rFonts w:ascii="Times New Roman" w:hAnsi="Times New Roman" w:cs="Times New Roman"/>
          <w:sz w:val="18"/>
          <w:szCs w:val="18"/>
        </w:rPr>
      </w:pPr>
    </w:p>
    <w:p w:rsidR="00A173A2" w:rsidRPr="00A13964" w:rsidRDefault="0001013B" w:rsidP="0078760A">
      <w:pPr>
        <w:tabs>
          <w:tab w:val="left" w:pos="5570"/>
        </w:tabs>
        <w:spacing w:after="0" w:line="240" w:lineRule="auto"/>
        <w:jc w:val="center"/>
        <w:rPr>
          <w:rFonts w:ascii="Times New Roman" w:hAnsi="Times New Roman" w:cs="Times New Roman"/>
          <w:b/>
          <w:sz w:val="28"/>
          <w:szCs w:val="28"/>
        </w:rPr>
      </w:pPr>
      <w:r w:rsidRPr="00A13964">
        <w:rPr>
          <w:rFonts w:ascii="Times New Roman" w:hAnsi="Times New Roman" w:cs="Times New Roman"/>
          <w:b/>
          <w:sz w:val="28"/>
          <w:szCs w:val="28"/>
        </w:rPr>
        <w:t xml:space="preserve">ПОЛОЖЕНИЕ </w:t>
      </w:r>
    </w:p>
    <w:p w:rsidR="0001013B" w:rsidRPr="00A13964" w:rsidRDefault="00A13964" w:rsidP="0078760A">
      <w:pPr>
        <w:tabs>
          <w:tab w:val="left" w:pos="5570"/>
        </w:tabs>
        <w:spacing w:after="0" w:line="240" w:lineRule="auto"/>
        <w:jc w:val="center"/>
        <w:rPr>
          <w:rFonts w:ascii="Times New Roman" w:hAnsi="Times New Roman" w:cs="Times New Roman"/>
          <w:b/>
          <w:sz w:val="28"/>
          <w:szCs w:val="28"/>
        </w:rPr>
      </w:pPr>
      <w:r w:rsidRPr="00A13964">
        <w:rPr>
          <w:rFonts w:ascii="Times New Roman" w:hAnsi="Times New Roman" w:cs="Times New Roman"/>
          <w:b/>
          <w:sz w:val="28"/>
          <w:szCs w:val="28"/>
        </w:rPr>
        <w:t xml:space="preserve">о размере платы за пользование жилым помещением (платы за наем) для нанимателей жилых помещений по договорам социального найма и договорам найма жилых помещений  муниципального жилищного фонда </w:t>
      </w:r>
    </w:p>
    <w:p w:rsidR="00A173A2" w:rsidRPr="00A173A2" w:rsidRDefault="00A173A2" w:rsidP="00A173A2">
      <w:pPr>
        <w:tabs>
          <w:tab w:val="left" w:pos="5570"/>
        </w:tabs>
        <w:spacing w:after="0" w:line="240" w:lineRule="auto"/>
        <w:jc w:val="center"/>
        <w:rPr>
          <w:rFonts w:ascii="Times New Roman" w:hAnsi="Times New Roman" w:cs="Times New Roman"/>
          <w:b/>
          <w:sz w:val="28"/>
          <w:szCs w:val="28"/>
        </w:rPr>
      </w:pPr>
    </w:p>
    <w:p w:rsidR="0001013B" w:rsidRDefault="0001013B" w:rsidP="00A745E8">
      <w:pPr>
        <w:tabs>
          <w:tab w:val="left" w:pos="5570"/>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Pr="0001013B">
        <w:rPr>
          <w:rFonts w:ascii="Times New Roman" w:hAnsi="Times New Roman" w:cs="Times New Roman"/>
          <w:sz w:val="28"/>
          <w:szCs w:val="28"/>
        </w:rPr>
        <w:t>Общие положения Настоящее Положение разработано в соответствии со ст. 156 Жилищного кодекса Российской Федерации, Методическими указаниями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утвержденными Приказом Министерства строительства и ЖКХ РФ N 688/</w:t>
      </w:r>
      <w:proofErr w:type="spellStart"/>
      <w:proofErr w:type="gramStart"/>
      <w:r w:rsidRPr="0001013B">
        <w:rPr>
          <w:rFonts w:ascii="Times New Roman" w:hAnsi="Times New Roman" w:cs="Times New Roman"/>
          <w:sz w:val="28"/>
          <w:szCs w:val="28"/>
        </w:rPr>
        <w:t>пр</w:t>
      </w:r>
      <w:proofErr w:type="spellEnd"/>
      <w:proofErr w:type="gramEnd"/>
      <w:r w:rsidRPr="0001013B">
        <w:rPr>
          <w:rFonts w:ascii="Times New Roman" w:hAnsi="Times New Roman" w:cs="Times New Roman"/>
          <w:sz w:val="28"/>
          <w:szCs w:val="28"/>
        </w:rPr>
        <w:t xml:space="preserve"> от 26.09.2016 года (ред. от 19.06.2017 года), и определяет единые требования к установлению размера платы за пользование жилым помещением по договорам социального найма и договорам найма жилых помещений муниципального жилищного фонда (далее - плата за наем жилого помещения). </w:t>
      </w:r>
    </w:p>
    <w:p w:rsidR="00A745E8" w:rsidRPr="0001013B" w:rsidRDefault="00A745E8" w:rsidP="00A745E8">
      <w:pPr>
        <w:tabs>
          <w:tab w:val="left" w:pos="5570"/>
        </w:tabs>
        <w:spacing w:after="0" w:line="240" w:lineRule="auto"/>
        <w:ind w:firstLine="567"/>
        <w:jc w:val="both"/>
        <w:rPr>
          <w:rFonts w:ascii="Times New Roman" w:hAnsi="Times New Roman" w:cs="Times New Roman"/>
          <w:sz w:val="28"/>
          <w:szCs w:val="28"/>
        </w:rPr>
      </w:pPr>
    </w:p>
    <w:p w:rsidR="0001013B" w:rsidRPr="00A173A2" w:rsidRDefault="0001013B" w:rsidP="0078760A">
      <w:pPr>
        <w:tabs>
          <w:tab w:val="left" w:pos="5570"/>
        </w:tabs>
        <w:ind w:left="360"/>
        <w:jc w:val="center"/>
        <w:rPr>
          <w:rFonts w:ascii="Times New Roman" w:hAnsi="Times New Roman" w:cs="Times New Roman"/>
          <w:b/>
          <w:sz w:val="28"/>
          <w:szCs w:val="28"/>
        </w:rPr>
      </w:pPr>
      <w:r w:rsidRPr="00A173A2">
        <w:rPr>
          <w:rFonts w:ascii="Times New Roman" w:hAnsi="Times New Roman" w:cs="Times New Roman"/>
          <w:b/>
          <w:sz w:val="28"/>
          <w:szCs w:val="28"/>
        </w:rPr>
        <w:t>II. Размер платы за наем жилого помещения</w:t>
      </w:r>
    </w:p>
    <w:p w:rsidR="0001013B" w:rsidRDefault="0001013B" w:rsidP="00A745E8">
      <w:pPr>
        <w:tabs>
          <w:tab w:val="left" w:pos="5570"/>
        </w:tabs>
        <w:spacing w:after="0" w:line="240" w:lineRule="auto"/>
        <w:ind w:firstLine="567"/>
        <w:jc w:val="both"/>
        <w:rPr>
          <w:rFonts w:ascii="Times New Roman" w:hAnsi="Times New Roman" w:cs="Times New Roman"/>
          <w:sz w:val="28"/>
          <w:szCs w:val="28"/>
        </w:rPr>
      </w:pPr>
      <w:r w:rsidRPr="0001013B">
        <w:rPr>
          <w:rFonts w:ascii="Times New Roman" w:hAnsi="Times New Roman" w:cs="Times New Roman"/>
          <w:sz w:val="28"/>
          <w:szCs w:val="28"/>
        </w:rPr>
        <w:t>2.1. Размер платы за наем j-</w:t>
      </w:r>
      <w:proofErr w:type="spellStart"/>
      <w:r w:rsidRPr="0001013B">
        <w:rPr>
          <w:rFonts w:ascii="Times New Roman" w:hAnsi="Times New Roman" w:cs="Times New Roman"/>
          <w:sz w:val="28"/>
          <w:szCs w:val="28"/>
        </w:rPr>
        <w:t>го</w:t>
      </w:r>
      <w:proofErr w:type="spellEnd"/>
      <w:r w:rsidRPr="0001013B">
        <w:rPr>
          <w:rFonts w:ascii="Times New Roman" w:hAnsi="Times New Roman" w:cs="Times New Roman"/>
          <w:sz w:val="28"/>
          <w:szCs w:val="28"/>
        </w:rPr>
        <w:t xml:space="preserve"> жилого помещения, предоставленного по договору социального найма или договору найма жилого помещения муниципального жилищного фонда, определяется по формуле 1:</w:t>
      </w:r>
    </w:p>
    <w:p w:rsidR="0078760A" w:rsidRDefault="0078760A" w:rsidP="00A745E8">
      <w:pPr>
        <w:tabs>
          <w:tab w:val="left" w:pos="5570"/>
        </w:tabs>
        <w:spacing w:after="0" w:line="240" w:lineRule="auto"/>
        <w:ind w:firstLine="567"/>
        <w:jc w:val="both"/>
        <w:rPr>
          <w:rFonts w:ascii="Times New Roman" w:hAnsi="Times New Roman" w:cs="Times New Roman"/>
          <w:sz w:val="28"/>
          <w:szCs w:val="28"/>
        </w:rPr>
      </w:pPr>
    </w:p>
    <w:p w:rsidR="0001013B" w:rsidRDefault="0001013B" w:rsidP="0001013B">
      <w:pPr>
        <w:tabs>
          <w:tab w:val="left" w:pos="5570"/>
        </w:tabs>
        <w:ind w:left="360"/>
        <w:jc w:val="both"/>
        <w:rPr>
          <w:rFonts w:ascii="Times New Roman" w:hAnsi="Times New Roman" w:cs="Times New Roman"/>
          <w:sz w:val="28"/>
          <w:szCs w:val="28"/>
        </w:rPr>
      </w:pPr>
      <w:r w:rsidRPr="0078760A">
        <w:rPr>
          <w:rFonts w:ascii="Times New Roman" w:hAnsi="Times New Roman" w:cs="Times New Roman"/>
          <w:b/>
          <w:sz w:val="28"/>
          <w:szCs w:val="28"/>
        </w:rPr>
        <w:t xml:space="preserve"> </w:t>
      </w:r>
      <w:proofErr w:type="spellStart"/>
      <w:r w:rsidRPr="0078760A">
        <w:rPr>
          <w:rFonts w:ascii="Times New Roman" w:hAnsi="Times New Roman" w:cs="Times New Roman"/>
          <w:b/>
          <w:sz w:val="28"/>
          <w:szCs w:val="28"/>
        </w:rPr>
        <w:t>Пнj</w:t>
      </w:r>
      <w:proofErr w:type="spellEnd"/>
      <w:r w:rsidRPr="0078760A">
        <w:rPr>
          <w:rFonts w:ascii="Times New Roman" w:hAnsi="Times New Roman" w:cs="Times New Roman"/>
          <w:b/>
          <w:sz w:val="28"/>
          <w:szCs w:val="28"/>
        </w:rPr>
        <w:t xml:space="preserve"> = </w:t>
      </w:r>
      <w:proofErr w:type="spellStart"/>
      <w:r w:rsidRPr="0078760A">
        <w:rPr>
          <w:rFonts w:ascii="Times New Roman" w:hAnsi="Times New Roman" w:cs="Times New Roman"/>
          <w:b/>
          <w:sz w:val="28"/>
          <w:szCs w:val="28"/>
        </w:rPr>
        <w:t>Нб</w:t>
      </w:r>
      <w:proofErr w:type="spellEnd"/>
      <w:r w:rsidRPr="0078760A">
        <w:rPr>
          <w:rFonts w:ascii="Times New Roman" w:hAnsi="Times New Roman" w:cs="Times New Roman"/>
          <w:b/>
          <w:sz w:val="28"/>
          <w:szCs w:val="28"/>
        </w:rPr>
        <w:t xml:space="preserve"> x </w:t>
      </w:r>
      <w:proofErr w:type="spellStart"/>
      <w:r w:rsidRPr="0078760A">
        <w:rPr>
          <w:rFonts w:ascii="Times New Roman" w:hAnsi="Times New Roman" w:cs="Times New Roman"/>
          <w:b/>
          <w:sz w:val="28"/>
          <w:szCs w:val="28"/>
        </w:rPr>
        <w:t>Кj</w:t>
      </w:r>
      <w:proofErr w:type="spellEnd"/>
      <w:r w:rsidRPr="0078760A">
        <w:rPr>
          <w:rFonts w:ascii="Times New Roman" w:hAnsi="Times New Roman" w:cs="Times New Roman"/>
          <w:b/>
          <w:sz w:val="28"/>
          <w:szCs w:val="28"/>
        </w:rPr>
        <w:t xml:space="preserve"> x </w:t>
      </w:r>
      <w:proofErr w:type="spellStart"/>
      <w:r w:rsidRPr="0078760A">
        <w:rPr>
          <w:rFonts w:ascii="Times New Roman" w:hAnsi="Times New Roman" w:cs="Times New Roman"/>
          <w:b/>
          <w:sz w:val="28"/>
          <w:szCs w:val="28"/>
        </w:rPr>
        <w:t>К</w:t>
      </w:r>
      <w:proofErr w:type="gramStart"/>
      <w:r w:rsidRPr="0078760A">
        <w:rPr>
          <w:rFonts w:ascii="Times New Roman" w:hAnsi="Times New Roman" w:cs="Times New Roman"/>
          <w:b/>
          <w:sz w:val="28"/>
          <w:szCs w:val="28"/>
        </w:rPr>
        <w:t>c</w:t>
      </w:r>
      <w:proofErr w:type="spellEnd"/>
      <w:proofErr w:type="gramEnd"/>
      <w:r w:rsidRPr="0078760A">
        <w:rPr>
          <w:rFonts w:ascii="Times New Roman" w:hAnsi="Times New Roman" w:cs="Times New Roman"/>
          <w:b/>
          <w:sz w:val="28"/>
          <w:szCs w:val="28"/>
        </w:rPr>
        <w:t xml:space="preserve"> x </w:t>
      </w:r>
      <w:proofErr w:type="spellStart"/>
      <w:r w:rsidRPr="0078760A">
        <w:rPr>
          <w:rFonts w:ascii="Times New Roman" w:hAnsi="Times New Roman" w:cs="Times New Roman"/>
          <w:b/>
          <w:sz w:val="28"/>
          <w:szCs w:val="28"/>
        </w:rPr>
        <w:t>Пj</w:t>
      </w:r>
      <w:proofErr w:type="spellEnd"/>
      <w:r w:rsidRPr="0001013B">
        <w:rPr>
          <w:rFonts w:ascii="Times New Roman" w:hAnsi="Times New Roman" w:cs="Times New Roman"/>
          <w:sz w:val="28"/>
          <w:szCs w:val="28"/>
        </w:rPr>
        <w:t>, где:</w:t>
      </w:r>
    </w:p>
    <w:p w:rsidR="0001013B" w:rsidRPr="0001013B" w:rsidRDefault="0001013B" w:rsidP="0078760A">
      <w:pPr>
        <w:tabs>
          <w:tab w:val="left" w:pos="5570"/>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Pr="0001013B">
        <w:rPr>
          <w:rFonts w:ascii="Times New Roman" w:hAnsi="Times New Roman" w:cs="Times New Roman"/>
          <w:sz w:val="28"/>
          <w:szCs w:val="28"/>
        </w:rPr>
        <w:t xml:space="preserve"> </w:t>
      </w:r>
      <w:proofErr w:type="spellStart"/>
      <w:r w:rsidRPr="0001013B">
        <w:rPr>
          <w:rFonts w:ascii="Times New Roman" w:hAnsi="Times New Roman" w:cs="Times New Roman"/>
          <w:sz w:val="28"/>
          <w:szCs w:val="28"/>
        </w:rPr>
        <w:t>Пн</w:t>
      </w:r>
      <w:proofErr w:type="gramStart"/>
      <w:r w:rsidRPr="0001013B">
        <w:rPr>
          <w:rFonts w:ascii="Times New Roman" w:hAnsi="Times New Roman" w:cs="Times New Roman"/>
          <w:sz w:val="28"/>
          <w:szCs w:val="28"/>
        </w:rPr>
        <w:t>j</w:t>
      </w:r>
      <w:proofErr w:type="spellEnd"/>
      <w:proofErr w:type="gramEnd"/>
      <w:r w:rsidRPr="0001013B">
        <w:rPr>
          <w:rFonts w:ascii="Times New Roman" w:hAnsi="Times New Roman" w:cs="Times New Roman"/>
          <w:sz w:val="28"/>
          <w:szCs w:val="28"/>
        </w:rPr>
        <w:t xml:space="preserve"> - размер платы за наем j-</w:t>
      </w:r>
      <w:proofErr w:type="spellStart"/>
      <w:r w:rsidRPr="0001013B">
        <w:rPr>
          <w:rFonts w:ascii="Times New Roman" w:hAnsi="Times New Roman" w:cs="Times New Roman"/>
          <w:sz w:val="28"/>
          <w:szCs w:val="28"/>
        </w:rPr>
        <w:t>го</w:t>
      </w:r>
      <w:proofErr w:type="spellEnd"/>
      <w:r w:rsidRPr="0001013B">
        <w:rPr>
          <w:rFonts w:ascii="Times New Roman" w:hAnsi="Times New Roman" w:cs="Times New Roman"/>
          <w:sz w:val="28"/>
          <w:szCs w:val="28"/>
        </w:rPr>
        <w:t xml:space="preserve"> жилого помещения, предоставленного по договору социального найма или договору найма жилого помещения муниципального жилищного фонда; </w:t>
      </w:r>
    </w:p>
    <w:p w:rsidR="0001013B" w:rsidRPr="0001013B" w:rsidRDefault="00A745E8" w:rsidP="0078760A">
      <w:pPr>
        <w:tabs>
          <w:tab w:val="left" w:pos="5570"/>
        </w:tabs>
        <w:spacing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0001013B">
        <w:rPr>
          <w:rFonts w:ascii="Times New Roman" w:hAnsi="Times New Roman" w:cs="Times New Roman"/>
          <w:sz w:val="28"/>
          <w:szCs w:val="28"/>
        </w:rPr>
        <w:t>-</w:t>
      </w:r>
      <w:proofErr w:type="spellStart"/>
      <w:r w:rsidR="0001013B" w:rsidRPr="0001013B">
        <w:rPr>
          <w:rFonts w:ascii="Times New Roman" w:hAnsi="Times New Roman" w:cs="Times New Roman"/>
          <w:sz w:val="28"/>
          <w:szCs w:val="28"/>
        </w:rPr>
        <w:t>Нб</w:t>
      </w:r>
      <w:proofErr w:type="spellEnd"/>
      <w:r w:rsidR="0001013B" w:rsidRPr="0001013B">
        <w:rPr>
          <w:rFonts w:ascii="Times New Roman" w:hAnsi="Times New Roman" w:cs="Times New Roman"/>
          <w:sz w:val="28"/>
          <w:szCs w:val="28"/>
        </w:rPr>
        <w:t xml:space="preserve"> - базовый размер платы за наем жилого помещения; </w:t>
      </w:r>
    </w:p>
    <w:p w:rsidR="0001013B" w:rsidRPr="0001013B" w:rsidRDefault="0001013B" w:rsidP="0078760A">
      <w:pPr>
        <w:tabs>
          <w:tab w:val="left" w:pos="5570"/>
        </w:tabs>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proofErr w:type="spellStart"/>
      <w:r w:rsidRPr="0001013B">
        <w:rPr>
          <w:rFonts w:ascii="Times New Roman" w:hAnsi="Times New Roman" w:cs="Times New Roman"/>
          <w:sz w:val="28"/>
          <w:szCs w:val="28"/>
        </w:rPr>
        <w:t>К</w:t>
      </w:r>
      <w:proofErr w:type="gramStart"/>
      <w:r w:rsidRPr="0001013B">
        <w:rPr>
          <w:rFonts w:ascii="Times New Roman" w:hAnsi="Times New Roman" w:cs="Times New Roman"/>
          <w:sz w:val="28"/>
          <w:szCs w:val="28"/>
        </w:rPr>
        <w:t>j</w:t>
      </w:r>
      <w:proofErr w:type="spellEnd"/>
      <w:proofErr w:type="gramEnd"/>
      <w:r w:rsidRPr="0001013B">
        <w:rPr>
          <w:rFonts w:ascii="Times New Roman" w:hAnsi="Times New Roman" w:cs="Times New Roman"/>
          <w:sz w:val="28"/>
          <w:szCs w:val="28"/>
        </w:rPr>
        <w:t xml:space="preserve"> - коэффициент, характеризующий качество и благоустройство жилого помещения, месторасположение дома; </w:t>
      </w:r>
    </w:p>
    <w:p w:rsidR="0001013B" w:rsidRDefault="00A745E8" w:rsidP="0078760A">
      <w:pPr>
        <w:tabs>
          <w:tab w:val="left" w:pos="5570"/>
        </w:tabs>
        <w:spacing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0001013B">
        <w:rPr>
          <w:rFonts w:ascii="Times New Roman" w:hAnsi="Times New Roman" w:cs="Times New Roman"/>
          <w:sz w:val="28"/>
          <w:szCs w:val="28"/>
        </w:rPr>
        <w:t>-</w:t>
      </w:r>
      <w:proofErr w:type="spellStart"/>
      <w:r w:rsidR="0001013B" w:rsidRPr="0001013B">
        <w:rPr>
          <w:rFonts w:ascii="Times New Roman" w:hAnsi="Times New Roman" w:cs="Times New Roman"/>
          <w:sz w:val="28"/>
          <w:szCs w:val="28"/>
        </w:rPr>
        <w:t>К</w:t>
      </w:r>
      <w:proofErr w:type="gramStart"/>
      <w:r w:rsidR="0001013B" w:rsidRPr="0001013B">
        <w:rPr>
          <w:rFonts w:ascii="Times New Roman" w:hAnsi="Times New Roman" w:cs="Times New Roman"/>
          <w:sz w:val="28"/>
          <w:szCs w:val="28"/>
        </w:rPr>
        <w:t>c</w:t>
      </w:r>
      <w:proofErr w:type="spellEnd"/>
      <w:proofErr w:type="gramEnd"/>
      <w:r w:rsidR="0001013B" w:rsidRPr="0001013B">
        <w:rPr>
          <w:rFonts w:ascii="Times New Roman" w:hAnsi="Times New Roman" w:cs="Times New Roman"/>
          <w:sz w:val="28"/>
          <w:szCs w:val="28"/>
        </w:rPr>
        <w:t xml:space="preserve"> - коэффициент соответствия платы;</w:t>
      </w:r>
    </w:p>
    <w:p w:rsidR="002620DE" w:rsidRPr="004473B7" w:rsidRDefault="002620DE" w:rsidP="004473B7">
      <w:pPr>
        <w:tabs>
          <w:tab w:val="left" w:pos="5570"/>
        </w:tabs>
        <w:spacing w:line="240" w:lineRule="auto"/>
        <w:ind w:firstLine="567"/>
        <w:jc w:val="both"/>
        <w:rPr>
          <w:rFonts w:ascii="Times New Roman" w:hAnsi="Times New Roman" w:cs="Times New Roman"/>
          <w:sz w:val="28"/>
          <w:szCs w:val="28"/>
        </w:rPr>
      </w:pPr>
      <w:r w:rsidRPr="004473B7">
        <w:rPr>
          <w:rFonts w:ascii="Times New Roman" w:hAnsi="Times New Roman" w:cs="Times New Roman"/>
          <w:sz w:val="28"/>
          <w:szCs w:val="28"/>
        </w:rPr>
        <w:t xml:space="preserve">Величина коэффициента соответствия платы устанавливается в интервале [0;1]. </w:t>
      </w:r>
    </w:p>
    <w:p w:rsidR="00F92842" w:rsidRPr="00F92842" w:rsidRDefault="00F92842" w:rsidP="00F92842">
      <w:pPr>
        <w:tabs>
          <w:tab w:val="left" w:pos="5570"/>
        </w:tabs>
        <w:spacing w:line="240" w:lineRule="auto"/>
        <w:ind w:firstLine="567"/>
        <w:jc w:val="both"/>
        <w:rPr>
          <w:rFonts w:ascii="Times New Roman" w:hAnsi="Times New Roman" w:cs="Times New Roman"/>
          <w:sz w:val="28"/>
          <w:szCs w:val="28"/>
        </w:rPr>
      </w:pPr>
      <w:r w:rsidRPr="00F92842">
        <w:rPr>
          <w:rFonts w:ascii="Times New Roman" w:hAnsi="Times New Roman" w:cs="Times New Roman"/>
          <w:sz w:val="28"/>
          <w:szCs w:val="28"/>
        </w:rPr>
        <w:t>0 -для нанимателей жилых помещений муниципального жилищного фонда по договорам найма жилого помещения для детей-сирот и детей, оставшихся без попечения родителей.</w:t>
      </w:r>
    </w:p>
    <w:p w:rsidR="00F92842" w:rsidRPr="00F92842" w:rsidRDefault="00F92842" w:rsidP="00F92842">
      <w:pPr>
        <w:tabs>
          <w:tab w:val="left" w:pos="5570"/>
        </w:tabs>
        <w:spacing w:line="240" w:lineRule="auto"/>
        <w:ind w:firstLine="567"/>
        <w:jc w:val="both"/>
        <w:rPr>
          <w:rFonts w:ascii="Times New Roman" w:hAnsi="Times New Roman" w:cs="Times New Roman"/>
          <w:sz w:val="28"/>
          <w:szCs w:val="28"/>
        </w:rPr>
      </w:pPr>
      <w:r w:rsidRPr="00F92842">
        <w:rPr>
          <w:rFonts w:ascii="Times New Roman" w:hAnsi="Times New Roman" w:cs="Times New Roman"/>
          <w:sz w:val="28"/>
          <w:szCs w:val="28"/>
        </w:rPr>
        <w:t xml:space="preserve"> 0 - для нанимателей жилых помещений муниципального жилищного фонда по договорам социального найма и договорам найма жилого помещения, являющихся инвалидами I , II группы, а также семьи, имеющие детей</w:t>
      </w:r>
      <w:r w:rsidR="006D3048">
        <w:rPr>
          <w:rFonts w:ascii="Times New Roman" w:hAnsi="Times New Roman" w:cs="Times New Roman"/>
          <w:sz w:val="28"/>
          <w:szCs w:val="28"/>
        </w:rPr>
        <w:t xml:space="preserve"> </w:t>
      </w:r>
      <w:r w:rsidRPr="00F92842">
        <w:rPr>
          <w:rFonts w:ascii="Times New Roman" w:hAnsi="Times New Roman" w:cs="Times New Roman"/>
          <w:sz w:val="28"/>
          <w:szCs w:val="28"/>
        </w:rPr>
        <w:t>инвалидов.</w:t>
      </w:r>
    </w:p>
    <w:p w:rsidR="00F92842" w:rsidRPr="00F92842" w:rsidRDefault="00F92842" w:rsidP="00F92842">
      <w:pPr>
        <w:tabs>
          <w:tab w:val="left" w:pos="5570"/>
        </w:tabs>
        <w:spacing w:line="240" w:lineRule="auto"/>
        <w:ind w:firstLine="567"/>
        <w:jc w:val="both"/>
        <w:rPr>
          <w:rFonts w:ascii="Times New Roman" w:hAnsi="Times New Roman" w:cs="Times New Roman"/>
          <w:sz w:val="28"/>
          <w:szCs w:val="28"/>
        </w:rPr>
      </w:pPr>
      <w:r w:rsidRPr="00F92842">
        <w:rPr>
          <w:rFonts w:ascii="Times New Roman" w:hAnsi="Times New Roman" w:cs="Times New Roman"/>
          <w:sz w:val="28"/>
          <w:szCs w:val="28"/>
        </w:rPr>
        <w:t xml:space="preserve"> 0,10 - для прочих категорий граждан.</w:t>
      </w:r>
    </w:p>
    <w:p w:rsidR="0001013B" w:rsidRPr="0001013B" w:rsidRDefault="0001013B" w:rsidP="0078760A">
      <w:pPr>
        <w:tabs>
          <w:tab w:val="left" w:pos="5570"/>
        </w:tabs>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proofErr w:type="spellStart"/>
      <w:r w:rsidRPr="0001013B">
        <w:rPr>
          <w:rFonts w:ascii="Times New Roman" w:hAnsi="Times New Roman" w:cs="Times New Roman"/>
          <w:sz w:val="28"/>
          <w:szCs w:val="28"/>
        </w:rPr>
        <w:t>П</w:t>
      </w:r>
      <w:proofErr w:type="gramStart"/>
      <w:r w:rsidRPr="0001013B">
        <w:rPr>
          <w:rFonts w:ascii="Times New Roman" w:hAnsi="Times New Roman" w:cs="Times New Roman"/>
          <w:sz w:val="28"/>
          <w:szCs w:val="28"/>
        </w:rPr>
        <w:t>j</w:t>
      </w:r>
      <w:proofErr w:type="spellEnd"/>
      <w:proofErr w:type="gramEnd"/>
      <w:r w:rsidRPr="0001013B">
        <w:rPr>
          <w:rFonts w:ascii="Times New Roman" w:hAnsi="Times New Roman" w:cs="Times New Roman"/>
          <w:sz w:val="28"/>
          <w:szCs w:val="28"/>
        </w:rPr>
        <w:t xml:space="preserve"> - общая площадь j-</w:t>
      </w:r>
      <w:proofErr w:type="spellStart"/>
      <w:r w:rsidRPr="0001013B">
        <w:rPr>
          <w:rFonts w:ascii="Times New Roman" w:hAnsi="Times New Roman" w:cs="Times New Roman"/>
          <w:sz w:val="28"/>
          <w:szCs w:val="28"/>
        </w:rPr>
        <w:t>го</w:t>
      </w:r>
      <w:proofErr w:type="spellEnd"/>
      <w:r w:rsidRPr="0001013B">
        <w:rPr>
          <w:rFonts w:ascii="Times New Roman" w:hAnsi="Times New Roman" w:cs="Times New Roman"/>
          <w:sz w:val="28"/>
          <w:szCs w:val="28"/>
        </w:rPr>
        <w:t xml:space="preserve"> жилого помещения, предоставленного по договору социального найма или договору найма жилого помещения муниципального жилищного фонда (кв. м).</w:t>
      </w:r>
    </w:p>
    <w:p w:rsidR="0001013B" w:rsidRPr="0001013B" w:rsidRDefault="0001013B" w:rsidP="0078760A">
      <w:pPr>
        <w:tabs>
          <w:tab w:val="left" w:pos="5570"/>
        </w:tabs>
        <w:spacing w:line="240" w:lineRule="auto"/>
        <w:ind w:left="360"/>
        <w:jc w:val="both"/>
        <w:rPr>
          <w:rFonts w:ascii="Times New Roman" w:hAnsi="Times New Roman" w:cs="Times New Roman"/>
          <w:sz w:val="28"/>
          <w:szCs w:val="28"/>
        </w:rPr>
      </w:pPr>
      <w:r w:rsidRPr="0001013B">
        <w:rPr>
          <w:rFonts w:ascii="Times New Roman" w:hAnsi="Times New Roman" w:cs="Times New Roman"/>
          <w:sz w:val="28"/>
          <w:szCs w:val="28"/>
        </w:rPr>
        <w:t xml:space="preserve"> </w:t>
      </w:r>
    </w:p>
    <w:p w:rsidR="0001013B" w:rsidRPr="00A173A2" w:rsidRDefault="0001013B" w:rsidP="0078760A">
      <w:pPr>
        <w:tabs>
          <w:tab w:val="left" w:pos="5570"/>
        </w:tabs>
        <w:ind w:left="360"/>
        <w:jc w:val="center"/>
        <w:rPr>
          <w:rFonts w:ascii="Times New Roman" w:hAnsi="Times New Roman" w:cs="Times New Roman"/>
          <w:b/>
          <w:sz w:val="28"/>
          <w:szCs w:val="28"/>
        </w:rPr>
      </w:pPr>
      <w:r w:rsidRPr="00A173A2">
        <w:rPr>
          <w:rFonts w:ascii="Times New Roman" w:hAnsi="Times New Roman" w:cs="Times New Roman"/>
          <w:b/>
          <w:sz w:val="28"/>
          <w:szCs w:val="28"/>
        </w:rPr>
        <w:t>III. Базовый размер платы за наем жилого помещения</w:t>
      </w:r>
    </w:p>
    <w:p w:rsidR="0001013B" w:rsidRPr="0001013B" w:rsidRDefault="0001013B" w:rsidP="00A173A2">
      <w:pPr>
        <w:tabs>
          <w:tab w:val="left" w:pos="5570"/>
        </w:tabs>
        <w:ind w:firstLine="567"/>
        <w:jc w:val="both"/>
        <w:rPr>
          <w:rFonts w:ascii="Times New Roman" w:hAnsi="Times New Roman" w:cs="Times New Roman"/>
          <w:sz w:val="28"/>
          <w:szCs w:val="28"/>
        </w:rPr>
      </w:pPr>
      <w:r w:rsidRPr="0001013B">
        <w:rPr>
          <w:rFonts w:ascii="Times New Roman" w:hAnsi="Times New Roman" w:cs="Times New Roman"/>
          <w:sz w:val="28"/>
          <w:szCs w:val="28"/>
        </w:rPr>
        <w:t>3.1. Базовый размер платы за наем жилого помещения определяется по формуле 2:</w:t>
      </w:r>
    </w:p>
    <w:p w:rsidR="0001013B" w:rsidRPr="0001013B" w:rsidRDefault="0001013B" w:rsidP="00A173A2">
      <w:pPr>
        <w:tabs>
          <w:tab w:val="left" w:pos="5570"/>
        </w:tabs>
        <w:ind w:firstLine="567"/>
        <w:jc w:val="both"/>
        <w:rPr>
          <w:rFonts w:ascii="Times New Roman" w:hAnsi="Times New Roman" w:cs="Times New Roman"/>
          <w:sz w:val="28"/>
          <w:szCs w:val="28"/>
        </w:rPr>
      </w:pPr>
      <w:r w:rsidRPr="0001013B">
        <w:rPr>
          <w:rFonts w:ascii="Times New Roman" w:hAnsi="Times New Roman" w:cs="Times New Roman"/>
          <w:sz w:val="28"/>
          <w:szCs w:val="28"/>
        </w:rPr>
        <w:t xml:space="preserve"> </w:t>
      </w:r>
      <w:r w:rsidRPr="0078760A">
        <w:rPr>
          <w:rFonts w:ascii="Times New Roman" w:hAnsi="Times New Roman" w:cs="Times New Roman"/>
          <w:b/>
          <w:sz w:val="28"/>
          <w:szCs w:val="28"/>
        </w:rPr>
        <w:t xml:space="preserve">НБ = </w:t>
      </w:r>
      <w:proofErr w:type="spellStart"/>
      <w:r w:rsidRPr="0078760A">
        <w:rPr>
          <w:rFonts w:ascii="Times New Roman" w:hAnsi="Times New Roman" w:cs="Times New Roman"/>
          <w:b/>
          <w:sz w:val="28"/>
          <w:szCs w:val="28"/>
        </w:rPr>
        <w:t>СР</w:t>
      </w:r>
      <w:proofErr w:type="gramStart"/>
      <w:r w:rsidRPr="0078760A">
        <w:rPr>
          <w:rFonts w:ascii="Times New Roman" w:hAnsi="Times New Roman" w:cs="Times New Roman"/>
          <w:b/>
          <w:sz w:val="28"/>
          <w:szCs w:val="28"/>
        </w:rPr>
        <w:t>c</w:t>
      </w:r>
      <w:proofErr w:type="spellEnd"/>
      <w:proofErr w:type="gramEnd"/>
      <w:r w:rsidRPr="0078760A">
        <w:rPr>
          <w:rFonts w:ascii="Times New Roman" w:hAnsi="Times New Roman" w:cs="Times New Roman"/>
          <w:b/>
          <w:sz w:val="28"/>
          <w:szCs w:val="28"/>
        </w:rPr>
        <w:t xml:space="preserve"> x 0,001,</w:t>
      </w:r>
      <w:r w:rsidRPr="0001013B">
        <w:rPr>
          <w:rFonts w:ascii="Times New Roman" w:hAnsi="Times New Roman" w:cs="Times New Roman"/>
          <w:sz w:val="28"/>
          <w:szCs w:val="28"/>
        </w:rPr>
        <w:t xml:space="preserve"> где: </w:t>
      </w:r>
    </w:p>
    <w:p w:rsidR="0001013B" w:rsidRPr="0001013B" w:rsidRDefault="0001013B" w:rsidP="00A173A2">
      <w:pPr>
        <w:tabs>
          <w:tab w:val="left" w:pos="5570"/>
        </w:tabs>
        <w:ind w:firstLine="567"/>
        <w:jc w:val="both"/>
        <w:rPr>
          <w:rFonts w:ascii="Times New Roman" w:hAnsi="Times New Roman" w:cs="Times New Roman"/>
          <w:sz w:val="28"/>
          <w:szCs w:val="28"/>
        </w:rPr>
      </w:pPr>
      <w:r>
        <w:rPr>
          <w:rFonts w:ascii="Times New Roman" w:hAnsi="Times New Roman" w:cs="Times New Roman"/>
          <w:sz w:val="28"/>
          <w:szCs w:val="28"/>
        </w:rPr>
        <w:t>-</w:t>
      </w:r>
      <w:r w:rsidRPr="0001013B">
        <w:rPr>
          <w:rFonts w:ascii="Times New Roman" w:hAnsi="Times New Roman" w:cs="Times New Roman"/>
          <w:sz w:val="28"/>
          <w:szCs w:val="28"/>
        </w:rPr>
        <w:t xml:space="preserve">НБ - базовый размер платы за наем жилого помещения; </w:t>
      </w:r>
    </w:p>
    <w:p w:rsidR="0078262F" w:rsidRPr="0078262F" w:rsidRDefault="0001013B" w:rsidP="0078262F">
      <w:pPr>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w:t>
      </w:r>
      <w:proofErr w:type="spellStart"/>
      <w:r w:rsidRPr="0001013B">
        <w:rPr>
          <w:rFonts w:ascii="Times New Roman" w:hAnsi="Times New Roman" w:cs="Times New Roman"/>
          <w:sz w:val="28"/>
          <w:szCs w:val="28"/>
        </w:rPr>
        <w:t>СР</w:t>
      </w:r>
      <w:proofErr w:type="gramStart"/>
      <w:r w:rsidRPr="0001013B">
        <w:rPr>
          <w:rFonts w:ascii="Times New Roman" w:hAnsi="Times New Roman" w:cs="Times New Roman"/>
          <w:sz w:val="28"/>
          <w:szCs w:val="28"/>
        </w:rPr>
        <w:t>c</w:t>
      </w:r>
      <w:proofErr w:type="spellEnd"/>
      <w:proofErr w:type="gramEnd"/>
      <w:r w:rsidRPr="0001013B">
        <w:rPr>
          <w:rFonts w:ascii="Times New Roman" w:hAnsi="Times New Roman" w:cs="Times New Roman"/>
          <w:sz w:val="28"/>
          <w:szCs w:val="28"/>
        </w:rPr>
        <w:t xml:space="preserve"> - средняя цена 1 кв. м </w:t>
      </w:r>
      <w:r w:rsidR="00A173A2">
        <w:rPr>
          <w:rFonts w:ascii="Times New Roman" w:hAnsi="Times New Roman" w:cs="Times New Roman"/>
          <w:sz w:val="28"/>
          <w:szCs w:val="28"/>
        </w:rPr>
        <w:t xml:space="preserve">общей площади квартир </w:t>
      </w:r>
      <w:r w:rsidRPr="0001013B">
        <w:rPr>
          <w:rFonts w:ascii="Times New Roman" w:hAnsi="Times New Roman" w:cs="Times New Roman"/>
          <w:sz w:val="28"/>
          <w:szCs w:val="28"/>
        </w:rPr>
        <w:t xml:space="preserve">на вторичном рынке жилья в муниципальном образовании, в котором находится жилое помещение муниципального жилищного фонда, предоставляемое по договорам социального найма и договорам найма жилых помещений. </w:t>
      </w:r>
      <w:r w:rsidR="0078262F" w:rsidRPr="0078262F">
        <w:rPr>
          <w:rFonts w:ascii="Times New Roman" w:eastAsia="Times New Roman" w:hAnsi="Times New Roman" w:cs="Times New Roman"/>
          <w:sz w:val="28"/>
          <w:szCs w:val="28"/>
          <w:lang w:eastAsia="ru-RU"/>
        </w:rPr>
        <w:t xml:space="preserve">Срок действия базовой ставки платы за наем устанавливается не менее одного календарного года. </w:t>
      </w:r>
    </w:p>
    <w:p w:rsidR="0001013B" w:rsidRDefault="0001013B" w:rsidP="0078262F">
      <w:pPr>
        <w:tabs>
          <w:tab w:val="left" w:pos="5570"/>
        </w:tabs>
        <w:spacing w:after="0" w:line="240" w:lineRule="auto"/>
        <w:ind w:firstLine="567"/>
        <w:jc w:val="both"/>
        <w:rPr>
          <w:rFonts w:ascii="Times New Roman" w:hAnsi="Times New Roman" w:cs="Times New Roman"/>
          <w:sz w:val="28"/>
          <w:szCs w:val="28"/>
        </w:rPr>
      </w:pPr>
      <w:r w:rsidRPr="008D5CFD">
        <w:rPr>
          <w:rFonts w:ascii="Times New Roman" w:hAnsi="Times New Roman" w:cs="Times New Roman"/>
          <w:sz w:val="28"/>
          <w:szCs w:val="28"/>
        </w:rPr>
        <w:t xml:space="preserve">3.2. Средняя цена 1 кв. м на вторичном рынке жилья определяется по данным </w:t>
      </w:r>
      <w:r w:rsidR="00BF54F4" w:rsidRPr="008D5CFD">
        <w:rPr>
          <w:rFonts w:ascii="Times New Roman" w:hAnsi="Times New Roman" w:cs="Times New Roman"/>
          <w:sz w:val="28"/>
          <w:szCs w:val="28"/>
        </w:rPr>
        <w:t>Управления Федеральной службы государственной статистики по Красноярскому краю, Республике Хакасия и Республике Тыв</w:t>
      </w:r>
      <w:proofErr w:type="gramStart"/>
      <w:r w:rsidR="00BF54F4" w:rsidRPr="008D5CFD">
        <w:rPr>
          <w:rFonts w:ascii="Times New Roman" w:hAnsi="Times New Roman" w:cs="Times New Roman"/>
          <w:sz w:val="28"/>
          <w:szCs w:val="28"/>
        </w:rPr>
        <w:t>а(</w:t>
      </w:r>
      <w:proofErr w:type="spellStart"/>
      <w:proofErr w:type="gramEnd"/>
      <w:r w:rsidR="00BF54F4" w:rsidRPr="008D5CFD">
        <w:rPr>
          <w:rFonts w:ascii="Times New Roman" w:hAnsi="Times New Roman" w:cs="Times New Roman"/>
          <w:sz w:val="28"/>
          <w:szCs w:val="28"/>
        </w:rPr>
        <w:t>Красноярскстат</w:t>
      </w:r>
      <w:proofErr w:type="spellEnd"/>
      <w:r w:rsidR="00BF54F4" w:rsidRPr="008D5CFD">
        <w:rPr>
          <w:rFonts w:ascii="Times New Roman" w:hAnsi="Times New Roman" w:cs="Times New Roman"/>
          <w:sz w:val="28"/>
          <w:szCs w:val="28"/>
        </w:rPr>
        <w:t>)</w:t>
      </w:r>
      <w:r w:rsidRPr="008D5CFD">
        <w:rPr>
          <w:rFonts w:ascii="Times New Roman" w:hAnsi="Times New Roman" w:cs="Times New Roman"/>
          <w:sz w:val="28"/>
          <w:szCs w:val="28"/>
        </w:rPr>
        <w:t xml:space="preserve"> и составляет 5</w:t>
      </w:r>
      <w:r w:rsidR="00BF54F4" w:rsidRPr="008D5CFD">
        <w:rPr>
          <w:rFonts w:ascii="Times New Roman" w:hAnsi="Times New Roman" w:cs="Times New Roman"/>
          <w:sz w:val="28"/>
          <w:szCs w:val="28"/>
        </w:rPr>
        <w:t>3035</w:t>
      </w:r>
      <w:r w:rsidRPr="008D5CFD">
        <w:rPr>
          <w:rFonts w:ascii="Times New Roman" w:hAnsi="Times New Roman" w:cs="Times New Roman"/>
          <w:sz w:val="28"/>
          <w:szCs w:val="28"/>
        </w:rPr>
        <w:t>,</w:t>
      </w:r>
      <w:r w:rsidR="00BF54F4" w:rsidRPr="008D5CFD">
        <w:rPr>
          <w:rFonts w:ascii="Times New Roman" w:hAnsi="Times New Roman" w:cs="Times New Roman"/>
          <w:sz w:val="28"/>
          <w:szCs w:val="28"/>
        </w:rPr>
        <w:t>00</w:t>
      </w:r>
      <w:r w:rsidRPr="008D5CFD">
        <w:rPr>
          <w:rFonts w:ascii="Times New Roman" w:hAnsi="Times New Roman" w:cs="Times New Roman"/>
          <w:sz w:val="28"/>
          <w:szCs w:val="28"/>
        </w:rPr>
        <w:t xml:space="preserve"> рубля.</w:t>
      </w:r>
    </w:p>
    <w:p w:rsidR="0078262F" w:rsidRPr="0001013B" w:rsidRDefault="0078262F" w:rsidP="0078262F">
      <w:pPr>
        <w:tabs>
          <w:tab w:val="left" w:pos="5570"/>
        </w:tabs>
        <w:spacing w:after="0" w:line="240" w:lineRule="auto"/>
        <w:ind w:firstLine="567"/>
        <w:jc w:val="both"/>
        <w:rPr>
          <w:rFonts w:ascii="Times New Roman" w:hAnsi="Times New Roman" w:cs="Times New Roman"/>
          <w:sz w:val="28"/>
          <w:szCs w:val="28"/>
        </w:rPr>
      </w:pPr>
    </w:p>
    <w:p w:rsidR="0001013B" w:rsidRPr="00A173A2" w:rsidRDefault="0001013B" w:rsidP="0078760A">
      <w:pPr>
        <w:tabs>
          <w:tab w:val="left" w:pos="5570"/>
        </w:tabs>
        <w:ind w:left="360"/>
        <w:jc w:val="center"/>
        <w:rPr>
          <w:rFonts w:ascii="Times New Roman" w:hAnsi="Times New Roman" w:cs="Times New Roman"/>
          <w:b/>
          <w:sz w:val="28"/>
          <w:szCs w:val="28"/>
        </w:rPr>
      </w:pPr>
      <w:r w:rsidRPr="00A173A2">
        <w:rPr>
          <w:rFonts w:ascii="Times New Roman" w:hAnsi="Times New Roman" w:cs="Times New Roman"/>
          <w:b/>
          <w:sz w:val="28"/>
          <w:szCs w:val="28"/>
        </w:rPr>
        <w:t>IV. Коэффициент, характеризующий качество и благоустройство жилого помещения, месторасположение дома</w:t>
      </w:r>
    </w:p>
    <w:p w:rsidR="0001013B" w:rsidRPr="0001013B" w:rsidRDefault="0001013B" w:rsidP="0078760A">
      <w:pPr>
        <w:tabs>
          <w:tab w:val="left" w:pos="5570"/>
        </w:tabs>
        <w:spacing w:after="0" w:line="240" w:lineRule="auto"/>
        <w:ind w:firstLine="567"/>
        <w:jc w:val="both"/>
        <w:rPr>
          <w:rFonts w:ascii="Times New Roman" w:hAnsi="Times New Roman" w:cs="Times New Roman"/>
          <w:sz w:val="28"/>
          <w:szCs w:val="28"/>
        </w:rPr>
      </w:pPr>
      <w:r w:rsidRPr="0001013B">
        <w:rPr>
          <w:rFonts w:ascii="Times New Roman" w:hAnsi="Times New Roman" w:cs="Times New Roman"/>
          <w:sz w:val="28"/>
          <w:szCs w:val="28"/>
        </w:rPr>
        <w:t xml:space="preserve">4.1. Размер платы за наем жилого помещения устанавливается с использованием коэффициента, характеризующего качество и благоустройство жилого помещения, месторасположение дома. </w:t>
      </w:r>
    </w:p>
    <w:p w:rsidR="0001013B" w:rsidRPr="0001013B" w:rsidRDefault="0001013B" w:rsidP="0078760A">
      <w:pPr>
        <w:tabs>
          <w:tab w:val="left" w:pos="5570"/>
        </w:tabs>
        <w:spacing w:after="0" w:line="240" w:lineRule="auto"/>
        <w:ind w:firstLine="567"/>
        <w:jc w:val="both"/>
        <w:rPr>
          <w:rFonts w:ascii="Times New Roman" w:hAnsi="Times New Roman" w:cs="Times New Roman"/>
          <w:sz w:val="28"/>
          <w:szCs w:val="28"/>
        </w:rPr>
      </w:pPr>
      <w:r w:rsidRPr="0001013B">
        <w:rPr>
          <w:rFonts w:ascii="Times New Roman" w:hAnsi="Times New Roman" w:cs="Times New Roman"/>
          <w:sz w:val="28"/>
          <w:szCs w:val="28"/>
        </w:rPr>
        <w:t xml:space="preserve">4.2. Интегральное значение </w:t>
      </w:r>
      <w:proofErr w:type="spellStart"/>
      <w:r w:rsidRPr="0001013B">
        <w:rPr>
          <w:rFonts w:ascii="Times New Roman" w:hAnsi="Times New Roman" w:cs="Times New Roman"/>
          <w:sz w:val="28"/>
          <w:szCs w:val="28"/>
        </w:rPr>
        <w:t>К</w:t>
      </w:r>
      <w:proofErr w:type="gramStart"/>
      <w:r w:rsidRPr="0001013B">
        <w:rPr>
          <w:rFonts w:ascii="Times New Roman" w:hAnsi="Times New Roman" w:cs="Times New Roman"/>
          <w:sz w:val="28"/>
          <w:szCs w:val="28"/>
        </w:rPr>
        <w:t>j</w:t>
      </w:r>
      <w:proofErr w:type="spellEnd"/>
      <w:proofErr w:type="gramEnd"/>
      <w:r w:rsidRPr="0001013B">
        <w:rPr>
          <w:rFonts w:ascii="Times New Roman" w:hAnsi="Times New Roman" w:cs="Times New Roman"/>
          <w:sz w:val="28"/>
          <w:szCs w:val="28"/>
        </w:rPr>
        <w:t xml:space="preserve"> для жилого помещения рассчитывается как средневзвешенное значение показателей по отдельным параметрам по формуле 3:</w:t>
      </w:r>
    </w:p>
    <w:p w:rsidR="007609BA" w:rsidRDefault="009960F3" w:rsidP="0078760A">
      <w:pPr>
        <w:tabs>
          <w:tab w:val="left" w:pos="5570"/>
        </w:tabs>
        <w:spacing w:after="0" w:line="240" w:lineRule="auto"/>
        <w:ind w:left="360"/>
        <w:jc w:val="both"/>
        <w:rPr>
          <w:rFonts w:ascii="Times New Roman" w:hAnsi="Times New Roman" w:cs="Times New Roman"/>
          <w:sz w:val="28"/>
          <w:szCs w:val="28"/>
        </w:rPr>
      </w:pPr>
      <w:r w:rsidRPr="0078760A">
        <w:rPr>
          <w:rFonts w:ascii="Times New Roman" w:hAnsi="Times New Roman" w:cs="Times New Roman"/>
          <w:b/>
          <w:sz w:val="28"/>
          <w:szCs w:val="28"/>
        </w:rPr>
        <w:t xml:space="preserve">        </w:t>
      </w:r>
      <w:r w:rsidR="0001013B" w:rsidRPr="0078760A">
        <w:rPr>
          <w:rFonts w:ascii="Times New Roman" w:hAnsi="Times New Roman" w:cs="Times New Roman"/>
          <w:b/>
          <w:sz w:val="28"/>
          <w:szCs w:val="28"/>
        </w:rPr>
        <w:t xml:space="preserve"> </w:t>
      </w:r>
      <w:proofErr w:type="spellStart"/>
      <w:r w:rsidR="007609BA" w:rsidRPr="0078760A">
        <w:rPr>
          <w:rFonts w:ascii="Times New Roman" w:hAnsi="Times New Roman" w:cs="Times New Roman"/>
          <w:b/>
          <w:sz w:val="28"/>
          <w:szCs w:val="28"/>
        </w:rPr>
        <w:t>К</w:t>
      </w:r>
      <w:proofErr w:type="gramStart"/>
      <w:r w:rsidR="0001013B" w:rsidRPr="0078760A">
        <w:rPr>
          <w:rFonts w:ascii="Times New Roman" w:hAnsi="Times New Roman" w:cs="Times New Roman"/>
          <w:b/>
          <w:sz w:val="28"/>
          <w:szCs w:val="28"/>
        </w:rPr>
        <w:t>j</w:t>
      </w:r>
      <w:proofErr w:type="spellEnd"/>
      <w:proofErr w:type="gramEnd"/>
      <w:r w:rsidR="007609BA" w:rsidRPr="0078760A">
        <w:rPr>
          <w:rFonts w:ascii="Times New Roman" w:hAnsi="Times New Roman" w:cs="Times New Roman"/>
          <w:b/>
          <w:sz w:val="28"/>
          <w:szCs w:val="28"/>
        </w:rPr>
        <w:t>=</w:t>
      </w:r>
      <w:r w:rsidR="0001013B" w:rsidRPr="0078760A">
        <w:rPr>
          <w:rFonts w:ascii="Times New Roman" w:hAnsi="Times New Roman" w:cs="Times New Roman"/>
          <w:b/>
          <w:sz w:val="28"/>
          <w:szCs w:val="28"/>
        </w:rPr>
        <w:t xml:space="preserve"> </w:t>
      </w:r>
      <w:r w:rsidR="0078760A" w:rsidRPr="0078760A">
        <w:rPr>
          <w:rFonts w:ascii="Times New Roman" w:hAnsi="Times New Roman" w:cs="Times New Roman"/>
          <w:b/>
          <w:sz w:val="28"/>
          <w:szCs w:val="28"/>
        </w:rPr>
        <w:t xml:space="preserve">  </w:t>
      </w:r>
      <w:r w:rsidR="0001013B" w:rsidRPr="0078760A">
        <w:rPr>
          <w:rFonts w:ascii="Times New Roman" w:hAnsi="Times New Roman" w:cs="Times New Roman"/>
          <w:b/>
          <w:sz w:val="28"/>
          <w:szCs w:val="28"/>
          <w:u w:val="single"/>
        </w:rPr>
        <w:t>K</w:t>
      </w:r>
      <w:r w:rsidR="00A173A2" w:rsidRPr="0078760A">
        <w:rPr>
          <w:rFonts w:ascii="Times New Roman" w:hAnsi="Times New Roman" w:cs="Times New Roman"/>
          <w:b/>
          <w:sz w:val="28"/>
          <w:szCs w:val="28"/>
          <w:u w:val="single"/>
        </w:rPr>
        <w:t>1+</w:t>
      </w:r>
      <w:r w:rsidR="0001013B" w:rsidRPr="0078760A">
        <w:rPr>
          <w:rFonts w:ascii="Times New Roman" w:hAnsi="Times New Roman" w:cs="Times New Roman"/>
          <w:b/>
          <w:sz w:val="28"/>
          <w:szCs w:val="28"/>
          <w:u w:val="single"/>
        </w:rPr>
        <w:t xml:space="preserve"> K</w:t>
      </w:r>
      <w:r w:rsidR="00A173A2" w:rsidRPr="0078760A">
        <w:rPr>
          <w:rFonts w:ascii="Times New Roman" w:hAnsi="Times New Roman" w:cs="Times New Roman"/>
          <w:b/>
          <w:sz w:val="28"/>
          <w:szCs w:val="28"/>
          <w:u w:val="single"/>
        </w:rPr>
        <w:t>2+</w:t>
      </w:r>
      <w:r w:rsidR="0001013B" w:rsidRPr="0078760A">
        <w:rPr>
          <w:rFonts w:ascii="Times New Roman" w:hAnsi="Times New Roman" w:cs="Times New Roman"/>
          <w:b/>
          <w:sz w:val="28"/>
          <w:szCs w:val="28"/>
          <w:u w:val="single"/>
        </w:rPr>
        <w:t xml:space="preserve"> K</w:t>
      </w:r>
      <w:r w:rsidR="00A173A2" w:rsidRPr="0078760A">
        <w:rPr>
          <w:rFonts w:ascii="Times New Roman" w:hAnsi="Times New Roman" w:cs="Times New Roman"/>
          <w:b/>
          <w:sz w:val="28"/>
          <w:szCs w:val="28"/>
          <w:u w:val="single"/>
        </w:rPr>
        <w:t>3</w:t>
      </w:r>
      <w:r w:rsidR="007609BA" w:rsidRPr="0078760A">
        <w:rPr>
          <w:rFonts w:ascii="Times New Roman" w:hAnsi="Times New Roman" w:cs="Times New Roman"/>
          <w:b/>
          <w:sz w:val="28"/>
          <w:szCs w:val="28"/>
          <w:u w:val="single"/>
        </w:rPr>
        <w:t xml:space="preserve"> </w:t>
      </w:r>
      <w:r w:rsidR="007609BA">
        <w:rPr>
          <w:rFonts w:ascii="Times New Roman" w:hAnsi="Times New Roman" w:cs="Times New Roman"/>
          <w:sz w:val="28"/>
          <w:szCs w:val="28"/>
          <w:u w:val="single"/>
        </w:rPr>
        <w:t xml:space="preserve">   </w:t>
      </w:r>
      <w:r w:rsidR="0078760A">
        <w:rPr>
          <w:rFonts w:ascii="Times New Roman" w:hAnsi="Times New Roman" w:cs="Times New Roman"/>
          <w:sz w:val="28"/>
          <w:szCs w:val="28"/>
          <w:u w:val="single"/>
        </w:rPr>
        <w:t>,</w:t>
      </w:r>
      <w:r w:rsidR="0001013B" w:rsidRPr="0001013B">
        <w:rPr>
          <w:rFonts w:ascii="Times New Roman" w:hAnsi="Times New Roman" w:cs="Times New Roman"/>
          <w:sz w:val="28"/>
          <w:szCs w:val="28"/>
        </w:rPr>
        <w:t xml:space="preserve">где </w:t>
      </w:r>
    </w:p>
    <w:p w:rsidR="007609BA" w:rsidRPr="0078760A" w:rsidRDefault="007609BA" w:rsidP="0078760A">
      <w:pPr>
        <w:tabs>
          <w:tab w:val="left" w:pos="1698"/>
        </w:tabs>
        <w:spacing w:after="0" w:line="240" w:lineRule="auto"/>
        <w:ind w:left="360"/>
        <w:jc w:val="both"/>
        <w:rPr>
          <w:rFonts w:ascii="Times New Roman" w:hAnsi="Times New Roman" w:cs="Times New Roman"/>
          <w:b/>
          <w:sz w:val="28"/>
          <w:szCs w:val="28"/>
        </w:rPr>
      </w:pPr>
      <w:r>
        <w:rPr>
          <w:rFonts w:ascii="Times New Roman" w:hAnsi="Times New Roman" w:cs="Times New Roman"/>
          <w:sz w:val="28"/>
          <w:szCs w:val="28"/>
        </w:rPr>
        <w:tab/>
      </w:r>
      <w:r w:rsidR="009960F3" w:rsidRPr="0078760A">
        <w:rPr>
          <w:rFonts w:ascii="Times New Roman" w:hAnsi="Times New Roman" w:cs="Times New Roman"/>
          <w:b/>
          <w:sz w:val="28"/>
          <w:szCs w:val="28"/>
        </w:rPr>
        <w:t xml:space="preserve">        </w:t>
      </w:r>
      <w:r w:rsidRPr="0078760A">
        <w:rPr>
          <w:rFonts w:ascii="Times New Roman" w:hAnsi="Times New Roman" w:cs="Times New Roman"/>
          <w:b/>
          <w:sz w:val="28"/>
          <w:szCs w:val="28"/>
        </w:rPr>
        <w:t>3</w:t>
      </w:r>
    </w:p>
    <w:p w:rsidR="0001013B" w:rsidRDefault="0001013B" w:rsidP="0078760A">
      <w:pPr>
        <w:tabs>
          <w:tab w:val="left" w:pos="5570"/>
        </w:tabs>
        <w:spacing w:after="0" w:line="240" w:lineRule="auto"/>
        <w:ind w:firstLine="567"/>
        <w:jc w:val="both"/>
        <w:rPr>
          <w:rFonts w:ascii="Times New Roman" w:hAnsi="Times New Roman" w:cs="Times New Roman"/>
          <w:sz w:val="28"/>
          <w:szCs w:val="28"/>
        </w:rPr>
      </w:pPr>
      <w:proofErr w:type="spellStart"/>
      <w:r w:rsidRPr="0001013B">
        <w:rPr>
          <w:rFonts w:ascii="Times New Roman" w:hAnsi="Times New Roman" w:cs="Times New Roman"/>
          <w:sz w:val="28"/>
          <w:szCs w:val="28"/>
        </w:rPr>
        <w:t>К</w:t>
      </w:r>
      <w:proofErr w:type="gramStart"/>
      <w:r w:rsidRPr="0001013B">
        <w:rPr>
          <w:rFonts w:ascii="Times New Roman" w:hAnsi="Times New Roman" w:cs="Times New Roman"/>
          <w:sz w:val="28"/>
          <w:szCs w:val="28"/>
        </w:rPr>
        <w:t>j</w:t>
      </w:r>
      <w:proofErr w:type="spellEnd"/>
      <w:proofErr w:type="gramEnd"/>
      <w:r w:rsidRPr="0001013B">
        <w:rPr>
          <w:rFonts w:ascii="Times New Roman" w:hAnsi="Times New Roman" w:cs="Times New Roman"/>
          <w:sz w:val="28"/>
          <w:szCs w:val="28"/>
        </w:rPr>
        <w:t xml:space="preserve"> - коэффициент, характеризующий качество и благоустройство жилого помещения, месторасположение дома;</w:t>
      </w:r>
    </w:p>
    <w:p w:rsidR="0001013B" w:rsidRDefault="009960F3" w:rsidP="0078760A">
      <w:pPr>
        <w:tabs>
          <w:tab w:val="left" w:pos="5570"/>
        </w:tabs>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0001013B" w:rsidRPr="0001013B">
        <w:rPr>
          <w:rFonts w:ascii="Times New Roman" w:hAnsi="Times New Roman" w:cs="Times New Roman"/>
          <w:sz w:val="28"/>
          <w:szCs w:val="28"/>
        </w:rPr>
        <w:t xml:space="preserve"> К</w:t>
      </w:r>
      <w:proofErr w:type="gramStart"/>
      <w:r w:rsidR="0001013B" w:rsidRPr="0001013B">
        <w:rPr>
          <w:rFonts w:ascii="Times New Roman" w:hAnsi="Times New Roman" w:cs="Times New Roman"/>
          <w:sz w:val="28"/>
          <w:szCs w:val="28"/>
        </w:rPr>
        <w:t>1</w:t>
      </w:r>
      <w:proofErr w:type="gramEnd"/>
      <w:r w:rsidR="0001013B" w:rsidRPr="0001013B">
        <w:rPr>
          <w:rFonts w:ascii="Times New Roman" w:hAnsi="Times New Roman" w:cs="Times New Roman"/>
          <w:sz w:val="28"/>
          <w:szCs w:val="28"/>
        </w:rPr>
        <w:t xml:space="preserve"> - коэффициент, характеризующий качество жилого помещения;</w:t>
      </w:r>
    </w:p>
    <w:p w:rsidR="0001013B" w:rsidRDefault="0001013B" w:rsidP="0078760A">
      <w:pPr>
        <w:tabs>
          <w:tab w:val="left" w:pos="5570"/>
        </w:tabs>
        <w:spacing w:after="0" w:line="240" w:lineRule="auto"/>
        <w:ind w:firstLine="426"/>
        <w:jc w:val="both"/>
        <w:rPr>
          <w:rFonts w:ascii="Times New Roman" w:hAnsi="Times New Roman" w:cs="Times New Roman"/>
          <w:sz w:val="28"/>
          <w:szCs w:val="28"/>
        </w:rPr>
      </w:pPr>
      <w:r w:rsidRPr="0001013B">
        <w:rPr>
          <w:rFonts w:ascii="Times New Roman" w:hAnsi="Times New Roman" w:cs="Times New Roman"/>
          <w:sz w:val="28"/>
          <w:szCs w:val="28"/>
        </w:rPr>
        <w:t xml:space="preserve"> К2-коэффициент, </w:t>
      </w:r>
      <w:proofErr w:type="gramStart"/>
      <w:r w:rsidRPr="0001013B">
        <w:rPr>
          <w:rFonts w:ascii="Times New Roman" w:hAnsi="Times New Roman" w:cs="Times New Roman"/>
          <w:sz w:val="28"/>
          <w:szCs w:val="28"/>
        </w:rPr>
        <w:t>характеризующий</w:t>
      </w:r>
      <w:proofErr w:type="gramEnd"/>
      <w:r w:rsidRPr="0001013B">
        <w:rPr>
          <w:rFonts w:ascii="Times New Roman" w:hAnsi="Times New Roman" w:cs="Times New Roman"/>
          <w:sz w:val="28"/>
          <w:szCs w:val="28"/>
        </w:rPr>
        <w:t xml:space="preserve"> благоустройство жилого помещения; </w:t>
      </w:r>
    </w:p>
    <w:p w:rsidR="0001013B" w:rsidRDefault="009960F3" w:rsidP="0078760A">
      <w:pPr>
        <w:tabs>
          <w:tab w:val="left" w:pos="5570"/>
        </w:tabs>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0078760A">
        <w:rPr>
          <w:rFonts w:ascii="Times New Roman" w:hAnsi="Times New Roman" w:cs="Times New Roman"/>
          <w:sz w:val="28"/>
          <w:szCs w:val="28"/>
        </w:rPr>
        <w:t xml:space="preserve"> </w:t>
      </w:r>
      <w:r w:rsidR="0001013B" w:rsidRPr="0001013B">
        <w:rPr>
          <w:rFonts w:ascii="Times New Roman" w:hAnsi="Times New Roman" w:cs="Times New Roman"/>
          <w:sz w:val="28"/>
          <w:szCs w:val="28"/>
        </w:rPr>
        <w:t xml:space="preserve">К3 - коэффициент месторасположения дома. </w:t>
      </w:r>
    </w:p>
    <w:p w:rsidR="00221F53" w:rsidRDefault="0001013B" w:rsidP="0078760A">
      <w:pPr>
        <w:tabs>
          <w:tab w:val="left" w:pos="5570"/>
        </w:tabs>
        <w:spacing w:after="0" w:line="240" w:lineRule="auto"/>
        <w:ind w:firstLine="567"/>
        <w:jc w:val="both"/>
        <w:rPr>
          <w:rFonts w:ascii="Times New Roman" w:hAnsi="Times New Roman" w:cs="Times New Roman"/>
          <w:sz w:val="28"/>
          <w:szCs w:val="28"/>
        </w:rPr>
      </w:pPr>
      <w:r w:rsidRPr="0001013B">
        <w:rPr>
          <w:rFonts w:ascii="Times New Roman" w:hAnsi="Times New Roman" w:cs="Times New Roman"/>
          <w:sz w:val="28"/>
          <w:szCs w:val="28"/>
        </w:rPr>
        <w:t xml:space="preserve">4.3. Значения показателей К1-К3 </w:t>
      </w:r>
      <w:r w:rsidR="0078760A">
        <w:rPr>
          <w:rFonts w:ascii="Times New Roman" w:hAnsi="Times New Roman" w:cs="Times New Roman"/>
          <w:sz w:val="28"/>
          <w:szCs w:val="28"/>
        </w:rPr>
        <w:t>о</w:t>
      </w:r>
      <w:r w:rsidR="00221F53">
        <w:rPr>
          <w:rFonts w:ascii="Times New Roman" w:hAnsi="Times New Roman" w:cs="Times New Roman"/>
          <w:sz w:val="28"/>
          <w:szCs w:val="28"/>
        </w:rPr>
        <w:t>ценивается в интервале (0,8;1,3)</w:t>
      </w:r>
      <w:r w:rsidR="0078760A">
        <w:rPr>
          <w:rFonts w:ascii="Times New Roman" w:hAnsi="Times New Roman" w:cs="Times New Roman"/>
          <w:sz w:val="28"/>
          <w:szCs w:val="28"/>
        </w:rPr>
        <w:t>.</w:t>
      </w:r>
    </w:p>
    <w:p w:rsidR="0078760A" w:rsidRDefault="0078760A" w:rsidP="0078760A">
      <w:pPr>
        <w:tabs>
          <w:tab w:val="left" w:pos="5570"/>
        </w:tabs>
        <w:spacing w:after="0" w:line="240" w:lineRule="auto"/>
        <w:ind w:firstLine="567"/>
        <w:jc w:val="both"/>
        <w:rPr>
          <w:rFonts w:ascii="Times New Roman" w:hAnsi="Times New Roman" w:cs="Times New Roman"/>
          <w:sz w:val="28"/>
          <w:szCs w:val="28"/>
        </w:rPr>
      </w:pPr>
    </w:p>
    <w:p w:rsidR="00221F53" w:rsidRPr="00221F53" w:rsidRDefault="00221F53" w:rsidP="00221F53">
      <w:pPr>
        <w:tabs>
          <w:tab w:val="left" w:pos="5570"/>
        </w:tabs>
        <w:ind w:firstLine="567"/>
        <w:jc w:val="center"/>
        <w:rPr>
          <w:rFonts w:ascii="Times New Roman" w:hAnsi="Times New Roman" w:cs="Times New Roman"/>
          <w:b/>
          <w:sz w:val="28"/>
          <w:szCs w:val="28"/>
        </w:rPr>
      </w:pPr>
      <w:r w:rsidRPr="00221F53">
        <w:rPr>
          <w:rFonts w:ascii="Times New Roman" w:hAnsi="Times New Roman" w:cs="Times New Roman"/>
          <w:b/>
          <w:sz w:val="28"/>
          <w:szCs w:val="28"/>
        </w:rPr>
        <w:t xml:space="preserve">Значения коэффициенты, </w:t>
      </w:r>
      <w:proofErr w:type="gramStart"/>
      <w:r w:rsidRPr="00221F53">
        <w:rPr>
          <w:rFonts w:ascii="Times New Roman" w:hAnsi="Times New Roman" w:cs="Times New Roman"/>
          <w:b/>
          <w:sz w:val="28"/>
          <w:szCs w:val="28"/>
        </w:rPr>
        <w:t>характеризующих</w:t>
      </w:r>
      <w:proofErr w:type="gramEnd"/>
      <w:r w:rsidRPr="00221F53">
        <w:rPr>
          <w:rFonts w:ascii="Times New Roman" w:hAnsi="Times New Roman" w:cs="Times New Roman"/>
          <w:b/>
          <w:sz w:val="28"/>
          <w:szCs w:val="28"/>
        </w:rPr>
        <w:t xml:space="preserve"> качество и благоустройство жилого помещения, местоположения дома</w:t>
      </w:r>
    </w:p>
    <w:tbl>
      <w:tblPr>
        <w:tblStyle w:val="a6"/>
        <w:tblW w:w="0" w:type="auto"/>
        <w:tblLook w:val="04A0" w:firstRow="1" w:lastRow="0" w:firstColumn="1" w:lastColumn="0" w:noHBand="0" w:noVBand="1"/>
      </w:tblPr>
      <w:tblGrid>
        <w:gridCol w:w="2194"/>
        <w:gridCol w:w="4471"/>
        <w:gridCol w:w="2906"/>
      </w:tblGrid>
      <w:tr w:rsidR="00221F53" w:rsidTr="00345DCA">
        <w:tc>
          <w:tcPr>
            <w:tcW w:w="2060" w:type="dxa"/>
          </w:tcPr>
          <w:p w:rsidR="00221F53" w:rsidRPr="0078760A" w:rsidRDefault="00221F53" w:rsidP="00221F53">
            <w:pPr>
              <w:tabs>
                <w:tab w:val="left" w:pos="5570"/>
              </w:tabs>
              <w:jc w:val="center"/>
              <w:rPr>
                <w:rFonts w:ascii="Times New Roman" w:hAnsi="Times New Roman" w:cs="Times New Roman"/>
                <w:b/>
                <w:sz w:val="28"/>
                <w:szCs w:val="28"/>
              </w:rPr>
            </w:pPr>
            <w:r w:rsidRPr="0078760A">
              <w:rPr>
                <w:rFonts w:ascii="Times New Roman" w:hAnsi="Times New Roman" w:cs="Times New Roman"/>
                <w:b/>
                <w:sz w:val="28"/>
                <w:szCs w:val="28"/>
              </w:rPr>
              <w:t>Коэффициенты</w:t>
            </w:r>
          </w:p>
        </w:tc>
        <w:tc>
          <w:tcPr>
            <w:tcW w:w="4564" w:type="dxa"/>
          </w:tcPr>
          <w:p w:rsidR="00221F53" w:rsidRPr="0078760A" w:rsidRDefault="00221F53" w:rsidP="00221F53">
            <w:pPr>
              <w:tabs>
                <w:tab w:val="left" w:pos="5570"/>
              </w:tabs>
              <w:jc w:val="center"/>
              <w:rPr>
                <w:rFonts w:ascii="Times New Roman" w:hAnsi="Times New Roman" w:cs="Times New Roman"/>
                <w:b/>
                <w:sz w:val="28"/>
                <w:szCs w:val="28"/>
              </w:rPr>
            </w:pPr>
            <w:r w:rsidRPr="0078760A">
              <w:rPr>
                <w:rFonts w:ascii="Times New Roman" w:hAnsi="Times New Roman" w:cs="Times New Roman"/>
                <w:b/>
                <w:sz w:val="28"/>
                <w:szCs w:val="28"/>
              </w:rPr>
              <w:t>Потребительские качества жилого помещения</w:t>
            </w:r>
          </w:p>
        </w:tc>
        <w:tc>
          <w:tcPr>
            <w:tcW w:w="2947" w:type="dxa"/>
          </w:tcPr>
          <w:p w:rsidR="00221F53" w:rsidRPr="0078760A" w:rsidRDefault="00221F53" w:rsidP="00221F53">
            <w:pPr>
              <w:tabs>
                <w:tab w:val="left" w:pos="5570"/>
              </w:tabs>
              <w:jc w:val="center"/>
              <w:rPr>
                <w:rFonts w:ascii="Times New Roman" w:hAnsi="Times New Roman" w:cs="Times New Roman"/>
                <w:b/>
                <w:sz w:val="28"/>
                <w:szCs w:val="28"/>
              </w:rPr>
            </w:pPr>
            <w:r w:rsidRPr="0078760A">
              <w:rPr>
                <w:rFonts w:ascii="Times New Roman" w:hAnsi="Times New Roman" w:cs="Times New Roman"/>
                <w:b/>
                <w:sz w:val="28"/>
                <w:szCs w:val="28"/>
              </w:rPr>
              <w:t>Значение  коэффициента</w:t>
            </w:r>
          </w:p>
        </w:tc>
      </w:tr>
      <w:tr w:rsidR="00345DCA" w:rsidTr="00345DCA">
        <w:tc>
          <w:tcPr>
            <w:tcW w:w="2060" w:type="dxa"/>
            <w:vMerge w:val="restart"/>
          </w:tcPr>
          <w:p w:rsidR="00345DCA" w:rsidRDefault="00345DCA" w:rsidP="00221F53">
            <w:pPr>
              <w:tabs>
                <w:tab w:val="left" w:pos="5570"/>
              </w:tabs>
              <w:jc w:val="center"/>
              <w:rPr>
                <w:rFonts w:ascii="Times New Roman" w:hAnsi="Times New Roman" w:cs="Times New Roman"/>
                <w:sz w:val="28"/>
                <w:szCs w:val="28"/>
              </w:rPr>
            </w:pPr>
            <w:r>
              <w:rPr>
                <w:rFonts w:ascii="Times New Roman" w:hAnsi="Times New Roman" w:cs="Times New Roman"/>
                <w:sz w:val="28"/>
                <w:szCs w:val="28"/>
              </w:rPr>
              <w:t>К</w:t>
            </w:r>
            <w:proofErr w:type="gramStart"/>
            <w:r>
              <w:rPr>
                <w:rFonts w:ascii="Times New Roman" w:hAnsi="Times New Roman" w:cs="Times New Roman"/>
                <w:sz w:val="28"/>
                <w:szCs w:val="28"/>
              </w:rPr>
              <w:t>1</w:t>
            </w:r>
            <w:proofErr w:type="gramEnd"/>
          </w:p>
        </w:tc>
        <w:tc>
          <w:tcPr>
            <w:tcW w:w="4564" w:type="dxa"/>
          </w:tcPr>
          <w:p w:rsidR="00345DCA" w:rsidRDefault="00345DCA" w:rsidP="00345DCA">
            <w:pPr>
              <w:tabs>
                <w:tab w:val="left" w:pos="5570"/>
              </w:tabs>
              <w:jc w:val="center"/>
              <w:rPr>
                <w:rFonts w:ascii="Times New Roman" w:hAnsi="Times New Roman" w:cs="Times New Roman"/>
                <w:sz w:val="28"/>
                <w:szCs w:val="28"/>
              </w:rPr>
            </w:pPr>
            <w:r w:rsidRPr="00345DCA">
              <w:rPr>
                <w:rFonts w:ascii="Times New Roman" w:hAnsi="Times New Roman" w:cs="Times New Roman"/>
                <w:b/>
                <w:sz w:val="28"/>
                <w:szCs w:val="28"/>
              </w:rPr>
              <w:t>Капитальность (материал стен дома)</w:t>
            </w:r>
          </w:p>
        </w:tc>
        <w:tc>
          <w:tcPr>
            <w:tcW w:w="2947" w:type="dxa"/>
          </w:tcPr>
          <w:p w:rsidR="00345DCA" w:rsidRDefault="00345DCA" w:rsidP="00221F53">
            <w:pPr>
              <w:tabs>
                <w:tab w:val="left" w:pos="5570"/>
              </w:tabs>
              <w:jc w:val="center"/>
              <w:rPr>
                <w:rFonts w:ascii="Times New Roman" w:hAnsi="Times New Roman" w:cs="Times New Roman"/>
                <w:sz w:val="28"/>
                <w:szCs w:val="28"/>
              </w:rPr>
            </w:pPr>
          </w:p>
        </w:tc>
      </w:tr>
      <w:tr w:rsidR="00345DCA" w:rsidTr="00345DCA">
        <w:tc>
          <w:tcPr>
            <w:tcW w:w="2060" w:type="dxa"/>
            <w:vMerge/>
          </w:tcPr>
          <w:p w:rsidR="00345DCA" w:rsidRDefault="00345DCA" w:rsidP="00221F53">
            <w:pPr>
              <w:tabs>
                <w:tab w:val="left" w:pos="5570"/>
              </w:tabs>
              <w:jc w:val="center"/>
              <w:rPr>
                <w:rFonts w:ascii="Times New Roman" w:hAnsi="Times New Roman" w:cs="Times New Roman"/>
                <w:sz w:val="28"/>
                <w:szCs w:val="28"/>
              </w:rPr>
            </w:pPr>
          </w:p>
        </w:tc>
        <w:tc>
          <w:tcPr>
            <w:tcW w:w="4564" w:type="dxa"/>
          </w:tcPr>
          <w:p w:rsidR="00345DCA" w:rsidRDefault="00345DCA" w:rsidP="00221F53">
            <w:pPr>
              <w:tabs>
                <w:tab w:val="left" w:pos="5570"/>
              </w:tabs>
              <w:rPr>
                <w:rFonts w:ascii="Times New Roman" w:hAnsi="Times New Roman" w:cs="Times New Roman"/>
                <w:sz w:val="28"/>
                <w:szCs w:val="28"/>
              </w:rPr>
            </w:pPr>
            <w:r>
              <w:rPr>
                <w:rFonts w:ascii="Times New Roman" w:hAnsi="Times New Roman" w:cs="Times New Roman"/>
                <w:sz w:val="28"/>
                <w:szCs w:val="28"/>
              </w:rPr>
              <w:t>кирпичный, монолитный</w:t>
            </w:r>
          </w:p>
        </w:tc>
        <w:tc>
          <w:tcPr>
            <w:tcW w:w="2947" w:type="dxa"/>
          </w:tcPr>
          <w:p w:rsidR="00345DCA" w:rsidRDefault="00345DCA" w:rsidP="00221F53">
            <w:pPr>
              <w:tabs>
                <w:tab w:val="left" w:pos="5570"/>
              </w:tabs>
              <w:jc w:val="center"/>
              <w:rPr>
                <w:rFonts w:ascii="Times New Roman" w:hAnsi="Times New Roman" w:cs="Times New Roman"/>
                <w:sz w:val="28"/>
                <w:szCs w:val="28"/>
              </w:rPr>
            </w:pPr>
            <w:r>
              <w:rPr>
                <w:rFonts w:ascii="Times New Roman" w:hAnsi="Times New Roman" w:cs="Times New Roman"/>
                <w:sz w:val="28"/>
                <w:szCs w:val="28"/>
              </w:rPr>
              <w:t>1,3</w:t>
            </w:r>
          </w:p>
        </w:tc>
      </w:tr>
      <w:tr w:rsidR="00345DCA" w:rsidTr="00345DCA">
        <w:tc>
          <w:tcPr>
            <w:tcW w:w="2060" w:type="dxa"/>
            <w:vMerge/>
          </w:tcPr>
          <w:p w:rsidR="00345DCA" w:rsidRDefault="00345DCA" w:rsidP="00221F53">
            <w:pPr>
              <w:tabs>
                <w:tab w:val="left" w:pos="5570"/>
              </w:tabs>
              <w:jc w:val="center"/>
              <w:rPr>
                <w:rFonts w:ascii="Times New Roman" w:hAnsi="Times New Roman" w:cs="Times New Roman"/>
                <w:sz w:val="28"/>
                <w:szCs w:val="28"/>
              </w:rPr>
            </w:pPr>
          </w:p>
        </w:tc>
        <w:tc>
          <w:tcPr>
            <w:tcW w:w="4564" w:type="dxa"/>
          </w:tcPr>
          <w:p w:rsidR="00345DCA" w:rsidRDefault="00345DCA" w:rsidP="00221F53">
            <w:pPr>
              <w:tabs>
                <w:tab w:val="left" w:pos="5570"/>
              </w:tabs>
              <w:rPr>
                <w:rFonts w:ascii="Times New Roman" w:hAnsi="Times New Roman" w:cs="Times New Roman"/>
                <w:sz w:val="28"/>
                <w:szCs w:val="28"/>
              </w:rPr>
            </w:pPr>
            <w:r>
              <w:rPr>
                <w:rFonts w:ascii="Times New Roman" w:hAnsi="Times New Roman" w:cs="Times New Roman"/>
                <w:sz w:val="28"/>
                <w:szCs w:val="28"/>
              </w:rPr>
              <w:t>блочный, крупнопанельный</w:t>
            </w:r>
          </w:p>
        </w:tc>
        <w:tc>
          <w:tcPr>
            <w:tcW w:w="2947" w:type="dxa"/>
          </w:tcPr>
          <w:p w:rsidR="00345DCA" w:rsidRDefault="00345DCA" w:rsidP="00221F53">
            <w:pPr>
              <w:tabs>
                <w:tab w:val="left" w:pos="5570"/>
              </w:tabs>
              <w:jc w:val="center"/>
              <w:rPr>
                <w:rFonts w:ascii="Times New Roman" w:hAnsi="Times New Roman" w:cs="Times New Roman"/>
                <w:sz w:val="28"/>
                <w:szCs w:val="28"/>
              </w:rPr>
            </w:pPr>
            <w:r>
              <w:rPr>
                <w:rFonts w:ascii="Times New Roman" w:hAnsi="Times New Roman" w:cs="Times New Roman"/>
                <w:sz w:val="28"/>
                <w:szCs w:val="28"/>
              </w:rPr>
              <w:t>1,0</w:t>
            </w:r>
          </w:p>
        </w:tc>
      </w:tr>
      <w:tr w:rsidR="00345DCA" w:rsidTr="00345DCA">
        <w:tc>
          <w:tcPr>
            <w:tcW w:w="2060" w:type="dxa"/>
            <w:vMerge/>
          </w:tcPr>
          <w:p w:rsidR="00345DCA" w:rsidRDefault="00345DCA" w:rsidP="00221F53">
            <w:pPr>
              <w:tabs>
                <w:tab w:val="left" w:pos="5570"/>
              </w:tabs>
              <w:jc w:val="center"/>
              <w:rPr>
                <w:rFonts w:ascii="Times New Roman" w:hAnsi="Times New Roman" w:cs="Times New Roman"/>
                <w:sz w:val="28"/>
                <w:szCs w:val="28"/>
              </w:rPr>
            </w:pPr>
          </w:p>
        </w:tc>
        <w:tc>
          <w:tcPr>
            <w:tcW w:w="4564" w:type="dxa"/>
          </w:tcPr>
          <w:p w:rsidR="00345DCA" w:rsidRDefault="00345DCA" w:rsidP="00221F53">
            <w:pPr>
              <w:tabs>
                <w:tab w:val="left" w:pos="5570"/>
              </w:tabs>
              <w:rPr>
                <w:rFonts w:ascii="Times New Roman" w:hAnsi="Times New Roman" w:cs="Times New Roman"/>
                <w:sz w:val="28"/>
                <w:szCs w:val="28"/>
              </w:rPr>
            </w:pPr>
            <w:r>
              <w:rPr>
                <w:rFonts w:ascii="Times New Roman" w:hAnsi="Times New Roman" w:cs="Times New Roman"/>
                <w:sz w:val="28"/>
                <w:szCs w:val="28"/>
              </w:rPr>
              <w:t>смешанный или деревянный</w:t>
            </w:r>
          </w:p>
        </w:tc>
        <w:tc>
          <w:tcPr>
            <w:tcW w:w="2947" w:type="dxa"/>
          </w:tcPr>
          <w:p w:rsidR="00345DCA" w:rsidRDefault="00345DCA" w:rsidP="00221F53">
            <w:pPr>
              <w:tabs>
                <w:tab w:val="left" w:pos="5570"/>
              </w:tabs>
              <w:jc w:val="center"/>
              <w:rPr>
                <w:rFonts w:ascii="Times New Roman" w:hAnsi="Times New Roman" w:cs="Times New Roman"/>
                <w:sz w:val="28"/>
                <w:szCs w:val="28"/>
              </w:rPr>
            </w:pPr>
            <w:r>
              <w:rPr>
                <w:rFonts w:ascii="Times New Roman" w:hAnsi="Times New Roman" w:cs="Times New Roman"/>
                <w:sz w:val="28"/>
                <w:szCs w:val="28"/>
              </w:rPr>
              <w:t>0,8</w:t>
            </w:r>
          </w:p>
        </w:tc>
      </w:tr>
      <w:tr w:rsidR="00345DCA" w:rsidTr="00345DCA">
        <w:tc>
          <w:tcPr>
            <w:tcW w:w="2060" w:type="dxa"/>
            <w:vMerge w:val="restart"/>
          </w:tcPr>
          <w:p w:rsidR="00345DCA" w:rsidRDefault="00345DCA" w:rsidP="00221F53">
            <w:pPr>
              <w:tabs>
                <w:tab w:val="left" w:pos="5570"/>
              </w:tabs>
              <w:jc w:val="center"/>
              <w:rPr>
                <w:rFonts w:ascii="Times New Roman" w:hAnsi="Times New Roman" w:cs="Times New Roman"/>
                <w:sz w:val="28"/>
                <w:szCs w:val="28"/>
              </w:rPr>
            </w:pPr>
            <w:r>
              <w:rPr>
                <w:rFonts w:ascii="Times New Roman" w:hAnsi="Times New Roman" w:cs="Times New Roman"/>
                <w:sz w:val="28"/>
                <w:szCs w:val="28"/>
              </w:rPr>
              <w:t>К</w:t>
            </w:r>
            <w:proofErr w:type="gramStart"/>
            <w:r>
              <w:rPr>
                <w:rFonts w:ascii="Times New Roman" w:hAnsi="Times New Roman" w:cs="Times New Roman"/>
                <w:sz w:val="28"/>
                <w:szCs w:val="28"/>
              </w:rPr>
              <w:t>2</w:t>
            </w:r>
            <w:proofErr w:type="gramEnd"/>
          </w:p>
        </w:tc>
        <w:tc>
          <w:tcPr>
            <w:tcW w:w="4564" w:type="dxa"/>
          </w:tcPr>
          <w:p w:rsidR="00345DCA" w:rsidRPr="00345DCA" w:rsidRDefault="00345DCA" w:rsidP="00345DCA">
            <w:pPr>
              <w:tabs>
                <w:tab w:val="left" w:pos="5570"/>
              </w:tabs>
              <w:jc w:val="center"/>
              <w:rPr>
                <w:rFonts w:ascii="Times New Roman" w:hAnsi="Times New Roman" w:cs="Times New Roman"/>
                <w:b/>
                <w:sz w:val="28"/>
                <w:szCs w:val="28"/>
              </w:rPr>
            </w:pPr>
            <w:r w:rsidRPr="00345DCA">
              <w:rPr>
                <w:rFonts w:ascii="Times New Roman" w:hAnsi="Times New Roman" w:cs="Times New Roman"/>
                <w:b/>
                <w:sz w:val="28"/>
                <w:szCs w:val="28"/>
              </w:rPr>
              <w:t xml:space="preserve">Благоустройство жилого </w:t>
            </w:r>
            <w:r>
              <w:rPr>
                <w:rFonts w:ascii="Times New Roman" w:hAnsi="Times New Roman" w:cs="Times New Roman"/>
                <w:b/>
                <w:sz w:val="28"/>
                <w:szCs w:val="28"/>
              </w:rPr>
              <w:t>п</w:t>
            </w:r>
            <w:r w:rsidRPr="00345DCA">
              <w:rPr>
                <w:rFonts w:ascii="Times New Roman" w:hAnsi="Times New Roman" w:cs="Times New Roman"/>
                <w:b/>
                <w:sz w:val="28"/>
                <w:szCs w:val="28"/>
              </w:rPr>
              <w:t>омещения</w:t>
            </w:r>
          </w:p>
        </w:tc>
        <w:tc>
          <w:tcPr>
            <w:tcW w:w="2947" w:type="dxa"/>
          </w:tcPr>
          <w:p w:rsidR="00345DCA" w:rsidRDefault="00345DCA" w:rsidP="00221F53">
            <w:pPr>
              <w:tabs>
                <w:tab w:val="left" w:pos="5570"/>
              </w:tabs>
              <w:jc w:val="center"/>
              <w:rPr>
                <w:rFonts w:ascii="Times New Roman" w:hAnsi="Times New Roman" w:cs="Times New Roman"/>
                <w:sz w:val="28"/>
                <w:szCs w:val="28"/>
              </w:rPr>
            </w:pPr>
          </w:p>
        </w:tc>
      </w:tr>
      <w:tr w:rsidR="00345DCA" w:rsidTr="00345DCA">
        <w:tc>
          <w:tcPr>
            <w:tcW w:w="2060" w:type="dxa"/>
            <w:vMerge/>
          </w:tcPr>
          <w:p w:rsidR="00345DCA" w:rsidRDefault="00345DCA" w:rsidP="00221F53">
            <w:pPr>
              <w:tabs>
                <w:tab w:val="left" w:pos="5570"/>
              </w:tabs>
              <w:jc w:val="center"/>
              <w:rPr>
                <w:rFonts w:ascii="Times New Roman" w:hAnsi="Times New Roman" w:cs="Times New Roman"/>
                <w:sz w:val="28"/>
                <w:szCs w:val="28"/>
              </w:rPr>
            </w:pPr>
          </w:p>
        </w:tc>
        <w:tc>
          <w:tcPr>
            <w:tcW w:w="4564" w:type="dxa"/>
          </w:tcPr>
          <w:p w:rsidR="00345DCA" w:rsidRDefault="00BF54F4" w:rsidP="00345DCA">
            <w:pPr>
              <w:tabs>
                <w:tab w:val="left" w:pos="5570"/>
              </w:tabs>
              <w:rPr>
                <w:rFonts w:ascii="Times New Roman" w:hAnsi="Times New Roman" w:cs="Times New Roman"/>
                <w:sz w:val="28"/>
                <w:szCs w:val="28"/>
              </w:rPr>
            </w:pPr>
            <w:proofErr w:type="gramStart"/>
            <w:r>
              <w:rPr>
                <w:rFonts w:ascii="Times New Roman" w:hAnsi="Times New Roman" w:cs="Times New Roman"/>
                <w:sz w:val="28"/>
                <w:szCs w:val="28"/>
              </w:rPr>
              <w:t>б</w:t>
            </w:r>
            <w:r w:rsidR="00345DCA">
              <w:rPr>
                <w:rFonts w:ascii="Times New Roman" w:hAnsi="Times New Roman" w:cs="Times New Roman"/>
                <w:sz w:val="28"/>
                <w:szCs w:val="28"/>
              </w:rPr>
              <w:t>лагоустроенные (централизованное водоснабжение, водоотведение, централизованное  отопление, электроснабжение</w:t>
            </w:r>
            <w:proofErr w:type="gramEnd"/>
          </w:p>
        </w:tc>
        <w:tc>
          <w:tcPr>
            <w:tcW w:w="2947" w:type="dxa"/>
          </w:tcPr>
          <w:p w:rsidR="00345DCA" w:rsidRDefault="00345DCA" w:rsidP="00221F53">
            <w:pPr>
              <w:tabs>
                <w:tab w:val="left" w:pos="5570"/>
              </w:tabs>
              <w:jc w:val="center"/>
              <w:rPr>
                <w:rFonts w:ascii="Times New Roman" w:hAnsi="Times New Roman" w:cs="Times New Roman"/>
                <w:sz w:val="28"/>
                <w:szCs w:val="28"/>
              </w:rPr>
            </w:pPr>
            <w:r>
              <w:rPr>
                <w:rFonts w:ascii="Times New Roman" w:hAnsi="Times New Roman" w:cs="Times New Roman"/>
                <w:sz w:val="28"/>
                <w:szCs w:val="28"/>
              </w:rPr>
              <w:t>1,3</w:t>
            </w:r>
          </w:p>
        </w:tc>
      </w:tr>
      <w:tr w:rsidR="00345DCA" w:rsidTr="00345DCA">
        <w:tc>
          <w:tcPr>
            <w:tcW w:w="2060" w:type="dxa"/>
            <w:vMerge/>
          </w:tcPr>
          <w:p w:rsidR="00345DCA" w:rsidRDefault="00345DCA" w:rsidP="00221F53">
            <w:pPr>
              <w:tabs>
                <w:tab w:val="left" w:pos="5570"/>
              </w:tabs>
              <w:jc w:val="center"/>
              <w:rPr>
                <w:rFonts w:ascii="Times New Roman" w:hAnsi="Times New Roman" w:cs="Times New Roman"/>
                <w:sz w:val="28"/>
                <w:szCs w:val="28"/>
              </w:rPr>
            </w:pPr>
          </w:p>
        </w:tc>
        <w:tc>
          <w:tcPr>
            <w:tcW w:w="4564" w:type="dxa"/>
          </w:tcPr>
          <w:p w:rsidR="00345DCA" w:rsidRDefault="00345DCA" w:rsidP="00345DCA">
            <w:pPr>
              <w:tabs>
                <w:tab w:val="left" w:pos="5570"/>
              </w:tabs>
              <w:rPr>
                <w:rFonts w:ascii="Times New Roman" w:hAnsi="Times New Roman" w:cs="Times New Roman"/>
                <w:sz w:val="28"/>
                <w:szCs w:val="28"/>
              </w:rPr>
            </w:pPr>
            <w:r>
              <w:rPr>
                <w:rFonts w:ascii="Times New Roman" w:hAnsi="Times New Roman" w:cs="Times New Roman"/>
                <w:sz w:val="28"/>
                <w:szCs w:val="28"/>
              </w:rPr>
              <w:t>частично - благоустроенные</w:t>
            </w:r>
          </w:p>
        </w:tc>
        <w:tc>
          <w:tcPr>
            <w:tcW w:w="2947" w:type="dxa"/>
          </w:tcPr>
          <w:p w:rsidR="00345DCA" w:rsidRDefault="00345DCA" w:rsidP="00221F53">
            <w:pPr>
              <w:tabs>
                <w:tab w:val="left" w:pos="5570"/>
              </w:tabs>
              <w:jc w:val="center"/>
              <w:rPr>
                <w:rFonts w:ascii="Times New Roman" w:hAnsi="Times New Roman" w:cs="Times New Roman"/>
                <w:sz w:val="28"/>
                <w:szCs w:val="28"/>
              </w:rPr>
            </w:pPr>
            <w:r>
              <w:rPr>
                <w:rFonts w:ascii="Times New Roman" w:hAnsi="Times New Roman" w:cs="Times New Roman"/>
                <w:sz w:val="28"/>
                <w:szCs w:val="28"/>
              </w:rPr>
              <w:t>1,0</w:t>
            </w:r>
          </w:p>
        </w:tc>
      </w:tr>
      <w:tr w:rsidR="00345DCA" w:rsidTr="00345DCA">
        <w:tc>
          <w:tcPr>
            <w:tcW w:w="2060" w:type="dxa"/>
            <w:vMerge/>
          </w:tcPr>
          <w:p w:rsidR="00345DCA" w:rsidRDefault="00345DCA" w:rsidP="00221F53">
            <w:pPr>
              <w:tabs>
                <w:tab w:val="left" w:pos="5570"/>
              </w:tabs>
              <w:jc w:val="center"/>
              <w:rPr>
                <w:rFonts w:ascii="Times New Roman" w:hAnsi="Times New Roman" w:cs="Times New Roman"/>
                <w:sz w:val="28"/>
                <w:szCs w:val="28"/>
              </w:rPr>
            </w:pPr>
          </w:p>
        </w:tc>
        <w:tc>
          <w:tcPr>
            <w:tcW w:w="4564" w:type="dxa"/>
          </w:tcPr>
          <w:p w:rsidR="00345DCA" w:rsidRDefault="00345DCA" w:rsidP="00345DCA">
            <w:pPr>
              <w:tabs>
                <w:tab w:val="left" w:pos="5570"/>
              </w:tabs>
              <w:rPr>
                <w:rFonts w:ascii="Times New Roman" w:hAnsi="Times New Roman" w:cs="Times New Roman"/>
                <w:sz w:val="28"/>
                <w:szCs w:val="28"/>
              </w:rPr>
            </w:pPr>
            <w:proofErr w:type="gramStart"/>
            <w:r>
              <w:rPr>
                <w:rFonts w:ascii="Times New Roman" w:hAnsi="Times New Roman" w:cs="Times New Roman"/>
                <w:sz w:val="28"/>
                <w:szCs w:val="28"/>
              </w:rPr>
              <w:t>неблагоустроенные (печное отопление и (или) отсутствие централизованного водоснабжения, водоотведения)</w:t>
            </w:r>
            <w:proofErr w:type="gramEnd"/>
          </w:p>
        </w:tc>
        <w:tc>
          <w:tcPr>
            <w:tcW w:w="2947" w:type="dxa"/>
          </w:tcPr>
          <w:p w:rsidR="00345DCA" w:rsidRDefault="00345DCA" w:rsidP="00221F53">
            <w:pPr>
              <w:tabs>
                <w:tab w:val="left" w:pos="5570"/>
              </w:tabs>
              <w:jc w:val="center"/>
              <w:rPr>
                <w:rFonts w:ascii="Times New Roman" w:hAnsi="Times New Roman" w:cs="Times New Roman"/>
                <w:sz w:val="28"/>
                <w:szCs w:val="28"/>
              </w:rPr>
            </w:pPr>
            <w:r>
              <w:rPr>
                <w:rFonts w:ascii="Times New Roman" w:hAnsi="Times New Roman" w:cs="Times New Roman"/>
                <w:sz w:val="28"/>
                <w:szCs w:val="28"/>
              </w:rPr>
              <w:t>0,8</w:t>
            </w:r>
          </w:p>
        </w:tc>
      </w:tr>
      <w:tr w:rsidR="00345DCA" w:rsidTr="00345DCA">
        <w:tc>
          <w:tcPr>
            <w:tcW w:w="2060" w:type="dxa"/>
            <w:vMerge w:val="restart"/>
          </w:tcPr>
          <w:p w:rsidR="00345DCA" w:rsidRDefault="00345DCA" w:rsidP="00221F53">
            <w:pPr>
              <w:tabs>
                <w:tab w:val="left" w:pos="5570"/>
              </w:tabs>
              <w:jc w:val="center"/>
              <w:rPr>
                <w:rFonts w:ascii="Times New Roman" w:hAnsi="Times New Roman" w:cs="Times New Roman"/>
                <w:sz w:val="28"/>
                <w:szCs w:val="28"/>
              </w:rPr>
            </w:pPr>
            <w:r>
              <w:rPr>
                <w:rFonts w:ascii="Times New Roman" w:hAnsi="Times New Roman" w:cs="Times New Roman"/>
                <w:sz w:val="28"/>
                <w:szCs w:val="28"/>
              </w:rPr>
              <w:t>К3</w:t>
            </w:r>
          </w:p>
        </w:tc>
        <w:tc>
          <w:tcPr>
            <w:tcW w:w="4564" w:type="dxa"/>
          </w:tcPr>
          <w:p w:rsidR="00345DCA" w:rsidRPr="00345DCA" w:rsidRDefault="00345DCA" w:rsidP="00221F53">
            <w:pPr>
              <w:tabs>
                <w:tab w:val="left" w:pos="5570"/>
              </w:tabs>
              <w:jc w:val="center"/>
              <w:rPr>
                <w:rFonts w:ascii="Times New Roman" w:hAnsi="Times New Roman" w:cs="Times New Roman"/>
                <w:b/>
                <w:sz w:val="28"/>
                <w:szCs w:val="28"/>
              </w:rPr>
            </w:pPr>
            <w:r w:rsidRPr="00345DCA">
              <w:rPr>
                <w:rFonts w:ascii="Times New Roman" w:hAnsi="Times New Roman" w:cs="Times New Roman"/>
                <w:b/>
                <w:sz w:val="28"/>
                <w:szCs w:val="28"/>
              </w:rPr>
              <w:t>Местоположение дома</w:t>
            </w:r>
          </w:p>
        </w:tc>
        <w:tc>
          <w:tcPr>
            <w:tcW w:w="2947" w:type="dxa"/>
          </w:tcPr>
          <w:p w:rsidR="00345DCA" w:rsidRDefault="00345DCA" w:rsidP="00221F53">
            <w:pPr>
              <w:tabs>
                <w:tab w:val="left" w:pos="5570"/>
              </w:tabs>
              <w:jc w:val="center"/>
              <w:rPr>
                <w:rFonts w:ascii="Times New Roman" w:hAnsi="Times New Roman" w:cs="Times New Roman"/>
                <w:sz w:val="28"/>
                <w:szCs w:val="28"/>
              </w:rPr>
            </w:pPr>
          </w:p>
        </w:tc>
      </w:tr>
      <w:tr w:rsidR="00345DCA" w:rsidTr="00345DCA">
        <w:tc>
          <w:tcPr>
            <w:tcW w:w="2060" w:type="dxa"/>
            <w:vMerge/>
          </w:tcPr>
          <w:p w:rsidR="00345DCA" w:rsidRDefault="00345DCA" w:rsidP="00221F53">
            <w:pPr>
              <w:tabs>
                <w:tab w:val="left" w:pos="5570"/>
              </w:tabs>
              <w:jc w:val="center"/>
              <w:rPr>
                <w:rFonts w:ascii="Times New Roman" w:hAnsi="Times New Roman" w:cs="Times New Roman"/>
                <w:sz w:val="28"/>
                <w:szCs w:val="28"/>
              </w:rPr>
            </w:pPr>
          </w:p>
        </w:tc>
        <w:tc>
          <w:tcPr>
            <w:tcW w:w="4564" w:type="dxa"/>
          </w:tcPr>
          <w:p w:rsidR="00345DCA" w:rsidRDefault="00345DCA" w:rsidP="00345DCA">
            <w:pPr>
              <w:tabs>
                <w:tab w:val="left" w:pos="5570"/>
              </w:tabs>
              <w:rPr>
                <w:rFonts w:ascii="Times New Roman" w:hAnsi="Times New Roman" w:cs="Times New Roman"/>
                <w:sz w:val="28"/>
                <w:szCs w:val="28"/>
              </w:rPr>
            </w:pPr>
            <w:r>
              <w:rPr>
                <w:rFonts w:ascii="Times New Roman" w:hAnsi="Times New Roman" w:cs="Times New Roman"/>
                <w:sz w:val="28"/>
                <w:szCs w:val="28"/>
              </w:rPr>
              <w:t>с. Каратузское</w:t>
            </w:r>
          </w:p>
        </w:tc>
        <w:tc>
          <w:tcPr>
            <w:tcW w:w="2947" w:type="dxa"/>
          </w:tcPr>
          <w:p w:rsidR="00345DCA" w:rsidRDefault="00345DCA" w:rsidP="00221F53">
            <w:pPr>
              <w:tabs>
                <w:tab w:val="left" w:pos="5570"/>
              </w:tabs>
              <w:jc w:val="center"/>
              <w:rPr>
                <w:rFonts w:ascii="Times New Roman" w:hAnsi="Times New Roman" w:cs="Times New Roman"/>
                <w:sz w:val="28"/>
                <w:szCs w:val="28"/>
              </w:rPr>
            </w:pPr>
            <w:r>
              <w:rPr>
                <w:rFonts w:ascii="Times New Roman" w:hAnsi="Times New Roman" w:cs="Times New Roman"/>
                <w:sz w:val="28"/>
                <w:szCs w:val="28"/>
              </w:rPr>
              <w:t>1,3</w:t>
            </w:r>
          </w:p>
        </w:tc>
      </w:tr>
      <w:tr w:rsidR="00345DCA" w:rsidTr="00345DCA">
        <w:tc>
          <w:tcPr>
            <w:tcW w:w="2060" w:type="dxa"/>
            <w:vMerge/>
          </w:tcPr>
          <w:p w:rsidR="00345DCA" w:rsidRDefault="00345DCA" w:rsidP="00221F53">
            <w:pPr>
              <w:tabs>
                <w:tab w:val="left" w:pos="5570"/>
              </w:tabs>
              <w:jc w:val="center"/>
              <w:rPr>
                <w:rFonts w:ascii="Times New Roman" w:hAnsi="Times New Roman" w:cs="Times New Roman"/>
                <w:sz w:val="28"/>
                <w:szCs w:val="28"/>
              </w:rPr>
            </w:pPr>
          </w:p>
        </w:tc>
        <w:tc>
          <w:tcPr>
            <w:tcW w:w="4564" w:type="dxa"/>
          </w:tcPr>
          <w:p w:rsidR="00345DCA" w:rsidRDefault="00BF54F4" w:rsidP="00345DCA">
            <w:pPr>
              <w:tabs>
                <w:tab w:val="left" w:pos="5570"/>
              </w:tabs>
              <w:rPr>
                <w:rFonts w:ascii="Times New Roman" w:hAnsi="Times New Roman" w:cs="Times New Roman"/>
                <w:sz w:val="28"/>
                <w:szCs w:val="28"/>
              </w:rPr>
            </w:pPr>
            <w:r>
              <w:rPr>
                <w:rFonts w:ascii="Times New Roman" w:hAnsi="Times New Roman" w:cs="Times New Roman"/>
                <w:sz w:val="28"/>
                <w:szCs w:val="28"/>
              </w:rPr>
              <w:t xml:space="preserve"> населенные пункты Каратузского района</w:t>
            </w:r>
          </w:p>
        </w:tc>
        <w:tc>
          <w:tcPr>
            <w:tcW w:w="2947" w:type="dxa"/>
          </w:tcPr>
          <w:p w:rsidR="00345DCA" w:rsidRDefault="00345DCA" w:rsidP="00221F53">
            <w:pPr>
              <w:tabs>
                <w:tab w:val="left" w:pos="5570"/>
              </w:tabs>
              <w:jc w:val="center"/>
              <w:rPr>
                <w:rFonts w:ascii="Times New Roman" w:hAnsi="Times New Roman" w:cs="Times New Roman"/>
                <w:sz w:val="28"/>
                <w:szCs w:val="28"/>
              </w:rPr>
            </w:pPr>
            <w:r>
              <w:rPr>
                <w:rFonts w:ascii="Times New Roman" w:hAnsi="Times New Roman" w:cs="Times New Roman"/>
                <w:sz w:val="28"/>
                <w:szCs w:val="28"/>
              </w:rPr>
              <w:t>0,8</w:t>
            </w:r>
          </w:p>
        </w:tc>
      </w:tr>
    </w:tbl>
    <w:p w:rsidR="00221F53" w:rsidRDefault="00221F53" w:rsidP="00221F53">
      <w:pPr>
        <w:tabs>
          <w:tab w:val="left" w:pos="5570"/>
        </w:tabs>
        <w:ind w:firstLine="567"/>
        <w:jc w:val="center"/>
        <w:rPr>
          <w:rFonts w:ascii="Times New Roman" w:hAnsi="Times New Roman" w:cs="Times New Roman"/>
          <w:sz w:val="28"/>
          <w:szCs w:val="28"/>
        </w:rPr>
      </w:pPr>
    </w:p>
    <w:p w:rsidR="0001013B" w:rsidRPr="0001013B" w:rsidRDefault="0001013B" w:rsidP="0078760A">
      <w:pPr>
        <w:tabs>
          <w:tab w:val="left" w:pos="5570"/>
        </w:tabs>
        <w:spacing w:after="0" w:line="240" w:lineRule="auto"/>
        <w:ind w:firstLine="567"/>
        <w:jc w:val="both"/>
        <w:rPr>
          <w:rFonts w:ascii="Times New Roman" w:hAnsi="Times New Roman" w:cs="Times New Roman"/>
          <w:sz w:val="28"/>
          <w:szCs w:val="28"/>
        </w:rPr>
      </w:pPr>
      <w:r w:rsidRPr="0001013B">
        <w:rPr>
          <w:rFonts w:ascii="Times New Roman" w:hAnsi="Times New Roman" w:cs="Times New Roman"/>
          <w:sz w:val="28"/>
          <w:szCs w:val="28"/>
        </w:rPr>
        <w:t>5. Общая площадь жилого помещения (</w:t>
      </w:r>
      <w:proofErr w:type="spellStart"/>
      <w:proofErr w:type="gramStart"/>
      <w:r w:rsidRPr="0001013B">
        <w:rPr>
          <w:rFonts w:ascii="Times New Roman" w:hAnsi="Times New Roman" w:cs="Times New Roman"/>
          <w:sz w:val="28"/>
          <w:szCs w:val="28"/>
        </w:rPr>
        <w:t>S</w:t>
      </w:r>
      <w:proofErr w:type="gramEnd"/>
      <w:r w:rsidRPr="0001013B">
        <w:rPr>
          <w:rFonts w:ascii="Times New Roman" w:hAnsi="Times New Roman" w:cs="Times New Roman"/>
          <w:sz w:val="28"/>
          <w:szCs w:val="28"/>
        </w:rPr>
        <w:t>п</w:t>
      </w:r>
      <w:proofErr w:type="spellEnd"/>
      <w:r w:rsidRPr="0001013B">
        <w:rPr>
          <w:rFonts w:ascii="Times New Roman" w:hAnsi="Times New Roman" w:cs="Times New Roman"/>
          <w:sz w:val="28"/>
          <w:szCs w:val="28"/>
        </w:rPr>
        <w:t xml:space="preserve">) определяется в соответствии с данными государственного учета объектов недвижимого имущества, осуществляемого органами технической инвентаризации, и в соответствии с характеристиками жилого помещения, указанными в договоре социального найма и договоре найма, в квадратных метрах. </w:t>
      </w:r>
    </w:p>
    <w:p w:rsidR="0001013B" w:rsidRPr="0001013B" w:rsidRDefault="0001013B" w:rsidP="0078760A">
      <w:pPr>
        <w:tabs>
          <w:tab w:val="left" w:pos="5570"/>
        </w:tabs>
        <w:spacing w:after="0" w:line="240" w:lineRule="auto"/>
        <w:ind w:firstLine="567"/>
        <w:jc w:val="both"/>
        <w:rPr>
          <w:rFonts w:ascii="Times New Roman" w:hAnsi="Times New Roman" w:cs="Times New Roman"/>
          <w:sz w:val="28"/>
          <w:szCs w:val="28"/>
        </w:rPr>
      </w:pPr>
      <w:r w:rsidRPr="0001013B">
        <w:rPr>
          <w:rFonts w:ascii="Times New Roman" w:hAnsi="Times New Roman" w:cs="Times New Roman"/>
          <w:sz w:val="28"/>
          <w:szCs w:val="28"/>
        </w:rPr>
        <w:t xml:space="preserve">6.Освобождаются от внесения платы за пользование жилым помещением (платы за наем) граждане, жилые помещения которых признаны в установленном порядке аварийными или непригодными для проживания. </w:t>
      </w:r>
    </w:p>
    <w:p w:rsidR="00305AFB" w:rsidRDefault="00345DCA" w:rsidP="0078760A">
      <w:pPr>
        <w:tabs>
          <w:tab w:val="left" w:pos="5570"/>
        </w:tabs>
        <w:spacing w:after="0" w:line="240" w:lineRule="auto"/>
        <w:ind w:firstLine="567"/>
        <w:jc w:val="both"/>
        <w:rPr>
          <w:rFonts w:ascii="Times New Roman" w:hAnsi="Times New Roman" w:cs="Times New Roman"/>
          <w:sz w:val="28"/>
          <w:szCs w:val="28"/>
        </w:rPr>
      </w:pPr>
      <w:r w:rsidRPr="00345DCA">
        <w:rPr>
          <w:rFonts w:ascii="Times New Roman" w:hAnsi="Times New Roman" w:cs="Times New Roman"/>
          <w:sz w:val="28"/>
          <w:szCs w:val="28"/>
        </w:rPr>
        <w:t>7.Граждане, признанные в установленном Жилищном кодексе РФ порядке малоимущими гражданами и занимающие жилые помещения по договорам найма и социального найма, освобождаются от внесения платы за пользование жилым помещением (платы за наем).</w:t>
      </w:r>
    </w:p>
    <w:p w:rsidR="006940E8" w:rsidRPr="0078262F" w:rsidRDefault="006940E8" w:rsidP="006940E8">
      <w:pPr>
        <w:tabs>
          <w:tab w:val="left" w:pos="3912"/>
        </w:tabs>
        <w:spacing w:after="0" w:line="240" w:lineRule="auto"/>
        <w:ind w:firstLine="567"/>
        <w:jc w:val="both"/>
        <w:rPr>
          <w:rFonts w:ascii="Times New Roman" w:hAnsi="Times New Roman" w:cs="Times New Roman"/>
          <w:sz w:val="28"/>
          <w:szCs w:val="28"/>
        </w:rPr>
      </w:pPr>
      <w:r w:rsidRPr="0078262F">
        <w:rPr>
          <w:rFonts w:ascii="Times New Roman" w:hAnsi="Times New Roman" w:cs="Times New Roman"/>
          <w:sz w:val="28"/>
          <w:szCs w:val="28"/>
        </w:rPr>
        <w:t>8.</w:t>
      </w:r>
      <w:r w:rsidR="00CF2530" w:rsidRPr="0078262F">
        <w:rPr>
          <w:rFonts w:ascii="Times New Roman" w:hAnsi="Times New Roman" w:cs="Times New Roman"/>
          <w:sz w:val="28"/>
          <w:szCs w:val="28"/>
        </w:rPr>
        <w:t xml:space="preserve">Обязанность по внесению платы за наем возникает у нанимателя жилого помещения с момента заключения договора социального найма и (или) договора найма жилого помещения.  Плата за наем жилого помещения вносится нанимателем жилого помещения ежемесячно до десятого числа месяца, следующего за истекшим месяцем, если иной срок не установлен договором. Платежные документы представляются нанимателю уполномоченной собственником жилого помещения организацией не позднее третьего числа месяца, следующего за истекшим месяцем, если иной срок не установлен договором. </w:t>
      </w:r>
    </w:p>
    <w:p w:rsidR="006940E8" w:rsidRPr="006940E8" w:rsidRDefault="006940E8" w:rsidP="0001013B">
      <w:pPr>
        <w:tabs>
          <w:tab w:val="left" w:pos="3912"/>
        </w:tabs>
        <w:spacing w:after="0" w:line="240" w:lineRule="auto"/>
        <w:jc w:val="both"/>
        <w:rPr>
          <w:rFonts w:ascii="Times New Roman" w:hAnsi="Times New Roman" w:cs="Times New Roman"/>
          <w:sz w:val="24"/>
          <w:szCs w:val="24"/>
        </w:rPr>
      </w:pPr>
    </w:p>
    <w:p w:rsidR="006940E8" w:rsidRPr="006940E8" w:rsidRDefault="006940E8" w:rsidP="0001013B">
      <w:pPr>
        <w:tabs>
          <w:tab w:val="left" w:pos="3912"/>
        </w:tabs>
        <w:spacing w:after="0" w:line="240" w:lineRule="auto"/>
        <w:jc w:val="both"/>
        <w:rPr>
          <w:rFonts w:ascii="Times New Roman" w:hAnsi="Times New Roman" w:cs="Times New Roman"/>
          <w:sz w:val="24"/>
          <w:szCs w:val="24"/>
        </w:rPr>
      </w:pPr>
    </w:p>
    <w:p w:rsidR="0078262F" w:rsidRPr="009962A4" w:rsidRDefault="006940E8" w:rsidP="009962A4">
      <w:pPr>
        <w:tabs>
          <w:tab w:val="left" w:pos="3912"/>
        </w:tabs>
        <w:spacing w:after="0" w:line="240" w:lineRule="auto"/>
        <w:ind w:firstLine="567"/>
        <w:jc w:val="both"/>
        <w:rPr>
          <w:rFonts w:ascii="Times New Roman" w:hAnsi="Times New Roman" w:cs="Times New Roman"/>
          <w:sz w:val="28"/>
          <w:szCs w:val="28"/>
        </w:rPr>
      </w:pPr>
      <w:r w:rsidRPr="009962A4">
        <w:rPr>
          <w:rFonts w:ascii="Times New Roman" w:hAnsi="Times New Roman" w:cs="Times New Roman"/>
          <w:b/>
          <w:sz w:val="28"/>
          <w:szCs w:val="28"/>
        </w:rPr>
        <w:t>Пример расчета платы за пользование жилым помещением</w:t>
      </w:r>
      <w:r w:rsidRPr="009962A4">
        <w:rPr>
          <w:rFonts w:ascii="Times New Roman" w:hAnsi="Times New Roman" w:cs="Times New Roman"/>
          <w:sz w:val="28"/>
          <w:szCs w:val="28"/>
        </w:rPr>
        <w:t xml:space="preserve"> (платы за наем) по договорам и договорам социального найма жилых помещений Исходные данные для расчета платы за пользование жилым помещением (платы за наем) по договорам и договорам социального найма жилых помещений</w:t>
      </w:r>
      <w:r w:rsidR="0078262F" w:rsidRPr="009962A4">
        <w:rPr>
          <w:rFonts w:ascii="Times New Roman" w:hAnsi="Times New Roman" w:cs="Times New Roman"/>
          <w:sz w:val="28"/>
          <w:szCs w:val="28"/>
        </w:rPr>
        <w:t>.</w:t>
      </w:r>
    </w:p>
    <w:p w:rsidR="0078262F" w:rsidRPr="009962A4" w:rsidRDefault="006940E8" w:rsidP="009962A4">
      <w:pPr>
        <w:tabs>
          <w:tab w:val="left" w:pos="3912"/>
        </w:tabs>
        <w:spacing w:after="0" w:line="240" w:lineRule="auto"/>
        <w:ind w:firstLine="567"/>
        <w:jc w:val="both"/>
        <w:rPr>
          <w:rFonts w:ascii="Times New Roman" w:hAnsi="Times New Roman" w:cs="Times New Roman"/>
          <w:sz w:val="28"/>
          <w:szCs w:val="28"/>
        </w:rPr>
      </w:pPr>
      <w:r w:rsidRPr="009962A4">
        <w:rPr>
          <w:rFonts w:ascii="Times New Roman" w:hAnsi="Times New Roman" w:cs="Times New Roman"/>
          <w:sz w:val="28"/>
          <w:szCs w:val="28"/>
        </w:rPr>
        <w:t xml:space="preserve"> 1) Базовая ставка платы за жилое помещение (платы за наем ) - 5</w:t>
      </w:r>
      <w:r w:rsidR="0078262F" w:rsidRPr="009962A4">
        <w:rPr>
          <w:rFonts w:ascii="Times New Roman" w:hAnsi="Times New Roman" w:cs="Times New Roman"/>
          <w:sz w:val="28"/>
          <w:szCs w:val="28"/>
        </w:rPr>
        <w:t>3</w:t>
      </w:r>
      <w:r w:rsidRPr="009962A4">
        <w:rPr>
          <w:rFonts w:ascii="Times New Roman" w:hAnsi="Times New Roman" w:cs="Times New Roman"/>
          <w:sz w:val="28"/>
          <w:szCs w:val="28"/>
        </w:rPr>
        <w:t xml:space="preserve"> руб.</w:t>
      </w:r>
      <w:r w:rsidR="0078262F" w:rsidRPr="009962A4">
        <w:rPr>
          <w:rFonts w:ascii="Times New Roman" w:hAnsi="Times New Roman" w:cs="Times New Roman"/>
          <w:sz w:val="28"/>
          <w:szCs w:val="28"/>
        </w:rPr>
        <w:t>03 коп.</w:t>
      </w:r>
      <w:r w:rsidRPr="009962A4">
        <w:rPr>
          <w:rFonts w:ascii="Times New Roman" w:hAnsi="Times New Roman" w:cs="Times New Roman"/>
          <w:sz w:val="28"/>
          <w:szCs w:val="28"/>
        </w:rPr>
        <w:t xml:space="preserve"> в месяц за 1 </w:t>
      </w:r>
      <w:proofErr w:type="spellStart"/>
      <w:r w:rsidRPr="009962A4">
        <w:rPr>
          <w:rFonts w:ascii="Times New Roman" w:hAnsi="Times New Roman" w:cs="Times New Roman"/>
          <w:sz w:val="28"/>
          <w:szCs w:val="28"/>
        </w:rPr>
        <w:t>кв</w:t>
      </w:r>
      <w:proofErr w:type="gramStart"/>
      <w:r w:rsidRPr="009962A4">
        <w:rPr>
          <w:rFonts w:ascii="Times New Roman" w:hAnsi="Times New Roman" w:cs="Times New Roman"/>
          <w:sz w:val="28"/>
          <w:szCs w:val="28"/>
        </w:rPr>
        <w:t>.м</w:t>
      </w:r>
      <w:proofErr w:type="spellEnd"/>
      <w:proofErr w:type="gramEnd"/>
      <w:r w:rsidRPr="009962A4">
        <w:rPr>
          <w:rFonts w:ascii="Times New Roman" w:hAnsi="Times New Roman" w:cs="Times New Roman"/>
          <w:sz w:val="28"/>
          <w:szCs w:val="28"/>
        </w:rPr>
        <w:t xml:space="preserve"> общей площади. (</w:t>
      </w:r>
      <w:proofErr w:type="spellStart"/>
      <w:r w:rsidRPr="009962A4">
        <w:rPr>
          <w:rFonts w:ascii="Times New Roman" w:hAnsi="Times New Roman" w:cs="Times New Roman"/>
          <w:sz w:val="28"/>
          <w:szCs w:val="28"/>
        </w:rPr>
        <w:t>Нб</w:t>
      </w:r>
      <w:proofErr w:type="spellEnd"/>
      <w:proofErr w:type="gramStart"/>
      <w:r w:rsidRPr="009962A4">
        <w:rPr>
          <w:rFonts w:ascii="Times New Roman" w:hAnsi="Times New Roman" w:cs="Times New Roman"/>
          <w:sz w:val="28"/>
          <w:szCs w:val="28"/>
        </w:rPr>
        <w:t xml:space="preserve"> )</w:t>
      </w:r>
      <w:proofErr w:type="gramEnd"/>
      <w:r w:rsidRPr="009962A4">
        <w:rPr>
          <w:rFonts w:ascii="Times New Roman" w:hAnsi="Times New Roman" w:cs="Times New Roman"/>
          <w:sz w:val="28"/>
          <w:szCs w:val="28"/>
        </w:rPr>
        <w:t xml:space="preserve"> </w:t>
      </w:r>
    </w:p>
    <w:p w:rsidR="0078262F" w:rsidRPr="009962A4" w:rsidRDefault="006940E8" w:rsidP="009962A4">
      <w:pPr>
        <w:tabs>
          <w:tab w:val="left" w:pos="3912"/>
        </w:tabs>
        <w:spacing w:after="0" w:line="240" w:lineRule="auto"/>
        <w:ind w:firstLine="567"/>
        <w:jc w:val="both"/>
        <w:rPr>
          <w:rFonts w:ascii="Times New Roman" w:hAnsi="Times New Roman" w:cs="Times New Roman"/>
          <w:sz w:val="28"/>
          <w:szCs w:val="28"/>
        </w:rPr>
      </w:pPr>
      <w:r w:rsidRPr="009962A4">
        <w:rPr>
          <w:rFonts w:ascii="Times New Roman" w:hAnsi="Times New Roman" w:cs="Times New Roman"/>
          <w:sz w:val="28"/>
          <w:szCs w:val="28"/>
        </w:rPr>
        <w:t>2) Жилое помещение, для которого определятся плата за пользование жилым помещением – отдельная квартира, площадью 43,2 кв. (</w:t>
      </w:r>
      <w:proofErr w:type="spellStart"/>
      <w:r w:rsidRPr="009962A4">
        <w:rPr>
          <w:rFonts w:ascii="Times New Roman" w:hAnsi="Times New Roman" w:cs="Times New Roman"/>
          <w:sz w:val="28"/>
          <w:szCs w:val="28"/>
        </w:rPr>
        <w:t>Пj</w:t>
      </w:r>
      <w:proofErr w:type="spellEnd"/>
      <w:proofErr w:type="gramStart"/>
      <w:r w:rsidRPr="009962A4">
        <w:rPr>
          <w:rFonts w:ascii="Times New Roman" w:hAnsi="Times New Roman" w:cs="Times New Roman"/>
          <w:sz w:val="28"/>
          <w:szCs w:val="28"/>
        </w:rPr>
        <w:t xml:space="preserve"> )</w:t>
      </w:r>
      <w:proofErr w:type="gramEnd"/>
      <w:r w:rsidRPr="009962A4">
        <w:rPr>
          <w:rFonts w:ascii="Times New Roman" w:hAnsi="Times New Roman" w:cs="Times New Roman"/>
          <w:sz w:val="28"/>
          <w:szCs w:val="28"/>
        </w:rPr>
        <w:t xml:space="preserve"> </w:t>
      </w:r>
    </w:p>
    <w:p w:rsidR="0078262F" w:rsidRPr="009962A4" w:rsidRDefault="006940E8" w:rsidP="009962A4">
      <w:pPr>
        <w:tabs>
          <w:tab w:val="left" w:pos="3912"/>
        </w:tabs>
        <w:spacing w:after="0" w:line="240" w:lineRule="auto"/>
        <w:ind w:firstLine="567"/>
        <w:jc w:val="both"/>
        <w:rPr>
          <w:rFonts w:ascii="Times New Roman" w:hAnsi="Times New Roman" w:cs="Times New Roman"/>
          <w:sz w:val="28"/>
          <w:szCs w:val="28"/>
        </w:rPr>
      </w:pPr>
      <w:r w:rsidRPr="009962A4">
        <w:rPr>
          <w:rFonts w:ascii="Times New Roman" w:hAnsi="Times New Roman" w:cs="Times New Roman"/>
          <w:sz w:val="28"/>
          <w:szCs w:val="28"/>
        </w:rPr>
        <w:t>3) Коэффициент соответствия платы - 0,10</w:t>
      </w:r>
      <w:r w:rsidR="00D769E7">
        <w:rPr>
          <w:rFonts w:ascii="Times New Roman" w:hAnsi="Times New Roman" w:cs="Times New Roman"/>
          <w:sz w:val="28"/>
          <w:szCs w:val="28"/>
        </w:rPr>
        <w:t xml:space="preserve"> </w:t>
      </w:r>
      <w:r w:rsidRPr="009962A4">
        <w:rPr>
          <w:rFonts w:ascii="Times New Roman" w:hAnsi="Times New Roman" w:cs="Times New Roman"/>
          <w:sz w:val="28"/>
          <w:szCs w:val="28"/>
        </w:rPr>
        <w:t xml:space="preserve">( Кс) </w:t>
      </w:r>
    </w:p>
    <w:p w:rsidR="0078262F" w:rsidRPr="009962A4" w:rsidRDefault="006940E8" w:rsidP="009962A4">
      <w:pPr>
        <w:tabs>
          <w:tab w:val="left" w:pos="3912"/>
        </w:tabs>
        <w:spacing w:after="0" w:line="240" w:lineRule="auto"/>
        <w:ind w:firstLine="567"/>
        <w:jc w:val="both"/>
        <w:rPr>
          <w:rFonts w:ascii="Times New Roman" w:hAnsi="Times New Roman" w:cs="Times New Roman"/>
          <w:sz w:val="28"/>
          <w:szCs w:val="28"/>
        </w:rPr>
      </w:pPr>
      <w:r w:rsidRPr="009962A4">
        <w:rPr>
          <w:rFonts w:ascii="Times New Roman" w:hAnsi="Times New Roman" w:cs="Times New Roman"/>
          <w:sz w:val="28"/>
          <w:szCs w:val="28"/>
        </w:rPr>
        <w:t xml:space="preserve">4) Показатели качества, благоустройства и месторасположения, используемые в примере, приведены в таблице 2. </w:t>
      </w:r>
    </w:p>
    <w:p w:rsidR="0078262F" w:rsidRPr="00D769E7" w:rsidRDefault="006940E8" w:rsidP="009962A4">
      <w:pPr>
        <w:tabs>
          <w:tab w:val="left" w:pos="3912"/>
        </w:tabs>
        <w:spacing w:after="0" w:line="240" w:lineRule="auto"/>
        <w:ind w:firstLine="567"/>
        <w:jc w:val="both"/>
        <w:rPr>
          <w:rFonts w:ascii="Times New Roman" w:hAnsi="Times New Roman" w:cs="Times New Roman"/>
          <w:b/>
          <w:sz w:val="28"/>
          <w:szCs w:val="28"/>
        </w:rPr>
      </w:pPr>
      <w:r w:rsidRPr="00D769E7">
        <w:rPr>
          <w:rFonts w:ascii="Times New Roman" w:hAnsi="Times New Roman" w:cs="Times New Roman"/>
          <w:b/>
          <w:sz w:val="28"/>
          <w:szCs w:val="28"/>
        </w:rPr>
        <w:t xml:space="preserve">Таблица 2 </w:t>
      </w:r>
    </w:p>
    <w:p w:rsidR="0078262F" w:rsidRPr="009962A4" w:rsidRDefault="006940E8" w:rsidP="009962A4">
      <w:pPr>
        <w:tabs>
          <w:tab w:val="left" w:pos="3912"/>
        </w:tabs>
        <w:spacing w:after="0" w:line="240" w:lineRule="auto"/>
        <w:ind w:firstLine="567"/>
        <w:jc w:val="both"/>
        <w:rPr>
          <w:rFonts w:ascii="Times New Roman" w:hAnsi="Times New Roman" w:cs="Times New Roman"/>
          <w:sz w:val="28"/>
          <w:szCs w:val="28"/>
        </w:rPr>
      </w:pPr>
      <w:r w:rsidRPr="009962A4">
        <w:rPr>
          <w:rFonts w:ascii="Times New Roman" w:hAnsi="Times New Roman" w:cs="Times New Roman"/>
          <w:sz w:val="28"/>
          <w:szCs w:val="28"/>
        </w:rPr>
        <w:t xml:space="preserve">Наименование коэффициента Жилое помещение, для которого определяется плата за наем Значение показателя (выбираем из таблицы №1) </w:t>
      </w:r>
    </w:p>
    <w:p w:rsidR="0078262F" w:rsidRPr="009962A4" w:rsidRDefault="0078262F" w:rsidP="009962A4">
      <w:pPr>
        <w:tabs>
          <w:tab w:val="left" w:pos="3912"/>
        </w:tabs>
        <w:spacing w:after="0" w:line="240" w:lineRule="auto"/>
        <w:ind w:firstLine="567"/>
        <w:jc w:val="both"/>
        <w:rPr>
          <w:rFonts w:ascii="Times New Roman" w:hAnsi="Times New Roman" w:cs="Times New Roman"/>
          <w:sz w:val="28"/>
          <w:szCs w:val="28"/>
        </w:rPr>
      </w:pPr>
      <w:r w:rsidRPr="009962A4">
        <w:rPr>
          <w:rFonts w:ascii="Times New Roman" w:hAnsi="Times New Roman" w:cs="Times New Roman"/>
          <w:sz w:val="28"/>
          <w:szCs w:val="28"/>
        </w:rPr>
        <w:t>-</w:t>
      </w:r>
      <w:r w:rsidR="006940E8" w:rsidRPr="009962A4">
        <w:rPr>
          <w:rFonts w:ascii="Times New Roman" w:hAnsi="Times New Roman" w:cs="Times New Roman"/>
          <w:b/>
          <w:sz w:val="28"/>
          <w:szCs w:val="28"/>
        </w:rPr>
        <w:t>Показатели качества жилого помещения К</w:t>
      </w:r>
      <w:proofErr w:type="gramStart"/>
      <w:r w:rsidR="006940E8" w:rsidRPr="009962A4">
        <w:rPr>
          <w:rFonts w:ascii="Times New Roman" w:hAnsi="Times New Roman" w:cs="Times New Roman"/>
          <w:b/>
          <w:sz w:val="28"/>
          <w:szCs w:val="28"/>
        </w:rPr>
        <w:t>1</w:t>
      </w:r>
      <w:proofErr w:type="gramEnd"/>
      <w:r w:rsidR="006940E8" w:rsidRPr="009962A4">
        <w:rPr>
          <w:rFonts w:ascii="Times New Roman" w:hAnsi="Times New Roman" w:cs="Times New Roman"/>
          <w:sz w:val="28"/>
          <w:szCs w:val="28"/>
        </w:rPr>
        <w:t xml:space="preserve"> </w:t>
      </w:r>
    </w:p>
    <w:p w:rsidR="0078262F" w:rsidRPr="009962A4" w:rsidRDefault="006940E8" w:rsidP="0001013B">
      <w:pPr>
        <w:tabs>
          <w:tab w:val="left" w:pos="3912"/>
        </w:tabs>
        <w:spacing w:after="0" w:line="240" w:lineRule="auto"/>
        <w:jc w:val="both"/>
        <w:rPr>
          <w:rFonts w:ascii="Times New Roman" w:hAnsi="Times New Roman" w:cs="Times New Roman"/>
          <w:sz w:val="28"/>
          <w:szCs w:val="28"/>
        </w:rPr>
      </w:pPr>
      <w:r w:rsidRPr="009962A4">
        <w:rPr>
          <w:rFonts w:ascii="Times New Roman" w:hAnsi="Times New Roman" w:cs="Times New Roman"/>
          <w:sz w:val="28"/>
          <w:szCs w:val="28"/>
        </w:rPr>
        <w:t xml:space="preserve">Материал стен: </w:t>
      </w:r>
      <w:proofErr w:type="gramStart"/>
      <w:r w:rsidRPr="009962A4">
        <w:rPr>
          <w:rFonts w:ascii="Times New Roman" w:hAnsi="Times New Roman" w:cs="Times New Roman"/>
          <w:sz w:val="28"/>
          <w:szCs w:val="28"/>
        </w:rPr>
        <w:t>-к</w:t>
      </w:r>
      <w:proofErr w:type="gramEnd"/>
      <w:r w:rsidRPr="009962A4">
        <w:rPr>
          <w:rFonts w:ascii="Times New Roman" w:hAnsi="Times New Roman" w:cs="Times New Roman"/>
          <w:sz w:val="28"/>
          <w:szCs w:val="28"/>
        </w:rPr>
        <w:t xml:space="preserve">рупнопанельные, блочные 1,0 </w:t>
      </w:r>
    </w:p>
    <w:p w:rsidR="0078262F" w:rsidRPr="009962A4" w:rsidRDefault="0078262F" w:rsidP="009962A4">
      <w:pPr>
        <w:tabs>
          <w:tab w:val="left" w:pos="3912"/>
        </w:tabs>
        <w:spacing w:after="0" w:line="240" w:lineRule="auto"/>
        <w:ind w:firstLine="567"/>
        <w:jc w:val="both"/>
        <w:rPr>
          <w:rFonts w:ascii="Times New Roman" w:hAnsi="Times New Roman" w:cs="Times New Roman"/>
          <w:sz w:val="28"/>
          <w:szCs w:val="28"/>
        </w:rPr>
      </w:pPr>
      <w:r w:rsidRPr="009962A4">
        <w:rPr>
          <w:rFonts w:ascii="Times New Roman" w:hAnsi="Times New Roman" w:cs="Times New Roman"/>
          <w:sz w:val="28"/>
          <w:szCs w:val="28"/>
        </w:rPr>
        <w:t>-</w:t>
      </w:r>
      <w:r w:rsidR="006940E8" w:rsidRPr="009962A4">
        <w:rPr>
          <w:rFonts w:ascii="Times New Roman" w:hAnsi="Times New Roman" w:cs="Times New Roman"/>
          <w:b/>
          <w:sz w:val="28"/>
          <w:szCs w:val="28"/>
        </w:rPr>
        <w:t>Показатели благоустройства жилого помещения К</w:t>
      </w:r>
      <w:proofErr w:type="gramStart"/>
      <w:r w:rsidR="006940E8" w:rsidRPr="009962A4">
        <w:rPr>
          <w:rFonts w:ascii="Times New Roman" w:hAnsi="Times New Roman" w:cs="Times New Roman"/>
          <w:b/>
          <w:sz w:val="28"/>
          <w:szCs w:val="28"/>
        </w:rPr>
        <w:t>2</w:t>
      </w:r>
      <w:proofErr w:type="gramEnd"/>
      <w:r w:rsidR="006940E8" w:rsidRPr="009962A4">
        <w:rPr>
          <w:rFonts w:ascii="Times New Roman" w:hAnsi="Times New Roman" w:cs="Times New Roman"/>
          <w:sz w:val="28"/>
          <w:szCs w:val="28"/>
        </w:rPr>
        <w:t xml:space="preserve"> </w:t>
      </w:r>
    </w:p>
    <w:p w:rsidR="0078262F" w:rsidRPr="009962A4" w:rsidRDefault="006940E8" w:rsidP="0001013B">
      <w:pPr>
        <w:tabs>
          <w:tab w:val="left" w:pos="3912"/>
        </w:tabs>
        <w:spacing w:after="0" w:line="240" w:lineRule="auto"/>
        <w:jc w:val="both"/>
        <w:rPr>
          <w:rFonts w:ascii="Times New Roman" w:hAnsi="Times New Roman" w:cs="Times New Roman"/>
          <w:sz w:val="28"/>
          <w:szCs w:val="28"/>
        </w:rPr>
      </w:pPr>
      <w:r w:rsidRPr="009962A4">
        <w:rPr>
          <w:rFonts w:ascii="Times New Roman" w:hAnsi="Times New Roman" w:cs="Times New Roman"/>
          <w:sz w:val="28"/>
          <w:szCs w:val="28"/>
        </w:rPr>
        <w:t xml:space="preserve">Жилые дома, имеющие не все виды благоустройства </w:t>
      </w:r>
      <w:r w:rsidR="0078262F" w:rsidRPr="009962A4">
        <w:rPr>
          <w:rFonts w:ascii="Times New Roman" w:hAnsi="Times New Roman" w:cs="Times New Roman"/>
          <w:sz w:val="28"/>
          <w:szCs w:val="28"/>
        </w:rPr>
        <w:t>1,0</w:t>
      </w:r>
      <w:r w:rsidRPr="009962A4">
        <w:rPr>
          <w:rFonts w:ascii="Times New Roman" w:hAnsi="Times New Roman" w:cs="Times New Roman"/>
          <w:sz w:val="28"/>
          <w:szCs w:val="28"/>
        </w:rPr>
        <w:t xml:space="preserve"> </w:t>
      </w:r>
    </w:p>
    <w:p w:rsidR="0078262F" w:rsidRPr="009962A4" w:rsidRDefault="0078262F" w:rsidP="009962A4">
      <w:pPr>
        <w:tabs>
          <w:tab w:val="left" w:pos="3912"/>
        </w:tabs>
        <w:spacing w:after="0" w:line="240" w:lineRule="auto"/>
        <w:ind w:firstLine="567"/>
        <w:jc w:val="both"/>
        <w:rPr>
          <w:rFonts w:ascii="Times New Roman" w:hAnsi="Times New Roman" w:cs="Times New Roman"/>
          <w:b/>
          <w:sz w:val="28"/>
          <w:szCs w:val="28"/>
        </w:rPr>
      </w:pPr>
      <w:r w:rsidRPr="009962A4">
        <w:rPr>
          <w:rFonts w:ascii="Times New Roman" w:hAnsi="Times New Roman" w:cs="Times New Roman"/>
          <w:sz w:val="28"/>
          <w:szCs w:val="28"/>
        </w:rPr>
        <w:t>-</w:t>
      </w:r>
      <w:r w:rsidR="006940E8" w:rsidRPr="009962A4">
        <w:rPr>
          <w:rFonts w:ascii="Times New Roman" w:hAnsi="Times New Roman" w:cs="Times New Roman"/>
          <w:b/>
          <w:sz w:val="28"/>
          <w:szCs w:val="28"/>
        </w:rPr>
        <w:t xml:space="preserve">Показатели месторасположения К3 </w:t>
      </w:r>
    </w:p>
    <w:p w:rsidR="0078262F" w:rsidRPr="009962A4" w:rsidRDefault="006940E8" w:rsidP="0001013B">
      <w:pPr>
        <w:tabs>
          <w:tab w:val="left" w:pos="3912"/>
        </w:tabs>
        <w:spacing w:after="0" w:line="240" w:lineRule="auto"/>
        <w:jc w:val="both"/>
        <w:rPr>
          <w:rFonts w:ascii="Times New Roman" w:hAnsi="Times New Roman" w:cs="Times New Roman"/>
          <w:sz w:val="28"/>
          <w:szCs w:val="28"/>
        </w:rPr>
      </w:pPr>
      <w:r w:rsidRPr="009962A4">
        <w:rPr>
          <w:rFonts w:ascii="Times New Roman" w:hAnsi="Times New Roman" w:cs="Times New Roman"/>
          <w:sz w:val="28"/>
          <w:szCs w:val="28"/>
        </w:rPr>
        <w:t xml:space="preserve">с. </w:t>
      </w:r>
      <w:r w:rsidR="0078262F" w:rsidRPr="009962A4">
        <w:rPr>
          <w:rFonts w:ascii="Times New Roman" w:hAnsi="Times New Roman" w:cs="Times New Roman"/>
          <w:sz w:val="28"/>
          <w:szCs w:val="28"/>
        </w:rPr>
        <w:t>Каратузское</w:t>
      </w:r>
      <w:r w:rsidR="00D769E7">
        <w:rPr>
          <w:rFonts w:ascii="Times New Roman" w:hAnsi="Times New Roman" w:cs="Times New Roman"/>
          <w:sz w:val="28"/>
          <w:szCs w:val="28"/>
        </w:rPr>
        <w:t xml:space="preserve">  </w:t>
      </w:r>
      <w:r w:rsidR="0078262F" w:rsidRPr="009962A4">
        <w:rPr>
          <w:rFonts w:ascii="Times New Roman" w:hAnsi="Times New Roman" w:cs="Times New Roman"/>
          <w:sz w:val="28"/>
          <w:szCs w:val="28"/>
        </w:rPr>
        <w:t xml:space="preserve"> 1,3</w:t>
      </w:r>
    </w:p>
    <w:p w:rsidR="0078262F" w:rsidRPr="009962A4" w:rsidRDefault="006940E8" w:rsidP="009962A4">
      <w:pPr>
        <w:tabs>
          <w:tab w:val="left" w:pos="3912"/>
        </w:tabs>
        <w:spacing w:after="0" w:line="240" w:lineRule="auto"/>
        <w:ind w:firstLine="567"/>
        <w:jc w:val="both"/>
        <w:rPr>
          <w:rFonts w:ascii="Times New Roman" w:hAnsi="Times New Roman" w:cs="Times New Roman"/>
          <w:sz w:val="28"/>
          <w:szCs w:val="28"/>
        </w:rPr>
      </w:pPr>
      <w:r w:rsidRPr="009962A4">
        <w:rPr>
          <w:rFonts w:ascii="Times New Roman" w:hAnsi="Times New Roman" w:cs="Times New Roman"/>
          <w:sz w:val="28"/>
          <w:szCs w:val="28"/>
        </w:rPr>
        <w:t xml:space="preserve"> </w:t>
      </w:r>
      <w:proofErr w:type="spellStart"/>
      <w:r w:rsidRPr="009962A4">
        <w:rPr>
          <w:rFonts w:ascii="Times New Roman" w:hAnsi="Times New Roman" w:cs="Times New Roman"/>
          <w:sz w:val="28"/>
          <w:szCs w:val="28"/>
        </w:rPr>
        <w:t>К</w:t>
      </w:r>
      <w:proofErr w:type="gramStart"/>
      <w:r w:rsidRPr="009962A4">
        <w:rPr>
          <w:rFonts w:ascii="Times New Roman" w:hAnsi="Times New Roman" w:cs="Times New Roman"/>
          <w:sz w:val="28"/>
          <w:szCs w:val="28"/>
        </w:rPr>
        <w:t>j</w:t>
      </w:r>
      <w:proofErr w:type="spellEnd"/>
      <w:proofErr w:type="gramEnd"/>
      <w:r w:rsidRPr="009962A4">
        <w:rPr>
          <w:rFonts w:ascii="Times New Roman" w:hAnsi="Times New Roman" w:cs="Times New Roman"/>
          <w:sz w:val="28"/>
          <w:szCs w:val="28"/>
        </w:rPr>
        <w:t xml:space="preserve"> - коэффициент, характеризующий качество и благоустройство жилого помещения, месторасположение дома;</w:t>
      </w:r>
    </w:p>
    <w:p w:rsidR="009962A4" w:rsidRPr="009962A4" w:rsidRDefault="006940E8" w:rsidP="009962A4">
      <w:pPr>
        <w:tabs>
          <w:tab w:val="left" w:pos="3912"/>
        </w:tabs>
        <w:spacing w:after="0" w:line="240" w:lineRule="auto"/>
        <w:ind w:firstLine="567"/>
        <w:jc w:val="both"/>
        <w:rPr>
          <w:rFonts w:ascii="Times New Roman" w:hAnsi="Times New Roman" w:cs="Times New Roman"/>
          <w:sz w:val="28"/>
          <w:szCs w:val="28"/>
        </w:rPr>
      </w:pPr>
      <w:r w:rsidRPr="009962A4">
        <w:rPr>
          <w:rFonts w:ascii="Times New Roman" w:hAnsi="Times New Roman" w:cs="Times New Roman"/>
          <w:sz w:val="28"/>
          <w:szCs w:val="28"/>
        </w:rPr>
        <w:t xml:space="preserve"> </w:t>
      </w:r>
      <w:proofErr w:type="spellStart"/>
      <w:r w:rsidRPr="009962A4">
        <w:rPr>
          <w:rFonts w:ascii="Times New Roman" w:hAnsi="Times New Roman" w:cs="Times New Roman"/>
          <w:sz w:val="28"/>
          <w:szCs w:val="28"/>
        </w:rPr>
        <w:t>К</w:t>
      </w:r>
      <w:proofErr w:type="gramStart"/>
      <w:r w:rsidRPr="009962A4">
        <w:rPr>
          <w:rFonts w:ascii="Times New Roman" w:hAnsi="Times New Roman" w:cs="Times New Roman"/>
          <w:sz w:val="28"/>
          <w:szCs w:val="28"/>
        </w:rPr>
        <w:t>j</w:t>
      </w:r>
      <w:proofErr w:type="spellEnd"/>
      <w:proofErr w:type="gramEnd"/>
      <w:r w:rsidRPr="009962A4">
        <w:rPr>
          <w:rFonts w:ascii="Times New Roman" w:hAnsi="Times New Roman" w:cs="Times New Roman"/>
          <w:sz w:val="28"/>
          <w:szCs w:val="28"/>
        </w:rPr>
        <w:t xml:space="preserve"> = </w:t>
      </w:r>
      <w:r w:rsidRPr="009962A4">
        <w:rPr>
          <w:rFonts w:ascii="Times New Roman" w:hAnsi="Times New Roman" w:cs="Times New Roman"/>
          <w:sz w:val="28"/>
          <w:szCs w:val="28"/>
          <w:u w:val="single"/>
        </w:rPr>
        <w:t>1,0+</w:t>
      </w:r>
      <w:r w:rsidR="0078262F" w:rsidRPr="009962A4">
        <w:rPr>
          <w:rFonts w:ascii="Times New Roman" w:hAnsi="Times New Roman" w:cs="Times New Roman"/>
          <w:sz w:val="28"/>
          <w:szCs w:val="28"/>
          <w:u w:val="single"/>
        </w:rPr>
        <w:t>1,0</w:t>
      </w:r>
      <w:r w:rsidRPr="009962A4">
        <w:rPr>
          <w:rFonts w:ascii="Times New Roman" w:hAnsi="Times New Roman" w:cs="Times New Roman"/>
          <w:sz w:val="28"/>
          <w:szCs w:val="28"/>
          <w:u w:val="single"/>
        </w:rPr>
        <w:t>+1,</w:t>
      </w:r>
      <w:r w:rsidR="0078262F" w:rsidRPr="009962A4">
        <w:rPr>
          <w:rFonts w:ascii="Times New Roman" w:hAnsi="Times New Roman" w:cs="Times New Roman"/>
          <w:sz w:val="28"/>
          <w:szCs w:val="28"/>
          <w:u w:val="single"/>
        </w:rPr>
        <w:t>3</w:t>
      </w:r>
      <w:r w:rsidRPr="009962A4">
        <w:rPr>
          <w:rFonts w:ascii="Times New Roman" w:hAnsi="Times New Roman" w:cs="Times New Roman"/>
          <w:sz w:val="28"/>
          <w:szCs w:val="28"/>
        </w:rPr>
        <w:t xml:space="preserve">= </w:t>
      </w:r>
      <w:r w:rsidR="009962A4" w:rsidRPr="009962A4">
        <w:rPr>
          <w:rFonts w:ascii="Times New Roman" w:hAnsi="Times New Roman" w:cs="Times New Roman"/>
          <w:sz w:val="28"/>
          <w:szCs w:val="28"/>
        </w:rPr>
        <w:t>1,1</w:t>
      </w:r>
    </w:p>
    <w:p w:rsidR="0078262F" w:rsidRPr="009962A4" w:rsidRDefault="006940E8" w:rsidP="0001013B">
      <w:pPr>
        <w:tabs>
          <w:tab w:val="left" w:pos="3912"/>
        </w:tabs>
        <w:spacing w:after="0" w:line="240" w:lineRule="auto"/>
        <w:jc w:val="both"/>
        <w:rPr>
          <w:rFonts w:ascii="Times New Roman" w:hAnsi="Times New Roman" w:cs="Times New Roman"/>
          <w:sz w:val="28"/>
          <w:szCs w:val="28"/>
        </w:rPr>
      </w:pPr>
      <w:r w:rsidRPr="009962A4">
        <w:rPr>
          <w:rFonts w:ascii="Times New Roman" w:hAnsi="Times New Roman" w:cs="Times New Roman"/>
          <w:sz w:val="28"/>
          <w:szCs w:val="28"/>
        </w:rPr>
        <w:t xml:space="preserve"> </w:t>
      </w:r>
      <w:r w:rsidR="009962A4" w:rsidRPr="009962A4">
        <w:rPr>
          <w:rFonts w:ascii="Times New Roman" w:hAnsi="Times New Roman" w:cs="Times New Roman"/>
          <w:sz w:val="28"/>
          <w:szCs w:val="28"/>
        </w:rPr>
        <w:t xml:space="preserve">               </w:t>
      </w:r>
      <w:r w:rsidR="00D769E7">
        <w:rPr>
          <w:rFonts w:ascii="Times New Roman" w:hAnsi="Times New Roman" w:cs="Times New Roman"/>
          <w:sz w:val="28"/>
          <w:szCs w:val="28"/>
        </w:rPr>
        <w:t xml:space="preserve">           </w:t>
      </w:r>
      <w:r w:rsidR="009962A4" w:rsidRPr="009962A4">
        <w:rPr>
          <w:rFonts w:ascii="Times New Roman" w:hAnsi="Times New Roman" w:cs="Times New Roman"/>
          <w:sz w:val="28"/>
          <w:szCs w:val="28"/>
        </w:rPr>
        <w:t>3</w:t>
      </w:r>
    </w:p>
    <w:p w:rsidR="0078262F" w:rsidRPr="009962A4" w:rsidRDefault="006940E8" w:rsidP="009962A4">
      <w:pPr>
        <w:tabs>
          <w:tab w:val="left" w:pos="3912"/>
        </w:tabs>
        <w:spacing w:after="0" w:line="240" w:lineRule="auto"/>
        <w:ind w:firstLine="567"/>
        <w:jc w:val="both"/>
        <w:rPr>
          <w:rFonts w:ascii="Times New Roman" w:hAnsi="Times New Roman" w:cs="Times New Roman"/>
          <w:sz w:val="28"/>
          <w:szCs w:val="28"/>
        </w:rPr>
      </w:pPr>
      <w:r w:rsidRPr="009962A4">
        <w:rPr>
          <w:rFonts w:ascii="Times New Roman" w:hAnsi="Times New Roman" w:cs="Times New Roman"/>
          <w:sz w:val="28"/>
          <w:szCs w:val="28"/>
        </w:rPr>
        <w:t xml:space="preserve">Плата за наем </w:t>
      </w:r>
      <w:proofErr w:type="spellStart"/>
      <w:r w:rsidRPr="009962A4">
        <w:rPr>
          <w:rFonts w:ascii="Times New Roman" w:hAnsi="Times New Roman" w:cs="Times New Roman"/>
          <w:sz w:val="28"/>
          <w:szCs w:val="28"/>
        </w:rPr>
        <w:t>Пн</w:t>
      </w:r>
      <w:proofErr w:type="gramStart"/>
      <w:r w:rsidRPr="009962A4">
        <w:rPr>
          <w:rFonts w:ascii="Times New Roman" w:hAnsi="Times New Roman" w:cs="Times New Roman"/>
          <w:sz w:val="28"/>
          <w:szCs w:val="28"/>
        </w:rPr>
        <w:t>j</w:t>
      </w:r>
      <w:proofErr w:type="spellEnd"/>
      <w:proofErr w:type="gramEnd"/>
      <w:r w:rsidRPr="009962A4">
        <w:rPr>
          <w:rFonts w:ascii="Times New Roman" w:hAnsi="Times New Roman" w:cs="Times New Roman"/>
          <w:sz w:val="28"/>
          <w:szCs w:val="28"/>
        </w:rPr>
        <w:t xml:space="preserve"> определяется по следующей формуле: </w:t>
      </w:r>
    </w:p>
    <w:p w:rsidR="009962A4" w:rsidRPr="009962A4" w:rsidRDefault="006940E8" w:rsidP="009962A4">
      <w:pPr>
        <w:tabs>
          <w:tab w:val="left" w:pos="3912"/>
        </w:tabs>
        <w:spacing w:after="0" w:line="240" w:lineRule="auto"/>
        <w:ind w:firstLine="567"/>
        <w:jc w:val="both"/>
        <w:rPr>
          <w:rFonts w:ascii="Times New Roman" w:hAnsi="Times New Roman" w:cs="Times New Roman"/>
          <w:sz w:val="28"/>
          <w:szCs w:val="28"/>
        </w:rPr>
      </w:pPr>
      <w:proofErr w:type="spellStart"/>
      <w:r w:rsidRPr="009962A4">
        <w:rPr>
          <w:rFonts w:ascii="Times New Roman" w:hAnsi="Times New Roman" w:cs="Times New Roman"/>
          <w:sz w:val="28"/>
          <w:szCs w:val="28"/>
        </w:rPr>
        <w:t>Пн</w:t>
      </w:r>
      <w:proofErr w:type="gramStart"/>
      <w:r w:rsidRPr="009962A4">
        <w:rPr>
          <w:rFonts w:ascii="Times New Roman" w:hAnsi="Times New Roman" w:cs="Times New Roman"/>
          <w:sz w:val="28"/>
          <w:szCs w:val="28"/>
        </w:rPr>
        <w:t>j</w:t>
      </w:r>
      <w:proofErr w:type="spellEnd"/>
      <w:proofErr w:type="gramEnd"/>
      <w:r w:rsidRPr="009962A4">
        <w:rPr>
          <w:rFonts w:ascii="Times New Roman" w:hAnsi="Times New Roman" w:cs="Times New Roman"/>
          <w:sz w:val="28"/>
          <w:szCs w:val="28"/>
        </w:rPr>
        <w:t xml:space="preserve"> = </w:t>
      </w:r>
      <w:proofErr w:type="spellStart"/>
      <w:r w:rsidRPr="009962A4">
        <w:rPr>
          <w:rFonts w:ascii="Times New Roman" w:hAnsi="Times New Roman" w:cs="Times New Roman"/>
          <w:sz w:val="28"/>
          <w:szCs w:val="28"/>
        </w:rPr>
        <w:t>Нб</w:t>
      </w:r>
      <w:proofErr w:type="spellEnd"/>
      <w:r w:rsidRPr="009962A4">
        <w:rPr>
          <w:rFonts w:ascii="Times New Roman" w:hAnsi="Times New Roman" w:cs="Times New Roman"/>
          <w:sz w:val="28"/>
          <w:szCs w:val="28"/>
        </w:rPr>
        <w:t xml:space="preserve"> * </w:t>
      </w:r>
      <w:proofErr w:type="spellStart"/>
      <w:r w:rsidRPr="009962A4">
        <w:rPr>
          <w:rFonts w:ascii="Times New Roman" w:hAnsi="Times New Roman" w:cs="Times New Roman"/>
          <w:sz w:val="28"/>
          <w:szCs w:val="28"/>
        </w:rPr>
        <w:t>Кj</w:t>
      </w:r>
      <w:proofErr w:type="spellEnd"/>
      <w:r w:rsidRPr="009962A4">
        <w:rPr>
          <w:rFonts w:ascii="Times New Roman" w:hAnsi="Times New Roman" w:cs="Times New Roman"/>
          <w:sz w:val="28"/>
          <w:szCs w:val="28"/>
        </w:rPr>
        <w:t xml:space="preserve"> * Кс * </w:t>
      </w:r>
      <w:proofErr w:type="spellStart"/>
      <w:r w:rsidRPr="009962A4">
        <w:rPr>
          <w:rFonts w:ascii="Times New Roman" w:hAnsi="Times New Roman" w:cs="Times New Roman"/>
          <w:sz w:val="28"/>
          <w:szCs w:val="28"/>
        </w:rPr>
        <w:t>Пj</w:t>
      </w:r>
      <w:proofErr w:type="spellEnd"/>
      <w:r w:rsidRPr="009962A4">
        <w:rPr>
          <w:rFonts w:ascii="Times New Roman" w:hAnsi="Times New Roman" w:cs="Times New Roman"/>
          <w:sz w:val="28"/>
          <w:szCs w:val="28"/>
        </w:rPr>
        <w:t xml:space="preserve"> </w:t>
      </w:r>
    </w:p>
    <w:p w:rsidR="0078262F" w:rsidRPr="009962A4" w:rsidRDefault="006940E8" w:rsidP="009962A4">
      <w:pPr>
        <w:tabs>
          <w:tab w:val="left" w:pos="3912"/>
        </w:tabs>
        <w:spacing w:after="0" w:line="240" w:lineRule="auto"/>
        <w:ind w:firstLine="567"/>
        <w:jc w:val="both"/>
        <w:rPr>
          <w:rFonts w:ascii="Times New Roman" w:hAnsi="Times New Roman" w:cs="Times New Roman"/>
          <w:sz w:val="28"/>
          <w:szCs w:val="28"/>
        </w:rPr>
      </w:pPr>
      <w:proofErr w:type="spellStart"/>
      <w:r w:rsidRPr="009962A4">
        <w:rPr>
          <w:rFonts w:ascii="Times New Roman" w:hAnsi="Times New Roman" w:cs="Times New Roman"/>
          <w:sz w:val="28"/>
          <w:szCs w:val="28"/>
        </w:rPr>
        <w:t>Пн</w:t>
      </w:r>
      <w:proofErr w:type="gramStart"/>
      <w:r w:rsidRPr="009962A4">
        <w:rPr>
          <w:rFonts w:ascii="Times New Roman" w:hAnsi="Times New Roman" w:cs="Times New Roman"/>
          <w:sz w:val="28"/>
          <w:szCs w:val="28"/>
        </w:rPr>
        <w:t>j</w:t>
      </w:r>
      <w:proofErr w:type="spellEnd"/>
      <w:proofErr w:type="gramEnd"/>
      <w:r w:rsidRPr="009962A4">
        <w:rPr>
          <w:rFonts w:ascii="Times New Roman" w:hAnsi="Times New Roman" w:cs="Times New Roman"/>
          <w:sz w:val="28"/>
          <w:szCs w:val="28"/>
        </w:rPr>
        <w:t xml:space="preserve"> =5</w:t>
      </w:r>
      <w:r w:rsidR="009962A4" w:rsidRPr="009962A4">
        <w:rPr>
          <w:rFonts w:ascii="Times New Roman" w:hAnsi="Times New Roman" w:cs="Times New Roman"/>
          <w:sz w:val="28"/>
          <w:szCs w:val="28"/>
        </w:rPr>
        <w:t>3</w:t>
      </w:r>
      <w:r w:rsidRPr="009962A4">
        <w:rPr>
          <w:rFonts w:ascii="Times New Roman" w:hAnsi="Times New Roman" w:cs="Times New Roman"/>
          <w:sz w:val="28"/>
          <w:szCs w:val="28"/>
        </w:rPr>
        <w:t>,0</w:t>
      </w:r>
      <w:r w:rsidR="009962A4" w:rsidRPr="009962A4">
        <w:rPr>
          <w:rFonts w:ascii="Times New Roman" w:hAnsi="Times New Roman" w:cs="Times New Roman"/>
          <w:sz w:val="28"/>
          <w:szCs w:val="28"/>
        </w:rPr>
        <w:t>3</w:t>
      </w:r>
      <w:r w:rsidRPr="009962A4">
        <w:rPr>
          <w:rFonts w:ascii="Times New Roman" w:hAnsi="Times New Roman" w:cs="Times New Roman"/>
          <w:sz w:val="28"/>
          <w:szCs w:val="28"/>
        </w:rPr>
        <w:t>*</w:t>
      </w:r>
      <w:r w:rsidR="009962A4" w:rsidRPr="009962A4">
        <w:rPr>
          <w:rFonts w:ascii="Times New Roman" w:hAnsi="Times New Roman" w:cs="Times New Roman"/>
          <w:sz w:val="28"/>
          <w:szCs w:val="28"/>
        </w:rPr>
        <w:t>1,1</w:t>
      </w:r>
      <w:r w:rsidRPr="009962A4">
        <w:rPr>
          <w:rFonts w:ascii="Times New Roman" w:hAnsi="Times New Roman" w:cs="Times New Roman"/>
          <w:sz w:val="28"/>
          <w:szCs w:val="28"/>
        </w:rPr>
        <w:t>*</w:t>
      </w:r>
      <w:r w:rsidR="009962A4" w:rsidRPr="009962A4">
        <w:rPr>
          <w:rFonts w:ascii="Times New Roman" w:hAnsi="Times New Roman" w:cs="Times New Roman"/>
          <w:sz w:val="28"/>
          <w:szCs w:val="28"/>
        </w:rPr>
        <w:t>0,10*43,2</w:t>
      </w:r>
      <w:r w:rsidRPr="009962A4">
        <w:rPr>
          <w:rFonts w:ascii="Times New Roman" w:hAnsi="Times New Roman" w:cs="Times New Roman"/>
          <w:sz w:val="28"/>
          <w:szCs w:val="28"/>
        </w:rPr>
        <w:t xml:space="preserve"> =</w:t>
      </w:r>
      <w:r w:rsidR="009962A4" w:rsidRPr="009962A4">
        <w:rPr>
          <w:rFonts w:ascii="Times New Roman" w:hAnsi="Times New Roman" w:cs="Times New Roman"/>
          <w:sz w:val="28"/>
          <w:szCs w:val="28"/>
        </w:rPr>
        <w:t>251,86</w:t>
      </w:r>
      <w:r w:rsidRPr="009962A4">
        <w:rPr>
          <w:rFonts w:ascii="Times New Roman" w:hAnsi="Times New Roman" w:cs="Times New Roman"/>
          <w:sz w:val="28"/>
          <w:szCs w:val="28"/>
        </w:rPr>
        <w:t xml:space="preserve"> руб</w:t>
      </w:r>
      <w:r w:rsidR="009962A4" w:rsidRPr="009962A4">
        <w:rPr>
          <w:rFonts w:ascii="Times New Roman" w:hAnsi="Times New Roman" w:cs="Times New Roman"/>
          <w:sz w:val="28"/>
          <w:szCs w:val="28"/>
        </w:rPr>
        <w:t xml:space="preserve">. </w:t>
      </w:r>
    </w:p>
    <w:p w:rsidR="006940E8" w:rsidRPr="009962A4" w:rsidRDefault="006940E8" w:rsidP="0001013B">
      <w:pPr>
        <w:tabs>
          <w:tab w:val="left" w:pos="3912"/>
        </w:tabs>
        <w:spacing w:after="0" w:line="240" w:lineRule="auto"/>
        <w:jc w:val="both"/>
        <w:rPr>
          <w:rFonts w:ascii="Times New Roman" w:hAnsi="Times New Roman" w:cs="Times New Roman"/>
          <w:sz w:val="28"/>
          <w:szCs w:val="28"/>
        </w:rPr>
      </w:pPr>
      <w:r w:rsidRPr="009962A4">
        <w:rPr>
          <w:rFonts w:ascii="Times New Roman" w:hAnsi="Times New Roman" w:cs="Times New Roman"/>
          <w:sz w:val="28"/>
          <w:szCs w:val="28"/>
        </w:rPr>
        <w:t xml:space="preserve">Плата за </w:t>
      </w:r>
      <w:proofErr w:type="spellStart"/>
      <w:r w:rsidRPr="009962A4">
        <w:rPr>
          <w:rFonts w:ascii="Times New Roman" w:hAnsi="Times New Roman" w:cs="Times New Roman"/>
          <w:sz w:val="28"/>
          <w:szCs w:val="28"/>
        </w:rPr>
        <w:t>найм</w:t>
      </w:r>
      <w:proofErr w:type="spellEnd"/>
      <w:r w:rsidRPr="009962A4">
        <w:rPr>
          <w:rFonts w:ascii="Times New Roman" w:hAnsi="Times New Roman" w:cs="Times New Roman"/>
          <w:sz w:val="28"/>
          <w:szCs w:val="28"/>
        </w:rPr>
        <w:t xml:space="preserve"> равна 2</w:t>
      </w:r>
      <w:r w:rsidR="009962A4" w:rsidRPr="009962A4">
        <w:rPr>
          <w:rFonts w:ascii="Times New Roman" w:hAnsi="Times New Roman" w:cs="Times New Roman"/>
          <w:sz w:val="28"/>
          <w:szCs w:val="28"/>
        </w:rPr>
        <w:t>5</w:t>
      </w:r>
      <w:r w:rsidRPr="009962A4">
        <w:rPr>
          <w:rFonts w:ascii="Times New Roman" w:hAnsi="Times New Roman" w:cs="Times New Roman"/>
          <w:sz w:val="28"/>
          <w:szCs w:val="28"/>
        </w:rPr>
        <w:t>1,</w:t>
      </w:r>
      <w:r w:rsidR="009962A4" w:rsidRPr="009962A4">
        <w:rPr>
          <w:rFonts w:ascii="Times New Roman" w:hAnsi="Times New Roman" w:cs="Times New Roman"/>
          <w:sz w:val="28"/>
          <w:szCs w:val="28"/>
        </w:rPr>
        <w:t>86</w:t>
      </w:r>
      <w:r w:rsidRPr="009962A4">
        <w:rPr>
          <w:rFonts w:ascii="Times New Roman" w:hAnsi="Times New Roman" w:cs="Times New Roman"/>
          <w:sz w:val="28"/>
          <w:szCs w:val="28"/>
        </w:rPr>
        <w:t xml:space="preserve"> рублей в месяц </w:t>
      </w:r>
    </w:p>
    <w:sectPr w:rsidR="006940E8" w:rsidRPr="009962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D0727"/>
    <w:multiLevelType w:val="hybridMultilevel"/>
    <w:tmpl w:val="6822439E"/>
    <w:lvl w:ilvl="0" w:tplc="8214B11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29D7A53"/>
    <w:multiLevelType w:val="hybridMultilevel"/>
    <w:tmpl w:val="BB344984"/>
    <w:lvl w:ilvl="0" w:tplc="B0C878F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F4F"/>
    <w:rsid w:val="0001013B"/>
    <w:rsid w:val="001D0F4F"/>
    <w:rsid w:val="00221F53"/>
    <w:rsid w:val="002620DE"/>
    <w:rsid w:val="00305AFB"/>
    <w:rsid w:val="00345DCA"/>
    <w:rsid w:val="0037098C"/>
    <w:rsid w:val="004473B7"/>
    <w:rsid w:val="004B10F7"/>
    <w:rsid w:val="004F1F34"/>
    <w:rsid w:val="006940E8"/>
    <w:rsid w:val="006D3048"/>
    <w:rsid w:val="007609BA"/>
    <w:rsid w:val="0078262F"/>
    <w:rsid w:val="0078760A"/>
    <w:rsid w:val="007C518E"/>
    <w:rsid w:val="007D761F"/>
    <w:rsid w:val="00840794"/>
    <w:rsid w:val="008D5CFD"/>
    <w:rsid w:val="009960F3"/>
    <w:rsid w:val="009962A4"/>
    <w:rsid w:val="00A13964"/>
    <w:rsid w:val="00A173A2"/>
    <w:rsid w:val="00A745E8"/>
    <w:rsid w:val="00BF54F4"/>
    <w:rsid w:val="00CF2530"/>
    <w:rsid w:val="00D769E7"/>
    <w:rsid w:val="00DC39B0"/>
    <w:rsid w:val="00DD5F9B"/>
    <w:rsid w:val="00E14207"/>
    <w:rsid w:val="00F92842"/>
    <w:rsid w:val="00FB62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62C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B62C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B62C2"/>
    <w:rPr>
      <w:rFonts w:ascii="Tahoma" w:hAnsi="Tahoma" w:cs="Tahoma"/>
      <w:sz w:val="16"/>
      <w:szCs w:val="16"/>
    </w:rPr>
  </w:style>
  <w:style w:type="paragraph" w:styleId="a5">
    <w:name w:val="List Paragraph"/>
    <w:basedOn w:val="a"/>
    <w:uiPriority w:val="34"/>
    <w:qFormat/>
    <w:rsid w:val="00FB62C2"/>
    <w:pPr>
      <w:ind w:left="720"/>
      <w:contextualSpacing/>
    </w:pPr>
  </w:style>
  <w:style w:type="table" w:styleId="a6">
    <w:name w:val="Table Grid"/>
    <w:basedOn w:val="a1"/>
    <w:uiPriority w:val="59"/>
    <w:rsid w:val="00305A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62C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B62C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B62C2"/>
    <w:rPr>
      <w:rFonts w:ascii="Tahoma" w:hAnsi="Tahoma" w:cs="Tahoma"/>
      <w:sz w:val="16"/>
      <w:szCs w:val="16"/>
    </w:rPr>
  </w:style>
  <w:style w:type="paragraph" w:styleId="a5">
    <w:name w:val="List Paragraph"/>
    <w:basedOn w:val="a"/>
    <w:uiPriority w:val="34"/>
    <w:qFormat/>
    <w:rsid w:val="00FB62C2"/>
    <w:pPr>
      <w:ind w:left="720"/>
      <w:contextualSpacing/>
    </w:pPr>
  </w:style>
  <w:style w:type="table" w:styleId="a6">
    <w:name w:val="Table Grid"/>
    <w:basedOn w:val="a1"/>
    <w:uiPriority w:val="59"/>
    <w:rsid w:val="00305A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7189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044E96-F8DA-4699-9C40-F12968CFB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1315</Words>
  <Characters>7498</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Морозова Алла Валерьевна</dc:creator>
  <cp:lastModifiedBy>Коршунова Анастасия Николаевна</cp:lastModifiedBy>
  <cp:revision>3</cp:revision>
  <cp:lastPrinted>2021-02-03T07:57:00Z</cp:lastPrinted>
  <dcterms:created xsi:type="dcterms:W3CDTF">2021-02-02T02:04:00Z</dcterms:created>
  <dcterms:modified xsi:type="dcterms:W3CDTF">2021-02-03T07:57:00Z</dcterms:modified>
</cp:coreProperties>
</file>