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КАРАТУСКОГО  РАЙОНА</w:t>
      </w:r>
    </w:p>
    <w:p w:rsidR="00FF2B5C" w:rsidRDefault="00617A47" w:rsidP="008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01.03.2021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 w:rsidR="0030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147-п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P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8E52F9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E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несовершеннолетних»:</w:t>
      </w:r>
    </w:p>
    <w:p w:rsidR="00E042AB" w:rsidRDefault="002561FA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40E"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районной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22.0</w:t>
      </w:r>
      <w:r w:rsidR="003905C7">
        <w:rPr>
          <w:rFonts w:ascii="Times New Roman" w:hAnsi="Times New Roman" w:cs="Times New Roman"/>
          <w:sz w:val="28"/>
          <w:szCs w:val="28"/>
        </w:rPr>
        <w:t>1</w:t>
      </w:r>
      <w:r w:rsidR="008E52F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741FE">
        <w:rPr>
          <w:rFonts w:ascii="Times New Roman" w:hAnsi="Times New Roman" w:cs="Times New Roman"/>
          <w:sz w:val="28"/>
          <w:szCs w:val="28"/>
        </w:rPr>
        <w:t>№ 47-п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8E52F9"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8E52F9"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 вопросам.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1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 xml:space="preserve">Вести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4043B5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FF1" w:rsidRDefault="00294FF1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883"/>
      </w:tblGrid>
      <w:tr w:rsidR="00B5672B" w:rsidTr="00294FF1">
        <w:tc>
          <w:tcPr>
            <w:tcW w:w="4688" w:type="dxa"/>
          </w:tcPr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83" w:type="dxa"/>
          </w:tcPr>
          <w:p w:rsidR="00294FF1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294FF1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Каратузского района</w:t>
            </w:r>
          </w:p>
          <w:p w:rsidR="00B5672B" w:rsidRPr="00B5672B" w:rsidRDefault="00B5672B" w:rsidP="00294FF1">
            <w:pPr>
              <w:tabs>
                <w:tab w:val="left" w:pos="415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01.03.2021 № 147-п</w:t>
            </w: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постановлению </w:t>
            </w:r>
            <w:proofErr w:type="gramStart"/>
            <w:r w:rsidRPr="00B5672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   №</w:t>
            </w:r>
          </w:p>
        </w:tc>
      </w:tr>
    </w:tbl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3B5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районной комиссии </w:t>
      </w:r>
    </w:p>
    <w:p w:rsidR="003905C7" w:rsidRDefault="00294FF1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 xml:space="preserve">А.А. Савин, заместитель главы района по социальным </w:t>
      </w:r>
      <w:r w:rsidR="00B5672B">
        <w:rPr>
          <w:rFonts w:ascii="Times New Roman" w:hAnsi="Times New Roman" w:cs="Times New Roman"/>
          <w:sz w:val="28"/>
          <w:szCs w:val="28"/>
        </w:rPr>
        <w:t>вопросам, председатель комиссии.</w:t>
      </w: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17590B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17590B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и реабилитационной работе МБУ «Комплексный Центр социа</w:t>
      </w:r>
      <w:r w:rsidR="001035B8">
        <w:rPr>
          <w:rFonts w:ascii="Times New Roman" w:hAnsi="Times New Roman" w:cs="Times New Roman"/>
          <w:sz w:val="28"/>
          <w:szCs w:val="28"/>
        </w:rPr>
        <w:t xml:space="preserve">льного обслуживания населения»,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1AB">
        <w:rPr>
          <w:rFonts w:ascii="Times New Roman" w:hAnsi="Times New Roman" w:cs="Times New Roman"/>
          <w:sz w:val="28"/>
          <w:szCs w:val="28"/>
        </w:rPr>
        <w:t xml:space="preserve">И.Н. Радионова, ведущий специалист администрации Каратузского района,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комиссии, секретарь 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А.А. Бойков – заместитель начальника ОП № 2 МО МВД России </w:t>
      </w:r>
    </w:p>
    <w:p w:rsidR="003905C7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Т.Г. Серегина, руководитель Управления о</w:t>
      </w:r>
      <w:r w:rsidR="00614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района, сопредседатель Российского движения школьников в Каратузском районе</w:t>
      </w:r>
      <w:r w:rsidR="005741FE">
        <w:rPr>
          <w:rFonts w:ascii="Times New Roman" w:hAnsi="Times New Roman" w:cs="Times New Roman"/>
          <w:sz w:val="28"/>
          <w:szCs w:val="28"/>
        </w:rPr>
        <w:t xml:space="preserve"> (РДШ – общероссийская общественно-государственная детско-юношеская организация)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5C7">
        <w:rPr>
          <w:rFonts w:ascii="Times New Roman" w:hAnsi="Times New Roman" w:cs="Times New Roman"/>
          <w:sz w:val="28"/>
          <w:szCs w:val="28"/>
        </w:rPr>
        <w:t>главный</w:t>
      </w:r>
      <w:r w:rsidR="003905C7">
        <w:rPr>
          <w:rFonts w:ascii="Times New Roman" w:hAnsi="Times New Roman" w:cs="Times New Roman"/>
          <w:sz w:val="28"/>
          <w:szCs w:val="28"/>
        </w:rPr>
        <w:tab/>
        <w:t xml:space="preserve"> 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="003905C7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 xml:space="preserve">, старший инспектор филиала по Каратузскому    району ФКУ </w:t>
      </w:r>
      <w:r w:rsidR="00BD71C3">
        <w:rPr>
          <w:rFonts w:ascii="Times New Roman" w:hAnsi="Times New Roman" w:cs="Times New Roman"/>
          <w:sz w:val="28"/>
          <w:szCs w:val="28"/>
        </w:rPr>
        <w:t xml:space="preserve">УИИГУФСИН России « </w:t>
      </w:r>
      <w:proofErr w:type="spellStart"/>
      <w:r w:rsidR="00BD71C3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BD71C3">
        <w:rPr>
          <w:rFonts w:ascii="Times New Roman" w:hAnsi="Times New Roman" w:cs="Times New Roman"/>
          <w:sz w:val="28"/>
          <w:szCs w:val="28"/>
        </w:rPr>
        <w:t>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КГКУ « 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574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36A">
        <w:rPr>
          <w:rFonts w:ascii="Times New Roman" w:hAnsi="Times New Roman" w:cs="Times New Roman"/>
          <w:sz w:val="28"/>
          <w:szCs w:val="28"/>
        </w:rPr>
        <w:t>Е.И</w:t>
      </w:r>
      <w:r w:rsidR="001035B8">
        <w:rPr>
          <w:rFonts w:ascii="Times New Roman" w:hAnsi="Times New Roman" w:cs="Times New Roman"/>
          <w:sz w:val="28"/>
          <w:szCs w:val="28"/>
        </w:rPr>
        <w:t>.</w:t>
      </w:r>
      <w:r w:rsidR="00732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C7">
        <w:rPr>
          <w:rFonts w:ascii="Times New Roman" w:hAnsi="Times New Roman" w:cs="Times New Roman"/>
          <w:sz w:val="28"/>
          <w:szCs w:val="28"/>
        </w:rPr>
        <w:t>Блинцов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>, директор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«Лидер»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(всероссийское детско-юношеское военно-патриотическое общественное движение) в Каратузском районе; </w:t>
      </w:r>
    </w:p>
    <w:p w:rsidR="003905C7" w:rsidRDefault="003905C7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 начальник отдела  молодежной политики</w:t>
      </w:r>
      <w:r w:rsidR="005741FE">
        <w:rPr>
          <w:rFonts w:ascii="Times New Roman" w:hAnsi="Times New Roman" w:cs="Times New Roman"/>
          <w:sz w:val="28"/>
          <w:szCs w:val="28"/>
        </w:rPr>
        <w:t>, физкультуры, спорта и туризма;</w:t>
      </w:r>
    </w:p>
    <w:p w:rsidR="003905C7" w:rsidRDefault="003905C7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руководителя МСО ГСУ СК России по Красноярскому краю, старший лейтенант юстиции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5B8" w:rsidRDefault="005741FE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2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9B" w:rsidRDefault="00151C9B" w:rsidP="00B00B84">
      <w:pPr>
        <w:spacing w:after="0" w:line="240" w:lineRule="auto"/>
      </w:pPr>
      <w:r>
        <w:separator/>
      </w:r>
    </w:p>
  </w:endnote>
  <w:endnote w:type="continuationSeparator" w:id="0">
    <w:p w:rsidR="00151C9B" w:rsidRDefault="00151C9B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9B" w:rsidRDefault="00151C9B" w:rsidP="00B00B84">
      <w:pPr>
        <w:spacing w:after="0" w:line="240" w:lineRule="auto"/>
      </w:pPr>
      <w:r>
        <w:separator/>
      </w:r>
    </w:p>
  </w:footnote>
  <w:footnote w:type="continuationSeparator" w:id="0">
    <w:p w:rsidR="00151C9B" w:rsidRDefault="00151C9B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411BC"/>
    <w:rsid w:val="00081E93"/>
    <w:rsid w:val="000B751A"/>
    <w:rsid w:val="000C3EBC"/>
    <w:rsid w:val="001035B8"/>
    <w:rsid w:val="00104BD7"/>
    <w:rsid w:val="00151C9B"/>
    <w:rsid w:val="001601C2"/>
    <w:rsid w:val="0017590B"/>
    <w:rsid w:val="00176C22"/>
    <w:rsid w:val="001B04E7"/>
    <w:rsid w:val="001E6802"/>
    <w:rsid w:val="001F353C"/>
    <w:rsid w:val="001F4FAD"/>
    <w:rsid w:val="002561FA"/>
    <w:rsid w:val="00273C11"/>
    <w:rsid w:val="0028399C"/>
    <w:rsid w:val="00294FF1"/>
    <w:rsid w:val="002F2459"/>
    <w:rsid w:val="003000E7"/>
    <w:rsid w:val="0032088A"/>
    <w:rsid w:val="00372162"/>
    <w:rsid w:val="003905C7"/>
    <w:rsid w:val="004043B5"/>
    <w:rsid w:val="00476CF4"/>
    <w:rsid w:val="0048733A"/>
    <w:rsid w:val="0049503C"/>
    <w:rsid w:val="00560AA6"/>
    <w:rsid w:val="005741FE"/>
    <w:rsid w:val="0058068F"/>
    <w:rsid w:val="0059554D"/>
    <w:rsid w:val="005B7473"/>
    <w:rsid w:val="005C403A"/>
    <w:rsid w:val="005E440E"/>
    <w:rsid w:val="00614258"/>
    <w:rsid w:val="00617A47"/>
    <w:rsid w:val="006408E4"/>
    <w:rsid w:val="006B368B"/>
    <w:rsid w:val="006C3FB3"/>
    <w:rsid w:val="00703FFB"/>
    <w:rsid w:val="007244FA"/>
    <w:rsid w:val="0073236A"/>
    <w:rsid w:val="007D4486"/>
    <w:rsid w:val="007D64F7"/>
    <w:rsid w:val="007F0245"/>
    <w:rsid w:val="008707A5"/>
    <w:rsid w:val="00886D2A"/>
    <w:rsid w:val="008D0D60"/>
    <w:rsid w:val="008E52F9"/>
    <w:rsid w:val="009246EF"/>
    <w:rsid w:val="00987008"/>
    <w:rsid w:val="00987689"/>
    <w:rsid w:val="00A418B3"/>
    <w:rsid w:val="00A900B5"/>
    <w:rsid w:val="00A9022E"/>
    <w:rsid w:val="00AB2F10"/>
    <w:rsid w:val="00AE729E"/>
    <w:rsid w:val="00B00B84"/>
    <w:rsid w:val="00B079EA"/>
    <w:rsid w:val="00B13713"/>
    <w:rsid w:val="00B5672B"/>
    <w:rsid w:val="00BD71C3"/>
    <w:rsid w:val="00C01B5C"/>
    <w:rsid w:val="00C318FC"/>
    <w:rsid w:val="00C5010A"/>
    <w:rsid w:val="00C567CA"/>
    <w:rsid w:val="00C61EE5"/>
    <w:rsid w:val="00CE4CAD"/>
    <w:rsid w:val="00CF71AB"/>
    <w:rsid w:val="00D10778"/>
    <w:rsid w:val="00D50F57"/>
    <w:rsid w:val="00D902D3"/>
    <w:rsid w:val="00DA181D"/>
    <w:rsid w:val="00DB6ABC"/>
    <w:rsid w:val="00DC72B7"/>
    <w:rsid w:val="00E042AB"/>
    <w:rsid w:val="00E0605C"/>
    <w:rsid w:val="00E36A3E"/>
    <w:rsid w:val="00E57E40"/>
    <w:rsid w:val="00E6342B"/>
    <w:rsid w:val="00EC221E"/>
    <w:rsid w:val="00EE4E07"/>
    <w:rsid w:val="00F56AF2"/>
    <w:rsid w:val="00F83ACE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864D-732A-4363-B33B-4095DC74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10</cp:revision>
  <cp:lastPrinted>2021-03-02T03:16:00Z</cp:lastPrinted>
  <dcterms:created xsi:type="dcterms:W3CDTF">2021-02-04T08:59:00Z</dcterms:created>
  <dcterms:modified xsi:type="dcterms:W3CDTF">2021-03-02T03:17:00Z</dcterms:modified>
</cp:coreProperties>
</file>